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83ED0" w:rsidRPr="00BF2575" w:rsidRDefault="00000000">
      <w:pPr>
        <w:spacing w:after="865"/>
        <w:ind w:left="286" w:right="0" w:firstLine="0"/>
        <w:jc w:val="left"/>
        <w:rPr>
          <w:lang w:val="es-ES"/>
        </w:rPr>
      </w:pPr>
      <w:r w:rsidRPr="00BF2575">
        <w:rPr>
          <w:b/>
          <w:lang w:val="es-ES"/>
        </w:rPr>
        <w:t xml:space="preserve"> </w:t>
      </w:r>
      <w:r w:rsidRPr="00BF2575">
        <w:rPr>
          <w:lang w:val="es-ES"/>
        </w:rPr>
        <w:t xml:space="preserve"> </w:t>
      </w:r>
    </w:p>
    <w:p w:rsidR="00B83ED0" w:rsidRPr="00BF2575" w:rsidRDefault="00000000">
      <w:pPr>
        <w:spacing w:after="3"/>
        <w:ind w:right="0"/>
        <w:jc w:val="center"/>
        <w:rPr>
          <w:lang w:val="es-ES"/>
        </w:rPr>
      </w:pPr>
      <w:r w:rsidRPr="00BF2575">
        <w:rPr>
          <w:b/>
          <w:sz w:val="44"/>
          <w:lang w:val="es-ES"/>
        </w:rPr>
        <w:t>REGLAMENTO INTERNO</w:t>
      </w:r>
    </w:p>
    <w:p w:rsidR="00B83ED0" w:rsidRPr="00BF2575" w:rsidRDefault="003B66F2">
      <w:pPr>
        <w:spacing w:after="1"/>
        <w:ind w:left="128" w:right="27"/>
        <w:jc w:val="center"/>
        <w:rPr>
          <w:lang w:val="es-ES"/>
        </w:rPr>
      </w:pPr>
      <w:r w:rsidRPr="00BF2575">
        <w:rPr>
          <w:b/>
          <w:sz w:val="44"/>
          <w:szCs w:val="18"/>
          <w:lang w:val="es-ES"/>
        </w:rPr>
        <w:t>DE</w:t>
      </w:r>
      <w:r w:rsidRPr="00BF2575">
        <w:rPr>
          <w:b/>
          <w:sz w:val="72"/>
          <w:lang w:val="es-ES"/>
        </w:rPr>
        <w:t xml:space="preserve"> </w:t>
      </w:r>
      <w:r w:rsidRPr="00BF2575">
        <w:rPr>
          <w:lang w:val="es-ES"/>
        </w:rPr>
        <w:t xml:space="preserve"> </w:t>
      </w:r>
    </w:p>
    <w:p w:rsidR="00B83ED0" w:rsidRPr="00BF2575" w:rsidRDefault="00000000">
      <w:pPr>
        <w:spacing w:after="1"/>
        <w:ind w:left="128" w:right="0"/>
        <w:jc w:val="center"/>
        <w:rPr>
          <w:lang w:val="es-ES"/>
        </w:rPr>
      </w:pPr>
      <w:r w:rsidRPr="00BF2575">
        <w:rPr>
          <w:b/>
          <w:sz w:val="44"/>
          <w:lang w:val="es-ES"/>
        </w:rPr>
        <w:t>CONVIVENCIA EDUCATIVA</w:t>
      </w:r>
    </w:p>
    <w:p w:rsidR="00B83ED0" w:rsidRPr="00BF2575" w:rsidRDefault="00000000">
      <w:pPr>
        <w:spacing w:after="0"/>
        <w:ind w:left="500" w:right="0" w:firstLine="0"/>
        <w:jc w:val="center"/>
        <w:rPr>
          <w:lang w:val="es-ES"/>
        </w:rPr>
      </w:pPr>
      <w:r w:rsidRPr="00BF2575">
        <w:rPr>
          <w:b/>
          <w:sz w:val="72"/>
          <w:lang w:val="es-ES"/>
        </w:rPr>
        <w:t xml:space="preserve"> </w:t>
      </w:r>
      <w:r w:rsidRPr="00BF2575">
        <w:rPr>
          <w:lang w:val="es-ES"/>
        </w:rPr>
        <w:t xml:space="preserve"> </w:t>
      </w:r>
    </w:p>
    <w:p w:rsidR="00B83ED0" w:rsidRPr="00BF2575" w:rsidRDefault="00B83ED0">
      <w:pPr>
        <w:spacing w:after="0"/>
        <w:ind w:left="2765" w:right="0" w:firstLine="0"/>
        <w:jc w:val="left"/>
        <w:rPr>
          <w:lang w:val="es-ES"/>
        </w:rPr>
      </w:pPr>
    </w:p>
    <w:p w:rsidR="00B83ED0" w:rsidRPr="00BF2575" w:rsidRDefault="003B66F2">
      <w:pPr>
        <w:spacing w:after="0"/>
        <w:ind w:left="0" w:right="401" w:firstLine="0"/>
        <w:jc w:val="center"/>
        <w:rPr>
          <w:lang w:val="es-ES"/>
        </w:rPr>
      </w:pPr>
      <w:r w:rsidRPr="00BF2575">
        <w:rPr>
          <w:noProof/>
          <w:lang w:val="es-ES"/>
        </w:rPr>
        <w:drawing>
          <wp:anchor distT="0" distB="0" distL="114300" distR="114300" simplePos="0" relativeHeight="251662336" behindDoc="0" locked="0" layoutInCell="1" allowOverlap="1">
            <wp:simplePos x="0" y="0"/>
            <wp:positionH relativeFrom="column">
              <wp:posOffset>1919984</wp:posOffset>
            </wp:positionH>
            <wp:positionV relativeFrom="paragraph">
              <wp:posOffset>172997</wp:posOffset>
            </wp:positionV>
            <wp:extent cx="2038350" cy="2038350"/>
            <wp:effectExtent l="0" t="0" r="6350" b="6350"/>
            <wp:wrapTopAndBottom/>
            <wp:docPr id="24217" name="Picture 24217"/>
            <wp:cNvGraphicFramePr/>
            <a:graphic xmlns:a="http://schemas.openxmlformats.org/drawingml/2006/main">
              <a:graphicData uri="http://schemas.openxmlformats.org/drawingml/2006/picture">
                <pic:pic xmlns:pic="http://schemas.openxmlformats.org/drawingml/2006/picture">
                  <pic:nvPicPr>
                    <pic:cNvPr id="24217" name="Picture 24217"/>
                    <pic:cNvPicPr/>
                  </pic:nvPicPr>
                  <pic:blipFill>
                    <a:blip r:embed="rId7">
                      <a:extLst>
                        <a:ext uri="{28A0092B-C50C-407E-A947-70E740481C1C}">
                          <a14:useLocalDpi xmlns:a14="http://schemas.microsoft.com/office/drawing/2010/main" val="0"/>
                        </a:ext>
                      </a:extLst>
                    </a:blip>
                    <a:stretch>
                      <a:fillRect/>
                    </a:stretch>
                  </pic:blipFill>
                  <pic:spPr>
                    <a:xfrm>
                      <a:off x="0" y="0"/>
                      <a:ext cx="2038350" cy="2038350"/>
                    </a:xfrm>
                    <a:prstGeom prst="rect">
                      <a:avLst/>
                    </a:prstGeom>
                  </pic:spPr>
                </pic:pic>
              </a:graphicData>
            </a:graphic>
            <wp14:sizeRelH relativeFrom="page">
              <wp14:pctWidth>0</wp14:pctWidth>
            </wp14:sizeRelH>
            <wp14:sizeRelV relativeFrom="page">
              <wp14:pctHeight>0</wp14:pctHeight>
            </wp14:sizeRelV>
          </wp:anchor>
        </w:drawing>
      </w:r>
      <w:r w:rsidRPr="00BF2575">
        <w:rPr>
          <w:lang w:val="es-ES"/>
        </w:rPr>
        <w:t xml:space="preserve">      </w:t>
      </w:r>
    </w:p>
    <w:p w:rsidR="00B83ED0" w:rsidRPr="00BF2575" w:rsidRDefault="00000000">
      <w:pPr>
        <w:spacing w:after="95"/>
        <w:ind w:left="4322" w:right="0" w:firstLine="0"/>
        <w:jc w:val="center"/>
        <w:rPr>
          <w:lang w:val="es-ES"/>
        </w:rPr>
      </w:pPr>
      <w:r w:rsidRPr="00BF2575">
        <w:rPr>
          <w:lang w:val="es-ES"/>
        </w:rPr>
        <w:t xml:space="preserve">  </w:t>
      </w:r>
    </w:p>
    <w:p w:rsidR="00B83ED0" w:rsidRPr="00BF2575" w:rsidRDefault="00000000">
      <w:pPr>
        <w:spacing w:after="305"/>
        <w:ind w:left="75" w:right="0" w:firstLine="0"/>
        <w:jc w:val="left"/>
        <w:rPr>
          <w:lang w:val="es-ES"/>
        </w:rPr>
      </w:pPr>
      <w:r w:rsidRPr="00BF2575">
        <w:rPr>
          <w:lang w:val="es-ES"/>
        </w:rPr>
        <w:t xml:space="preserve">  </w:t>
      </w:r>
    </w:p>
    <w:p w:rsidR="00B83ED0" w:rsidRPr="00BF2575" w:rsidRDefault="00000000" w:rsidP="003B66F2">
      <w:pPr>
        <w:spacing w:after="154"/>
        <w:ind w:left="70" w:right="0"/>
        <w:jc w:val="center"/>
        <w:rPr>
          <w:lang w:val="es-ES"/>
        </w:rPr>
      </w:pPr>
      <w:r w:rsidRPr="00BF2575">
        <w:rPr>
          <w:b/>
          <w:sz w:val="40"/>
          <w:lang w:val="es-ES"/>
        </w:rPr>
        <w:t>COLEGIO NUESTRA SEÑORA</w:t>
      </w:r>
    </w:p>
    <w:p w:rsidR="00B83ED0" w:rsidRPr="00BF2575" w:rsidRDefault="00000000" w:rsidP="003B66F2">
      <w:pPr>
        <w:spacing w:after="607"/>
        <w:ind w:left="70" w:right="0"/>
        <w:jc w:val="center"/>
        <w:rPr>
          <w:lang w:val="es-ES"/>
        </w:rPr>
      </w:pPr>
      <w:r w:rsidRPr="00BF2575">
        <w:rPr>
          <w:b/>
          <w:sz w:val="40"/>
          <w:lang w:val="es-ES"/>
        </w:rPr>
        <w:t>DE LAS MERCEDES</w:t>
      </w:r>
    </w:p>
    <w:p w:rsidR="003B66F2" w:rsidRPr="00BF2575" w:rsidRDefault="003B66F2">
      <w:pPr>
        <w:spacing w:after="3"/>
        <w:ind w:right="0"/>
        <w:jc w:val="center"/>
        <w:rPr>
          <w:b/>
          <w:sz w:val="28"/>
          <w:lang w:val="es-ES"/>
        </w:rPr>
      </w:pPr>
    </w:p>
    <w:p w:rsidR="003B66F2" w:rsidRPr="00BF2575" w:rsidRDefault="003B66F2">
      <w:pPr>
        <w:spacing w:after="3"/>
        <w:ind w:right="0"/>
        <w:jc w:val="center"/>
        <w:rPr>
          <w:b/>
          <w:sz w:val="28"/>
          <w:lang w:val="es-ES"/>
        </w:rPr>
      </w:pPr>
    </w:p>
    <w:p w:rsidR="003B66F2" w:rsidRPr="00BF2575" w:rsidRDefault="003B66F2">
      <w:pPr>
        <w:spacing w:after="3"/>
        <w:ind w:right="0"/>
        <w:jc w:val="center"/>
        <w:rPr>
          <w:b/>
          <w:sz w:val="28"/>
          <w:lang w:val="es-ES"/>
        </w:rPr>
      </w:pPr>
    </w:p>
    <w:p w:rsidR="003B66F2" w:rsidRPr="00BF2575" w:rsidRDefault="003B66F2">
      <w:pPr>
        <w:spacing w:after="3"/>
        <w:ind w:right="0"/>
        <w:jc w:val="center"/>
        <w:rPr>
          <w:b/>
          <w:sz w:val="28"/>
          <w:lang w:val="es-ES"/>
        </w:rPr>
      </w:pPr>
    </w:p>
    <w:p w:rsidR="003B66F2" w:rsidRPr="00BF2575" w:rsidRDefault="003B66F2">
      <w:pPr>
        <w:spacing w:after="3"/>
        <w:ind w:right="0"/>
        <w:jc w:val="center"/>
        <w:rPr>
          <w:b/>
          <w:sz w:val="28"/>
          <w:lang w:val="es-ES"/>
        </w:rPr>
      </w:pPr>
    </w:p>
    <w:p w:rsidR="003B66F2" w:rsidRPr="00BF2575" w:rsidRDefault="003B66F2">
      <w:pPr>
        <w:spacing w:after="3"/>
        <w:ind w:right="0"/>
        <w:jc w:val="center"/>
        <w:rPr>
          <w:b/>
          <w:sz w:val="28"/>
          <w:lang w:val="es-ES"/>
        </w:rPr>
      </w:pPr>
    </w:p>
    <w:p w:rsidR="003B66F2" w:rsidRPr="00BF2575" w:rsidRDefault="003B66F2">
      <w:pPr>
        <w:spacing w:after="3"/>
        <w:ind w:right="0"/>
        <w:jc w:val="center"/>
        <w:rPr>
          <w:b/>
          <w:sz w:val="28"/>
          <w:lang w:val="es-ES"/>
        </w:rPr>
      </w:pPr>
    </w:p>
    <w:p w:rsidR="003B66F2" w:rsidRPr="00BF2575" w:rsidRDefault="003B66F2">
      <w:pPr>
        <w:spacing w:after="3"/>
        <w:ind w:right="0"/>
        <w:jc w:val="center"/>
        <w:rPr>
          <w:b/>
          <w:sz w:val="28"/>
          <w:lang w:val="es-ES"/>
        </w:rPr>
      </w:pPr>
    </w:p>
    <w:p w:rsidR="003B66F2" w:rsidRPr="00BF2575" w:rsidRDefault="003B66F2">
      <w:pPr>
        <w:spacing w:after="3"/>
        <w:ind w:right="0"/>
        <w:jc w:val="center"/>
        <w:rPr>
          <w:b/>
          <w:sz w:val="28"/>
          <w:lang w:val="es-ES"/>
        </w:rPr>
      </w:pPr>
    </w:p>
    <w:p w:rsidR="003B66F2" w:rsidRPr="00BF2575" w:rsidRDefault="003B66F2">
      <w:pPr>
        <w:spacing w:after="3"/>
        <w:ind w:right="0"/>
        <w:jc w:val="center"/>
        <w:rPr>
          <w:b/>
          <w:sz w:val="28"/>
          <w:lang w:val="es-ES"/>
        </w:rPr>
      </w:pPr>
    </w:p>
    <w:p w:rsidR="00B83ED0" w:rsidRPr="00BF2575" w:rsidRDefault="00000000">
      <w:pPr>
        <w:spacing w:after="3"/>
        <w:ind w:right="0"/>
        <w:jc w:val="center"/>
        <w:rPr>
          <w:lang w:val="es-ES"/>
        </w:rPr>
      </w:pPr>
      <w:r w:rsidRPr="00BF2575">
        <w:rPr>
          <w:b/>
          <w:sz w:val="28"/>
          <w:lang w:val="es-ES"/>
        </w:rPr>
        <w:t>2026 - Propuesta completa actualizada a Ley N° 21.809</w:t>
      </w:r>
    </w:p>
    <w:p w:rsidR="00B83ED0" w:rsidRPr="00BF2575" w:rsidRDefault="00000000" w:rsidP="003B66F2">
      <w:pPr>
        <w:spacing w:after="230"/>
        <w:ind w:left="75" w:right="0" w:firstLine="0"/>
        <w:jc w:val="left"/>
        <w:rPr>
          <w:lang w:val="es-ES"/>
        </w:rPr>
      </w:pPr>
      <w:r w:rsidRPr="00BF2575">
        <w:rPr>
          <w:lang w:val="es-ES"/>
        </w:rPr>
        <w:t xml:space="preserve"> </w:t>
      </w:r>
    </w:p>
    <w:p w:rsidR="00B83ED0" w:rsidRPr="00BF2575" w:rsidRDefault="00000000">
      <w:pPr>
        <w:spacing w:after="0"/>
        <w:ind w:left="75" w:right="0" w:firstLine="0"/>
        <w:jc w:val="left"/>
        <w:rPr>
          <w:lang w:val="es-ES"/>
        </w:rPr>
      </w:pPr>
      <w:r w:rsidRPr="00BF2575">
        <w:rPr>
          <w:lang w:val="es-ES"/>
        </w:rPr>
        <w:t xml:space="preserve">  </w:t>
      </w:r>
    </w:p>
    <w:p w:rsidR="00560411" w:rsidRPr="00BF2575" w:rsidRDefault="00000000">
      <w:pPr>
        <w:jc w:val="left"/>
        <w:rPr>
          <w:lang w:val="es-ES"/>
        </w:rPr>
      </w:pPr>
      <w:r w:rsidRPr="00BF2575">
        <w:rPr>
          <w:b/>
          <w:color w:val="1F4E79"/>
          <w:sz w:val="32"/>
          <w:lang w:val="es-ES"/>
        </w:rPr>
        <w:t>ÍNDICE</w:t>
      </w:r>
    </w:p>
    <w:p w:rsidR="00560411" w:rsidRPr="00BF2575" w:rsidRDefault="00000000">
      <w:pPr>
        <w:rPr>
          <w:lang w:val="es-ES"/>
        </w:rPr>
      </w:pPr>
      <w:r w:rsidRPr="00BF2575">
        <w:rPr>
          <w:i/>
          <w:sz w:val="16"/>
          <w:lang w:val="es-ES"/>
        </w:rPr>
        <w:t>Los títulos del índice contienen hipervínculos internos al apartado correspondiente.</w:t>
      </w:r>
    </w:p>
    <w:p w:rsidR="00560411" w:rsidRPr="00BF2575" w:rsidRDefault="00000000" w:rsidP="00B0512F">
      <w:pPr>
        <w:spacing w:after="0" w:line="480" w:lineRule="auto"/>
        <w:ind w:left="0"/>
        <w:rPr>
          <w:lang w:val="es-ES"/>
        </w:rPr>
      </w:pPr>
      <w:hyperlink w:anchor="BM_1_Introduccion_1">
        <w:r w:rsidRPr="00BF2575">
          <w:rPr>
            <w:color w:val="0563C1"/>
            <w:sz w:val="17"/>
            <w:u w:val="single"/>
            <w:lang w:val="es-ES"/>
          </w:rPr>
          <w:t>1. Introducción</w:t>
        </w:r>
      </w:hyperlink>
      <w:r w:rsidRPr="00BF2575">
        <w:rPr>
          <w:sz w:val="17"/>
          <w:lang w:val="es-ES"/>
        </w:rPr>
        <w:t xml:space="preserve"> ............................................................................. 4</w:t>
      </w:r>
    </w:p>
    <w:p w:rsidR="00560411" w:rsidRPr="00BF2575" w:rsidRDefault="00000000" w:rsidP="00B0512F">
      <w:pPr>
        <w:spacing w:after="0" w:line="480" w:lineRule="auto"/>
        <w:ind w:left="0"/>
        <w:rPr>
          <w:lang w:val="es-ES"/>
        </w:rPr>
      </w:pPr>
      <w:hyperlink w:anchor="BM_2_Identificacion_alcance_y_vi_2">
        <w:r w:rsidRPr="00BF2575">
          <w:rPr>
            <w:color w:val="0563C1"/>
            <w:sz w:val="17"/>
            <w:u w:val="single"/>
            <w:lang w:val="es-ES"/>
          </w:rPr>
          <w:t>2. Identificación, alcance y vigencia</w:t>
        </w:r>
      </w:hyperlink>
      <w:r w:rsidRPr="00BF2575">
        <w:rPr>
          <w:sz w:val="17"/>
          <w:lang w:val="es-ES"/>
        </w:rPr>
        <w:t xml:space="preserve"> ....................................................... 4</w:t>
      </w:r>
    </w:p>
    <w:p w:rsidR="00560411" w:rsidRPr="00BF2575" w:rsidRDefault="00000000" w:rsidP="00B0512F">
      <w:pPr>
        <w:spacing w:after="0" w:line="480" w:lineRule="auto"/>
        <w:ind w:left="0"/>
        <w:rPr>
          <w:lang w:val="es-ES"/>
        </w:rPr>
      </w:pPr>
      <w:hyperlink w:anchor="BM_3_Marco_legal_actualizado_3">
        <w:r w:rsidRPr="00BF2575">
          <w:rPr>
            <w:color w:val="0563C1"/>
            <w:sz w:val="17"/>
            <w:u w:val="single"/>
            <w:lang w:val="es-ES"/>
          </w:rPr>
          <w:t>3. Marco legal actualizado</w:t>
        </w:r>
      </w:hyperlink>
      <w:r w:rsidRPr="00BF2575">
        <w:rPr>
          <w:sz w:val="17"/>
          <w:lang w:val="es-ES"/>
        </w:rPr>
        <w:t xml:space="preserve"> .................................................................. 4</w:t>
      </w:r>
    </w:p>
    <w:p w:rsidR="00560411" w:rsidRPr="00BF2575" w:rsidRDefault="00000000" w:rsidP="00B0512F">
      <w:pPr>
        <w:spacing w:after="0" w:line="480" w:lineRule="auto"/>
        <w:ind w:left="0"/>
        <w:rPr>
          <w:lang w:val="es-ES"/>
        </w:rPr>
      </w:pPr>
      <w:hyperlink w:anchor="BM_4_Principios_rectores_4">
        <w:r w:rsidRPr="00BF2575">
          <w:rPr>
            <w:color w:val="0563C1"/>
            <w:sz w:val="17"/>
            <w:u w:val="single"/>
            <w:lang w:val="es-ES"/>
          </w:rPr>
          <w:t>4. Principios rectores</w:t>
        </w:r>
      </w:hyperlink>
      <w:r w:rsidRPr="00BF2575">
        <w:rPr>
          <w:sz w:val="17"/>
          <w:lang w:val="es-ES"/>
        </w:rPr>
        <w:t xml:space="preserve"> ...................................................................... 5</w:t>
      </w:r>
    </w:p>
    <w:p w:rsidR="00560411" w:rsidRPr="00BF2575" w:rsidRDefault="00000000" w:rsidP="00B0512F">
      <w:pPr>
        <w:spacing w:after="0" w:line="480" w:lineRule="auto"/>
        <w:ind w:left="0"/>
        <w:rPr>
          <w:lang w:val="es-ES"/>
        </w:rPr>
      </w:pPr>
      <w:hyperlink w:anchor="BM_5_Comunidad_educativa_derecho_5">
        <w:r w:rsidRPr="00BF2575">
          <w:rPr>
            <w:color w:val="0563C1"/>
            <w:sz w:val="17"/>
            <w:u w:val="single"/>
            <w:lang w:val="es-ES"/>
          </w:rPr>
          <w:t>5. Comunidad educativa: derechos, deberes y responsabilidades</w:t>
        </w:r>
      </w:hyperlink>
      <w:r w:rsidRPr="00BF2575">
        <w:rPr>
          <w:sz w:val="17"/>
          <w:lang w:val="es-ES"/>
        </w:rPr>
        <w:t xml:space="preserve"> ............................... 5</w:t>
      </w:r>
    </w:p>
    <w:p w:rsidR="00560411" w:rsidRPr="00BF2575" w:rsidRDefault="00000000" w:rsidP="00B0512F">
      <w:pPr>
        <w:spacing w:after="0" w:line="480" w:lineRule="auto"/>
        <w:ind w:left="0"/>
        <w:rPr>
          <w:lang w:val="es-ES"/>
        </w:rPr>
      </w:pPr>
      <w:hyperlink w:anchor="BM_6_Gobernanza_de_la_convivenci_6">
        <w:r w:rsidRPr="00BF2575">
          <w:rPr>
            <w:color w:val="0563C1"/>
            <w:sz w:val="17"/>
            <w:u w:val="single"/>
            <w:lang w:val="es-ES"/>
          </w:rPr>
          <w:t>6. Gobernanza de la convivencia educativa y Plan de Gestión</w:t>
        </w:r>
      </w:hyperlink>
      <w:r w:rsidRPr="00BF2575">
        <w:rPr>
          <w:sz w:val="17"/>
          <w:lang w:val="es-ES"/>
        </w:rPr>
        <w:t xml:space="preserve"> ................................. 6</w:t>
      </w:r>
    </w:p>
    <w:p w:rsidR="00560411" w:rsidRPr="00BF2575" w:rsidRDefault="00000000" w:rsidP="00B0512F">
      <w:pPr>
        <w:spacing w:after="0" w:line="480" w:lineRule="auto"/>
        <w:ind w:left="0"/>
        <w:rPr>
          <w:lang w:val="es-ES"/>
        </w:rPr>
      </w:pPr>
      <w:hyperlink w:anchor="BM_7_Conductos_regulares_y_canal_7">
        <w:r w:rsidRPr="00BF2575">
          <w:rPr>
            <w:color w:val="0563C1"/>
            <w:sz w:val="17"/>
            <w:u w:val="single"/>
            <w:lang w:val="es-ES"/>
          </w:rPr>
          <w:t>7. Conductos regulares y canales de denuncia</w:t>
        </w:r>
      </w:hyperlink>
      <w:r w:rsidRPr="00BF2575">
        <w:rPr>
          <w:sz w:val="17"/>
          <w:lang w:val="es-ES"/>
        </w:rPr>
        <w:t xml:space="preserve"> ................................................ 6</w:t>
      </w:r>
    </w:p>
    <w:p w:rsidR="00560411" w:rsidRPr="00BF2575" w:rsidRDefault="00000000" w:rsidP="00B0512F">
      <w:pPr>
        <w:spacing w:after="0" w:line="480" w:lineRule="auto"/>
        <w:ind w:left="0"/>
        <w:rPr>
          <w:lang w:val="es-ES"/>
        </w:rPr>
      </w:pPr>
      <w:hyperlink w:anchor="BM_8_Faltas_medidas_y_criterios__8">
        <w:r w:rsidRPr="00BF2575">
          <w:rPr>
            <w:color w:val="0563C1"/>
            <w:sz w:val="17"/>
            <w:u w:val="single"/>
            <w:lang w:val="es-ES"/>
          </w:rPr>
          <w:t>8. Faltas, medidas y criterios de proporcionalidad</w:t>
        </w:r>
      </w:hyperlink>
      <w:r w:rsidRPr="00BF2575">
        <w:rPr>
          <w:sz w:val="17"/>
          <w:lang w:val="es-ES"/>
        </w:rPr>
        <w:t xml:space="preserve"> .......................................... 7</w:t>
      </w:r>
    </w:p>
    <w:p w:rsidR="00560411" w:rsidRPr="00BF2575" w:rsidRDefault="00000000" w:rsidP="00B0512F">
      <w:pPr>
        <w:spacing w:after="0" w:line="480" w:lineRule="auto"/>
        <w:ind w:left="0"/>
        <w:rPr>
          <w:lang w:val="es-ES"/>
        </w:rPr>
      </w:pPr>
      <w:hyperlink w:anchor="BM_9_Debido_proceso_y_procedimie_9">
        <w:r w:rsidRPr="00BF2575">
          <w:rPr>
            <w:color w:val="0563C1"/>
            <w:sz w:val="17"/>
            <w:u w:val="single"/>
            <w:lang w:val="es-ES"/>
          </w:rPr>
          <w:t>9. Debido proceso y procedimiento general</w:t>
        </w:r>
      </w:hyperlink>
      <w:r w:rsidRPr="00BF2575">
        <w:rPr>
          <w:sz w:val="17"/>
          <w:lang w:val="es-ES"/>
        </w:rPr>
        <w:t xml:space="preserve"> ................................................... 8</w:t>
      </w:r>
    </w:p>
    <w:p w:rsidR="00560411" w:rsidRPr="00BF2575" w:rsidRDefault="00000000" w:rsidP="00B0512F">
      <w:pPr>
        <w:spacing w:after="0" w:line="480" w:lineRule="auto"/>
        <w:ind w:left="0"/>
        <w:rPr>
          <w:lang w:val="es-ES"/>
        </w:rPr>
      </w:pPr>
      <w:hyperlink w:anchor="BM_10_Protocolos_especiales_y_si_10">
        <w:r w:rsidRPr="00BF2575">
          <w:rPr>
            <w:color w:val="0563C1"/>
            <w:sz w:val="17"/>
            <w:u w:val="single"/>
            <w:lang w:val="es-ES"/>
          </w:rPr>
          <w:t>10. Protocolos especiales y situaciones críticas</w:t>
        </w:r>
      </w:hyperlink>
      <w:r w:rsidRPr="00BF2575">
        <w:rPr>
          <w:sz w:val="17"/>
          <w:lang w:val="es-ES"/>
        </w:rPr>
        <w:t xml:space="preserve"> ............................................ 8</w:t>
      </w:r>
    </w:p>
    <w:p w:rsidR="00560411" w:rsidRPr="00BF2575" w:rsidRDefault="00000000" w:rsidP="00B0512F">
      <w:pPr>
        <w:spacing w:after="0" w:line="480" w:lineRule="auto"/>
        <w:ind w:left="0"/>
        <w:rPr>
          <w:lang w:val="es-ES"/>
        </w:rPr>
      </w:pPr>
      <w:hyperlink w:anchor="BM_11_Mecanismos_de_difusion_rev_11">
        <w:r w:rsidRPr="00BF2575">
          <w:rPr>
            <w:color w:val="0563C1"/>
            <w:sz w:val="17"/>
            <w:u w:val="single"/>
            <w:lang w:val="es-ES"/>
          </w:rPr>
          <w:t>11. Mecanismos de difusión, revisión y vigencia</w:t>
        </w:r>
      </w:hyperlink>
      <w:r w:rsidRPr="00BF2575">
        <w:rPr>
          <w:sz w:val="17"/>
          <w:lang w:val="es-ES"/>
        </w:rPr>
        <w:t xml:space="preserve"> ............................................. 9</w:t>
      </w:r>
    </w:p>
    <w:p w:rsidR="00560411" w:rsidRPr="00BF2575" w:rsidRDefault="00000000" w:rsidP="00B0512F">
      <w:pPr>
        <w:spacing w:after="0" w:line="480" w:lineRule="auto"/>
        <w:ind w:left="0"/>
        <w:rPr>
          <w:lang w:val="es-ES"/>
        </w:rPr>
      </w:pPr>
      <w:hyperlink w:anchor="BM_12_Protocolos_y_anexos_12">
        <w:r w:rsidRPr="00BF2575">
          <w:rPr>
            <w:color w:val="0563C1"/>
            <w:sz w:val="17"/>
            <w:u w:val="single"/>
            <w:lang w:val="es-ES"/>
          </w:rPr>
          <w:t>12. Protocolos y anexos</w:t>
        </w:r>
      </w:hyperlink>
      <w:r w:rsidRPr="00BF2575">
        <w:rPr>
          <w:sz w:val="17"/>
          <w:lang w:val="es-ES"/>
        </w:rPr>
        <w:t xml:space="preserve"> ..................................................................... 10</w:t>
      </w:r>
    </w:p>
    <w:p w:rsidR="00560411" w:rsidRPr="00BF2575" w:rsidRDefault="00000000" w:rsidP="00B0512F">
      <w:pPr>
        <w:spacing w:after="0" w:line="480" w:lineRule="auto"/>
        <w:ind w:left="0"/>
        <w:rPr>
          <w:lang w:val="es-ES"/>
        </w:rPr>
      </w:pPr>
      <w:hyperlink w:anchor="ANEXOS_13">
        <w:r w:rsidRPr="00BF2575">
          <w:rPr>
            <w:color w:val="0563C1"/>
            <w:sz w:val="17"/>
            <w:u w:val="single"/>
            <w:lang w:val="es-ES"/>
          </w:rPr>
          <w:t>ANEXOS</w:t>
        </w:r>
      </w:hyperlink>
      <w:r w:rsidRPr="00BF2575">
        <w:rPr>
          <w:sz w:val="17"/>
          <w:lang w:val="es-ES"/>
        </w:rPr>
        <w:t xml:space="preserve"> ...................................................................................... 10</w:t>
      </w:r>
    </w:p>
    <w:p w:rsidR="00560411" w:rsidRPr="00BF2575" w:rsidRDefault="00000000" w:rsidP="00B0512F">
      <w:pPr>
        <w:spacing w:after="0" w:line="480" w:lineRule="auto"/>
        <w:ind w:left="0"/>
        <w:rPr>
          <w:lang w:val="es-ES"/>
        </w:rPr>
      </w:pPr>
      <w:hyperlink w:anchor="ANEXO_1_Normas_Institucionales_y_14">
        <w:r w:rsidRPr="00BF2575">
          <w:rPr>
            <w:color w:val="0563C1"/>
            <w:sz w:val="17"/>
            <w:u w:val="single"/>
            <w:lang w:val="es-ES"/>
          </w:rPr>
          <w:t>ANEXO 1: Normas Institucionales y de Funcionamiento Escolar</w:t>
        </w:r>
      </w:hyperlink>
      <w:r w:rsidRPr="00BF2575">
        <w:rPr>
          <w:sz w:val="17"/>
          <w:lang w:val="es-ES"/>
        </w:rPr>
        <w:t xml:space="preserve"> ................................. 10</w:t>
      </w:r>
    </w:p>
    <w:p w:rsidR="00560411" w:rsidRPr="00BF2575" w:rsidRDefault="00000000" w:rsidP="00B0512F">
      <w:pPr>
        <w:spacing w:after="0" w:line="480" w:lineRule="auto"/>
        <w:ind w:left="360"/>
        <w:rPr>
          <w:lang w:val="es-ES"/>
        </w:rPr>
      </w:pPr>
      <w:hyperlink w:anchor="PROTOCOLO_DE_UNIFORME_ESCOLAR_15">
        <w:r w:rsidRPr="00BF2575">
          <w:rPr>
            <w:color w:val="0563C1"/>
            <w:sz w:val="16"/>
            <w:u w:val="single"/>
            <w:lang w:val="es-ES"/>
          </w:rPr>
          <w:t>PROTOCOLO DE UNIFORME ESCOLAR</w:t>
        </w:r>
      </w:hyperlink>
      <w:r w:rsidRPr="00BF2575">
        <w:rPr>
          <w:sz w:val="16"/>
          <w:lang w:val="es-ES"/>
        </w:rPr>
        <w:t xml:space="preserve"> ............................................................ 10</w:t>
      </w:r>
    </w:p>
    <w:p w:rsidR="00560411" w:rsidRPr="00BF2575" w:rsidRDefault="00000000" w:rsidP="00B0512F">
      <w:pPr>
        <w:spacing w:after="0" w:line="480" w:lineRule="auto"/>
        <w:ind w:left="360"/>
        <w:rPr>
          <w:lang w:val="es-ES"/>
        </w:rPr>
      </w:pPr>
      <w:hyperlink w:anchor="PROTOCOLO_DE_PROCESO_DE_ADMISION_16">
        <w:r w:rsidRPr="00BF2575">
          <w:rPr>
            <w:color w:val="0563C1"/>
            <w:sz w:val="16"/>
            <w:u w:val="single"/>
            <w:lang w:val="es-ES"/>
          </w:rPr>
          <w:t>PROTOCOLO DE PROCESO DE ADMISIÓN Y MATRÍCULA</w:t>
        </w:r>
      </w:hyperlink>
      <w:r w:rsidRPr="00BF2575">
        <w:rPr>
          <w:sz w:val="16"/>
          <w:lang w:val="es-ES"/>
        </w:rPr>
        <w:t xml:space="preserve"> ............................................. 13</w:t>
      </w:r>
    </w:p>
    <w:p w:rsidR="00560411" w:rsidRPr="00BF2575" w:rsidRDefault="00000000" w:rsidP="00B0512F">
      <w:pPr>
        <w:spacing w:after="0" w:line="480" w:lineRule="auto"/>
        <w:ind w:left="360"/>
        <w:rPr>
          <w:lang w:val="es-ES"/>
        </w:rPr>
      </w:pPr>
      <w:hyperlink w:anchor="PROTOCOLO_DE_SEGUIMIENTO_DE_LAS__17">
        <w:r w:rsidRPr="00BF2575">
          <w:rPr>
            <w:color w:val="0563C1"/>
            <w:sz w:val="16"/>
            <w:u w:val="single"/>
            <w:lang w:val="es-ES"/>
          </w:rPr>
          <w:t>PROTOCOLO DE SEGUIMIENTO DE LAS NORMAS INSTITUCIONALES</w:t>
        </w:r>
      </w:hyperlink>
      <w:r w:rsidRPr="00BF2575">
        <w:rPr>
          <w:sz w:val="16"/>
          <w:lang w:val="es-ES"/>
        </w:rPr>
        <w:t xml:space="preserve"> ................................... 16</w:t>
      </w:r>
    </w:p>
    <w:p w:rsidR="00560411" w:rsidRPr="00BF2575" w:rsidRDefault="00000000" w:rsidP="00B0512F">
      <w:pPr>
        <w:spacing w:after="0" w:line="480" w:lineRule="auto"/>
        <w:ind w:left="360"/>
        <w:rPr>
          <w:lang w:val="es-ES"/>
        </w:rPr>
      </w:pPr>
      <w:hyperlink w:anchor="PROTOCOLO_DE_ACTUACION_FRENTE_AL_18">
        <w:r w:rsidRPr="00BF2575">
          <w:rPr>
            <w:color w:val="0563C1"/>
            <w:sz w:val="16"/>
            <w:u w:val="single"/>
            <w:lang w:val="es-ES"/>
          </w:rPr>
          <w:t>PROTOCOLO DE ACTUACIÓN FRENTE AL USO DEL CELULAR Y APARATOS ELECTRÓNICOS</w:t>
        </w:r>
      </w:hyperlink>
      <w:r w:rsidRPr="00BF2575">
        <w:rPr>
          <w:sz w:val="16"/>
          <w:lang w:val="es-ES"/>
        </w:rPr>
        <w:t xml:space="preserve"> ................. 25</w:t>
      </w:r>
    </w:p>
    <w:p w:rsidR="00560411" w:rsidRPr="00BF2575" w:rsidRDefault="00000000" w:rsidP="00B0512F">
      <w:pPr>
        <w:spacing w:after="0" w:line="480" w:lineRule="auto"/>
        <w:ind w:left="0"/>
        <w:rPr>
          <w:lang w:val="es-ES"/>
        </w:rPr>
      </w:pPr>
      <w:hyperlink w:anchor="ANEXO_2_Convivencia_Escolar_y_Ge_19">
        <w:r w:rsidRPr="00BF2575">
          <w:rPr>
            <w:color w:val="0563C1"/>
            <w:sz w:val="17"/>
            <w:u w:val="single"/>
            <w:lang w:val="es-ES"/>
          </w:rPr>
          <w:t>ANEXO 2: Convivencia Escolar y Gestión Formativa</w:t>
        </w:r>
      </w:hyperlink>
      <w:r w:rsidRPr="00BF2575">
        <w:rPr>
          <w:sz w:val="17"/>
          <w:lang w:val="es-ES"/>
        </w:rPr>
        <w:t xml:space="preserve"> ............................................ 34</w:t>
      </w:r>
    </w:p>
    <w:p w:rsidR="00560411" w:rsidRPr="00BF2575" w:rsidRDefault="00000000" w:rsidP="00B0512F">
      <w:pPr>
        <w:spacing w:after="0" w:line="480" w:lineRule="auto"/>
        <w:ind w:left="360"/>
        <w:rPr>
          <w:lang w:val="es-ES"/>
        </w:rPr>
      </w:pPr>
      <w:hyperlink w:anchor="PROTOCOLO_DE_DERIVACIONES_A_CONV_20">
        <w:r w:rsidRPr="00BF2575">
          <w:rPr>
            <w:color w:val="0563C1"/>
            <w:sz w:val="16"/>
            <w:u w:val="single"/>
            <w:lang w:val="es-ES"/>
          </w:rPr>
          <w:t>PROTOCOLO DE DERIVACIONES A CONVIVENCIA ESCOLAR</w:t>
        </w:r>
      </w:hyperlink>
      <w:r w:rsidRPr="00BF2575">
        <w:rPr>
          <w:sz w:val="16"/>
          <w:lang w:val="es-ES"/>
        </w:rPr>
        <w:t xml:space="preserve"> .......................................... 34</w:t>
      </w:r>
    </w:p>
    <w:p w:rsidR="00560411" w:rsidRPr="00BF2575" w:rsidRDefault="00000000" w:rsidP="00B0512F">
      <w:pPr>
        <w:spacing w:after="0" w:line="480" w:lineRule="auto"/>
        <w:ind w:left="360"/>
        <w:rPr>
          <w:lang w:val="es-ES"/>
        </w:rPr>
      </w:pPr>
      <w:hyperlink w:anchor="PROTOCOLO_DE_INTERVENCIONES_21">
        <w:r w:rsidRPr="00BF2575">
          <w:rPr>
            <w:color w:val="0563C1"/>
            <w:sz w:val="16"/>
            <w:u w:val="single"/>
            <w:lang w:val="es-ES"/>
          </w:rPr>
          <w:t>PROTOCOLO DE INTERVENCIONES</w:t>
        </w:r>
      </w:hyperlink>
      <w:r w:rsidRPr="00BF2575">
        <w:rPr>
          <w:sz w:val="16"/>
          <w:lang w:val="es-ES"/>
        </w:rPr>
        <w:t xml:space="preserve"> .............................................................. 42</w:t>
      </w:r>
    </w:p>
    <w:p w:rsidR="00560411" w:rsidRPr="00BF2575" w:rsidRDefault="00000000" w:rsidP="00B0512F">
      <w:pPr>
        <w:spacing w:after="0" w:line="480" w:lineRule="auto"/>
        <w:ind w:left="360"/>
        <w:rPr>
          <w:lang w:val="es-ES"/>
        </w:rPr>
      </w:pPr>
      <w:hyperlink w:anchor="PROTOCOLO_DE_REUNIONES_ENTRE_PRO_22">
        <w:r w:rsidRPr="00BF2575">
          <w:rPr>
            <w:color w:val="0563C1"/>
            <w:sz w:val="16"/>
            <w:u w:val="single"/>
            <w:lang w:val="es-ES"/>
          </w:rPr>
          <w:t>PROTOCOLO DE REUNIONES ENTRE PROFESOR/A JEFE, CONVIVENCIA ESCOLAR Y UTP</w:t>
        </w:r>
      </w:hyperlink>
      <w:r w:rsidRPr="00BF2575">
        <w:rPr>
          <w:sz w:val="16"/>
          <w:lang w:val="es-ES"/>
        </w:rPr>
        <w:t xml:space="preserve"> .................. 44</w:t>
      </w:r>
    </w:p>
    <w:p w:rsidR="00560411" w:rsidRPr="00BF2575" w:rsidRDefault="00000000" w:rsidP="00B0512F">
      <w:pPr>
        <w:spacing w:after="0" w:line="480" w:lineRule="auto"/>
        <w:ind w:left="360"/>
        <w:rPr>
          <w:lang w:val="es-ES"/>
        </w:rPr>
      </w:pPr>
      <w:hyperlink w:anchor="PROTOCOLO_DE_ESTUDIANTES_DESCOMP_23">
        <w:r w:rsidRPr="00BF2575">
          <w:rPr>
            <w:color w:val="0563C1"/>
            <w:sz w:val="16"/>
            <w:u w:val="single"/>
            <w:lang w:val="es-ES"/>
          </w:rPr>
          <w:t>PROTOCOLO DE ESTUDIANTES DESCOMPENSADOS</w:t>
        </w:r>
      </w:hyperlink>
      <w:r w:rsidRPr="00BF2575">
        <w:rPr>
          <w:sz w:val="16"/>
          <w:lang w:val="es-ES"/>
        </w:rPr>
        <w:t xml:space="preserve"> .................................................. 48</w:t>
      </w:r>
    </w:p>
    <w:p w:rsidR="00560411" w:rsidRPr="00BF2575" w:rsidRDefault="00000000" w:rsidP="00B0512F">
      <w:pPr>
        <w:spacing w:after="0" w:line="480" w:lineRule="auto"/>
        <w:ind w:left="360"/>
        <w:rPr>
          <w:lang w:val="es-ES"/>
        </w:rPr>
      </w:pPr>
      <w:hyperlink w:anchor="PROTOCOLO_DE_ACTUACION_ANTE_SITU_24">
        <w:r w:rsidRPr="00BF2575">
          <w:rPr>
            <w:color w:val="0563C1"/>
            <w:sz w:val="16"/>
            <w:u w:val="single"/>
            <w:lang w:val="es-ES"/>
          </w:rPr>
          <w:t>PROTOCOLO DE ACTUACIÓN ANTE SITUACIONES QUE REQUIEREN INVESTIGACIÓN INTERNA</w:t>
        </w:r>
      </w:hyperlink>
      <w:r w:rsidRPr="00BF2575">
        <w:rPr>
          <w:sz w:val="16"/>
          <w:lang w:val="es-ES"/>
        </w:rPr>
        <w:t xml:space="preserve"> .............. 53</w:t>
      </w:r>
    </w:p>
    <w:p w:rsidR="00560411" w:rsidRPr="00BF2575" w:rsidRDefault="00000000" w:rsidP="00B0512F">
      <w:pPr>
        <w:spacing w:after="0" w:line="480" w:lineRule="auto"/>
        <w:ind w:left="360"/>
        <w:rPr>
          <w:lang w:val="es-ES"/>
        </w:rPr>
      </w:pPr>
      <w:hyperlink w:anchor="PROTOCOLO_DE_ACOGIDA_PARA_ESTUDI_25">
        <w:r w:rsidRPr="00BF2575">
          <w:rPr>
            <w:color w:val="0563C1"/>
            <w:sz w:val="16"/>
            <w:u w:val="single"/>
            <w:lang w:val="es-ES"/>
          </w:rPr>
          <w:t>PROTOCOLO DE ACOGIDA PARA ESTUDIANTES EXTRANJEROS Y SUS FAMILIAS</w:t>
        </w:r>
      </w:hyperlink>
      <w:r w:rsidRPr="00BF2575">
        <w:rPr>
          <w:sz w:val="16"/>
          <w:lang w:val="es-ES"/>
        </w:rPr>
        <w:t xml:space="preserve"> ......................... 61</w:t>
      </w:r>
    </w:p>
    <w:p w:rsidR="00560411" w:rsidRPr="00BF2575" w:rsidRDefault="00000000" w:rsidP="00B0512F">
      <w:pPr>
        <w:spacing w:after="0" w:line="480" w:lineRule="auto"/>
        <w:ind w:left="360"/>
        <w:rPr>
          <w:lang w:val="es-ES"/>
        </w:rPr>
      </w:pPr>
      <w:hyperlink w:anchor="PROTOCOLO_DE_APOYO_EN_ACTIVIDADE_26">
        <w:r w:rsidRPr="00BF2575">
          <w:rPr>
            <w:color w:val="0563C1"/>
            <w:sz w:val="16"/>
            <w:u w:val="single"/>
            <w:lang w:val="es-ES"/>
          </w:rPr>
          <w:t>PROTOCOLO DE APOYO EN ACTIVIDADES DE LA VIDA DIARIA (AVD)</w:t>
        </w:r>
      </w:hyperlink>
      <w:r w:rsidRPr="00BF2575">
        <w:rPr>
          <w:sz w:val="16"/>
          <w:lang w:val="es-ES"/>
        </w:rPr>
        <w:t xml:space="preserve"> ................................ 64</w:t>
      </w:r>
    </w:p>
    <w:p w:rsidR="00560411" w:rsidRPr="00BF2575" w:rsidRDefault="00000000" w:rsidP="00B0512F">
      <w:pPr>
        <w:spacing w:after="0" w:line="480" w:lineRule="auto"/>
        <w:ind w:left="360"/>
        <w:rPr>
          <w:lang w:val="es-ES"/>
        </w:rPr>
      </w:pPr>
      <w:hyperlink w:anchor="PROTOCOLO_DE_ACTIVIDADES_27">
        <w:r w:rsidRPr="00BF2575">
          <w:rPr>
            <w:color w:val="0563C1"/>
            <w:sz w:val="16"/>
            <w:u w:val="single"/>
            <w:lang w:val="es-ES"/>
          </w:rPr>
          <w:t>PROTOCOLO DE ACTIVIDADES (culturales, institucionales, etc.)</w:t>
        </w:r>
      </w:hyperlink>
      <w:r w:rsidRPr="00BF2575">
        <w:rPr>
          <w:sz w:val="16"/>
          <w:lang w:val="es-ES"/>
        </w:rPr>
        <w:t xml:space="preserve"> ............................. 73</w:t>
      </w:r>
    </w:p>
    <w:p w:rsidR="00560411" w:rsidRPr="00BF2575" w:rsidRDefault="00000000" w:rsidP="00B0512F">
      <w:pPr>
        <w:spacing w:after="0" w:line="480" w:lineRule="auto"/>
        <w:ind w:left="360"/>
        <w:rPr>
          <w:lang w:val="es-ES"/>
        </w:rPr>
      </w:pPr>
      <w:hyperlink w:anchor="PROTOCOLO_DE_ACCION_DURANTE_RECR_28">
        <w:r w:rsidRPr="00BF2575">
          <w:rPr>
            <w:color w:val="0563C1"/>
            <w:sz w:val="16"/>
            <w:u w:val="single"/>
            <w:lang w:val="es-ES"/>
          </w:rPr>
          <w:t>PROTOCOLO DE ACCIÓN DURANTE RECREOS O SALIDAS AL PATIO</w:t>
        </w:r>
      </w:hyperlink>
      <w:r w:rsidRPr="00BF2575">
        <w:rPr>
          <w:sz w:val="16"/>
          <w:lang w:val="es-ES"/>
        </w:rPr>
        <w:t xml:space="preserve"> ................................... 76</w:t>
      </w:r>
    </w:p>
    <w:p w:rsidR="00560411" w:rsidRPr="00BF2575" w:rsidRDefault="00000000" w:rsidP="00B0512F">
      <w:pPr>
        <w:spacing w:after="0" w:line="480" w:lineRule="auto"/>
        <w:ind w:left="360"/>
        <w:rPr>
          <w:lang w:val="es-ES"/>
        </w:rPr>
      </w:pPr>
      <w:hyperlink w:anchor="PROTOCOLO_SALIDAS_CULTURALES_O_S_29">
        <w:r w:rsidRPr="00BF2575">
          <w:rPr>
            <w:color w:val="0563C1"/>
            <w:sz w:val="16"/>
            <w:u w:val="single"/>
            <w:lang w:val="es-ES"/>
          </w:rPr>
          <w:t>PROTOCOLO SALIDAS CULTURALES O SALIDAS DEPORTIVAS</w:t>
        </w:r>
      </w:hyperlink>
      <w:r w:rsidRPr="00BF2575">
        <w:rPr>
          <w:sz w:val="16"/>
          <w:lang w:val="es-ES"/>
        </w:rPr>
        <w:t xml:space="preserve"> ........................................ 78</w:t>
      </w:r>
    </w:p>
    <w:p w:rsidR="00560411" w:rsidRPr="00BF2575" w:rsidRDefault="00000000" w:rsidP="00B0512F">
      <w:pPr>
        <w:spacing w:after="0" w:line="480" w:lineRule="auto"/>
        <w:ind w:left="360"/>
        <w:rPr>
          <w:lang w:val="es-ES"/>
        </w:rPr>
      </w:pPr>
      <w:hyperlink w:anchor="PROTOCOLO_ALUMNOS_JUDICIALIZADOS_30">
        <w:r w:rsidRPr="00BF2575">
          <w:rPr>
            <w:color w:val="0563C1"/>
            <w:sz w:val="16"/>
            <w:u w:val="single"/>
            <w:lang w:val="es-ES"/>
          </w:rPr>
          <w:t>PROTOCOLO ALUMNOS JUDICIALIZADOS</w:t>
        </w:r>
      </w:hyperlink>
      <w:r w:rsidRPr="00BF2575">
        <w:rPr>
          <w:sz w:val="16"/>
          <w:lang w:val="es-ES"/>
        </w:rPr>
        <w:t xml:space="preserve"> ......................................................... 80</w:t>
      </w:r>
    </w:p>
    <w:p w:rsidR="00560411" w:rsidRPr="00BF2575" w:rsidRDefault="00000000" w:rsidP="00B0512F">
      <w:pPr>
        <w:spacing w:after="0" w:line="480" w:lineRule="auto"/>
        <w:ind w:left="0"/>
        <w:rPr>
          <w:lang w:val="es-ES"/>
        </w:rPr>
      </w:pPr>
      <w:hyperlink w:anchor="ANEXO_3_Proteccion_Seguridad_y_R_31">
        <w:r w:rsidRPr="00BF2575">
          <w:rPr>
            <w:color w:val="0563C1"/>
            <w:sz w:val="17"/>
            <w:u w:val="single"/>
            <w:lang w:val="es-ES"/>
          </w:rPr>
          <w:t>ANEXO 3: Protección, Seguridad y Resguardo Integral</w:t>
        </w:r>
      </w:hyperlink>
      <w:r w:rsidRPr="00BF2575">
        <w:rPr>
          <w:sz w:val="17"/>
          <w:lang w:val="es-ES"/>
        </w:rPr>
        <w:t xml:space="preserve"> ......................................... 86</w:t>
      </w:r>
    </w:p>
    <w:p w:rsidR="00560411" w:rsidRPr="00BF2575" w:rsidRDefault="00000000" w:rsidP="00B0512F">
      <w:pPr>
        <w:spacing w:after="0" w:line="480" w:lineRule="auto"/>
        <w:ind w:left="360"/>
        <w:rPr>
          <w:lang w:val="es-ES"/>
        </w:rPr>
      </w:pPr>
      <w:hyperlink w:anchor="PROTOCOLO_DE_ACTUACION_FRENTE_A__32">
        <w:r w:rsidRPr="00BF2575">
          <w:rPr>
            <w:color w:val="0563C1"/>
            <w:sz w:val="16"/>
            <w:u w:val="single"/>
            <w:lang w:val="es-ES"/>
          </w:rPr>
          <w:t>PROTOCOLO DE ACTUACIÓN FRENTE A LA DETECCIÓN DE SITUACIONES DE VULNERACIÓ...</w:t>
        </w:r>
      </w:hyperlink>
      <w:r w:rsidRPr="00BF2575">
        <w:rPr>
          <w:sz w:val="16"/>
          <w:lang w:val="es-ES"/>
        </w:rPr>
        <w:t xml:space="preserve"> ............. 87</w:t>
      </w:r>
    </w:p>
    <w:p w:rsidR="00560411" w:rsidRPr="00BF2575" w:rsidRDefault="00000000" w:rsidP="00B0512F">
      <w:pPr>
        <w:spacing w:after="0" w:line="480" w:lineRule="auto"/>
        <w:ind w:left="360"/>
        <w:rPr>
          <w:lang w:val="es-ES"/>
        </w:rPr>
      </w:pPr>
      <w:hyperlink w:anchor="PROTOCOLO_CONTRA_ABUSO_SEXUAL_Y__33">
        <w:r w:rsidRPr="00BF2575">
          <w:rPr>
            <w:color w:val="0563C1"/>
            <w:sz w:val="16"/>
            <w:u w:val="single"/>
            <w:lang w:val="es-ES"/>
          </w:rPr>
          <w:t>PROTOCOLO CONTRA ABUSO SEXUAL Y HECHOS DE CONNOTACION SEXUAL</w:t>
        </w:r>
      </w:hyperlink>
      <w:r w:rsidRPr="00BF2575">
        <w:rPr>
          <w:sz w:val="16"/>
          <w:lang w:val="es-ES"/>
        </w:rPr>
        <w:t xml:space="preserve"> ............................. 91</w:t>
      </w:r>
    </w:p>
    <w:p w:rsidR="00560411" w:rsidRPr="00BF2575" w:rsidRDefault="00000000" w:rsidP="00B0512F">
      <w:pPr>
        <w:spacing w:after="0" w:line="480" w:lineRule="auto"/>
        <w:ind w:left="360"/>
        <w:rPr>
          <w:lang w:val="es-ES"/>
        </w:rPr>
      </w:pPr>
      <w:hyperlink w:anchor="PROTOCOLO_EN_CASO_DE_PRESUNTO_DE_34">
        <w:r w:rsidRPr="00BF2575">
          <w:rPr>
            <w:color w:val="0563C1"/>
            <w:sz w:val="16"/>
            <w:u w:val="single"/>
            <w:lang w:val="es-ES"/>
          </w:rPr>
          <w:t>PROTOCOLO EN CASO DE PRESUNTO DELITO</w:t>
        </w:r>
      </w:hyperlink>
      <w:r w:rsidRPr="00BF2575">
        <w:rPr>
          <w:sz w:val="16"/>
          <w:lang w:val="es-ES"/>
        </w:rPr>
        <w:t xml:space="preserve"> ..................................................... 94</w:t>
      </w:r>
    </w:p>
    <w:p w:rsidR="00560411" w:rsidRPr="00BF2575" w:rsidRDefault="00000000" w:rsidP="00B0512F">
      <w:pPr>
        <w:spacing w:after="0" w:line="480" w:lineRule="auto"/>
        <w:ind w:left="360"/>
        <w:rPr>
          <w:lang w:val="es-ES"/>
        </w:rPr>
      </w:pPr>
      <w:hyperlink w:anchor="PROTOCOLO_DE_MALTRATO_Y_VIOLENCI_35">
        <w:r w:rsidRPr="00BF2575">
          <w:rPr>
            <w:color w:val="0563C1"/>
            <w:sz w:val="16"/>
            <w:u w:val="single"/>
            <w:lang w:val="es-ES"/>
          </w:rPr>
          <w:t>PROTOCOLO DE MALTRATO Y VIOLENCIA ESCOLAR</w:t>
        </w:r>
      </w:hyperlink>
      <w:r w:rsidRPr="00BF2575">
        <w:rPr>
          <w:sz w:val="16"/>
          <w:lang w:val="es-ES"/>
        </w:rPr>
        <w:t xml:space="preserve"> ................................................ 98</w:t>
      </w:r>
    </w:p>
    <w:p w:rsidR="00560411" w:rsidRPr="00BF2575" w:rsidRDefault="00000000" w:rsidP="00B0512F">
      <w:pPr>
        <w:spacing w:after="0" w:line="480" w:lineRule="auto"/>
        <w:ind w:left="360"/>
        <w:rPr>
          <w:lang w:val="es-ES"/>
        </w:rPr>
      </w:pPr>
      <w:hyperlink w:anchor="PROTOCOLO_DE_ACTUACION_ANTE_MALT_36">
        <w:r w:rsidRPr="00BF2575">
          <w:rPr>
            <w:color w:val="0563C1"/>
            <w:sz w:val="16"/>
            <w:u w:val="single"/>
            <w:lang w:val="es-ES"/>
          </w:rPr>
          <w:t>PROTOCOLO DE ACTUACIÓN ANTE MALTRATO DE ADULTO A ESTUDIANTES</w:t>
        </w:r>
      </w:hyperlink>
      <w:r w:rsidRPr="00BF2575">
        <w:rPr>
          <w:sz w:val="16"/>
          <w:lang w:val="es-ES"/>
        </w:rPr>
        <w:t xml:space="preserve"> ............................. 102</w:t>
      </w:r>
    </w:p>
    <w:p w:rsidR="00560411" w:rsidRPr="00BF2575" w:rsidRDefault="00000000" w:rsidP="00B0512F">
      <w:pPr>
        <w:spacing w:after="0" w:line="480" w:lineRule="auto"/>
        <w:ind w:left="360"/>
        <w:rPr>
          <w:lang w:val="es-ES"/>
        </w:rPr>
      </w:pPr>
      <w:hyperlink w:anchor="PROTOCOLO_DE_ACTUACION_EN_CASO_D_37">
        <w:r w:rsidRPr="00BF2575">
          <w:rPr>
            <w:color w:val="0563C1"/>
            <w:sz w:val="16"/>
            <w:u w:val="single"/>
            <w:lang w:val="es-ES"/>
          </w:rPr>
          <w:t>PROTOCOLO DE ACTUACIÓN EN CASO DE AGRESIÓN A LA COMUNIDAD EDUCATIVA</w:t>
        </w:r>
      </w:hyperlink>
      <w:r w:rsidRPr="00BF2575">
        <w:rPr>
          <w:sz w:val="16"/>
          <w:lang w:val="es-ES"/>
        </w:rPr>
        <w:t xml:space="preserve"> ...................... 106</w:t>
      </w:r>
    </w:p>
    <w:p w:rsidR="00560411" w:rsidRPr="00BF2575" w:rsidRDefault="00000000" w:rsidP="00B0512F">
      <w:pPr>
        <w:spacing w:after="0" w:line="480" w:lineRule="auto"/>
        <w:ind w:left="360"/>
        <w:rPr>
          <w:lang w:val="es-ES"/>
        </w:rPr>
      </w:pPr>
      <w:hyperlink w:anchor="PROTOCOLO_DE_ACCION_EN_CASO_DE_B_38">
        <w:r w:rsidRPr="00BF2575">
          <w:rPr>
            <w:color w:val="0563C1"/>
            <w:sz w:val="16"/>
            <w:u w:val="single"/>
            <w:lang w:val="es-ES"/>
          </w:rPr>
          <w:t>PROTOCOLO DE ACCIÓN EN CASO DE BULLYING</w:t>
        </w:r>
      </w:hyperlink>
      <w:r w:rsidRPr="00BF2575">
        <w:rPr>
          <w:sz w:val="16"/>
          <w:lang w:val="es-ES"/>
        </w:rPr>
        <w:t xml:space="preserve"> .................................................. 109</w:t>
      </w:r>
    </w:p>
    <w:p w:rsidR="00560411" w:rsidRPr="00BF2575" w:rsidRDefault="00000000" w:rsidP="00B0512F">
      <w:pPr>
        <w:spacing w:after="0" w:line="480" w:lineRule="auto"/>
        <w:ind w:left="360"/>
        <w:rPr>
          <w:lang w:val="es-ES"/>
        </w:rPr>
      </w:pPr>
      <w:hyperlink w:anchor="PROTOCOLO_DE_NO_DISCRIMINACION_39">
        <w:r w:rsidRPr="00BF2575">
          <w:rPr>
            <w:color w:val="0563C1"/>
            <w:sz w:val="16"/>
            <w:u w:val="single"/>
            <w:lang w:val="es-ES"/>
          </w:rPr>
          <w:t>PROTOCOLO DE NO DISCRIMINACION</w:t>
        </w:r>
      </w:hyperlink>
      <w:r w:rsidRPr="00BF2575">
        <w:rPr>
          <w:sz w:val="16"/>
          <w:lang w:val="es-ES"/>
        </w:rPr>
        <w:t xml:space="preserve"> ........................................................... 118</w:t>
      </w:r>
    </w:p>
    <w:p w:rsidR="00560411" w:rsidRPr="00BF2575" w:rsidRDefault="00000000" w:rsidP="00B0512F">
      <w:pPr>
        <w:spacing w:after="0" w:line="480" w:lineRule="auto"/>
        <w:ind w:left="360"/>
        <w:rPr>
          <w:lang w:val="es-ES"/>
        </w:rPr>
      </w:pPr>
      <w:hyperlink w:anchor="PROTOCOLO_DE_INCLUSION_DE_ESTUDI_40">
        <w:r w:rsidRPr="00BF2575">
          <w:rPr>
            <w:color w:val="0563C1"/>
            <w:sz w:val="16"/>
            <w:u w:val="single"/>
            <w:lang w:val="es-ES"/>
          </w:rPr>
          <w:t>PROTOCOLO DE INCLUSIÓN DE ESTUDIANTES TRANS Y DE GÉNERO DIVERSO</w:t>
        </w:r>
      </w:hyperlink>
      <w:r w:rsidRPr="00BF2575">
        <w:rPr>
          <w:sz w:val="16"/>
          <w:lang w:val="es-ES"/>
        </w:rPr>
        <w:t xml:space="preserve"> .......................... 123</w:t>
      </w:r>
    </w:p>
    <w:p w:rsidR="00560411" w:rsidRPr="00BF2575" w:rsidRDefault="00000000" w:rsidP="00B0512F">
      <w:pPr>
        <w:spacing w:after="0" w:line="480" w:lineRule="auto"/>
        <w:ind w:left="360"/>
        <w:rPr>
          <w:lang w:val="es-ES"/>
        </w:rPr>
      </w:pPr>
      <w:hyperlink w:anchor="PROTOCOLO_DE_ACCION_FRENTE_A_POR_41">
        <w:r w:rsidRPr="00BF2575">
          <w:rPr>
            <w:color w:val="0563C1"/>
            <w:sz w:val="16"/>
            <w:u w:val="single"/>
            <w:lang w:val="es-ES"/>
          </w:rPr>
          <w:t>PROTOCOLO DE ACCIÓN FRENTE A PORTE DE ARMAS</w:t>
        </w:r>
      </w:hyperlink>
      <w:r w:rsidRPr="00BF2575">
        <w:rPr>
          <w:sz w:val="16"/>
          <w:lang w:val="es-ES"/>
        </w:rPr>
        <w:t xml:space="preserve"> .............................................. 127</w:t>
      </w:r>
    </w:p>
    <w:p w:rsidR="00560411" w:rsidRPr="00BF2575" w:rsidRDefault="00000000" w:rsidP="00B0512F">
      <w:pPr>
        <w:spacing w:after="0" w:line="480" w:lineRule="auto"/>
        <w:ind w:left="360"/>
        <w:rPr>
          <w:lang w:val="es-ES"/>
        </w:rPr>
      </w:pPr>
      <w:hyperlink w:anchor="PROTOCOLO_DE_ACCION_FRENTE_A_BAL_42">
        <w:r w:rsidRPr="00BF2575">
          <w:rPr>
            <w:color w:val="0563C1"/>
            <w:sz w:val="16"/>
            <w:u w:val="single"/>
            <w:lang w:val="es-ES"/>
          </w:rPr>
          <w:t>PROTOCOLO DE ACCIÓN FRENTE A BALACERAS</w:t>
        </w:r>
      </w:hyperlink>
      <w:r w:rsidRPr="00BF2575">
        <w:rPr>
          <w:sz w:val="16"/>
          <w:lang w:val="es-ES"/>
        </w:rPr>
        <w:t xml:space="preserve"> ................................................... 129</w:t>
      </w:r>
    </w:p>
    <w:p w:rsidR="00560411" w:rsidRPr="00BF2575" w:rsidRDefault="00000000" w:rsidP="00B0512F">
      <w:pPr>
        <w:spacing w:after="0" w:line="480" w:lineRule="auto"/>
        <w:ind w:left="360"/>
        <w:rPr>
          <w:lang w:val="es-ES"/>
        </w:rPr>
      </w:pPr>
      <w:hyperlink w:anchor="PROTOCOLO_DE_CAMARAS_DE_SEGURIDA_43">
        <w:r w:rsidRPr="00BF2575">
          <w:rPr>
            <w:color w:val="0563C1"/>
            <w:sz w:val="16"/>
            <w:u w:val="single"/>
            <w:lang w:val="es-ES"/>
          </w:rPr>
          <w:t>PROTOCOLO DE CÁMARAS DE SEGURIDAD</w:t>
        </w:r>
      </w:hyperlink>
      <w:r w:rsidRPr="00BF2575">
        <w:rPr>
          <w:sz w:val="16"/>
          <w:lang w:val="es-ES"/>
        </w:rPr>
        <w:t xml:space="preserve"> ........................................................ 133</w:t>
      </w:r>
    </w:p>
    <w:p w:rsidR="00560411" w:rsidRPr="00BF2575" w:rsidRDefault="00000000" w:rsidP="00B0512F">
      <w:pPr>
        <w:spacing w:after="0" w:line="480" w:lineRule="auto"/>
        <w:ind w:left="0"/>
        <w:rPr>
          <w:lang w:val="es-ES"/>
        </w:rPr>
      </w:pPr>
      <w:hyperlink w:anchor="ANEXO_4_Bienestar_Salud_y_Apoyo__44">
        <w:r w:rsidRPr="00BF2575">
          <w:rPr>
            <w:color w:val="0563C1"/>
            <w:sz w:val="17"/>
            <w:u w:val="single"/>
            <w:lang w:val="es-ES"/>
          </w:rPr>
          <w:t>ANEXO 4: Bienestar, Salud y Apoyo Emocional</w:t>
        </w:r>
      </w:hyperlink>
      <w:r w:rsidRPr="00BF2575">
        <w:rPr>
          <w:sz w:val="17"/>
          <w:lang w:val="es-ES"/>
        </w:rPr>
        <w:t xml:space="preserve"> ................................................. 139</w:t>
      </w:r>
    </w:p>
    <w:p w:rsidR="00560411" w:rsidRPr="00BF2575" w:rsidRDefault="00000000" w:rsidP="00B0512F">
      <w:pPr>
        <w:spacing w:after="0" w:line="480" w:lineRule="auto"/>
        <w:ind w:left="360"/>
        <w:rPr>
          <w:lang w:val="es-ES"/>
        </w:rPr>
      </w:pPr>
      <w:hyperlink w:anchor="PROTOCOLO_DE_ESTUDIANTES_TEA_O_N_45">
        <w:r w:rsidRPr="00BF2575">
          <w:rPr>
            <w:color w:val="0563C1"/>
            <w:sz w:val="16"/>
            <w:u w:val="single"/>
            <w:lang w:val="es-ES"/>
          </w:rPr>
          <w:t>PROTOCOLO DE ESTUDIANTES TEA O NEURO DIVERGENTES</w:t>
        </w:r>
      </w:hyperlink>
      <w:r w:rsidRPr="00BF2575">
        <w:rPr>
          <w:sz w:val="16"/>
          <w:lang w:val="es-ES"/>
        </w:rPr>
        <w:t xml:space="preserve"> ......................................... 139</w:t>
      </w:r>
    </w:p>
    <w:p w:rsidR="00560411" w:rsidRPr="00BF2575" w:rsidRDefault="00000000" w:rsidP="00B0512F">
      <w:pPr>
        <w:spacing w:after="0" w:line="480" w:lineRule="auto"/>
        <w:ind w:left="360"/>
        <w:rPr>
          <w:lang w:val="es-ES"/>
        </w:rPr>
      </w:pPr>
      <w:hyperlink w:anchor="PROTOCOLO_DE_DESREGULACION_EMOCI_46">
        <w:r w:rsidRPr="00BF2575">
          <w:rPr>
            <w:color w:val="0563C1"/>
            <w:sz w:val="16"/>
            <w:u w:val="single"/>
            <w:lang w:val="es-ES"/>
          </w:rPr>
          <w:t>PROTOCOLO DE DESREGULACIÓN EMOCIONAL Y CONDUCTUAL (DEC)</w:t>
        </w:r>
      </w:hyperlink>
      <w:r w:rsidRPr="00BF2575">
        <w:rPr>
          <w:sz w:val="16"/>
          <w:lang w:val="es-ES"/>
        </w:rPr>
        <w:t xml:space="preserve"> .................................. 147</w:t>
      </w:r>
    </w:p>
    <w:p w:rsidR="00560411" w:rsidRPr="00BF2575" w:rsidRDefault="00000000" w:rsidP="00B0512F">
      <w:pPr>
        <w:spacing w:after="0" w:line="480" w:lineRule="auto"/>
        <w:ind w:left="360"/>
        <w:rPr>
          <w:lang w:val="es-ES"/>
        </w:rPr>
      </w:pPr>
      <w:hyperlink w:anchor="PROTOCOLO_DE_ACTUACION_ANTE_IDEA_47">
        <w:r w:rsidRPr="00BF2575">
          <w:rPr>
            <w:color w:val="0563C1"/>
            <w:sz w:val="16"/>
            <w:u w:val="single"/>
            <w:lang w:val="es-ES"/>
          </w:rPr>
          <w:t>PROTOCOLO DE ACTUACIÓN ANTE IDEACIÓN Y COMPORTAMIENTO DE RIESGO SUICIDA D...</w:t>
        </w:r>
      </w:hyperlink>
      <w:r w:rsidRPr="00BF2575">
        <w:rPr>
          <w:sz w:val="16"/>
          <w:lang w:val="es-ES"/>
        </w:rPr>
        <w:t xml:space="preserve"> ............. 160</w:t>
      </w:r>
    </w:p>
    <w:p w:rsidR="00560411" w:rsidRPr="00BF2575" w:rsidRDefault="00000000" w:rsidP="00B0512F">
      <w:pPr>
        <w:spacing w:after="0" w:line="480" w:lineRule="auto"/>
        <w:ind w:left="360"/>
        <w:rPr>
          <w:lang w:val="es-ES"/>
        </w:rPr>
      </w:pPr>
      <w:hyperlink w:anchor="PROTOCOLO_DE_APOYO_SOCIOEMOCIONA_48">
        <w:r w:rsidRPr="00BF2575">
          <w:rPr>
            <w:color w:val="0563C1"/>
            <w:sz w:val="16"/>
            <w:u w:val="single"/>
            <w:lang w:val="es-ES"/>
          </w:rPr>
          <w:t>PROTOCOLO DE APOYO SOCIOEMOCIONAL</w:t>
        </w:r>
      </w:hyperlink>
      <w:r w:rsidRPr="00BF2575">
        <w:rPr>
          <w:sz w:val="16"/>
          <w:lang w:val="es-ES"/>
        </w:rPr>
        <w:t xml:space="preserve"> ........................................................ 167</w:t>
      </w:r>
    </w:p>
    <w:p w:rsidR="00560411" w:rsidRPr="00BF2575" w:rsidRDefault="00000000" w:rsidP="00B0512F">
      <w:pPr>
        <w:spacing w:after="0" w:line="480" w:lineRule="auto"/>
        <w:ind w:left="360"/>
        <w:rPr>
          <w:lang w:val="es-ES"/>
        </w:rPr>
      </w:pPr>
      <w:hyperlink w:anchor="PROTOCOLO_DE_APOYO_Y_ACTUACION_F_49">
        <w:r w:rsidRPr="00BF2575">
          <w:rPr>
            <w:color w:val="0563C1"/>
            <w:sz w:val="16"/>
            <w:u w:val="single"/>
            <w:lang w:val="es-ES"/>
          </w:rPr>
          <w:t>PROTOCOLO DE APOYO Y ACTUACIÓN FRENTE A SITUACIONES DE EMBARAZO ADOLESCEN...</w:t>
        </w:r>
      </w:hyperlink>
      <w:r w:rsidRPr="00BF2575">
        <w:rPr>
          <w:sz w:val="16"/>
          <w:lang w:val="es-ES"/>
        </w:rPr>
        <w:t xml:space="preserve"> ............. 170</w:t>
      </w:r>
    </w:p>
    <w:p w:rsidR="00560411" w:rsidRPr="00BF2575" w:rsidRDefault="00000000" w:rsidP="00B0512F">
      <w:pPr>
        <w:spacing w:after="0" w:line="480" w:lineRule="auto"/>
        <w:ind w:left="360"/>
        <w:rPr>
          <w:lang w:val="es-ES"/>
        </w:rPr>
      </w:pPr>
      <w:hyperlink w:anchor="PROTOCOLO_DE_SALA_DE_PRIMEROS_AU_50">
        <w:r w:rsidRPr="00BF2575">
          <w:rPr>
            <w:color w:val="0563C1"/>
            <w:sz w:val="16"/>
            <w:u w:val="single"/>
            <w:lang w:val="es-ES"/>
          </w:rPr>
          <w:t>PROTOCOLO DE SALA DE PRIMEROS AUXILIOS</w:t>
        </w:r>
      </w:hyperlink>
      <w:r w:rsidRPr="00BF2575">
        <w:rPr>
          <w:sz w:val="16"/>
          <w:lang w:val="es-ES"/>
        </w:rPr>
        <w:t xml:space="preserve"> ................................................... 174</w:t>
      </w:r>
    </w:p>
    <w:p w:rsidR="00560411" w:rsidRPr="00BF2575" w:rsidRDefault="00000000" w:rsidP="00B0512F">
      <w:pPr>
        <w:spacing w:after="0" w:line="480" w:lineRule="auto"/>
        <w:ind w:left="360"/>
        <w:rPr>
          <w:lang w:val="es-ES"/>
        </w:rPr>
      </w:pPr>
      <w:hyperlink w:anchor="PROTOCOLO_DE_ACTUACION_FRENTE_A__51">
        <w:r w:rsidRPr="00BF2575">
          <w:rPr>
            <w:color w:val="0563C1"/>
            <w:sz w:val="16"/>
            <w:u w:val="single"/>
            <w:lang w:val="es-ES"/>
          </w:rPr>
          <w:t>PROTOCOLO DE ACTUACIÓN FRENTE A ACCIDENTES ESCOLARES</w:t>
        </w:r>
      </w:hyperlink>
      <w:r w:rsidRPr="00BF2575">
        <w:rPr>
          <w:sz w:val="16"/>
          <w:lang w:val="es-ES"/>
        </w:rPr>
        <w:t xml:space="preserve"> ..................................... 180</w:t>
      </w:r>
    </w:p>
    <w:p w:rsidR="00560411" w:rsidRPr="00BF2575" w:rsidRDefault="00000000" w:rsidP="00B0512F">
      <w:pPr>
        <w:spacing w:after="0" w:line="480" w:lineRule="auto"/>
        <w:ind w:left="360"/>
        <w:rPr>
          <w:lang w:val="es-ES"/>
        </w:rPr>
      </w:pPr>
      <w:hyperlink w:anchor="PROTOCOLO_DE_ACTUACION_FRENTE_A__52">
        <w:r w:rsidRPr="00BF2575">
          <w:rPr>
            <w:color w:val="0563C1"/>
            <w:sz w:val="16"/>
            <w:u w:val="single"/>
            <w:lang w:val="es-ES"/>
          </w:rPr>
          <w:t>PROTOCOLO DE ACTUACIÓN FRENTE A CONSUMO DE DROGAS (LÍCITAS o ILÍCITAS)</w:t>
        </w:r>
      </w:hyperlink>
      <w:r w:rsidRPr="00BF2575">
        <w:rPr>
          <w:sz w:val="16"/>
          <w:lang w:val="es-ES"/>
        </w:rPr>
        <w:t xml:space="preserve"> ................... 191</w:t>
      </w:r>
    </w:p>
    <w:p w:rsidR="00560411" w:rsidRPr="00BF2575" w:rsidRDefault="00000000" w:rsidP="00B0512F">
      <w:pPr>
        <w:spacing w:after="0" w:line="480" w:lineRule="auto"/>
        <w:ind w:left="0"/>
        <w:rPr>
          <w:lang w:val="es-ES"/>
        </w:rPr>
      </w:pPr>
      <w:hyperlink w:anchor="ANEXO_5_Normativa_Especial_53">
        <w:r w:rsidRPr="00BF2575">
          <w:rPr>
            <w:color w:val="0563C1"/>
            <w:sz w:val="17"/>
            <w:u w:val="single"/>
            <w:lang w:val="es-ES"/>
          </w:rPr>
          <w:t>ANEXO 5: Normativa Especial – Ley Aula Segura</w:t>
        </w:r>
      </w:hyperlink>
      <w:r w:rsidRPr="00BF2575">
        <w:rPr>
          <w:sz w:val="17"/>
          <w:lang w:val="es-ES"/>
        </w:rPr>
        <w:t xml:space="preserve"> ............................................... 196</w:t>
      </w:r>
    </w:p>
    <w:p w:rsidR="00560411" w:rsidRPr="00BF2575" w:rsidRDefault="00000000" w:rsidP="00B0512F">
      <w:pPr>
        <w:spacing w:after="0" w:line="480" w:lineRule="auto"/>
        <w:ind w:left="360"/>
        <w:rPr>
          <w:lang w:val="es-ES"/>
        </w:rPr>
      </w:pPr>
      <w:hyperlink w:anchor="PROTOCOLO_DE_APLICACION_DE_AULA__54">
        <w:r w:rsidRPr="00BF2575">
          <w:rPr>
            <w:color w:val="0563C1"/>
            <w:sz w:val="16"/>
            <w:u w:val="single"/>
            <w:lang w:val="es-ES"/>
          </w:rPr>
          <w:t>PROTOCOLO DE APLICACIÓN DE AULA SEGURA</w:t>
        </w:r>
      </w:hyperlink>
      <w:r w:rsidRPr="00BF2575">
        <w:rPr>
          <w:sz w:val="16"/>
          <w:lang w:val="es-ES"/>
        </w:rPr>
        <w:t xml:space="preserve"> ................................................... 196</w:t>
      </w:r>
    </w:p>
    <w:p w:rsidR="00560411" w:rsidRPr="00BF2575" w:rsidRDefault="00000000" w:rsidP="00B0512F">
      <w:pPr>
        <w:spacing w:after="0" w:line="480" w:lineRule="auto"/>
        <w:ind w:left="360"/>
        <w:rPr>
          <w:lang w:val="es-ES"/>
        </w:rPr>
      </w:pPr>
      <w:hyperlink w:anchor="PASOS_PARA_APLICACION_DE_LEY_AUL_55">
        <w:r w:rsidRPr="00BF2575">
          <w:rPr>
            <w:color w:val="0563C1"/>
            <w:sz w:val="16"/>
            <w:u w:val="single"/>
            <w:lang w:val="es-ES"/>
          </w:rPr>
          <w:t>PASOS PARA APLICACION DE LEY AULA SEGURA</w:t>
        </w:r>
      </w:hyperlink>
      <w:r w:rsidRPr="00BF2575">
        <w:rPr>
          <w:sz w:val="16"/>
          <w:lang w:val="es-ES"/>
        </w:rPr>
        <w:t xml:space="preserve"> ................................................. 205</w:t>
      </w:r>
    </w:p>
    <w:p w:rsidR="00560411" w:rsidRPr="00BF2575" w:rsidRDefault="00000000" w:rsidP="00B0512F">
      <w:pPr>
        <w:spacing w:after="0" w:line="480" w:lineRule="auto"/>
        <w:ind w:left="360"/>
        <w:rPr>
          <w:lang w:val="es-ES"/>
        </w:rPr>
      </w:pPr>
      <w:hyperlink w:anchor="PROTOCOLO_DE_PREVENCION_DE_ACOSO_56">
        <w:r w:rsidRPr="00BF2575">
          <w:rPr>
            <w:color w:val="0563C1"/>
            <w:sz w:val="16"/>
            <w:u w:val="single"/>
            <w:lang w:val="es-ES"/>
          </w:rPr>
          <w:t>PROTOCOLO DE PREVENCIÓN DE ACOSO LABORAL, SEXUAL Y VIOLENCIA EN EL TRABAJ...</w:t>
        </w:r>
      </w:hyperlink>
      <w:r w:rsidRPr="00BF2575">
        <w:rPr>
          <w:sz w:val="16"/>
          <w:lang w:val="es-ES"/>
        </w:rPr>
        <w:t xml:space="preserve"> ............. 208</w:t>
      </w:r>
    </w:p>
    <w:p w:rsidR="00560411" w:rsidRPr="00BF2575" w:rsidRDefault="00000000" w:rsidP="00B0512F">
      <w:pPr>
        <w:spacing w:after="0" w:line="480" w:lineRule="auto"/>
        <w:ind w:left="360"/>
        <w:rPr>
          <w:lang w:val="es-ES"/>
        </w:rPr>
      </w:pPr>
      <w:hyperlink w:anchor="ORGANIGRAMA_57">
        <w:r w:rsidRPr="00BF2575">
          <w:rPr>
            <w:color w:val="0563C1"/>
            <w:sz w:val="16"/>
            <w:u w:val="single"/>
            <w:lang w:val="es-ES"/>
          </w:rPr>
          <w:t>ORGANIGRAMA ESTABLECIMIENTO EDUCACIONAL</w:t>
        </w:r>
      </w:hyperlink>
      <w:r w:rsidRPr="00BF2575">
        <w:rPr>
          <w:sz w:val="16"/>
          <w:lang w:val="es-ES"/>
        </w:rPr>
        <w:t xml:space="preserve"> .................................................. 250</w:t>
      </w:r>
    </w:p>
    <w:p w:rsidR="00560411" w:rsidRPr="00BF2575" w:rsidRDefault="00000000" w:rsidP="00B0512F">
      <w:pPr>
        <w:spacing w:line="480" w:lineRule="auto"/>
        <w:rPr>
          <w:lang w:val="es-ES"/>
        </w:rPr>
      </w:pPr>
      <w:r w:rsidRPr="00BF2575">
        <w:rPr>
          <w:lang w:val="es-ES"/>
        </w:rPr>
        <w:br w:type="page"/>
      </w:r>
    </w:p>
    <w:p w:rsidR="00560411" w:rsidRPr="00BF2575" w:rsidRDefault="00000000">
      <w:pPr>
        <w:pStyle w:val="Ttulo1"/>
        <w:rPr>
          <w:lang w:val="es-ES"/>
        </w:rPr>
      </w:pPr>
      <w:bookmarkStart w:id="0" w:name="BM_1_Introduccion_1"/>
      <w:r w:rsidRPr="00BF2575">
        <w:rPr>
          <w:sz w:val="28"/>
          <w:lang w:val="es-ES"/>
        </w:rPr>
        <w:lastRenderedPageBreak/>
        <w:t>1. Introducción</w:t>
      </w:r>
      <w:bookmarkEnd w:id="0"/>
    </w:p>
    <w:p w:rsidR="00560411" w:rsidRPr="00BF2575" w:rsidRDefault="00000000">
      <w:pPr>
        <w:rPr>
          <w:lang w:val="es-ES"/>
        </w:rPr>
      </w:pPr>
      <w:r w:rsidRPr="00BF2575">
        <w:rPr>
          <w:sz w:val="20"/>
          <w:lang w:val="es-ES"/>
        </w:rPr>
        <w:t>El Establecimiento Educacional Nuestra Señora de las Mercedes, en concordancia con su Proyecto Educativo Institucional (PEI), promueve una convivencia educativa basada en el buen trato, la inclusión, la corresponsabilidad y el bienestar integral de todas las personas que integran la comunidad educativa.</w:t>
      </w:r>
    </w:p>
    <w:p w:rsidR="00560411" w:rsidRPr="00BF2575" w:rsidRDefault="00000000">
      <w:pPr>
        <w:rPr>
          <w:lang w:val="es-ES"/>
        </w:rPr>
      </w:pPr>
      <w:r w:rsidRPr="00BF2575">
        <w:rPr>
          <w:sz w:val="20"/>
          <w:lang w:val="es-ES"/>
        </w:rPr>
        <w:t>Esta actualización integra los criterios de la Ley N° 21.809 sobre convivencia, buen trato y bienestar de las comunidades educativas, reforzando la prevención de la violencia, el acoso, la discriminación y toda forma de maltrato. El Reglamento se estructura como una herramienta clara, formativa y aplicable, orientada a prevenir, actuar, registrar, resolver y hacer seguimiento de las situaciones que afecten la convivencia educativa.</w:t>
      </w:r>
    </w:p>
    <w:p w:rsidR="00560411" w:rsidRPr="00BF2575" w:rsidRDefault="00000000">
      <w:pPr>
        <w:rPr>
          <w:lang w:val="es-ES"/>
        </w:rPr>
      </w:pPr>
      <w:r w:rsidRPr="00BF2575">
        <w:rPr>
          <w:sz w:val="20"/>
          <w:lang w:val="es-ES"/>
        </w:rPr>
        <w:t>La convivencia educativa se aprende, se enseña y se construye diariamente. Por ello, este RICE establece normas, derechos, deberes, procedimientos y protocolos que buscan proteger la dignidad de las personas, resguardar la seguridad de la comunidad, asegurar el debido proceso y favorecer la resolución pacífica, pedagógica y proporcional de los conflictos.</w:t>
      </w:r>
    </w:p>
    <w:p w:rsidR="00560411" w:rsidRPr="00BF2575" w:rsidRDefault="00000000">
      <w:pPr>
        <w:pStyle w:val="Ttulo1"/>
        <w:rPr>
          <w:lang w:val="es-ES"/>
        </w:rPr>
      </w:pPr>
      <w:bookmarkStart w:id="1" w:name="BM_2_Identificacion_alcance_y_vi_2"/>
      <w:r w:rsidRPr="00BF2575">
        <w:rPr>
          <w:sz w:val="28"/>
          <w:lang w:val="es-ES"/>
        </w:rPr>
        <w:t>2. Identificación, alcance y vigencia</w:t>
      </w:r>
      <w:bookmarkEnd w:id="1"/>
    </w:p>
    <w:p w:rsidR="00560411" w:rsidRPr="00BF2575" w:rsidRDefault="00000000">
      <w:pPr>
        <w:ind w:left="360" w:hanging="216"/>
        <w:rPr>
          <w:lang w:val="es-ES"/>
        </w:rPr>
      </w:pPr>
      <w:r w:rsidRPr="00BF2575">
        <w:rPr>
          <w:sz w:val="20"/>
          <w:lang w:val="es-ES"/>
        </w:rPr>
        <w:t>Nombre del documento: Reglamento Interno de Convivencia Educativa del Colegio Nuestra Señora de las Mercedes.</w:t>
      </w:r>
    </w:p>
    <w:p w:rsidR="00560411" w:rsidRPr="00BF2575" w:rsidRDefault="00000000">
      <w:pPr>
        <w:ind w:left="360" w:hanging="216"/>
        <w:rPr>
          <w:lang w:val="es-ES"/>
        </w:rPr>
      </w:pPr>
      <w:r w:rsidRPr="00BF2575">
        <w:rPr>
          <w:sz w:val="20"/>
          <w:lang w:val="es-ES"/>
        </w:rPr>
        <w:t>Tipo de instrumento: Reglamento Interno de Convivencia Educativa y protocolos de actuación.</w:t>
      </w:r>
    </w:p>
    <w:p w:rsidR="00560411" w:rsidRPr="00BF2575" w:rsidRDefault="00000000">
      <w:pPr>
        <w:ind w:left="360" w:hanging="216"/>
        <w:rPr>
          <w:lang w:val="es-ES"/>
        </w:rPr>
      </w:pPr>
      <w:r w:rsidRPr="00BF2575">
        <w:rPr>
          <w:sz w:val="20"/>
          <w:lang w:val="es-ES"/>
        </w:rPr>
        <w:t>Ámbito de aplicación: estudiantes, padres, madres, apoderados, docentes, asistentes de la educación, equipos directivos, profesionales de apoyo, visitas y terceros que participen en actividades escolares o representen al establecimiento.</w:t>
      </w:r>
    </w:p>
    <w:p w:rsidR="00560411" w:rsidRPr="00BF2575" w:rsidRDefault="00000000">
      <w:pPr>
        <w:ind w:left="360" w:hanging="216"/>
        <w:rPr>
          <w:lang w:val="es-ES"/>
        </w:rPr>
      </w:pPr>
      <w:r w:rsidRPr="00BF2575">
        <w:rPr>
          <w:sz w:val="20"/>
          <w:lang w:val="es-ES"/>
        </w:rPr>
        <w:t>Espacios de aplicación: dependencias del establecimiento, actividades pedagógicas, salidas educativas, actividades deportivas o culturales, transporte asociado a actividades institucionales y entornos digitales cuando los hechos afecten la convivencia educativa.</w:t>
      </w:r>
    </w:p>
    <w:p w:rsidR="00560411" w:rsidRPr="00BF2575" w:rsidRDefault="00000000">
      <w:pPr>
        <w:ind w:left="360" w:hanging="216"/>
        <w:rPr>
          <w:lang w:val="es-ES"/>
        </w:rPr>
      </w:pPr>
      <w:r w:rsidRPr="00BF2575">
        <w:rPr>
          <w:sz w:val="20"/>
          <w:lang w:val="es-ES"/>
        </w:rPr>
        <w:t>Vigencia: año escolar 2026 o desde la fecha de aprobación formal por el establecimiento, sin perjuicio de las actualizaciones que exija la autoridad competente o que apruebe la comunidad educativa por los canales institucionales.</w:t>
      </w:r>
    </w:p>
    <w:p w:rsidR="00560411" w:rsidRPr="00BF2575" w:rsidRDefault="00000000">
      <w:pPr>
        <w:rPr>
          <w:lang w:val="es-ES"/>
        </w:rPr>
      </w:pPr>
      <w:r w:rsidRPr="00BF2575">
        <w:rPr>
          <w:sz w:val="20"/>
          <w:lang w:val="es-ES"/>
        </w:rPr>
        <w:t>El presente Reglamento reemplaza o complementa toda disposición previa que sea incompatible con sus principios, procedimientos y criterios de proporcionalidad. Los protocolos anexos forman parte integral del RICE y deben interpretarse de manera armónica con las reglas generales aquí contenidas.</w:t>
      </w:r>
    </w:p>
    <w:p w:rsidR="00560411" w:rsidRPr="00BF2575" w:rsidRDefault="00000000">
      <w:pPr>
        <w:pStyle w:val="Ttulo1"/>
        <w:rPr>
          <w:lang w:val="es-ES"/>
        </w:rPr>
      </w:pPr>
      <w:bookmarkStart w:id="2" w:name="BM_3_Marco_legal_actualizado_3"/>
      <w:r w:rsidRPr="00BF2575">
        <w:rPr>
          <w:sz w:val="28"/>
          <w:lang w:val="es-ES"/>
        </w:rPr>
        <w:t>3. Marco legal actualizado</w:t>
      </w:r>
      <w:bookmarkEnd w:id="2"/>
    </w:p>
    <w:p w:rsidR="00560411" w:rsidRPr="00BF2575" w:rsidRDefault="00000000">
      <w:pPr>
        <w:rPr>
          <w:lang w:val="es-ES"/>
        </w:rPr>
      </w:pPr>
      <w:r w:rsidRPr="00BF2575">
        <w:rPr>
          <w:sz w:val="20"/>
          <w:lang w:val="es-ES"/>
        </w:rPr>
        <w:t>Este Reglamento se interpreta y aplica conforme a la legislación chilena vigente, las instrucciones de la Superintendencia de Educación y las orientaciones ministeriales aplicables a convivencia educativa, seguridad escolar, inclusión, buen trato, protección de derechos y debido proceso.</w:t>
      </w:r>
    </w:p>
    <w:p w:rsidR="00560411" w:rsidRPr="00BF2575" w:rsidRDefault="00000000">
      <w:pPr>
        <w:ind w:left="360" w:hanging="216"/>
        <w:rPr>
          <w:lang w:val="es-ES"/>
        </w:rPr>
      </w:pPr>
      <w:r w:rsidRPr="00BF2575">
        <w:rPr>
          <w:sz w:val="20"/>
          <w:lang w:val="es-ES"/>
        </w:rPr>
        <w:t>Constitución Política de la República de Chile.</w:t>
      </w:r>
    </w:p>
    <w:p w:rsidR="00560411" w:rsidRPr="00BF2575" w:rsidRDefault="00000000">
      <w:pPr>
        <w:ind w:left="360" w:hanging="216"/>
        <w:rPr>
          <w:lang w:val="es-ES"/>
        </w:rPr>
      </w:pPr>
      <w:r w:rsidRPr="00BF2575">
        <w:rPr>
          <w:sz w:val="20"/>
          <w:lang w:val="es-ES"/>
        </w:rPr>
        <w:t>Ley General de Educación N° 20.370.</w:t>
      </w:r>
    </w:p>
    <w:p w:rsidR="00560411" w:rsidRPr="00BF2575" w:rsidRDefault="00000000">
      <w:pPr>
        <w:ind w:left="360" w:hanging="216"/>
        <w:rPr>
          <w:lang w:val="es-ES"/>
        </w:rPr>
      </w:pPr>
      <w:r w:rsidRPr="00BF2575">
        <w:rPr>
          <w:sz w:val="20"/>
          <w:lang w:val="es-ES"/>
        </w:rPr>
        <w:t>Ley N° 20.536 sobre Violencia Escolar.</w:t>
      </w:r>
    </w:p>
    <w:p w:rsidR="00560411" w:rsidRPr="00BF2575" w:rsidRDefault="00000000">
      <w:pPr>
        <w:ind w:left="360" w:hanging="216"/>
        <w:rPr>
          <w:lang w:val="es-ES"/>
        </w:rPr>
      </w:pPr>
      <w:r w:rsidRPr="00BF2575">
        <w:rPr>
          <w:sz w:val="20"/>
          <w:lang w:val="es-ES"/>
        </w:rPr>
        <w:t>Ley N° 20.845 de Inclusión Escolar.</w:t>
      </w:r>
    </w:p>
    <w:p w:rsidR="00560411" w:rsidRPr="00BF2575" w:rsidRDefault="00000000">
      <w:pPr>
        <w:ind w:left="360" w:hanging="216"/>
        <w:rPr>
          <w:lang w:val="es-ES"/>
        </w:rPr>
      </w:pPr>
      <w:r w:rsidRPr="00BF2575">
        <w:rPr>
          <w:sz w:val="20"/>
          <w:lang w:val="es-ES"/>
        </w:rPr>
        <w:t>Ley N° 20.609 contra la discriminación arbitraria.</w:t>
      </w:r>
    </w:p>
    <w:p w:rsidR="00560411" w:rsidRPr="00BF2575" w:rsidRDefault="00000000">
      <w:pPr>
        <w:ind w:left="360" w:hanging="216"/>
        <w:rPr>
          <w:lang w:val="es-ES"/>
        </w:rPr>
      </w:pPr>
      <w:r w:rsidRPr="00BF2575">
        <w:rPr>
          <w:sz w:val="20"/>
          <w:lang w:val="es-ES"/>
        </w:rPr>
        <w:t>Ley N° 21.128 Aula Segura.</w:t>
      </w:r>
    </w:p>
    <w:p w:rsidR="00560411" w:rsidRPr="00BF2575" w:rsidRDefault="00000000">
      <w:pPr>
        <w:ind w:left="360" w:hanging="216"/>
        <w:rPr>
          <w:lang w:val="es-ES"/>
        </w:rPr>
      </w:pPr>
      <w:r w:rsidRPr="00BF2575">
        <w:rPr>
          <w:sz w:val="20"/>
          <w:lang w:val="es-ES"/>
        </w:rPr>
        <w:lastRenderedPageBreak/>
        <w:t>Ley N° 21.545 sobre trastorno del espectro autista y normativa asociada.</w:t>
      </w:r>
    </w:p>
    <w:p w:rsidR="00560411" w:rsidRPr="00BF2575" w:rsidRDefault="00000000">
      <w:pPr>
        <w:ind w:left="360" w:hanging="216"/>
        <w:rPr>
          <w:lang w:val="es-ES"/>
        </w:rPr>
      </w:pPr>
      <w:r w:rsidRPr="00BF2575">
        <w:rPr>
          <w:sz w:val="20"/>
          <w:lang w:val="es-ES"/>
        </w:rPr>
        <w:t>Ley N° 21.809 sobre convivencia, buen trato y bienestar de las comunidades educativas.</w:t>
      </w:r>
    </w:p>
    <w:p w:rsidR="00560411" w:rsidRPr="00BF2575" w:rsidRDefault="00000000">
      <w:pPr>
        <w:ind w:left="360" w:hanging="216"/>
        <w:rPr>
          <w:lang w:val="es-ES"/>
        </w:rPr>
      </w:pPr>
      <w:r w:rsidRPr="00BF2575">
        <w:rPr>
          <w:sz w:val="20"/>
          <w:lang w:val="es-ES"/>
        </w:rPr>
        <w:t>Ley N° 20.084 sobre responsabilidad penal adolescente.</w:t>
      </w:r>
    </w:p>
    <w:p w:rsidR="00560411" w:rsidRPr="00BF2575" w:rsidRDefault="00000000">
      <w:pPr>
        <w:ind w:left="360" w:hanging="216"/>
        <w:rPr>
          <w:lang w:val="es-ES"/>
        </w:rPr>
      </w:pPr>
      <w:r w:rsidRPr="00BF2575">
        <w:rPr>
          <w:sz w:val="20"/>
          <w:lang w:val="es-ES"/>
        </w:rPr>
        <w:t>Ley N° 20.000 sobre drogas; Ley N° 19.925 sobre alcoholes; Ley N° 20.105 sobre tabaco.</w:t>
      </w:r>
    </w:p>
    <w:p w:rsidR="00560411" w:rsidRPr="00BF2575" w:rsidRDefault="00000000">
      <w:pPr>
        <w:ind w:left="360" w:hanging="216"/>
        <w:rPr>
          <w:lang w:val="es-ES"/>
        </w:rPr>
      </w:pPr>
      <w:r w:rsidRPr="00BF2575">
        <w:rPr>
          <w:sz w:val="20"/>
          <w:lang w:val="es-ES"/>
        </w:rPr>
        <w:t>Código Procesal Penal, artículo 175, sobre obligatoriedad de denuncia cuando corresponda.</w:t>
      </w:r>
    </w:p>
    <w:p w:rsidR="00560411" w:rsidRPr="00BF2575" w:rsidRDefault="00000000">
      <w:pPr>
        <w:ind w:left="360" w:hanging="216"/>
        <w:rPr>
          <w:lang w:val="es-ES"/>
        </w:rPr>
      </w:pPr>
      <w:r w:rsidRPr="00BF2575">
        <w:rPr>
          <w:sz w:val="20"/>
          <w:lang w:val="es-ES"/>
        </w:rPr>
        <w:t>Circular N° 482 de la Superintendencia de Educación sobre Reglamentos Internos.</w:t>
      </w:r>
    </w:p>
    <w:p w:rsidR="00560411" w:rsidRPr="00BF2575" w:rsidRDefault="00000000">
      <w:pPr>
        <w:ind w:left="360" w:hanging="216"/>
        <w:rPr>
          <w:lang w:val="es-ES"/>
        </w:rPr>
      </w:pPr>
      <w:r w:rsidRPr="00BF2575">
        <w:rPr>
          <w:sz w:val="20"/>
          <w:lang w:val="es-ES"/>
        </w:rPr>
        <w:t>Circular N° 586 sobre promoción de la inclusión, atención integral y protección de derechos de párvulos y estudiantes con TEA.</w:t>
      </w:r>
    </w:p>
    <w:p w:rsidR="00560411" w:rsidRPr="00BF2575" w:rsidRDefault="00000000">
      <w:pPr>
        <w:ind w:left="360" w:hanging="216"/>
        <w:rPr>
          <w:lang w:val="es-ES"/>
        </w:rPr>
      </w:pPr>
      <w:r w:rsidRPr="00BF2575">
        <w:rPr>
          <w:sz w:val="20"/>
          <w:lang w:val="es-ES"/>
        </w:rPr>
        <w:t>Resolución Exenta N° 812 de la Superintendencia de Educación sobre derechos de estudiantes trans y de género diverso.</w:t>
      </w:r>
    </w:p>
    <w:p w:rsidR="00560411" w:rsidRPr="00BF2575" w:rsidRDefault="00000000">
      <w:pPr>
        <w:ind w:left="360" w:hanging="216"/>
        <w:rPr>
          <w:lang w:val="es-ES"/>
        </w:rPr>
      </w:pPr>
      <w:r w:rsidRPr="00BF2575">
        <w:rPr>
          <w:sz w:val="20"/>
          <w:lang w:val="es-ES"/>
        </w:rPr>
        <w:t>Normas e instrucciones vigentes de MINEDUC, Superintendencia de Educación y demás órganos competentes.</w:t>
      </w:r>
    </w:p>
    <w:p w:rsidR="00560411" w:rsidRPr="00BF2575" w:rsidRDefault="00000000">
      <w:pPr>
        <w:pStyle w:val="Ttulo1"/>
        <w:rPr>
          <w:lang w:val="es-ES"/>
        </w:rPr>
      </w:pPr>
      <w:bookmarkStart w:id="3" w:name="BM_4_Principios_rectores_4"/>
      <w:r w:rsidRPr="00BF2575">
        <w:rPr>
          <w:sz w:val="28"/>
          <w:lang w:val="es-ES"/>
        </w:rPr>
        <w:t>4. Principios rectores</w:t>
      </w:r>
      <w:bookmarkEnd w:id="3"/>
    </w:p>
    <w:p w:rsidR="00560411" w:rsidRPr="00BF2575" w:rsidRDefault="00000000">
      <w:pPr>
        <w:rPr>
          <w:lang w:val="es-ES"/>
        </w:rPr>
      </w:pPr>
      <w:r w:rsidRPr="00BF2575">
        <w:rPr>
          <w:sz w:val="20"/>
          <w:lang w:val="es-ES"/>
        </w:rPr>
        <w:t>Toda interpretación y aplicación del RICE deberá orientarse por los siguientes principios:</w:t>
      </w:r>
    </w:p>
    <w:p w:rsidR="00560411" w:rsidRPr="00BF2575" w:rsidRDefault="00000000">
      <w:pPr>
        <w:ind w:left="360" w:hanging="216"/>
        <w:rPr>
          <w:lang w:val="es-ES"/>
        </w:rPr>
      </w:pPr>
      <w:r w:rsidRPr="00BF2575">
        <w:rPr>
          <w:sz w:val="20"/>
          <w:lang w:val="es-ES"/>
        </w:rPr>
        <w:t>Interés superior del niño, niña y adolescente.</w:t>
      </w:r>
    </w:p>
    <w:p w:rsidR="00560411" w:rsidRPr="00BF2575" w:rsidRDefault="00000000">
      <w:pPr>
        <w:ind w:left="360" w:hanging="216"/>
        <w:rPr>
          <w:lang w:val="es-ES"/>
        </w:rPr>
      </w:pPr>
      <w:r w:rsidRPr="00BF2575">
        <w:rPr>
          <w:sz w:val="20"/>
          <w:lang w:val="es-ES"/>
        </w:rPr>
        <w:t>Dignidad humana, igualdad de trato y no discriminación arbitraria.</w:t>
      </w:r>
    </w:p>
    <w:p w:rsidR="00560411" w:rsidRPr="00BF2575" w:rsidRDefault="00000000">
      <w:pPr>
        <w:ind w:left="360" w:hanging="216"/>
        <w:rPr>
          <w:lang w:val="es-ES"/>
        </w:rPr>
      </w:pPr>
      <w:r w:rsidRPr="00BF2575">
        <w:rPr>
          <w:sz w:val="20"/>
          <w:lang w:val="es-ES"/>
        </w:rPr>
        <w:t>Buen trato, bienestar, participación y corresponsabilidad entre familia y escuela.</w:t>
      </w:r>
    </w:p>
    <w:p w:rsidR="00560411" w:rsidRPr="00BF2575" w:rsidRDefault="00000000">
      <w:pPr>
        <w:ind w:left="360" w:hanging="216"/>
        <w:rPr>
          <w:lang w:val="es-ES"/>
        </w:rPr>
      </w:pPr>
      <w:r w:rsidRPr="00BF2575">
        <w:rPr>
          <w:sz w:val="20"/>
          <w:lang w:val="es-ES"/>
        </w:rPr>
        <w:t>Enfoque formativo, preventivo, restaurativo y de reparación del daño.</w:t>
      </w:r>
    </w:p>
    <w:p w:rsidR="00560411" w:rsidRPr="00BF2575" w:rsidRDefault="00000000">
      <w:pPr>
        <w:ind w:left="360" w:hanging="216"/>
        <w:rPr>
          <w:lang w:val="es-ES"/>
        </w:rPr>
      </w:pPr>
      <w:r w:rsidRPr="00BF2575">
        <w:rPr>
          <w:sz w:val="20"/>
          <w:lang w:val="es-ES"/>
        </w:rPr>
        <w:t>Legalidad, proporcionalidad, gradualidad, racionalidad y transparencia de las medidas.</w:t>
      </w:r>
    </w:p>
    <w:p w:rsidR="00560411" w:rsidRPr="00BF2575" w:rsidRDefault="00000000">
      <w:pPr>
        <w:ind w:left="360" w:hanging="216"/>
        <w:rPr>
          <w:lang w:val="es-ES"/>
        </w:rPr>
      </w:pPr>
      <w:r w:rsidRPr="00BF2575">
        <w:rPr>
          <w:sz w:val="20"/>
          <w:lang w:val="es-ES"/>
        </w:rPr>
        <w:t>Debido proceso, presunción de inocencia, derecho a ser oído, derecho a presentar descargos y derecho a revisión.</w:t>
      </w:r>
    </w:p>
    <w:p w:rsidR="00560411" w:rsidRPr="00BF2575" w:rsidRDefault="00000000">
      <w:pPr>
        <w:ind w:left="360" w:hanging="216"/>
        <w:rPr>
          <w:lang w:val="es-ES"/>
        </w:rPr>
      </w:pPr>
      <w:r w:rsidRPr="00BF2575">
        <w:rPr>
          <w:sz w:val="20"/>
          <w:lang w:val="es-ES"/>
        </w:rPr>
        <w:t>Confidencialidad, resguardo de datos personales y protección de la identidad de denunciantes, afectados e involucrados.</w:t>
      </w:r>
    </w:p>
    <w:p w:rsidR="00560411" w:rsidRPr="00BF2575" w:rsidRDefault="00000000">
      <w:pPr>
        <w:ind w:left="360" w:hanging="216"/>
        <w:rPr>
          <w:lang w:val="es-ES"/>
        </w:rPr>
      </w:pPr>
      <w:r w:rsidRPr="00BF2575">
        <w:rPr>
          <w:sz w:val="20"/>
          <w:lang w:val="es-ES"/>
        </w:rPr>
        <w:t>Inclusión, ajustes razonables y apoyos especiales para estudiantes con discapacidad, TEA, necesidades educativas especiales u otras condiciones que requieran acompañamiento.</w:t>
      </w:r>
    </w:p>
    <w:p w:rsidR="00560411" w:rsidRPr="00BF2575" w:rsidRDefault="00000000">
      <w:pPr>
        <w:ind w:left="360" w:hanging="216"/>
        <w:rPr>
          <w:lang w:val="es-ES"/>
        </w:rPr>
      </w:pPr>
      <w:r w:rsidRPr="00BF2575">
        <w:rPr>
          <w:sz w:val="20"/>
          <w:lang w:val="es-ES"/>
        </w:rPr>
        <w:t>Seguridad integral de la comunidad educativa y deber de denuncia ante hechos que puedan constituir delito o vulneración grave de derechos.</w:t>
      </w:r>
    </w:p>
    <w:p w:rsidR="00560411" w:rsidRPr="00BF2575" w:rsidRDefault="00000000">
      <w:pPr>
        <w:pStyle w:val="Ttulo1"/>
        <w:rPr>
          <w:lang w:val="es-ES"/>
        </w:rPr>
      </w:pPr>
      <w:bookmarkStart w:id="4" w:name="BM_5_Comunidad_educativa_derecho_5"/>
      <w:r w:rsidRPr="00BF2575">
        <w:rPr>
          <w:sz w:val="28"/>
          <w:lang w:val="es-ES"/>
        </w:rPr>
        <w:t>5. Comunidad educativa: derechos, deberes y responsabilidades</w:t>
      </w:r>
      <w:bookmarkEnd w:id="4"/>
    </w:p>
    <w:p w:rsidR="00560411" w:rsidRPr="00BF2575" w:rsidRDefault="00000000">
      <w:pPr>
        <w:rPr>
          <w:lang w:val="es-ES"/>
        </w:rPr>
      </w:pPr>
      <w:r w:rsidRPr="00BF2575">
        <w:rPr>
          <w:sz w:val="20"/>
          <w:lang w:val="es-ES"/>
        </w:rPr>
        <w:t>Todos los integrantes de la comunidad educativa tienen derecho a ser tratados con respeto, a participar por canales formales, a recibir información clara y a desarrollarse en un ambiente seguro, inclusivo y libre de violencia, acoso, discriminación y malos tratos. Correlativamente, deben contribuir al buen trato, al cuidado de los espacios comunes, al cumplimiento de las normas y a la solución pacífica de los conflictos.</w:t>
      </w:r>
    </w:p>
    <w:tbl>
      <w:tblPr>
        <w:tblW w:w="0" w:type="auto"/>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3245"/>
        <w:gridCol w:w="3245"/>
        <w:gridCol w:w="3246"/>
      </w:tblGrid>
      <w:tr w:rsidR="00560411" w:rsidRPr="00BF2575">
        <w:trPr>
          <w:jc w:val="center"/>
        </w:trPr>
        <w:tc>
          <w:tcPr>
            <w:tcW w:w="3249" w:type="dxa"/>
            <w:shd w:val="clear" w:color="auto" w:fill="D9EAF7"/>
          </w:tcPr>
          <w:p w:rsidR="00560411" w:rsidRPr="00BF2575" w:rsidRDefault="00000000">
            <w:pPr>
              <w:rPr>
                <w:lang w:val="es-ES"/>
              </w:rPr>
            </w:pPr>
            <w:r w:rsidRPr="00BF2575">
              <w:rPr>
                <w:b/>
                <w:sz w:val="16"/>
                <w:lang w:val="es-ES"/>
              </w:rPr>
              <w:t>Integrante</w:t>
            </w:r>
          </w:p>
        </w:tc>
        <w:tc>
          <w:tcPr>
            <w:tcW w:w="3249" w:type="dxa"/>
            <w:shd w:val="clear" w:color="auto" w:fill="D9EAF7"/>
          </w:tcPr>
          <w:p w:rsidR="00560411" w:rsidRPr="00BF2575" w:rsidRDefault="00000000">
            <w:pPr>
              <w:rPr>
                <w:lang w:val="es-ES"/>
              </w:rPr>
            </w:pPr>
            <w:r w:rsidRPr="00BF2575">
              <w:rPr>
                <w:b/>
                <w:sz w:val="16"/>
                <w:lang w:val="es-ES"/>
              </w:rPr>
              <w:t>Derechos principales</w:t>
            </w:r>
          </w:p>
        </w:tc>
        <w:tc>
          <w:tcPr>
            <w:tcW w:w="3249" w:type="dxa"/>
            <w:shd w:val="clear" w:color="auto" w:fill="D9EAF7"/>
          </w:tcPr>
          <w:p w:rsidR="00560411" w:rsidRPr="00BF2575" w:rsidRDefault="00000000">
            <w:pPr>
              <w:rPr>
                <w:lang w:val="es-ES"/>
              </w:rPr>
            </w:pPr>
            <w:r w:rsidRPr="00BF2575">
              <w:rPr>
                <w:b/>
                <w:sz w:val="16"/>
                <w:lang w:val="es-ES"/>
              </w:rPr>
              <w:t>Deberes y responsabilidades</w:t>
            </w:r>
          </w:p>
        </w:tc>
      </w:tr>
      <w:tr w:rsidR="00560411" w:rsidRPr="00BF2575">
        <w:trPr>
          <w:jc w:val="center"/>
        </w:trPr>
        <w:tc>
          <w:tcPr>
            <w:tcW w:w="3249" w:type="dxa"/>
          </w:tcPr>
          <w:p w:rsidR="00560411" w:rsidRPr="00BF2575" w:rsidRDefault="00000000">
            <w:pPr>
              <w:rPr>
                <w:lang w:val="es-ES"/>
              </w:rPr>
            </w:pPr>
            <w:r w:rsidRPr="00BF2575">
              <w:rPr>
                <w:sz w:val="16"/>
                <w:lang w:val="es-ES"/>
              </w:rPr>
              <w:t>Estudiantes</w:t>
            </w:r>
          </w:p>
        </w:tc>
        <w:tc>
          <w:tcPr>
            <w:tcW w:w="3249" w:type="dxa"/>
          </w:tcPr>
          <w:p w:rsidR="00560411" w:rsidRPr="00BF2575" w:rsidRDefault="00000000">
            <w:pPr>
              <w:rPr>
                <w:lang w:val="es-ES"/>
              </w:rPr>
            </w:pPr>
            <w:r w:rsidRPr="00BF2575">
              <w:rPr>
                <w:sz w:val="16"/>
                <w:lang w:val="es-ES"/>
              </w:rPr>
              <w:t>Ser respetados, escuchados, protegidos, evaluados de forma justa y acompañados en su desarrollo integral.</w:t>
            </w:r>
          </w:p>
        </w:tc>
        <w:tc>
          <w:tcPr>
            <w:tcW w:w="3249" w:type="dxa"/>
          </w:tcPr>
          <w:p w:rsidR="00560411" w:rsidRPr="00BF2575" w:rsidRDefault="00000000">
            <w:pPr>
              <w:rPr>
                <w:lang w:val="es-ES"/>
              </w:rPr>
            </w:pPr>
            <w:r w:rsidRPr="00BF2575">
              <w:rPr>
                <w:sz w:val="16"/>
                <w:lang w:val="es-ES"/>
              </w:rPr>
              <w:t>Asistir, participar, respetar a otros, cuidar bienes, cumplir normas, pedir ayuda oportunamente y reparar daños cuando corresponda.</w:t>
            </w:r>
          </w:p>
        </w:tc>
      </w:tr>
      <w:tr w:rsidR="00560411" w:rsidRPr="00BF2575">
        <w:trPr>
          <w:jc w:val="center"/>
        </w:trPr>
        <w:tc>
          <w:tcPr>
            <w:tcW w:w="3249" w:type="dxa"/>
          </w:tcPr>
          <w:p w:rsidR="00560411" w:rsidRPr="00BF2575" w:rsidRDefault="00000000">
            <w:pPr>
              <w:rPr>
                <w:lang w:val="es-ES"/>
              </w:rPr>
            </w:pPr>
            <w:r w:rsidRPr="00BF2575">
              <w:rPr>
                <w:sz w:val="16"/>
                <w:lang w:val="es-ES"/>
              </w:rPr>
              <w:t>Padres, madres y apoderados</w:t>
            </w:r>
          </w:p>
        </w:tc>
        <w:tc>
          <w:tcPr>
            <w:tcW w:w="3249" w:type="dxa"/>
          </w:tcPr>
          <w:p w:rsidR="00560411" w:rsidRPr="00BF2575" w:rsidRDefault="00000000">
            <w:pPr>
              <w:rPr>
                <w:lang w:val="es-ES"/>
              </w:rPr>
            </w:pPr>
            <w:r w:rsidRPr="00BF2575">
              <w:rPr>
                <w:sz w:val="16"/>
                <w:lang w:val="es-ES"/>
              </w:rPr>
              <w:t>Recibir información, orientación y trato respetuoso; participar por canales institucionales y apelar decisiones conforme al procedimiento.</w:t>
            </w:r>
          </w:p>
        </w:tc>
        <w:tc>
          <w:tcPr>
            <w:tcW w:w="3249" w:type="dxa"/>
          </w:tcPr>
          <w:p w:rsidR="00560411" w:rsidRPr="00BF2575" w:rsidRDefault="00000000">
            <w:pPr>
              <w:rPr>
                <w:lang w:val="es-ES"/>
              </w:rPr>
            </w:pPr>
            <w:r w:rsidRPr="00BF2575">
              <w:rPr>
                <w:sz w:val="16"/>
                <w:lang w:val="es-ES"/>
              </w:rPr>
              <w:t>Acompañar el proceso educativo, asistir a citaciones, respetar el RICE, mantener trato adecuado y apoyar medidas formativas y de resguardo.</w:t>
            </w:r>
          </w:p>
        </w:tc>
      </w:tr>
      <w:tr w:rsidR="00560411" w:rsidRPr="00BF2575">
        <w:trPr>
          <w:jc w:val="center"/>
        </w:trPr>
        <w:tc>
          <w:tcPr>
            <w:tcW w:w="3249" w:type="dxa"/>
          </w:tcPr>
          <w:p w:rsidR="00560411" w:rsidRPr="00BF2575" w:rsidRDefault="00000000">
            <w:pPr>
              <w:rPr>
                <w:lang w:val="es-ES"/>
              </w:rPr>
            </w:pPr>
            <w:r w:rsidRPr="00BF2575">
              <w:rPr>
                <w:sz w:val="16"/>
                <w:lang w:val="es-ES"/>
              </w:rPr>
              <w:t>Docentes</w:t>
            </w:r>
          </w:p>
        </w:tc>
        <w:tc>
          <w:tcPr>
            <w:tcW w:w="3249" w:type="dxa"/>
          </w:tcPr>
          <w:p w:rsidR="00560411" w:rsidRPr="00BF2575" w:rsidRDefault="00000000">
            <w:pPr>
              <w:rPr>
                <w:lang w:val="es-ES"/>
              </w:rPr>
            </w:pPr>
            <w:r w:rsidRPr="00BF2575">
              <w:rPr>
                <w:sz w:val="16"/>
                <w:lang w:val="es-ES"/>
              </w:rPr>
              <w:t xml:space="preserve">Trabajar en un ambiente de respeto y seguridad, recibir apoyo institucional y </w:t>
            </w:r>
            <w:r w:rsidRPr="00BF2575">
              <w:rPr>
                <w:sz w:val="16"/>
                <w:lang w:val="es-ES"/>
              </w:rPr>
              <w:lastRenderedPageBreak/>
              <w:t>contar con procedimientos claros ante conflictos.</w:t>
            </w:r>
          </w:p>
        </w:tc>
        <w:tc>
          <w:tcPr>
            <w:tcW w:w="3249" w:type="dxa"/>
          </w:tcPr>
          <w:p w:rsidR="00560411" w:rsidRPr="00BF2575" w:rsidRDefault="00000000">
            <w:pPr>
              <w:rPr>
                <w:lang w:val="es-ES"/>
              </w:rPr>
            </w:pPr>
            <w:r w:rsidRPr="00BF2575">
              <w:rPr>
                <w:sz w:val="16"/>
                <w:lang w:val="es-ES"/>
              </w:rPr>
              <w:lastRenderedPageBreak/>
              <w:t xml:space="preserve">Modelar buen trato, prevenir, intervenir oportunamente, registrar hechos </w:t>
            </w:r>
            <w:r w:rsidRPr="00BF2575">
              <w:rPr>
                <w:sz w:val="16"/>
                <w:lang w:val="es-ES"/>
              </w:rPr>
              <w:lastRenderedPageBreak/>
              <w:t>relevantes y colaborar con medidas pedagógicas y de convivencia.</w:t>
            </w:r>
          </w:p>
        </w:tc>
      </w:tr>
      <w:tr w:rsidR="00560411" w:rsidRPr="00BF2575">
        <w:trPr>
          <w:jc w:val="center"/>
        </w:trPr>
        <w:tc>
          <w:tcPr>
            <w:tcW w:w="3249" w:type="dxa"/>
          </w:tcPr>
          <w:p w:rsidR="00560411" w:rsidRPr="00BF2575" w:rsidRDefault="00000000">
            <w:pPr>
              <w:rPr>
                <w:lang w:val="es-ES"/>
              </w:rPr>
            </w:pPr>
            <w:r w:rsidRPr="00BF2575">
              <w:rPr>
                <w:sz w:val="16"/>
                <w:lang w:val="es-ES"/>
              </w:rPr>
              <w:lastRenderedPageBreak/>
              <w:t>Asistentes de la educación</w:t>
            </w:r>
          </w:p>
        </w:tc>
        <w:tc>
          <w:tcPr>
            <w:tcW w:w="3249" w:type="dxa"/>
          </w:tcPr>
          <w:p w:rsidR="00560411" w:rsidRPr="00BF2575" w:rsidRDefault="00000000">
            <w:pPr>
              <w:rPr>
                <w:lang w:val="es-ES"/>
              </w:rPr>
            </w:pPr>
            <w:r w:rsidRPr="00BF2575">
              <w:rPr>
                <w:sz w:val="16"/>
                <w:lang w:val="es-ES"/>
              </w:rPr>
              <w:t>Recibir trato digno y contar con respaldo institucional ante situaciones que afecten su integridad o función.</w:t>
            </w:r>
          </w:p>
        </w:tc>
        <w:tc>
          <w:tcPr>
            <w:tcW w:w="3249" w:type="dxa"/>
          </w:tcPr>
          <w:p w:rsidR="00560411" w:rsidRPr="00BF2575" w:rsidRDefault="00000000">
            <w:pPr>
              <w:rPr>
                <w:lang w:val="es-ES"/>
              </w:rPr>
            </w:pPr>
            <w:r w:rsidRPr="00BF2575">
              <w:rPr>
                <w:sz w:val="16"/>
                <w:lang w:val="es-ES"/>
              </w:rPr>
              <w:t>Contribuir al cuidado, seguridad y buen trato; informar oportunamente hechos relevantes y colaborar en la aplicación de protocolos.</w:t>
            </w:r>
          </w:p>
        </w:tc>
      </w:tr>
      <w:tr w:rsidR="00560411" w:rsidRPr="00BF2575">
        <w:trPr>
          <w:jc w:val="center"/>
        </w:trPr>
        <w:tc>
          <w:tcPr>
            <w:tcW w:w="3249" w:type="dxa"/>
          </w:tcPr>
          <w:p w:rsidR="00560411" w:rsidRPr="00BF2575" w:rsidRDefault="00000000">
            <w:pPr>
              <w:rPr>
                <w:lang w:val="es-ES"/>
              </w:rPr>
            </w:pPr>
            <w:r w:rsidRPr="00BF2575">
              <w:rPr>
                <w:sz w:val="16"/>
                <w:lang w:val="es-ES"/>
              </w:rPr>
              <w:t>Equipo directivo</w:t>
            </w:r>
          </w:p>
        </w:tc>
        <w:tc>
          <w:tcPr>
            <w:tcW w:w="3249" w:type="dxa"/>
          </w:tcPr>
          <w:p w:rsidR="00560411" w:rsidRPr="00BF2575" w:rsidRDefault="00000000">
            <w:pPr>
              <w:rPr>
                <w:lang w:val="es-ES"/>
              </w:rPr>
            </w:pPr>
            <w:r w:rsidRPr="00BF2575">
              <w:rPr>
                <w:sz w:val="16"/>
                <w:lang w:val="es-ES"/>
              </w:rPr>
              <w:t>Ejercer conducción institucional con respaldo normativo y participación de la comunidad educativa.</w:t>
            </w:r>
          </w:p>
        </w:tc>
        <w:tc>
          <w:tcPr>
            <w:tcW w:w="3249" w:type="dxa"/>
          </w:tcPr>
          <w:p w:rsidR="00560411" w:rsidRPr="00BF2575" w:rsidRDefault="00000000">
            <w:pPr>
              <w:rPr>
                <w:lang w:val="es-ES"/>
              </w:rPr>
            </w:pPr>
            <w:r w:rsidRPr="00BF2575">
              <w:rPr>
                <w:sz w:val="16"/>
                <w:lang w:val="es-ES"/>
              </w:rPr>
              <w:t>Aprobar, difundir, aplicar y revisar el RICE; asegurar debido proceso, medidas proporcionales, registros, seguimiento y seguridad comunitaria.</w:t>
            </w:r>
          </w:p>
        </w:tc>
      </w:tr>
      <w:tr w:rsidR="00560411" w:rsidRPr="00BF2575">
        <w:trPr>
          <w:jc w:val="center"/>
        </w:trPr>
        <w:tc>
          <w:tcPr>
            <w:tcW w:w="3249" w:type="dxa"/>
          </w:tcPr>
          <w:p w:rsidR="00560411" w:rsidRPr="00BF2575" w:rsidRDefault="00000000">
            <w:pPr>
              <w:rPr>
                <w:lang w:val="es-ES"/>
              </w:rPr>
            </w:pPr>
            <w:r w:rsidRPr="00BF2575">
              <w:rPr>
                <w:sz w:val="16"/>
                <w:lang w:val="es-ES"/>
              </w:rPr>
              <w:t>Equipo de Convivencia Educativa</w:t>
            </w:r>
          </w:p>
        </w:tc>
        <w:tc>
          <w:tcPr>
            <w:tcW w:w="3249" w:type="dxa"/>
          </w:tcPr>
          <w:p w:rsidR="00560411" w:rsidRPr="00BF2575" w:rsidRDefault="00000000">
            <w:pPr>
              <w:rPr>
                <w:lang w:val="es-ES"/>
              </w:rPr>
            </w:pPr>
            <w:r w:rsidRPr="00BF2575">
              <w:rPr>
                <w:sz w:val="16"/>
                <w:lang w:val="es-ES"/>
              </w:rPr>
              <w:t>Contar con condiciones para coordinar acciones preventivas, formativas y de apoyo.</w:t>
            </w:r>
          </w:p>
        </w:tc>
        <w:tc>
          <w:tcPr>
            <w:tcW w:w="3249" w:type="dxa"/>
          </w:tcPr>
          <w:p w:rsidR="00560411" w:rsidRPr="00BF2575" w:rsidRDefault="00000000">
            <w:pPr>
              <w:rPr>
                <w:lang w:val="es-ES"/>
              </w:rPr>
            </w:pPr>
            <w:r w:rsidRPr="00BF2575">
              <w:rPr>
                <w:sz w:val="16"/>
                <w:lang w:val="es-ES"/>
              </w:rPr>
              <w:t>Recibir reportes, activar protocolos, registrar antecedentes, proponer medidas, hacer seguimiento y coordinar el Plan de Gestión de Convivencia Educativa.</w:t>
            </w:r>
          </w:p>
        </w:tc>
      </w:tr>
    </w:tbl>
    <w:p w:rsidR="00560411" w:rsidRPr="00BF2575" w:rsidRDefault="00000000">
      <w:pPr>
        <w:pStyle w:val="Ttulo1"/>
        <w:rPr>
          <w:lang w:val="es-ES"/>
        </w:rPr>
      </w:pPr>
      <w:bookmarkStart w:id="5" w:name="BM_6_Gobernanza_de_la_convivenci_6"/>
      <w:r w:rsidRPr="00BF2575">
        <w:rPr>
          <w:sz w:val="28"/>
          <w:lang w:val="es-ES"/>
        </w:rPr>
        <w:t>6. Gobernanza de la convivencia educativa y Plan de Gestión</w:t>
      </w:r>
      <w:bookmarkEnd w:id="5"/>
    </w:p>
    <w:p w:rsidR="00560411" w:rsidRPr="00BF2575" w:rsidRDefault="00000000">
      <w:pPr>
        <w:rPr>
          <w:lang w:val="es-ES"/>
        </w:rPr>
      </w:pPr>
      <w:r w:rsidRPr="00BF2575">
        <w:rPr>
          <w:sz w:val="20"/>
          <w:lang w:val="es-ES"/>
        </w:rPr>
        <w:t>El establecimiento contará con un Equipo de Convivencia Educativa, coordinado por el/la Encargado/a o Coordinador/a de Convivencia, que implementará el Plan de Gestión de Convivencia Educativa, registrará casos, coordinará medidas de apoyo, propondrá acciones preventivas y realizará seguimiento de situaciones relevantes.</w:t>
      </w:r>
    </w:p>
    <w:p w:rsidR="00560411" w:rsidRPr="00BF2575" w:rsidRDefault="00000000">
      <w:pPr>
        <w:rPr>
          <w:lang w:val="es-ES"/>
        </w:rPr>
      </w:pPr>
      <w:r w:rsidRPr="00BF2575">
        <w:rPr>
          <w:sz w:val="20"/>
          <w:lang w:val="es-ES"/>
        </w:rPr>
        <w:t>Dirección conserva la responsabilidad final de resolver medidas excepcionales como suspensión cautelar, cancelación de matrícula o expulsión, cuando proceda legalmente y siempre mediante procedimiento previo, racional, proporcional y justo.</w:t>
      </w:r>
    </w:p>
    <w:tbl>
      <w:tblPr>
        <w:tblW w:w="0" w:type="auto"/>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4868"/>
        <w:gridCol w:w="4868"/>
      </w:tblGrid>
      <w:tr w:rsidR="00560411" w:rsidRPr="00BF2575">
        <w:trPr>
          <w:jc w:val="center"/>
        </w:trPr>
        <w:tc>
          <w:tcPr>
            <w:tcW w:w="4873" w:type="dxa"/>
            <w:shd w:val="clear" w:color="auto" w:fill="D9EAF7"/>
          </w:tcPr>
          <w:p w:rsidR="00560411" w:rsidRPr="00BF2575" w:rsidRDefault="00000000">
            <w:pPr>
              <w:rPr>
                <w:lang w:val="es-ES"/>
              </w:rPr>
            </w:pPr>
            <w:r w:rsidRPr="00BF2575">
              <w:rPr>
                <w:b/>
                <w:sz w:val="16"/>
                <w:lang w:val="es-ES"/>
              </w:rPr>
              <w:t>Responsable</w:t>
            </w:r>
          </w:p>
        </w:tc>
        <w:tc>
          <w:tcPr>
            <w:tcW w:w="4873" w:type="dxa"/>
            <w:shd w:val="clear" w:color="auto" w:fill="D9EAF7"/>
          </w:tcPr>
          <w:p w:rsidR="00560411" w:rsidRPr="00BF2575" w:rsidRDefault="00000000">
            <w:pPr>
              <w:rPr>
                <w:lang w:val="es-ES"/>
              </w:rPr>
            </w:pPr>
            <w:r w:rsidRPr="00BF2575">
              <w:rPr>
                <w:b/>
                <w:sz w:val="16"/>
                <w:lang w:val="es-ES"/>
              </w:rPr>
              <w:t>Funciones mínimas</w:t>
            </w:r>
          </w:p>
        </w:tc>
      </w:tr>
      <w:tr w:rsidR="00560411" w:rsidRPr="00BF2575">
        <w:trPr>
          <w:jc w:val="center"/>
        </w:trPr>
        <w:tc>
          <w:tcPr>
            <w:tcW w:w="4873" w:type="dxa"/>
          </w:tcPr>
          <w:p w:rsidR="00560411" w:rsidRPr="00BF2575" w:rsidRDefault="00000000">
            <w:pPr>
              <w:rPr>
                <w:lang w:val="es-ES"/>
              </w:rPr>
            </w:pPr>
            <w:r w:rsidRPr="00BF2575">
              <w:rPr>
                <w:b/>
                <w:sz w:val="16"/>
                <w:lang w:val="es-ES"/>
              </w:rPr>
              <w:t>Dirección</w:t>
            </w:r>
          </w:p>
        </w:tc>
        <w:tc>
          <w:tcPr>
            <w:tcW w:w="4873" w:type="dxa"/>
          </w:tcPr>
          <w:p w:rsidR="00560411" w:rsidRPr="00BF2575" w:rsidRDefault="00000000">
            <w:pPr>
              <w:rPr>
                <w:lang w:val="es-ES"/>
              </w:rPr>
            </w:pPr>
            <w:r w:rsidRPr="00BF2575">
              <w:rPr>
                <w:sz w:val="16"/>
                <w:lang w:val="es-ES"/>
              </w:rPr>
              <w:t>Supervisar cumplimiento del RICE, resolver medidas graves, notificar a familias y autoridades, resguardar seguridad y continuidad educativa.</w:t>
            </w:r>
          </w:p>
        </w:tc>
      </w:tr>
      <w:tr w:rsidR="00560411" w:rsidRPr="00BF2575">
        <w:trPr>
          <w:jc w:val="center"/>
        </w:trPr>
        <w:tc>
          <w:tcPr>
            <w:tcW w:w="4873" w:type="dxa"/>
          </w:tcPr>
          <w:p w:rsidR="00560411" w:rsidRPr="00BF2575" w:rsidRDefault="00000000">
            <w:pPr>
              <w:rPr>
                <w:lang w:val="es-ES"/>
              </w:rPr>
            </w:pPr>
            <w:r w:rsidRPr="00BF2575">
              <w:rPr>
                <w:b/>
                <w:sz w:val="16"/>
                <w:lang w:val="es-ES"/>
              </w:rPr>
              <w:t>Equipo de Convivencia Educativa</w:t>
            </w:r>
          </w:p>
        </w:tc>
        <w:tc>
          <w:tcPr>
            <w:tcW w:w="4873" w:type="dxa"/>
          </w:tcPr>
          <w:p w:rsidR="00560411" w:rsidRPr="00BF2575" w:rsidRDefault="00000000">
            <w:pPr>
              <w:rPr>
                <w:lang w:val="es-ES"/>
              </w:rPr>
            </w:pPr>
            <w:r w:rsidRPr="00BF2575">
              <w:rPr>
                <w:sz w:val="16"/>
                <w:lang w:val="es-ES"/>
              </w:rPr>
              <w:t>Recibir reportes, activar protocolos, registrar antecedentes, proponer medidas formativas, coordinar apoyo, prevención y seguimiento.</w:t>
            </w:r>
          </w:p>
        </w:tc>
      </w:tr>
      <w:tr w:rsidR="00560411" w:rsidRPr="00BF2575">
        <w:trPr>
          <w:jc w:val="center"/>
        </w:trPr>
        <w:tc>
          <w:tcPr>
            <w:tcW w:w="4873" w:type="dxa"/>
          </w:tcPr>
          <w:p w:rsidR="00560411" w:rsidRPr="00BF2575" w:rsidRDefault="00000000">
            <w:pPr>
              <w:rPr>
                <w:lang w:val="es-ES"/>
              </w:rPr>
            </w:pPr>
            <w:r w:rsidRPr="00BF2575">
              <w:rPr>
                <w:b/>
                <w:sz w:val="16"/>
                <w:lang w:val="es-ES"/>
              </w:rPr>
              <w:t>Consejo Escolar o instancia equivalente</w:t>
            </w:r>
          </w:p>
        </w:tc>
        <w:tc>
          <w:tcPr>
            <w:tcW w:w="4873" w:type="dxa"/>
          </w:tcPr>
          <w:p w:rsidR="00560411" w:rsidRPr="00BF2575" w:rsidRDefault="00000000">
            <w:pPr>
              <w:rPr>
                <w:lang w:val="es-ES"/>
              </w:rPr>
            </w:pPr>
            <w:r w:rsidRPr="00BF2575">
              <w:rPr>
                <w:sz w:val="16"/>
                <w:lang w:val="es-ES"/>
              </w:rPr>
              <w:t>Conocer, revisar y aportar al Plan de Gestión y a las actualizaciones del RICE según los canales participativos definidos.</w:t>
            </w:r>
          </w:p>
        </w:tc>
      </w:tr>
      <w:tr w:rsidR="00560411" w:rsidRPr="00BF2575">
        <w:trPr>
          <w:jc w:val="center"/>
        </w:trPr>
        <w:tc>
          <w:tcPr>
            <w:tcW w:w="4873" w:type="dxa"/>
          </w:tcPr>
          <w:p w:rsidR="00560411" w:rsidRPr="00BF2575" w:rsidRDefault="00000000">
            <w:pPr>
              <w:rPr>
                <w:lang w:val="es-ES"/>
              </w:rPr>
            </w:pPr>
            <w:r w:rsidRPr="00BF2575">
              <w:rPr>
                <w:b/>
                <w:sz w:val="16"/>
                <w:lang w:val="es-ES"/>
              </w:rPr>
              <w:t>Profesor/a jefe</w:t>
            </w:r>
          </w:p>
        </w:tc>
        <w:tc>
          <w:tcPr>
            <w:tcW w:w="4873" w:type="dxa"/>
          </w:tcPr>
          <w:p w:rsidR="00560411" w:rsidRPr="00BF2575" w:rsidRDefault="00000000">
            <w:pPr>
              <w:rPr>
                <w:lang w:val="es-ES"/>
              </w:rPr>
            </w:pPr>
            <w:r w:rsidRPr="00BF2575">
              <w:rPr>
                <w:sz w:val="16"/>
                <w:lang w:val="es-ES"/>
              </w:rPr>
              <w:t>Acompañar al curso, informar situaciones relevantes, citar apoderados cuando corresponda y monitorear compromisos.</w:t>
            </w:r>
          </w:p>
        </w:tc>
      </w:tr>
      <w:tr w:rsidR="00560411" w:rsidRPr="00BF2575">
        <w:trPr>
          <w:jc w:val="center"/>
        </w:trPr>
        <w:tc>
          <w:tcPr>
            <w:tcW w:w="4873" w:type="dxa"/>
          </w:tcPr>
          <w:p w:rsidR="00560411" w:rsidRPr="00BF2575" w:rsidRDefault="00000000">
            <w:pPr>
              <w:rPr>
                <w:lang w:val="es-ES"/>
              </w:rPr>
            </w:pPr>
            <w:r w:rsidRPr="00BF2575">
              <w:rPr>
                <w:b/>
                <w:sz w:val="16"/>
                <w:lang w:val="es-ES"/>
              </w:rPr>
              <w:t>Docentes y asistentes</w:t>
            </w:r>
          </w:p>
        </w:tc>
        <w:tc>
          <w:tcPr>
            <w:tcW w:w="4873" w:type="dxa"/>
          </w:tcPr>
          <w:p w:rsidR="00560411" w:rsidRPr="00BF2575" w:rsidRDefault="00000000">
            <w:pPr>
              <w:rPr>
                <w:lang w:val="es-ES"/>
              </w:rPr>
            </w:pPr>
            <w:r w:rsidRPr="00BF2575">
              <w:rPr>
                <w:sz w:val="16"/>
                <w:lang w:val="es-ES"/>
              </w:rPr>
              <w:t>Prevenir, modelar buen trato, intervenir oportunamente, registrar hechos y derivar cuando corresponda.</w:t>
            </w:r>
          </w:p>
        </w:tc>
      </w:tr>
      <w:tr w:rsidR="00560411" w:rsidRPr="00BF2575">
        <w:trPr>
          <w:jc w:val="center"/>
        </w:trPr>
        <w:tc>
          <w:tcPr>
            <w:tcW w:w="4873" w:type="dxa"/>
          </w:tcPr>
          <w:p w:rsidR="00560411" w:rsidRPr="00BF2575" w:rsidRDefault="00000000">
            <w:pPr>
              <w:rPr>
                <w:lang w:val="es-ES"/>
              </w:rPr>
            </w:pPr>
            <w:r w:rsidRPr="00BF2575">
              <w:rPr>
                <w:b/>
                <w:sz w:val="16"/>
                <w:lang w:val="es-ES"/>
              </w:rPr>
              <w:t>Familias y estudiantes</w:t>
            </w:r>
          </w:p>
        </w:tc>
        <w:tc>
          <w:tcPr>
            <w:tcW w:w="4873" w:type="dxa"/>
          </w:tcPr>
          <w:p w:rsidR="00560411" w:rsidRPr="00BF2575" w:rsidRDefault="00000000">
            <w:pPr>
              <w:rPr>
                <w:lang w:val="es-ES"/>
              </w:rPr>
            </w:pPr>
            <w:r w:rsidRPr="00BF2575">
              <w:rPr>
                <w:sz w:val="16"/>
                <w:lang w:val="es-ES"/>
              </w:rPr>
              <w:t>Participar, cumplir acuerdos, colaborar con medidas formativas, pedir ayuda y promover buen trato.</w:t>
            </w:r>
          </w:p>
        </w:tc>
      </w:tr>
    </w:tbl>
    <w:p w:rsidR="00560411" w:rsidRPr="00BF2575" w:rsidRDefault="00000000">
      <w:pPr>
        <w:rPr>
          <w:lang w:val="es-ES"/>
        </w:rPr>
      </w:pPr>
      <w:r w:rsidRPr="00BF2575">
        <w:rPr>
          <w:sz w:val="20"/>
          <w:lang w:val="es-ES"/>
        </w:rPr>
        <w:t>El Plan de Gestión de Convivencia Educativa deberá contener objetivos, acciones preventivas, responsables, plazos, indicadores, medios de verificación, evaluación periódica y mecanismos de socialización con estudiantes, familias y funcionarios.</w:t>
      </w:r>
    </w:p>
    <w:p w:rsidR="00560411" w:rsidRPr="00BF2575" w:rsidRDefault="00000000">
      <w:pPr>
        <w:pStyle w:val="Ttulo1"/>
        <w:rPr>
          <w:lang w:val="es-ES"/>
        </w:rPr>
      </w:pPr>
      <w:bookmarkStart w:id="6" w:name="BM_7_Conductos_regulares_y_canal_7"/>
      <w:r w:rsidRPr="00BF2575">
        <w:rPr>
          <w:sz w:val="28"/>
          <w:lang w:val="es-ES"/>
        </w:rPr>
        <w:t>7. Conductos regulares y canales de denuncia</w:t>
      </w:r>
      <w:bookmarkEnd w:id="6"/>
    </w:p>
    <w:p w:rsidR="00560411" w:rsidRPr="00BF2575" w:rsidRDefault="00000000">
      <w:pPr>
        <w:rPr>
          <w:lang w:val="es-ES"/>
        </w:rPr>
      </w:pPr>
      <w:r w:rsidRPr="00BF2575">
        <w:rPr>
          <w:sz w:val="20"/>
          <w:lang w:val="es-ES"/>
        </w:rPr>
        <w:t xml:space="preserve">Los integrantes de la comunidad deberán utilizar preferentemente los canales formales y respetuosos para solicitar apoyo, informar situaciones, presentar inquietudes o efectuar denuncias. En casos de riesgo grave o </w:t>
      </w:r>
      <w:r w:rsidRPr="00BF2575">
        <w:rPr>
          <w:sz w:val="20"/>
          <w:lang w:val="es-ES"/>
        </w:rPr>
        <w:lastRenderedPageBreak/>
        <w:t>vulneración de derechos, se podrá acudir directamente a Dirección, Convivencia Educativa o a las autoridades competentes.</w:t>
      </w:r>
    </w:p>
    <w:p w:rsidR="00560411" w:rsidRPr="00BF2575" w:rsidRDefault="00000000">
      <w:pPr>
        <w:ind w:left="360" w:hanging="216"/>
        <w:rPr>
          <w:lang w:val="es-ES"/>
        </w:rPr>
      </w:pPr>
      <w:r w:rsidRPr="00BF2575">
        <w:rPr>
          <w:sz w:val="20"/>
          <w:lang w:val="es-ES"/>
        </w:rPr>
        <w:t>Docente de asignatura o funcionario que observa la situación.</w:t>
      </w:r>
    </w:p>
    <w:p w:rsidR="00560411" w:rsidRPr="00BF2575" w:rsidRDefault="00000000">
      <w:pPr>
        <w:ind w:left="360" w:hanging="216"/>
        <w:rPr>
          <w:lang w:val="es-ES"/>
        </w:rPr>
      </w:pPr>
      <w:r w:rsidRPr="00BF2575">
        <w:rPr>
          <w:sz w:val="20"/>
          <w:lang w:val="es-ES"/>
        </w:rPr>
        <w:t>Profesor/a jefe o inspector/a del nivel.</w:t>
      </w:r>
    </w:p>
    <w:p w:rsidR="00560411" w:rsidRPr="00BF2575" w:rsidRDefault="00000000">
      <w:pPr>
        <w:ind w:left="360" w:hanging="216"/>
        <w:rPr>
          <w:lang w:val="es-ES"/>
        </w:rPr>
      </w:pPr>
      <w:r w:rsidRPr="00BF2575">
        <w:rPr>
          <w:sz w:val="20"/>
          <w:lang w:val="es-ES"/>
        </w:rPr>
        <w:t>Encargado/a o Equipo de Convivencia Educativa.</w:t>
      </w:r>
    </w:p>
    <w:p w:rsidR="00560411" w:rsidRPr="00BF2575" w:rsidRDefault="00000000">
      <w:pPr>
        <w:ind w:left="360" w:hanging="216"/>
        <w:rPr>
          <w:lang w:val="es-ES"/>
        </w:rPr>
      </w:pPr>
      <w:r w:rsidRPr="00BF2575">
        <w:rPr>
          <w:sz w:val="20"/>
          <w:lang w:val="es-ES"/>
        </w:rPr>
        <w:t>Unidad Técnico Pedagógica, cuando el asunto sea académico o pedagógico.</w:t>
      </w:r>
    </w:p>
    <w:p w:rsidR="00560411" w:rsidRPr="00BF2575" w:rsidRDefault="00000000">
      <w:pPr>
        <w:ind w:left="360" w:hanging="216"/>
        <w:rPr>
          <w:lang w:val="es-ES"/>
        </w:rPr>
      </w:pPr>
      <w:r w:rsidRPr="00BF2575">
        <w:rPr>
          <w:sz w:val="20"/>
          <w:lang w:val="es-ES"/>
        </w:rPr>
        <w:t>Dirección del establecimiento.</w:t>
      </w:r>
    </w:p>
    <w:p w:rsidR="00560411" w:rsidRPr="00BF2575" w:rsidRDefault="00000000">
      <w:pPr>
        <w:ind w:left="360" w:hanging="216"/>
        <w:rPr>
          <w:lang w:val="es-ES"/>
        </w:rPr>
      </w:pPr>
      <w:r w:rsidRPr="00BF2575">
        <w:rPr>
          <w:sz w:val="20"/>
          <w:lang w:val="es-ES"/>
        </w:rPr>
        <w:t>Organismos externos competentes, cuando proceda por posible delito, vulneración de derechos o riesgo grave.</w:t>
      </w:r>
    </w:p>
    <w:p w:rsidR="00560411" w:rsidRPr="00BF2575" w:rsidRDefault="00000000">
      <w:pPr>
        <w:rPr>
          <w:lang w:val="es-ES"/>
        </w:rPr>
      </w:pPr>
      <w:r w:rsidRPr="00BF2575">
        <w:rPr>
          <w:sz w:val="20"/>
          <w:lang w:val="es-ES"/>
        </w:rPr>
        <w:t>Las denuncias deberán registrarse de manera confidencial, resguardando la identidad de quien informa y evitando represalias, exposición pública o difusión no autorizada de antecedentes.</w:t>
      </w:r>
    </w:p>
    <w:p w:rsidR="00560411" w:rsidRPr="00BF2575" w:rsidRDefault="00000000">
      <w:pPr>
        <w:pStyle w:val="Ttulo1"/>
        <w:rPr>
          <w:lang w:val="es-ES"/>
        </w:rPr>
      </w:pPr>
      <w:bookmarkStart w:id="7" w:name="BM_8_Faltas_medidas_y_criterios__8"/>
      <w:r w:rsidRPr="00BF2575">
        <w:rPr>
          <w:sz w:val="28"/>
          <w:lang w:val="es-ES"/>
        </w:rPr>
        <w:t>8. Faltas, medidas y criterios de proporcionalidad</w:t>
      </w:r>
      <w:bookmarkEnd w:id="7"/>
    </w:p>
    <w:p w:rsidR="00560411" w:rsidRPr="00BF2575" w:rsidRDefault="00000000">
      <w:pPr>
        <w:rPr>
          <w:lang w:val="es-ES"/>
        </w:rPr>
      </w:pPr>
      <w:r w:rsidRPr="00BF2575">
        <w:rPr>
          <w:sz w:val="20"/>
          <w:lang w:val="es-ES"/>
        </w:rPr>
        <w:t>La aplicación de medidas debe atender a edad, madurez, intencionalidad, daño causado, contexto, reiteración, reconocimiento de responsabilidad, reparación espontánea, colaboración, existencia de provocación o afectación emocional, necesidades de apoyo y riesgo para la comunidad.</w:t>
      </w:r>
    </w:p>
    <w:tbl>
      <w:tblPr>
        <w:tblW w:w="0" w:type="auto"/>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3245"/>
        <w:gridCol w:w="3245"/>
        <w:gridCol w:w="3246"/>
      </w:tblGrid>
      <w:tr w:rsidR="00560411" w:rsidRPr="00BF2575">
        <w:trPr>
          <w:jc w:val="center"/>
        </w:trPr>
        <w:tc>
          <w:tcPr>
            <w:tcW w:w="3249" w:type="dxa"/>
            <w:shd w:val="clear" w:color="auto" w:fill="D9EAF7"/>
          </w:tcPr>
          <w:p w:rsidR="00560411" w:rsidRPr="00BF2575" w:rsidRDefault="00000000">
            <w:pPr>
              <w:rPr>
                <w:lang w:val="es-ES"/>
              </w:rPr>
            </w:pPr>
            <w:r w:rsidRPr="00BF2575">
              <w:rPr>
                <w:b/>
                <w:sz w:val="16"/>
                <w:lang w:val="es-ES"/>
              </w:rPr>
              <w:t>Tipo de medida</w:t>
            </w:r>
          </w:p>
        </w:tc>
        <w:tc>
          <w:tcPr>
            <w:tcW w:w="3249" w:type="dxa"/>
            <w:shd w:val="clear" w:color="auto" w:fill="D9EAF7"/>
          </w:tcPr>
          <w:p w:rsidR="00560411" w:rsidRPr="00BF2575" w:rsidRDefault="00000000">
            <w:pPr>
              <w:rPr>
                <w:lang w:val="es-ES"/>
              </w:rPr>
            </w:pPr>
            <w:r w:rsidRPr="00BF2575">
              <w:rPr>
                <w:b/>
                <w:sz w:val="16"/>
                <w:lang w:val="es-ES"/>
              </w:rPr>
              <w:t>Finalidad</w:t>
            </w:r>
          </w:p>
        </w:tc>
        <w:tc>
          <w:tcPr>
            <w:tcW w:w="3249" w:type="dxa"/>
            <w:shd w:val="clear" w:color="auto" w:fill="D9EAF7"/>
          </w:tcPr>
          <w:p w:rsidR="00560411" w:rsidRPr="00BF2575" w:rsidRDefault="00000000">
            <w:pPr>
              <w:rPr>
                <w:lang w:val="es-ES"/>
              </w:rPr>
            </w:pPr>
            <w:r w:rsidRPr="00BF2575">
              <w:rPr>
                <w:b/>
                <w:sz w:val="16"/>
                <w:lang w:val="es-ES"/>
              </w:rPr>
              <w:t>Ejemplos</w:t>
            </w:r>
          </w:p>
        </w:tc>
      </w:tr>
      <w:tr w:rsidR="00560411" w:rsidRPr="00BF2575">
        <w:trPr>
          <w:jc w:val="center"/>
        </w:trPr>
        <w:tc>
          <w:tcPr>
            <w:tcW w:w="3249" w:type="dxa"/>
          </w:tcPr>
          <w:p w:rsidR="00560411" w:rsidRPr="00BF2575" w:rsidRDefault="00000000">
            <w:pPr>
              <w:rPr>
                <w:lang w:val="es-ES"/>
              </w:rPr>
            </w:pPr>
            <w:r w:rsidRPr="00BF2575">
              <w:rPr>
                <w:sz w:val="16"/>
                <w:lang w:val="es-ES"/>
              </w:rPr>
              <w:t>Formativa</w:t>
            </w:r>
          </w:p>
        </w:tc>
        <w:tc>
          <w:tcPr>
            <w:tcW w:w="3249" w:type="dxa"/>
          </w:tcPr>
          <w:p w:rsidR="00560411" w:rsidRPr="00BF2575" w:rsidRDefault="00000000">
            <w:pPr>
              <w:rPr>
                <w:lang w:val="es-ES"/>
              </w:rPr>
            </w:pPr>
            <w:r w:rsidRPr="00BF2575">
              <w:rPr>
                <w:sz w:val="16"/>
                <w:lang w:val="es-ES"/>
              </w:rPr>
              <w:t>Promover aprendizaje, reflexión y cambio de conducta.</w:t>
            </w:r>
          </w:p>
        </w:tc>
        <w:tc>
          <w:tcPr>
            <w:tcW w:w="3249" w:type="dxa"/>
          </w:tcPr>
          <w:p w:rsidR="00560411" w:rsidRPr="00BF2575" w:rsidRDefault="00000000">
            <w:pPr>
              <w:rPr>
                <w:lang w:val="es-ES"/>
              </w:rPr>
            </w:pPr>
            <w:r w:rsidRPr="00BF2575">
              <w:rPr>
                <w:sz w:val="16"/>
                <w:lang w:val="es-ES"/>
              </w:rPr>
              <w:t>Diálogo formativo, reflexión guiada, compromiso escrito, trabajo pedagógico pertinente, orientación individual o grupal.</w:t>
            </w:r>
          </w:p>
        </w:tc>
      </w:tr>
      <w:tr w:rsidR="00560411" w:rsidRPr="00BF2575">
        <w:trPr>
          <w:jc w:val="center"/>
        </w:trPr>
        <w:tc>
          <w:tcPr>
            <w:tcW w:w="3249" w:type="dxa"/>
          </w:tcPr>
          <w:p w:rsidR="00560411" w:rsidRPr="00BF2575" w:rsidRDefault="00000000">
            <w:pPr>
              <w:rPr>
                <w:lang w:val="es-ES"/>
              </w:rPr>
            </w:pPr>
            <w:r w:rsidRPr="00BF2575">
              <w:rPr>
                <w:sz w:val="16"/>
                <w:lang w:val="es-ES"/>
              </w:rPr>
              <w:t>Reparatoria o restaurativa</w:t>
            </w:r>
          </w:p>
        </w:tc>
        <w:tc>
          <w:tcPr>
            <w:tcW w:w="3249" w:type="dxa"/>
          </w:tcPr>
          <w:p w:rsidR="00560411" w:rsidRPr="00BF2575" w:rsidRDefault="00000000">
            <w:pPr>
              <w:rPr>
                <w:lang w:val="es-ES"/>
              </w:rPr>
            </w:pPr>
            <w:r w:rsidRPr="00BF2575">
              <w:rPr>
                <w:sz w:val="16"/>
                <w:lang w:val="es-ES"/>
              </w:rPr>
              <w:t>Reparar daño y recomponer vínculos cuando sea seguro y voluntario.</w:t>
            </w:r>
          </w:p>
        </w:tc>
        <w:tc>
          <w:tcPr>
            <w:tcW w:w="3249" w:type="dxa"/>
          </w:tcPr>
          <w:p w:rsidR="00560411" w:rsidRPr="00BF2575" w:rsidRDefault="00000000">
            <w:pPr>
              <w:rPr>
                <w:lang w:val="es-ES"/>
              </w:rPr>
            </w:pPr>
            <w:r w:rsidRPr="00BF2575">
              <w:rPr>
                <w:sz w:val="16"/>
                <w:lang w:val="es-ES"/>
              </w:rPr>
              <w:t>Disculpas, reposición o reparación de bienes, acuerdos de no repetición, servicio comunitario pedagógico.</w:t>
            </w:r>
          </w:p>
        </w:tc>
      </w:tr>
      <w:tr w:rsidR="00560411" w:rsidRPr="00BF2575">
        <w:trPr>
          <w:jc w:val="center"/>
        </w:trPr>
        <w:tc>
          <w:tcPr>
            <w:tcW w:w="3249" w:type="dxa"/>
          </w:tcPr>
          <w:p w:rsidR="00560411" w:rsidRPr="00BF2575" w:rsidRDefault="00000000">
            <w:pPr>
              <w:rPr>
                <w:lang w:val="es-ES"/>
              </w:rPr>
            </w:pPr>
            <w:r w:rsidRPr="00BF2575">
              <w:rPr>
                <w:sz w:val="16"/>
                <w:lang w:val="es-ES"/>
              </w:rPr>
              <w:t>Apoyo o resguardo</w:t>
            </w:r>
          </w:p>
        </w:tc>
        <w:tc>
          <w:tcPr>
            <w:tcW w:w="3249" w:type="dxa"/>
          </w:tcPr>
          <w:p w:rsidR="00560411" w:rsidRPr="00BF2575" w:rsidRDefault="00000000">
            <w:pPr>
              <w:rPr>
                <w:lang w:val="es-ES"/>
              </w:rPr>
            </w:pPr>
            <w:r w:rsidRPr="00BF2575">
              <w:rPr>
                <w:sz w:val="16"/>
                <w:lang w:val="es-ES"/>
              </w:rPr>
              <w:t>Proteger a afectados y prevenir nuevos riesgos.</w:t>
            </w:r>
          </w:p>
        </w:tc>
        <w:tc>
          <w:tcPr>
            <w:tcW w:w="3249" w:type="dxa"/>
          </w:tcPr>
          <w:p w:rsidR="00560411" w:rsidRPr="00BF2575" w:rsidRDefault="00000000">
            <w:pPr>
              <w:rPr>
                <w:lang w:val="es-ES"/>
              </w:rPr>
            </w:pPr>
            <w:r w:rsidRPr="00BF2575">
              <w:rPr>
                <w:sz w:val="16"/>
                <w:lang w:val="es-ES"/>
              </w:rPr>
              <w:t>Separación de espacios, acompañamiento, derivación psicosocial, ajustes pedagógicos, plan de apoyo.</w:t>
            </w:r>
          </w:p>
        </w:tc>
      </w:tr>
      <w:tr w:rsidR="00560411" w:rsidRPr="00BF2575">
        <w:trPr>
          <w:jc w:val="center"/>
        </w:trPr>
        <w:tc>
          <w:tcPr>
            <w:tcW w:w="3249" w:type="dxa"/>
          </w:tcPr>
          <w:p w:rsidR="00560411" w:rsidRPr="00BF2575" w:rsidRDefault="00000000">
            <w:pPr>
              <w:rPr>
                <w:lang w:val="es-ES"/>
              </w:rPr>
            </w:pPr>
            <w:r w:rsidRPr="00BF2575">
              <w:rPr>
                <w:sz w:val="16"/>
                <w:lang w:val="es-ES"/>
              </w:rPr>
              <w:t>Disciplinaria</w:t>
            </w:r>
          </w:p>
        </w:tc>
        <w:tc>
          <w:tcPr>
            <w:tcW w:w="3249" w:type="dxa"/>
          </w:tcPr>
          <w:p w:rsidR="00560411" w:rsidRPr="00BF2575" w:rsidRDefault="00000000">
            <w:pPr>
              <w:rPr>
                <w:lang w:val="es-ES"/>
              </w:rPr>
            </w:pPr>
            <w:r w:rsidRPr="00BF2575">
              <w:rPr>
                <w:sz w:val="16"/>
                <w:lang w:val="es-ES"/>
              </w:rPr>
              <w:t>Responder a infracciones graves o reiteradas de manera proporcional.</w:t>
            </w:r>
          </w:p>
        </w:tc>
        <w:tc>
          <w:tcPr>
            <w:tcW w:w="3249" w:type="dxa"/>
          </w:tcPr>
          <w:p w:rsidR="00560411" w:rsidRPr="00BF2575" w:rsidRDefault="00000000">
            <w:pPr>
              <w:rPr>
                <w:lang w:val="es-ES"/>
              </w:rPr>
            </w:pPr>
            <w:r w:rsidRPr="00BF2575">
              <w:rPr>
                <w:sz w:val="16"/>
                <w:lang w:val="es-ES"/>
              </w:rPr>
              <w:t>Amonestación escrita, citación, suspensión excepcional, condicionalidad, cancelación de matrícula o expulsión sólo en causales calificadas.</w:t>
            </w:r>
          </w:p>
        </w:tc>
      </w:tr>
    </w:tbl>
    <w:p w:rsidR="00560411" w:rsidRPr="00BF2575" w:rsidRDefault="00000000">
      <w:pPr>
        <w:rPr>
          <w:sz w:val="20"/>
          <w:lang w:val="es-ES"/>
        </w:rPr>
      </w:pPr>
      <w:r w:rsidRPr="00BF2575">
        <w:rPr>
          <w:sz w:val="20"/>
          <w:lang w:val="es-ES"/>
        </w:rPr>
        <w:t>La suspensión de clases no debe aplicarse por faltas leves aisladas. Es excepcional y procede ante faltas graves o gravísimas, por el menor tiempo necesario, con registro, notificación al apoderado y medidas pedagógicas para resguardar el derecho a la educación. La suspensión ordinaria no podrá exceder de 5 días hábiles, salvo prórroga fundada conforme a normativa. La suspensión cautelar de Aula Segura se rige por su protocolo especial.</w:t>
      </w:r>
    </w:p>
    <w:p w:rsidR="00B0512F" w:rsidRPr="00BF2575" w:rsidRDefault="00B0512F">
      <w:pPr>
        <w:rPr>
          <w:b/>
          <w:bCs/>
          <w:lang w:val="es-ES"/>
        </w:rPr>
      </w:pPr>
      <w:r w:rsidRPr="00BF2575">
        <w:rPr>
          <w:b/>
          <w:bCs/>
          <w:sz w:val="20"/>
          <w:lang w:val="es-ES"/>
        </w:rPr>
        <w:t>Tipos de Faltas:</w:t>
      </w:r>
    </w:p>
    <w:tbl>
      <w:tblPr>
        <w:tblW w:w="0" w:type="auto"/>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2434"/>
        <w:gridCol w:w="2434"/>
        <w:gridCol w:w="2434"/>
        <w:gridCol w:w="2434"/>
      </w:tblGrid>
      <w:tr w:rsidR="00560411" w:rsidRPr="00BF2575" w:rsidTr="00BF2575">
        <w:tc>
          <w:tcPr>
            <w:tcW w:w="2436" w:type="dxa"/>
            <w:shd w:val="clear" w:color="auto" w:fill="D9EAF7"/>
            <w:vAlign w:val="center"/>
          </w:tcPr>
          <w:p w:rsidR="00560411" w:rsidRPr="00BF2575" w:rsidRDefault="00000000" w:rsidP="00BF2575">
            <w:pPr>
              <w:jc w:val="center"/>
              <w:rPr>
                <w:lang w:val="es-ES"/>
              </w:rPr>
            </w:pPr>
            <w:r w:rsidRPr="00BF2575">
              <w:rPr>
                <w:b/>
                <w:sz w:val="14"/>
                <w:lang w:val="es-ES"/>
              </w:rPr>
              <w:t>Nivel</w:t>
            </w:r>
          </w:p>
        </w:tc>
        <w:tc>
          <w:tcPr>
            <w:tcW w:w="2436" w:type="dxa"/>
            <w:shd w:val="clear" w:color="auto" w:fill="D9EAF7"/>
            <w:vAlign w:val="center"/>
          </w:tcPr>
          <w:p w:rsidR="00560411" w:rsidRPr="00BF2575" w:rsidRDefault="00000000" w:rsidP="00BF2575">
            <w:pPr>
              <w:jc w:val="center"/>
              <w:rPr>
                <w:lang w:val="es-ES"/>
              </w:rPr>
            </w:pPr>
            <w:r w:rsidRPr="00BF2575">
              <w:rPr>
                <w:b/>
                <w:sz w:val="14"/>
                <w:lang w:val="es-ES"/>
              </w:rPr>
              <w:t>Criterio</w:t>
            </w:r>
          </w:p>
        </w:tc>
        <w:tc>
          <w:tcPr>
            <w:tcW w:w="2436" w:type="dxa"/>
            <w:shd w:val="clear" w:color="auto" w:fill="D9EAF7"/>
            <w:vAlign w:val="center"/>
          </w:tcPr>
          <w:p w:rsidR="00560411" w:rsidRPr="00BF2575" w:rsidRDefault="00000000" w:rsidP="00BF2575">
            <w:pPr>
              <w:jc w:val="center"/>
              <w:rPr>
                <w:lang w:val="es-ES"/>
              </w:rPr>
            </w:pPr>
            <w:r w:rsidRPr="00BF2575">
              <w:rPr>
                <w:b/>
                <w:sz w:val="14"/>
                <w:lang w:val="es-ES"/>
              </w:rPr>
              <w:t>Ejemplos referenciales</w:t>
            </w:r>
          </w:p>
        </w:tc>
        <w:tc>
          <w:tcPr>
            <w:tcW w:w="2436" w:type="dxa"/>
            <w:shd w:val="clear" w:color="auto" w:fill="D9EAF7"/>
            <w:vAlign w:val="center"/>
          </w:tcPr>
          <w:p w:rsidR="00560411" w:rsidRPr="00BF2575" w:rsidRDefault="00000000" w:rsidP="00BF2575">
            <w:pPr>
              <w:jc w:val="center"/>
              <w:rPr>
                <w:lang w:val="es-ES"/>
              </w:rPr>
            </w:pPr>
            <w:r w:rsidRPr="00BF2575">
              <w:rPr>
                <w:b/>
                <w:sz w:val="14"/>
                <w:lang w:val="es-ES"/>
              </w:rPr>
              <w:t>Medidas proporcionales sugeridas</w:t>
            </w:r>
          </w:p>
        </w:tc>
      </w:tr>
      <w:tr w:rsidR="00560411" w:rsidRPr="00BF2575" w:rsidTr="00BF2575">
        <w:tc>
          <w:tcPr>
            <w:tcW w:w="2436" w:type="dxa"/>
            <w:vAlign w:val="center"/>
          </w:tcPr>
          <w:p w:rsidR="00560411" w:rsidRPr="00BF2575" w:rsidRDefault="00000000" w:rsidP="00BF2575">
            <w:pPr>
              <w:jc w:val="center"/>
              <w:rPr>
                <w:lang w:val="es-ES"/>
              </w:rPr>
            </w:pPr>
            <w:r w:rsidRPr="00BF2575">
              <w:rPr>
                <w:b/>
                <w:sz w:val="14"/>
                <w:lang w:val="es-ES"/>
              </w:rPr>
              <w:t>Leve</w:t>
            </w:r>
          </w:p>
        </w:tc>
        <w:tc>
          <w:tcPr>
            <w:tcW w:w="2436" w:type="dxa"/>
            <w:vAlign w:val="center"/>
          </w:tcPr>
          <w:p w:rsidR="00560411" w:rsidRPr="00BF2575" w:rsidRDefault="00000000" w:rsidP="00BF2575">
            <w:pPr>
              <w:jc w:val="center"/>
              <w:rPr>
                <w:lang w:val="es-ES"/>
              </w:rPr>
            </w:pPr>
            <w:r w:rsidRPr="00BF2575">
              <w:rPr>
                <w:sz w:val="14"/>
                <w:lang w:val="es-ES"/>
              </w:rPr>
              <w:t>Altera la rutina o norma escolar sin daño relevante ni riesgo para terceros.</w:t>
            </w:r>
          </w:p>
        </w:tc>
        <w:tc>
          <w:tcPr>
            <w:tcW w:w="2436" w:type="dxa"/>
            <w:vAlign w:val="center"/>
          </w:tcPr>
          <w:p w:rsidR="00560411" w:rsidRPr="00BF2575" w:rsidRDefault="00000000" w:rsidP="00BF2575">
            <w:pPr>
              <w:jc w:val="center"/>
              <w:rPr>
                <w:lang w:val="es-ES"/>
              </w:rPr>
            </w:pPr>
            <w:r w:rsidRPr="00BF2575">
              <w:rPr>
                <w:sz w:val="14"/>
                <w:lang w:val="es-ES"/>
              </w:rPr>
              <w:t>Atraso ocasional, interrupción menor, incumplimiento puntual de deberes, presentación personal corregible, olvido de materiales</w:t>
            </w:r>
            <w:r w:rsidR="00BF2575" w:rsidRPr="00BF2575">
              <w:rPr>
                <w:sz w:val="14"/>
                <w:lang w:val="es-ES"/>
              </w:rPr>
              <w:t>, comer o maquillarse en clases</w:t>
            </w:r>
            <w:r w:rsidRPr="00BF2575">
              <w:rPr>
                <w:sz w:val="14"/>
                <w:lang w:val="es-ES"/>
              </w:rPr>
              <w:t>.</w:t>
            </w:r>
          </w:p>
        </w:tc>
        <w:tc>
          <w:tcPr>
            <w:tcW w:w="2436" w:type="dxa"/>
            <w:vAlign w:val="center"/>
          </w:tcPr>
          <w:p w:rsidR="00560411" w:rsidRPr="00BF2575" w:rsidRDefault="00000000" w:rsidP="00BF2575">
            <w:pPr>
              <w:jc w:val="center"/>
              <w:rPr>
                <w:lang w:val="es-ES"/>
              </w:rPr>
            </w:pPr>
            <w:r w:rsidRPr="00BF2575">
              <w:rPr>
                <w:sz w:val="14"/>
                <w:lang w:val="es-ES"/>
              </w:rPr>
              <w:t>Diálogo formativo, registro, aviso a apoderado si hay reiteración, compromiso, apoyo a organización. No corresponde suspensión por hechos aislados.</w:t>
            </w:r>
          </w:p>
        </w:tc>
      </w:tr>
      <w:tr w:rsidR="00560411" w:rsidRPr="00BF2575" w:rsidTr="00BF2575">
        <w:tc>
          <w:tcPr>
            <w:tcW w:w="2436" w:type="dxa"/>
            <w:vAlign w:val="center"/>
          </w:tcPr>
          <w:p w:rsidR="00560411" w:rsidRPr="00BF2575" w:rsidRDefault="00000000" w:rsidP="00BF2575">
            <w:pPr>
              <w:jc w:val="center"/>
              <w:rPr>
                <w:lang w:val="es-ES"/>
              </w:rPr>
            </w:pPr>
            <w:r w:rsidRPr="00BF2575">
              <w:rPr>
                <w:b/>
                <w:sz w:val="14"/>
                <w:lang w:val="es-ES"/>
              </w:rPr>
              <w:t>Grave</w:t>
            </w:r>
          </w:p>
        </w:tc>
        <w:tc>
          <w:tcPr>
            <w:tcW w:w="2436" w:type="dxa"/>
            <w:vAlign w:val="center"/>
          </w:tcPr>
          <w:p w:rsidR="00560411" w:rsidRPr="00BF2575" w:rsidRDefault="00000000" w:rsidP="00BF2575">
            <w:pPr>
              <w:jc w:val="center"/>
              <w:rPr>
                <w:lang w:val="es-ES"/>
              </w:rPr>
            </w:pPr>
            <w:r w:rsidRPr="00BF2575">
              <w:rPr>
                <w:sz w:val="14"/>
                <w:lang w:val="es-ES"/>
              </w:rPr>
              <w:t>Afecta convivencia, respeto, seguridad, aprendizaje o bienes; puede causar daño moderado o evidenciar desobediencia relevante.</w:t>
            </w:r>
          </w:p>
        </w:tc>
        <w:tc>
          <w:tcPr>
            <w:tcW w:w="2436" w:type="dxa"/>
            <w:vAlign w:val="center"/>
          </w:tcPr>
          <w:p w:rsidR="00560411" w:rsidRPr="00BF2575" w:rsidRDefault="00000000" w:rsidP="00BF2575">
            <w:pPr>
              <w:jc w:val="center"/>
              <w:rPr>
                <w:lang w:val="es-ES"/>
              </w:rPr>
            </w:pPr>
            <w:r w:rsidRPr="00BF2575">
              <w:rPr>
                <w:sz w:val="14"/>
                <w:lang w:val="es-ES"/>
              </w:rPr>
              <w:t xml:space="preserve">Faltas de respeto, uso no autorizado de celular tras advertencia, fuga interna, daño material, discriminación, </w:t>
            </w:r>
            <w:r w:rsidRPr="00BF2575">
              <w:rPr>
                <w:sz w:val="14"/>
                <w:lang w:val="es-ES"/>
              </w:rPr>
              <w:lastRenderedPageBreak/>
              <w:t>amenazas no constitutivas de delito, reiteración de</w:t>
            </w:r>
            <w:r w:rsidR="00BF2575" w:rsidRPr="00BF2575">
              <w:rPr>
                <w:sz w:val="14"/>
                <w:lang w:val="es-ES"/>
              </w:rPr>
              <w:t xml:space="preserve"> faltas</w:t>
            </w:r>
            <w:r w:rsidRPr="00BF2575">
              <w:rPr>
                <w:sz w:val="14"/>
                <w:lang w:val="es-ES"/>
              </w:rPr>
              <w:t xml:space="preserve"> leves.</w:t>
            </w:r>
          </w:p>
        </w:tc>
        <w:tc>
          <w:tcPr>
            <w:tcW w:w="2436" w:type="dxa"/>
            <w:vAlign w:val="center"/>
          </w:tcPr>
          <w:p w:rsidR="00560411" w:rsidRPr="00BF2575" w:rsidRDefault="00000000" w:rsidP="00BF2575">
            <w:pPr>
              <w:jc w:val="center"/>
              <w:rPr>
                <w:lang w:val="es-ES"/>
              </w:rPr>
            </w:pPr>
            <w:r w:rsidRPr="00BF2575">
              <w:rPr>
                <w:sz w:val="14"/>
                <w:lang w:val="es-ES"/>
              </w:rPr>
              <w:lastRenderedPageBreak/>
              <w:t xml:space="preserve">Citación de apoderado, compromiso conductual, reparación del daño, intervención de convivencia, suspensión excepcional de 1 a 3 días si hay riesgo o daño relevante; 3 a 5 </w:t>
            </w:r>
            <w:r w:rsidRPr="00BF2575">
              <w:rPr>
                <w:sz w:val="14"/>
                <w:lang w:val="es-ES"/>
              </w:rPr>
              <w:lastRenderedPageBreak/>
              <w:t>días si hay reiteración o mayor afectación.</w:t>
            </w:r>
          </w:p>
        </w:tc>
      </w:tr>
      <w:tr w:rsidR="00560411" w:rsidRPr="00BF2575" w:rsidTr="00BF2575">
        <w:tc>
          <w:tcPr>
            <w:tcW w:w="2436" w:type="dxa"/>
            <w:vAlign w:val="center"/>
          </w:tcPr>
          <w:p w:rsidR="00560411" w:rsidRPr="00BF2575" w:rsidRDefault="00000000" w:rsidP="00BF2575">
            <w:pPr>
              <w:jc w:val="center"/>
              <w:rPr>
                <w:lang w:val="es-ES"/>
              </w:rPr>
            </w:pPr>
            <w:r w:rsidRPr="00BF2575">
              <w:rPr>
                <w:b/>
                <w:sz w:val="14"/>
                <w:lang w:val="es-ES"/>
              </w:rPr>
              <w:lastRenderedPageBreak/>
              <w:t>Gravísima</w:t>
            </w:r>
          </w:p>
        </w:tc>
        <w:tc>
          <w:tcPr>
            <w:tcW w:w="2436" w:type="dxa"/>
            <w:vAlign w:val="center"/>
          </w:tcPr>
          <w:p w:rsidR="00560411" w:rsidRPr="00BF2575" w:rsidRDefault="00000000" w:rsidP="00BF2575">
            <w:pPr>
              <w:jc w:val="center"/>
              <w:rPr>
                <w:lang w:val="es-ES"/>
              </w:rPr>
            </w:pPr>
            <w:r w:rsidRPr="00BF2575">
              <w:rPr>
                <w:sz w:val="14"/>
                <w:lang w:val="es-ES"/>
              </w:rPr>
              <w:t>Atenta gravemente contra integridad física o psíquica, seguridad de la comunidad, dignidad, libertad sexual, bienes esenciales, o puede constituir delito.</w:t>
            </w:r>
          </w:p>
        </w:tc>
        <w:tc>
          <w:tcPr>
            <w:tcW w:w="2436" w:type="dxa"/>
            <w:vAlign w:val="center"/>
          </w:tcPr>
          <w:p w:rsidR="00560411" w:rsidRPr="00BF2575" w:rsidRDefault="00000000" w:rsidP="00BF2575">
            <w:pPr>
              <w:jc w:val="center"/>
              <w:rPr>
                <w:lang w:val="es-ES"/>
              </w:rPr>
            </w:pPr>
            <w:r w:rsidRPr="00BF2575">
              <w:rPr>
                <w:sz w:val="14"/>
                <w:lang w:val="es-ES"/>
              </w:rPr>
              <w:t>Pelea a golpes con lesiones o riesgo serio, agresión a funcionario, acoso escolar, ciberacoso grave, porte/uso de armas, drogas, amenazas de bomba o tiroteo, incendio, destrucción grave, abuso sexual o hechos de connotación sexual, difusión de imágenes íntimas, ingreso violento, amenazas graves.</w:t>
            </w:r>
          </w:p>
        </w:tc>
        <w:tc>
          <w:tcPr>
            <w:tcW w:w="2436" w:type="dxa"/>
            <w:vAlign w:val="center"/>
          </w:tcPr>
          <w:p w:rsidR="00560411" w:rsidRPr="00BF2575" w:rsidRDefault="00000000" w:rsidP="00BF2575">
            <w:pPr>
              <w:jc w:val="center"/>
              <w:rPr>
                <w:lang w:val="es-ES"/>
              </w:rPr>
            </w:pPr>
            <w:r w:rsidRPr="00BF2575">
              <w:rPr>
                <w:sz w:val="14"/>
                <w:lang w:val="es-ES"/>
              </w:rPr>
              <w:t>Activación inmediata de protocolo, resguardo, denuncia si corresponde, suspensión hasta 5 días, suspensión cautelar Aula Segura si procede, condicionalidad, cancelación de matrícula o expulsión cuando el hecho afecte gravemente la convivencia educativa y esté fundado en el procedimiento.</w:t>
            </w:r>
          </w:p>
        </w:tc>
      </w:tr>
    </w:tbl>
    <w:p w:rsidR="00560411" w:rsidRPr="00BF2575" w:rsidRDefault="00000000">
      <w:pPr>
        <w:pStyle w:val="Ttulo1"/>
        <w:rPr>
          <w:lang w:val="es-ES"/>
        </w:rPr>
      </w:pPr>
      <w:bookmarkStart w:id="8" w:name="BM_9_Debido_proceso_y_procedimie_9"/>
      <w:r w:rsidRPr="00BF2575">
        <w:rPr>
          <w:sz w:val="28"/>
          <w:lang w:val="es-ES"/>
        </w:rPr>
        <w:t>9. Debido proceso y procedimiento general</w:t>
      </w:r>
      <w:bookmarkEnd w:id="8"/>
    </w:p>
    <w:p w:rsidR="00560411" w:rsidRPr="00BF2575" w:rsidRDefault="00000000" w:rsidP="00BF2575">
      <w:pPr>
        <w:pStyle w:val="Prrafodelista"/>
        <w:numPr>
          <w:ilvl w:val="0"/>
          <w:numId w:val="366"/>
        </w:numPr>
        <w:rPr>
          <w:lang w:val="es-ES"/>
        </w:rPr>
      </w:pPr>
      <w:r w:rsidRPr="00BF2575">
        <w:rPr>
          <w:sz w:val="20"/>
          <w:lang w:val="es-ES"/>
        </w:rPr>
        <w:t>Todo estudiante tiene derecho a ser informado, escuchado, acompañado por su apoderado, a presentar su versión de los hechos, aportar antecedentes, solicitar revisión o apelación y no ser sancionado sin investigación previa proporcional cuando corresponda.</w:t>
      </w:r>
    </w:p>
    <w:p w:rsidR="00560411" w:rsidRPr="00BF2575" w:rsidRDefault="00000000" w:rsidP="00BF2575">
      <w:pPr>
        <w:pStyle w:val="Prrafodelista"/>
        <w:numPr>
          <w:ilvl w:val="0"/>
          <w:numId w:val="366"/>
        </w:numPr>
        <w:rPr>
          <w:lang w:val="es-ES"/>
        </w:rPr>
      </w:pPr>
      <w:r w:rsidRPr="00BF2575">
        <w:rPr>
          <w:sz w:val="20"/>
          <w:lang w:val="es-ES"/>
        </w:rPr>
        <w:t>Recepción y registro del reporte: consignar fecha, hora, lugar, personas involucradas, relato inicial y funcionario responsable.</w:t>
      </w:r>
    </w:p>
    <w:p w:rsidR="00560411" w:rsidRPr="00BF2575" w:rsidRDefault="00000000" w:rsidP="00BF2575">
      <w:pPr>
        <w:pStyle w:val="Prrafodelista"/>
        <w:numPr>
          <w:ilvl w:val="0"/>
          <w:numId w:val="366"/>
        </w:numPr>
        <w:rPr>
          <w:lang w:val="es-ES"/>
        </w:rPr>
      </w:pPr>
      <w:r w:rsidRPr="00BF2575">
        <w:rPr>
          <w:sz w:val="20"/>
          <w:lang w:val="es-ES"/>
        </w:rPr>
        <w:t>Medidas inmediatas de resguardo: separar preventivamente, brindar primeros auxilios, contener emocionalmente, proteger evidencia y evitar exposición pública.</w:t>
      </w:r>
    </w:p>
    <w:p w:rsidR="00560411" w:rsidRPr="00BF2575" w:rsidRDefault="00000000" w:rsidP="00BF2575">
      <w:pPr>
        <w:pStyle w:val="Prrafodelista"/>
        <w:numPr>
          <w:ilvl w:val="0"/>
          <w:numId w:val="366"/>
        </w:numPr>
        <w:rPr>
          <w:lang w:val="es-ES"/>
        </w:rPr>
      </w:pPr>
      <w:r w:rsidRPr="00BF2575">
        <w:rPr>
          <w:sz w:val="20"/>
          <w:lang w:val="es-ES"/>
        </w:rPr>
        <w:t>Calificación preliminar: determinar si corresponde gestión formativa simple, mediación, investigación interna, activación de protocolo especial o denuncia externa.</w:t>
      </w:r>
    </w:p>
    <w:p w:rsidR="00560411" w:rsidRPr="00BF2575" w:rsidRDefault="00000000" w:rsidP="00BF2575">
      <w:pPr>
        <w:pStyle w:val="Prrafodelista"/>
        <w:numPr>
          <w:ilvl w:val="0"/>
          <w:numId w:val="366"/>
        </w:numPr>
        <w:rPr>
          <w:lang w:val="es-ES"/>
        </w:rPr>
      </w:pPr>
      <w:r w:rsidRPr="00BF2575">
        <w:rPr>
          <w:sz w:val="20"/>
          <w:lang w:val="es-ES"/>
        </w:rPr>
        <w:t>Notificación: informar al estudiante y a su apoderado los hechos atribuidos, derechos, etapas, posibles medidas y plazos.</w:t>
      </w:r>
    </w:p>
    <w:p w:rsidR="00560411" w:rsidRPr="00BF2575" w:rsidRDefault="00000000" w:rsidP="00BF2575">
      <w:pPr>
        <w:pStyle w:val="Prrafodelista"/>
        <w:numPr>
          <w:ilvl w:val="0"/>
          <w:numId w:val="366"/>
        </w:numPr>
        <w:rPr>
          <w:lang w:val="es-ES"/>
        </w:rPr>
      </w:pPr>
      <w:r w:rsidRPr="00BF2575">
        <w:rPr>
          <w:sz w:val="20"/>
          <w:lang w:val="es-ES"/>
        </w:rPr>
        <w:t>Investigación proporcional: entrevistar involucrados y testigos, revisar registros, cámaras o antecedentes digitales, respetando confidencialidad.</w:t>
      </w:r>
    </w:p>
    <w:p w:rsidR="00560411" w:rsidRPr="00BF2575" w:rsidRDefault="00000000" w:rsidP="00BF2575">
      <w:pPr>
        <w:pStyle w:val="Prrafodelista"/>
        <w:numPr>
          <w:ilvl w:val="0"/>
          <w:numId w:val="366"/>
        </w:numPr>
        <w:rPr>
          <w:lang w:val="es-ES"/>
        </w:rPr>
      </w:pPr>
      <w:r w:rsidRPr="00BF2575">
        <w:rPr>
          <w:sz w:val="20"/>
          <w:lang w:val="es-ES"/>
        </w:rPr>
        <w:t>Derecho a ser oído: recibir versión, descargos, pruebas y antecedentes contextuales del estudiante y apoderado.</w:t>
      </w:r>
    </w:p>
    <w:p w:rsidR="00560411" w:rsidRPr="00BF2575" w:rsidRDefault="00000000" w:rsidP="00BF2575">
      <w:pPr>
        <w:pStyle w:val="Prrafodelista"/>
        <w:numPr>
          <w:ilvl w:val="0"/>
          <w:numId w:val="366"/>
        </w:numPr>
        <w:rPr>
          <w:lang w:val="es-ES"/>
        </w:rPr>
      </w:pPr>
      <w:r w:rsidRPr="00BF2575">
        <w:rPr>
          <w:sz w:val="20"/>
          <w:lang w:val="es-ES"/>
        </w:rPr>
        <w:t>Informe y resolución fundada: establecer hechos acreditados, normas aplicadas, atenuantes, agravantes y medida proporcional.</w:t>
      </w:r>
    </w:p>
    <w:p w:rsidR="00560411" w:rsidRPr="00BF2575" w:rsidRDefault="00000000" w:rsidP="00BF2575">
      <w:pPr>
        <w:pStyle w:val="Prrafodelista"/>
        <w:numPr>
          <w:ilvl w:val="0"/>
          <w:numId w:val="366"/>
        </w:numPr>
        <w:rPr>
          <w:lang w:val="es-ES"/>
        </w:rPr>
      </w:pPr>
      <w:r w:rsidRPr="00BF2575">
        <w:rPr>
          <w:sz w:val="20"/>
          <w:lang w:val="es-ES"/>
        </w:rPr>
        <w:t>Notificación y revisión: comunicar por escrito la resolución e indicar plazo y autoridad para solicitar reconsideración o apelación.</w:t>
      </w:r>
    </w:p>
    <w:p w:rsidR="00560411" w:rsidRPr="00BF2575" w:rsidRDefault="00000000" w:rsidP="00BF2575">
      <w:pPr>
        <w:pStyle w:val="Prrafodelista"/>
        <w:numPr>
          <w:ilvl w:val="0"/>
          <w:numId w:val="366"/>
        </w:numPr>
        <w:rPr>
          <w:lang w:val="es-ES"/>
        </w:rPr>
      </w:pPr>
      <w:r w:rsidRPr="00BF2575">
        <w:rPr>
          <w:sz w:val="20"/>
          <w:lang w:val="es-ES"/>
        </w:rPr>
        <w:t>Seguimiento: verificar cumplimiento, reparación, apoyo a afectados y no repetición.</w:t>
      </w:r>
    </w:p>
    <w:p w:rsidR="00560411" w:rsidRPr="00BF2575" w:rsidRDefault="00000000">
      <w:pPr>
        <w:pStyle w:val="Ttulo1"/>
        <w:rPr>
          <w:lang w:val="es-ES"/>
        </w:rPr>
      </w:pPr>
      <w:bookmarkStart w:id="9" w:name="BM_10_Protocolos_especiales_y_si_10"/>
      <w:r w:rsidRPr="00BF2575">
        <w:rPr>
          <w:sz w:val="28"/>
          <w:lang w:val="es-ES"/>
        </w:rPr>
        <w:t>10. Protocolos especiales y situaciones críticas</w:t>
      </w:r>
      <w:bookmarkEnd w:id="9"/>
    </w:p>
    <w:p w:rsidR="00560411" w:rsidRPr="00BF2575" w:rsidRDefault="00000000">
      <w:pPr>
        <w:rPr>
          <w:lang w:val="es-ES"/>
        </w:rPr>
      </w:pPr>
      <w:r w:rsidRPr="00BF2575">
        <w:rPr>
          <w:sz w:val="20"/>
          <w:lang w:val="es-ES"/>
        </w:rPr>
        <w:t>Los hechos que puedan afectar gravemente la seguridad o integridad de la comunidad educativa deben abordarse mediante protocolos específicos, medidas de resguardo inmediatas, registro formal y, cuando corresponda, denuncia a organismos competentes.</w:t>
      </w:r>
    </w:p>
    <w:p w:rsidR="00560411" w:rsidRPr="00BF2575" w:rsidRDefault="00000000">
      <w:pPr>
        <w:pStyle w:val="Ttulo2"/>
        <w:rPr>
          <w:lang w:val="es-ES"/>
        </w:rPr>
      </w:pPr>
      <w:r w:rsidRPr="00BF2575">
        <w:rPr>
          <w:lang w:val="es-ES"/>
        </w:rPr>
        <w:t>10.1 Pelea a golpes, agresión física o riña grave</w:t>
      </w:r>
    </w:p>
    <w:p w:rsidR="00560411" w:rsidRPr="00BF2575" w:rsidRDefault="00000000" w:rsidP="00BF2575">
      <w:pPr>
        <w:pStyle w:val="Prrafodelista"/>
        <w:numPr>
          <w:ilvl w:val="0"/>
          <w:numId w:val="367"/>
        </w:numPr>
        <w:rPr>
          <w:lang w:val="es-ES"/>
        </w:rPr>
      </w:pPr>
      <w:r w:rsidRPr="00BF2575">
        <w:rPr>
          <w:sz w:val="20"/>
          <w:lang w:val="es-ES"/>
        </w:rPr>
        <w:t>El adulto que presencia el hecho solicita apoyo inmediato y separa a los involucrados sólo si puede hacerlo sin exponerse a riesgo desproporcionado.</w:t>
      </w:r>
    </w:p>
    <w:p w:rsidR="00560411" w:rsidRPr="00BF2575" w:rsidRDefault="00000000" w:rsidP="00BF2575">
      <w:pPr>
        <w:pStyle w:val="Prrafodelista"/>
        <w:numPr>
          <w:ilvl w:val="0"/>
          <w:numId w:val="367"/>
        </w:numPr>
        <w:rPr>
          <w:lang w:val="es-ES"/>
        </w:rPr>
      </w:pPr>
      <w:r w:rsidRPr="00BF2575">
        <w:rPr>
          <w:sz w:val="20"/>
          <w:lang w:val="es-ES"/>
        </w:rPr>
        <w:t>Se prestan primeros auxilios y se evalúa derivación a centro asistencial; si hay lesiones, se informa al apoderado y se registra constancia.</w:t>
      </w:r>
    </w:p>
    <w:p w:rsidR="00560411" w:rsidRPr="00BF2575" w:rsidRDefault="00000000" w:rsidP="00BF2575">
      <w:pPr>
        <w:pStyle w:val="Prrafodelista"/>
        <w:numPr>
          <w:ilvl w:val="0"/>
          <w:numId w:val="367"/>
        </w:numPr>
        <w:rPr>
          <w:lang w:val="es-ES"/>
        </w:rPr>
      </w:pPr>
      <w:r w:rsidRPr="00BF2575">
        <w:rPr>
          <w:sz w:val="20"/>
          <w:lang w:val="es-ES"/>
        </w:rPr>
        <w:t>Dirección y Convivencia activan investigación, recogen testimonios y resguardan cámaras u otros antecedentes.</w:t>
      </w:r>
    </w:p>
    <w:p w:rsidR="00560411" w:rsidRPr="00BF2575" w:rsidRDefault="00000000" w:rsidP="00BF2575">
      <w:pPr>
        <w:pStyle w:val="Prrafodelista"/>
        <w:numPr>
          <w:ilvl w:val="0"/>
          <w:numId w:val="367"/>
        </w:numPr>
        <w:rPr>
          <w:lang w:val="es-ES"/>
        </w:rPr>
      </w:pPr>
      <w:r w:rsidRPr="00BF2575">
        <w:rPr>
          <w:sz w:val="20"/>
          <w:lang w:val="es-ES"/>
        </w:rPr>
        <w:lastRenderedPageBreak/>
        <w:t>Si existen lesiones, uso de armas, amenaza seria, reiteración o posible delito, se realiza denuncia o derivación a Carabineros, PDI, Fiscalía o Tribunal de Familia según corresponda.</w:t>
      </w:r>
    </w:p>
    <w:p w:rsidR="00560411" w:rsidRPr="00BF2575" w:rsidRDefault="00000000" w:rsidP="00BF2575">
      <w:pPr>
        <w:pStyle w:val="Prrafodelista"/>
        <w:numPr>
          <w:ilvl w:val="0"/>
          <w:numId w:val="367"/>
        </w:numPr>
        <w:rPr>
          <w:lang w:val="es-ES"/>
        </w:rPr>
      </w:pPr>
      <w:r w:rsidRPr="00BF2575">
        <w:rPr>
          <w:sz w:val="20"/>
          <w:lang w:val="es-ES"/>
        </w:rPr>
        <w:t>Se adoptan medidas de resguardo: separación de espacios, prohibición de contacto, acompañamiento, ajuste de recreos o turnos y apoyo psicosocial.</w:t>
      </w:r>
    </w:p>
    <w:p w:rsidR="00560411" w:rsidRPr="00BF2575" w:rsidRDefault="00000000" w:rsidP="00BF2575">
      <w:pPr>
        <w:pStyle w:val="Prrafodelista"/>
        <w:numPr>
          <w:ilvl w:val="0"/>
          <w:numId w:val="367"/>
        </w:numPr>
        <w:rPr>
          <w:lang w:val="es-ES"/>
        </w:rPr>
      </w:pPr>
      <w:r w:rsidRPr="00BF2575">
        <w:rPr>
          <w:sz w:val="20"/>
          <w:lang w:val="es-ES"/>
        </w:rPr>
        <w:t>La pelea con golpes, lesiones, emboscada, participación grupal, grabación humillante o ataque a funcionario se considera falta gravísima y puede activar Aula Segura, cancelación de matrícula o expulsión, siempre con debido proceso.</w:t>
      </w:r>
    </w:p>
    <w:p w:rsidR="00560411" w:rsidRPr="00BF2575" w:rsidRDefault="00000000">
      <w:pPr>
        <w:pStyle w:val="Ttulo2"/>
        <w:rPr>
          <w:lang w:val="es-ES"/>
        </w:rPr>
      </w:pPr>
      <w:r w:rsidRPr="00BF2575">
        <w:rPr>
          <w:lang w:val="es-ES"/>
        </w:rPr>
        <w:t>10.2 Amenaza de bomba, tiroteo, arma o ataque masivo</w:t>
      </w:r>
    </w:p>
    <w:p w:rsidR="00560411" w:rsidRPr="00BF2575" w:rsidRDefault="00000000">
      <w:pPr>
        <w:rPr>
          <w:lang w:val="es-ES"/>
        </w:rPr>
      </w:pPr>
      <w:r w:rsidRPr="00BF2575">
        <w:rPr>
          <w:sz w:val="20"/>
          <w:lang w:val="es-ES"/>
        </w:rPr>
        <w:t>Quien reciba la amenaza informa de inmediato a Dirección, Inspectoría y Convivencia, sin borrar mensajes ni confrontar al presunto autor.</w:t>
      </w:r>
    </w:p>
    <w:p w:rsidR="00560411" w:rsidRPr="00BF2575" w:rsidRDefault="00000000" w:rsidP="00B0512F">
      <w:pPr>
        <w:pStyle w:val="Prrafodelista"/>
        <w:numPr>
          <w:ilvl w:val="0"/>
          <w:numId w:val="363"/>
        </w:numPr>
        <w:rPr>
          <w:lang w:val="es-ES"/>
        </w:rPr>
      </w:pPr>
      <w:r w:rsidRPr="00BF2575">
        <w:rPr>
          <w:sz w:val="20"/>
          <w:lang w:val="es-ES"/>
        </w:rPr>
        <w:t>Dirección activa el Plan Integral de Seguridad Escolar, evalúa evacuación o confinamiento según instrucción de autoridades y llama a Carabineros, PDI, Bomberos o SAMU.</w:t>
      </w:r>
    </w:p>
    <w:p w:rsidR="00560411" w:rsidRPr="00BF2575" w:rsidRDefault="00000000" w:rsidP="00B0512F">
      <w:pPr>
        <w:pStyle w:val="Prrafodelista"/>
        <w:numPr>
          <w:ilvl w:val="0"/>
          <w:numId w:val="363"/>
        </w:numPr>
        <w:rPr>
          <w:lang w:val="es-ES"/>
        </w:rPr>
      </w:pPr>
      <w:r w:rsidRPr="00BF2575">
        <w:rPr>
          <w:sz w:val="20"/>
          <w:lang w:val="es-ES"/>
        </w:rPr>
        <w:t>Se resguarda evidencia: capturas, audios, números, usuarios, correos, IP si está disponible, fecha y hora.</w:t>
      </w:r>
    </w:p>
    <w:p w:rsidR="00560411" w:rsidRPr="00BF2575" w:rsidRDefault="00000000" w:rsidP="00B0512F">
      <w:pPr>
        <w:pStyle w:val="Prrafodelista"/>
        <w:numPr>
          <w:ilvl w:val="0"/>
          <w:numId w:val="363"/>
        </w:numPr>
        <w:rPr>
          <w:lang w:val="es-ES"/>
        </w:rPr>
      </w:pPr>
      <w:r w:rsidRPr="00BF2575">
        <w:rPr>
          <w:sz w:val="20"/>
          <w:lang w:val="es-ES"/>
        </w:rPr>
        <w:t>Se comunica a las familias por canal oficial, con información veraz, breve y no alarmista, evitando exponer identidades.</w:t>
      </w:r>
    </w:p>
    <w:p w:rsidR="00560411" w:rsidRPr="00BF2575" w:rsidRDefault="00000000" w:rsidP="00B0512F">
      <w:pPr>
        <w:pStyle w:val="Prrafodelista"/>
        <w:numPr>
          <w:ilvl w:val="0"/>
          <w:numId w:val="363"/>
        </w:numPr>
        <w:rPr>
          <w:lang w:val="es-ES"/>
        </w:rPr>
      </w:pPr>
      <w:r w:rsidRPr="00BF2575">
        <w:rPr>
          <w:sz w:val="20"/>
          <w:lang w:val="es-ES"/>
        </w:rPr>
        <w:t>Si existe presunta participación de estudiante, se inicia procedimiento por falta gravísima, con medidas de resguardo y derecho a defensa.</w:t>
      </w:r>
    </w:p>
    <w:p w:rsidR="00560411" w:rsidRPr="00BF2575" w:rsidRDefault="00000000" w:rsidP="00B0512F">
      <w:pPr>
        <w:pStyle w:val="Prrafodelista"/>
        <w:numPr>
          <w:ilvl w:val="0"/>
          <w:numId w:val="363"/>
        </w:numPr>
        <w:rPr>
          <w:lang w:val="es-ES"/>
        </w:rPr>
      </w:pPr>
      <w:r w:rsidRPr="00BF2575">
        <w:rPr>
          <w:sz w:val="20"/>
          <w:lang w:val="es-ES"/>
        </w:rPr>
        <w:t>La amenaza falsa o real de bomba, tiroteo o ataque armado que altere gravemente la seguridad se considera falta gravísima; puede dar lugar a denuncia y aplicación de Aula Segura, cancelación de matrícula o expulsión cuando proceda.</w:t>
      </w:r>
    </w:p>
    <w:p w:rsidR="00560411" w:rsidRPr="00BF2575" w:rsidRDefault="00000000">
      <w:pPr>
        <w:pStyle w:val="Ttulo2"/>
        <w:rPr>
          <w:lang w:val="es-ES"/>
        </w:rPr>
      </w:pPr>
      <w:r w:rsidRPr="00BF2575">
        <w:rPr>
          <w:lang w:val="es-ES"/>
        </w:rPr>
        <w:t>10.3 Expulsión o cancelación de matrícula por hechos gravísimos</w:t>
      </w:r>
    </w:p>
    <w:p w:rsidR="00560411" w:rsidRPr="00BF2575" w:rsidRDefault="00000000" w:rsidP="00B0512F">
      <w:pPr>
        <w:rPr>
          <w:lang w:val="es-ES"/>
        </w:rPr>
      </w:pPr>
      <w:r w:rsidRPr="00BF2575">
        <w:rPr>
          <w:sz w:val="20"/>
          <w:lang w:val="es-ES"/>
        </w:rPr>
        <w:t>La expulsión y la cancelación de matrícula son medidas excepcionales. Sólo pueden aplicarse cuando una conducta esté expresamente prevista como gravísima, afecte gravemente la convivencia educativa o represente riesgo real para la integridad física o psíquica de integrantes de la comunidad, y siempre mediante procedimiento previo, racional y justo.</w:t>
      </w:r>
    </w:p>
    <w:p w:rsidR="00560411" w:rsidRPr="00BF2575" w:rsidRDefault="00000000" w:rsidP="00B0512F">
      <w:pPr>
        <w:pStyle w:val="Prrafodelista"/>
        <w:numPr>
          <w:ilvl w:val="0"/>
          <w:numId w:val="364"/>
        </w:numPr>
        <w:rPr>
          <w:lang w:val="es-ES"/>
        </w:rPr>
      </w:pPr>
      <w:r w:rsidRPr="00BF2575">
        <w:rPr>
          <w:sz w:val="20"/>
          <w:lang w:val="es-ES"/>
        </w:rPr>
        <w:t>Apertura del procedimiento por Dirección, identificando hechos, normas infringidas y posibles medidas.</w:t>
      </w:r>
    </w:p>
    <w:p w:rsidR="00560411" w:rsidRPr="00BF2575" w:rsidRDefault="00000000" w:rsidP="00B0512F">
      <w:pPr>
        <w:pStyle w:val="Prrafodelista"/>
        <w:numPr>
          <w:ilvl w:val="0"/>
          <w:numId w:val="364"/>
        </w:numPr>
        <w:rPr>
          <w:lang w:val="es-ES"/>
        </w:rPr>
      </w:pPr>
      <w:r w:rsidRPr="00BF2575">
        <w:rPr>
          <w:sz w:val="20"/>
          <w:lang w:val="es-ES"/>
        </w:rPr>
        <w:t>Notificación escrita al estudiante y apoderado, indicando causal, antecedentes disponibles, derechos y plazo para formular descargos.</w:t>
      </w:r>
    </w:p>
    <w:p w:rsidR="00560411" w:rsidRPr="00BF2575" w:rsidRDefault="00000000" w:rsidP="00B0512F">
      <w:pPr>
        <w:pStyle w:val="Prrafodelista"/>
        <w:numPr>
          <w:ilvl w:val="0"/>
          <w:numId w:val="364"/>
        </w:numPr>
        <w:rPr>
          <w:lang w:val="es-ES"/>
        </w:rPr>
      </w:pPr>
      <w:r w:rsidRPr="00BF2575">
        <w:rPr>
          <w:sz w:val="20"/>
          <w:lang w:val="es-ES"/>
        </w:rPr>
        <w:t>Medidas cautelares cuando exista riesgo grave, conforme a Aula Segura y con fundamentos escritos.</w:t>
      </w:r>
    </w:p>
    <w:p w:rsidR="00560411" w:rsidRPr="00BF2575" w:rsidRDefault="00000000" w:rsidP="00B0512F">
      <w:pPr>
        <w:pStyle w:val="Prrafodelista"/>
        <w:numPr>
          <w:ilvl w:val="0"/>
          <w:numId w:val="364"/>
        </w:numPr>
        <w:rPr>
          <w:lang w:val="es-ES"/>
        </w:rPr>
      </w:pPr>
      <w:r w:rsidRPr="00BF2575">
        <w:rPr>
          <w:sz w:val="20"/>
          <w:lang w:val="es-ES"/>
        </w:rPr>
        <w:t>Investigación con recopilación de antecedentes, declaraciones, informes, registros audiovisuales y constancias externas si las hubiera.</w:t>
      </w:r>
    </w:p>
    <w:p w:rsidR="00560411" w:rsidRPr="00BF2575" w:rsidRDefault="00000000" w:rsidP="00B0512F">
      <w:pPr>
        <w:pStyle w:val="Prrafodelista"/>
        <w:numPr>
          <w:ilvl w:val="0"/>
          <w:numId w:val="364"/>
        </w:numPr>
        <w:rPr>
          <w:lang w:val="es-ES"/>
        </w:rPr>
      </w:pPr>
      <w:r w:rsidRPr="00BF2575">
        <w:rPr>
          <w:sz w:val="20"/>
          <w:lang w:val="es-ES"/>
        </w:rPr>
        <w:t>Recepción de descargos, pruebas, documentos, testigos o antecedentes de contexto.</w:t>
      </w:r>
    </w:p>
    <w:p w:rsidR="00560411" w:rsidRPr="00BF2575" w:rsidRDefault="00000000" w:rsidP="00B0512F">
      <w:pPr>
        <w:pStyle w:val="Prrafodelista"/>
        <w:numPr>
          <w:ilvl w:val="0"/>
          <w:numId w:val="364"/>
        </w:numPr>
        <w:rPr>
          <w:lang w:val="es-ES"/>
        </w:rPr>
      </w:pPr>
      <w:r w:rsidRPr="00BF2575">
        <w:rPr>
          <w:sz w:val="20"/>
          <w:lang w:val="es-ES"/>
        </w:rPr>
        <w:t>Consulta o informe interno de Consejo de Profesores, Equipo de Convivencia u otros profesionales, sin delegar la decisión final.</w:t>
      </w:r>
    </w:p>
    <w:p w:rsidR="00560411" w:rsidRPr="00BF2575" w:rsidRDefault="00000000" w:rsidP="00B0512F">
      <w:pPr>
        <w:pStyle w:val="Prrafodelista"/>
        <w:numPr>
          <w:ilvl w:val="0"/>
          <w:numId w:val="364"/>
        </w:numPr>
        <w:rPr>
          <w:lang w:val="es-ES"/>
        </w:rPr>
      </w:pPr>
      <w:r w:rsidRPr="00BF2575">
        <w:rPr>
          <w:sz w:val="20"/>
          <w:lang w:val="es-ES"/>
        </w:rPr>
        <w:t>Resolución fundada por Dirección, explicando hechos acreditados, proporcionalidad, atenuantes, agravantes, apoyos previos y razón de la medida.</w:t>
      </w:r>
    </w:p>
    <w:p w:rsidR="00560411" w:rsidRPr="00BF2575" w:rsidRDefault="00000000" w:rsidP="00B0512F">
      <w:pPr>
        <w:pStyle w:val="Prrafodelista"/>
        <w:numPr>
          <w:ilvl w:val="0"/>
          <w:numId w:val="364"/>
        </w:numPr>
        <w:rPr>
          <w:lang w:val="es-ES"/>
        </w:rPr>
      </w:pPr>
      <w:r w:rsidRPr="00BF2575">
        <w:rPr>
          <w:sz w:val="20"/>
          <w:lang w:val="es-ES"/>
        </w:rPr>
        <w:t>Reconsideración o apelación conforme a los plazos y autoridad competente.</w:t>
      </w:r>
    </w:p>
    <w:p w:rsidR="00560411" w:rsidRPr="00BF2575" w:rsidRDefault="00000000" w:rsidP="00B0512F">
      <w:pPr>
        <w:pStyle w:val="Prrafodelista"/>
        <w:numPr>
          <w:ilvl w:val="0"/>
          <w:numId w:val="364"/>
        </w:numPr>
        <w:rPr>
          <w:lang w:val="es-ES"/>
        </w:rPr>
      </w:pPr>
      <w:r w:rsidRPr="00BF2575">
        <w:rPr>
          <w:sz w:val="20"/>
          <w:lang w:val="es-ES"/>
        </w:rPr>
        <w:t>Notificación a la Superintendencia de Educación dentro del plazo legal cuando se aplique expulsión o cancelación.</w:t>
      </w:r>
    </w:p>
    <w:p w:rsidR="00560411" w:rsidRPr="00BF2575" w:rsidRDefault="00000000" w:rsidP="00B0512F">
      <w:pPr>
        <w:pStyle w:val="Prrafodelista"/>
        <w:numPr>
          <w:ilvl w:val="0"/>
          <w:numId w:val="364"/>
        </w:numPr>
        <w:rPr>
          <w:lang w:val="es-ES"/>
        </w:rPr>
      </w:pPr>
      <w:r w:rsidRPr="00BF2575">
        <w:rPr>
          <w:sz w:val="20"/>
          <w:lang w:val="es-ES"/>
        </w:rPr>
        <w:t>Continuidad y cuidado: medidas pedagógicas, retiro seguro, apoyo socioemocional y resguardo de víctimas o afectados.</w:t>
      </w:r>
    </w:p>
    <w:p w:rsidR="00560411" w:rsidRPr="00BF2575" w:rsidRDefault="00000000">
      <w:pPr>
        <w:pStyle w:val="Ttulo1"/>
        <w:rPr>
          <w:lang w:val="es-ES"/>
        </w:rPr>
      </w:pPr>
      <w:bookmarkStart w:id="10" w:name="BM_11_Mecanismos_de_difusion_rev_11"/>
      <w:r w:rsidRPr="00BF2575">
        <w:rPr>
          <w:sz w:val="28"/>
          <w:lang w:val="es-ES"/>
        </w:rPr>
        <w:lastRenderedPageBreak/>
        <w:t>11. Mecanismos de difusión, revisión y vigencia</w:t>
      </w:r>
      <w:bookmarkEnd w:id="10"/>
    </w:p>
    <w:p w:rsidR="00560411" w:rsidRPr="00BF2575" w:rsidRDefault="00000000" w:rsidP="00B0512F">
      <w:pPr>
        <w:pStyle w:val="Prrafodelista"/>
        <w:numPr>
          <w:ilvl w:val="0"/>
          <w:numId w:val="365"/>
        </w:numPr>
        <w:rPr>
          <w:lang w:val="es-ES"/>
        </w:rPr>
      </w:pPr>
      <w:r w:rsidRPr="00BF2575">
        <w:rPr>
          <w:sz w:val="20"/>
          <w:lang w:val="es-ES"/>
        </w:rPr>
        <w:t>El Reglamento será publicado en los canales institucionales que correspondan y puesto a disposición de estudiantes, familias y funcionarios.</w:t>
      </w:r>
    </w:p>
    <w:p w:rsidR="00560411" w:rsidRPr="00BF2575" w:rsidRDefault="00000000" w:rsidP="00B0512F">
      <w:pPr>
        <w:pStyle w:val="Prrafodelista"/>
        <w:numPr>
          <w:ilvl w:val="0"/>
          <w:numId w:val="365"/>
        </w:numPr>
        <w:rPr>
          <w:lang w:val="es-ES"/>
        </w:rPr>
      </w:pPr>
      <w:r w:rsidRPr="00BF2575">
        <w:rPr>
          <w:sz w:val="20"/>
          <w:lang w:val="es-ES"/>
        </w:rPr>
        <w:t>Será socializado al inicio del año escolar y cada vez que se aprueben modificaciones relevantes.</w:t>
      </w:r>
    </w:p>
    <w:p w:rsidR="00560411" w:rsidRPr="00BF2575" w:rsidRDefault="00000000" w:rsidP="00B0512F">
      <w:pPr>
        <w:pStyle w:val="Prrafodelista"/>
        <w:numPr>
          <w:ilvl w:val="0"/>
          <w:numId w:val="365"/>
        </w:numPr>
        <w:rPr>
          <w:lang w:val="es-ES"/>
        </w:rPr>
      </w:pPr>
      <w:r w:rsidRPr="00BF2575">
        <w:rPr>
          <w:sz w:val="20"/>
          <w:lang w:val="es-ES"/>
        </w:rPr>
        <w:t>Podrá ser trabajado con estudiantes por curso, con apoderados en reuniones y con funcionarios en jornadas internas.</w:t>
      </w:r>
    </w:p>
    <w:p w:rsidR="00560411" w:rsidRPr="00BF2575" w:rsidRDefault="00000000" w:rsidP="00B0512F">
      <w:pPr>
        <w:pStyle w:val="Prrafodelista"/>
        <w:numPr>
          <w:ilvl w:val="0"/>
          <w:numId w:val="365"/>
        </w:numPr>
        <w:rPr>
          <w:lang w:val="es-ES"/>
        </w:rPr>
      </w:pPr>
      <w:r w:rsidRPr="00BF2575">
        <w:rPr>
          <w:sz w:val="20"/>
          <w:lang w:val="es-ES"/>
        </w:rPr>
        <w:t>Su actualización deberá considerar participación de la comunidad educativa, revisión del Consejo Escolar o instancia equivalente y registro de los acuerdos adoptados.</w:t>
      </w:r>
    </w:p>
    <w:p w:rsidR="00560411" w:rsidRPr="00BF2575" w:rsidRDefault="00000000" w:rsidP="00B0512F">
      <w:pPr>
        <w:pStyle w:val="Prrafodelista"/>
        <w:numPr>
          <w:ilvl w:val="0"/>
          <w:numId w:val="365"/>
        </w:numPr>
        <w:rPr>
          <w:lang w:val="es-ES"/>
        </w:rPr>
      </w:pPr>
      <w:r w:rsidRPr="00BF2575">
        <w:rPr>
          <w:sz w:val="20"/>
          <w:lang w:val="es-ES"/>
        </w:rPr>
        <w:t>El documento rige desde su aprobación o publicación formal y reemplaza disposiciones anteriores incompatibles.</w:t>
      </w:r>
    </w:p>
    <w:p w:rsidR="00560411" w:rsidRPr="00BF2575" w:rsidRDefault="00000000">
      <w:pPr>
        <w:pStyle w:val="Ttulo1"/>
        <w:rPr>
          <w:lang w:val="es-ES"/>
        </w:rPr>
      </w:pPr>
      <w:bookmarkStart w:id="11" w:name="BM_12_Protocolos_y_anexos_12"/>
      <w:r w:rsidRPr="00BF2575">
        <w:rPr>
          <w:sz w:val="28"/>
          <w:lang w:val="es-ES"/>
        </w:rPr>
        <w:t>12. Protocolos y anexos</w:t>
      </w:r>
      <w:bookmarkEnd w:id="11"/>
    </w:p>
    <w:p w:rsidR="00560411" w:rsidRPr="00BF2575" w:rsidRDefault="00000000">
      <w:pPr>
        <w:rPr>
          <w:lang w:val="es-ES"/>
        </w:rPr>
      </w:pPr>
      <w:r w:rsidRPr="00BF2575">
        <w:rPr>
          <w:sz w:val="20"/>
          <w:lang w:val="es-ES"/>
        </w:rPr>
        <w:t>Los protocolos operativos extensos se desarrollan a continuación como anexos y forman parte integral del presente Reglamento. Entre ellos se incluyen protocolos de Aula Segura, expulsión o cancelación de matrícula, agresiones graves, amenazas de bomba o tiroteo, porte de armas, vulneración de derechos, abuso sexual, desregulación emocional y conductual, TEA, accidentes escolares, consumo de drogas, bullying, maltrato, no discriminación, salidas pedagógicas, uso de celulares, seguridad y demás procedimientos institucionales.</w:t>
      </w:r>
    </w:p>
    <w:p w:rsidR="00560411" w:rsidRPr="00BF2575" w:rsidRDefault="00000000">
      <w:pPr>
        <w:rPr>
          <w:lang w:val="es-ES"/>
        </w:rPr>
      </w:pPr>
      <w:r w:rsidRPr="00BF2575">
        <w:rPr>
          <w:sz w:val="20"/>
          <w:lang w:val="es-ES"/>
        </w:rPr>
        <w:t>Los principios, derechos, deberes, gobernanza, debido proceso, matriz de faltas y criterios de proporcionalidad contenidos en el cuerpo central del RICE son reglas generales de aplicación de todos los anexos y protocolos. En caso de duda interpretativa, deberá preferirse la regla que otorgue mayor protección de derechos, buen trato, bienestar, no discriminación, proporcionalidad, seguridad y debido proceso.</w:t>
      </w:r>
    </w:p>
    <w:p w:rsidR="00B83ED0" w:rsidRPr="00BF2575" w:rsidRDefault="00000000">
      <w:pPr>
        <w:pStyle w:val="Ttulo1"/>
        <w:spacing w:after="73"/>
        <w:ind w:left="65"/>
        <w:rPr>
          <w:lang w:val="es-ES"/>
        </w:rPr>
      </w:pPr>
      <w:bookmarkStart w:id="12" w:name="ANEXOS_13"/>
      <w:r w:rsidRPr="00BF2575">
        <w:rPr>
          <w:sz w:val="28"/>
          <w:lang w:val="es-ES"/>
        </w:rPr>
        <w:t>ANEXOS</w:t>
      </w:r>
      <w:bookmarkEnd w:id="12"/>
    </w:p>
    <w:p w:rsidR="00B83ED0" w:rsidRPr="00BF2575" w:rsidRDefault="00000000">
      <w:pPr>
        <w:spacing w:after="240"/>
        <w:ind w:right="45"/>
        <w:rPr>
          <w:lang w:val="es-ES"/>
        </w:rPr>
      </w:pPr>
      <w:r w:rsidRPr="00BF2575">
        <w:rPr>
          <w:lang w:val="es-ES"/>
        </w:rPr>
        <w:t xml:space="preserve">Los protocolos oficiales del establecimiento se incorporan a continuación como anexos, formando parte integral del presente Reglamento Interno de Convivencia Escolar.  </w:t>
      </w:r>
    </w:p>
    <w:p w:rsidR="00B83ED0" w:rsidRPr="00BF2575" w:rsidRDefault="00000000">
      <w:pPr>
        <w:spacing w:after="405"/>
        <w:ind w:left="75" w:right="0" w:firstLine="0"/>
        <w:jc w:val="left"/>
        <w:rPr>
          <w:lang w:val="es-ES"/>
        </w:rPr>
      </w:pPr>
      <w:r w:rsidRPr="00BF2575">
        <w:rPr>
          <w:lang w:val="es-ES"/>
        </w:rPr>
        <w:t xml:space="preserve">  </w:t>
      </w:r>
    </w:p>
    <w:p w:rsidR="00B83ED0" w:rsidRPr="00BF2575" w:rsidRDefault="00000000">
      <w:pPr>
        <w:pStyle w:val="Ttulo1"/>
        <w:spacing w:after="73"/>
        <w:ind w:left="65"/>
        <w:rPr>
          <w:lang w:val="es-ES"/>
        </w:rPr>
      </w:pPr>
      <w:bookmarkStart w:id="13" w:name="ANEXO_1_Normas_Institucionales_y_14"/>
      <w:r w:rsidRPr="00BF2575">
        <w:rPr>
          <w:rFonts w:ascii="Calibri" w:eastAsia="Calibri" w:hAnsi="Calibri"/>
          <w:sz w:val="24"/>
          <w:lang w:val="es-ES"/>
        </w:rPr>
        <w:t xml:space="preserve">ANEXO 1: Normas Institucionales y de Funcionamiento Escolar  </w:t>
      </w:r>
      <w:bookmarkEnd w:id="13"/>
    </w:p>
    <w:p w:rsidR="00B83ED0" w:rsidRPr="00BF2575" w:rsidRDefault="00000000">
      <w:pPr>
        <w:spacing w:after="248"/>
        <w:ind w:right="45"/>
        <w:rPr>
          <w:lang w:val="es-ES"/>
        </w:rPr>
      </w:pPr>
      <w:r w:rsidRPr="00BF2575">
        <w:rPr>
          <w:lang w:val="es-ES"/>
        </w:rPr>
        <w:t xml:space="preserve">Este anexo reúne los protocolos que regulan </w:t>
      </w:r>
      <w:r w:rsidRPr="00BF2575">
        <w:rPr>
          <w:b/>
          <w:lang w:val="es-ES"/>
        </w:rPr>
        <w:t>las reglas básicas del funcionamiento interno</w:t>
      </w:r>
      <w:r w:rsidRPr="00BF2575">
        <w:rPr>
          <w:lang w:val="es-ES"/>
        </w:rPr>
        <w:t xml:space="preserve">, la organización institucional y el cumplimiento de las normas escolares.  </w:t>
      </w:r>
    </w:p>
    <w:p w:rsidR="00B83ED0" w:rsidRPr="00BF2575" w:rsidRDefault="00000000">
      <w:pPr>
        <w:spacing w:after="240"/>
        <w:ind w:left="75" w:right="0" w:firstLine="0"/>
        <w:jc w:val="left"/>
        <w:rPr>
          <w:lang w:val="es-ES"/>
        </w:rPr>
      </w:pPr>
      <w:r w:rsidRPr="00BF2575">
        <w:rPr>
          <w:b/>
          <w:lang w:val="es-ES"/>
        </w:rPr>
        <w:t xml:space="preserve"> </w:t>
      </w:r>
      <w:r w:rsidRPr="00BF2575">
        <w:rPr>
          <w:lang w:val="es-ES"/>
        </w:rPr>
        <w:t xml:space="preserve"> </w:t>
      </w:r>
    </w:p>
    <w:p w:rsidR="00B83ED0" w:rsidRPr="00BF2575" w:rsidRDefault="00000000">
      <w:pPr>
        <w:pStyle w:val="Ttulo2"/>
        <w:spacing w:after="0"/>
        <w:rPr>
          <w:lang w:val="es-ES"/>
        </w:rPr>
      </w:pPr>
      <w:bookmarkStart w:id="14" w:name="PROTOCOLO_DE_UNIFORME_ESCOLAR_15"/>
      <w:r w:rsidRPr="00BF2575">
        <w:rPr>
          <w:color w:val="000000"/>
          <w:sz w:val="20"/>
          <w:lang w:val="es-ES"/>
        </w:rPr>
        <w:t xml:space="preserve">PROTOCOLO DE UNIFORME ESCOLAR          </w:t>
      </w:r>
      <w:bookmarkEnd w:id="14"/>
    </w:p>
    <w:p w:rsidR="00B83ED0" w:rsidRPr="00BF2575" w:rsidRDefault="00000000">
      <w:pPr>
        <w:spacing w:after="176"/>
        <w:ind w:left="75" w:right="0" w:firstLine="0"/>
        <w:jc w:val="left"/>
        <w:rPr>
          <w:lang w:val="es-ES"/>
        </w:rPr>
      </w:pPr>
      <w:r w:rsidRPr="00BF2575">
        <w:rPr>
          <w:rFonts w:ascii="Calibri" w:eastAsia="Calibri" w:hAnsi="Calibri" w:cs="Calibri"/>
          <w:sz w:val="22"/>
          <w:lang w:val="es-ES"/>
        </w:rPr>
        <w:t xml:space="preserve"> </w:t>
      </w:r>
      <w:r w:rsidRPr="00BF2575">
        <w:rPr>
          <w:lang w:val="es-ES"/>
        </w:rPr>
        <w:t xml:space="preserve"> </w:t>
      </w:r>
    </w:p>
    <w:p w:rsidR="00B83ED0" w:rsidRPr="00BF2575" w:rsidRDefault="00000000">
      <w:pPr>
        <w:numPr>
          <w:ilvl w:val="0"/>
          <w:numId w:val="11"/>
        </w:numPr>
        <w:spacing w:after="234" w:line="265" w:lineRule="auto"/>
        <w:ind w:right="0" w:hanging="246"/>
        <w:jc w:val="left"/>
        <w:rPr>
          <w:lang w:val="es-ES"/>
        </w:rPr>
      </w:pPr>
      <w:r w:rsidRPr="00BF2575">
        <w:rPr>
          <w:b/>
          <w:lang w:val="es-ES"/>
        </w:rPr>
        <w:t xml:space="preserve">Disposiciones Generales </w:t>
      </w:r>
      <w:r w:rsidRPr="00BF2575">
        <w:rPr>
          <w:lang w:val="es-ES"/>
        </w:rPr>
        <w:t xml:space="preserve"> </w:t>
      </w:r>
    </w:p>
    <w:p w:rsidR="00B83ED0" w:rsidRPr="00BF2575" w:rsidRDefault="00000000">
      <w:pPr>
        <w:spacing w:after="243"/>
        <w:ind w:right="45"/>
        <w:rPr>
          <w:lang w:val="es-ES"/>
        </w:rPr>
      </w:pPr>
      <w:r w:rsidRPr="00BF2575">
        <w:rPr>
          <w:lang w:val="es-ES"/>
        </w:rPr>
        <w:t xml:space="preserve">El uso del uniforme escolar es </w:t>
      </w:r>
      <w:r w:rsidRPr="00BF2575">
        <w:rPr>
          <w:b/>
          <w:lang w:val="es-ES"/>
        </w:rPr>
        <w:t>obligatorio para todos los estudiantes</w:t>
      </w:r>
      <w:r w:rsidRPr="00BF2575">
        <w:rPr>
          <w:lang w:val="es-ES"/>
        </w:rPr>
        <w:t xml:space="preserve"> del establecimiento y constituye un elemento formativo que promueve la identidad institucional, el sentido de pertenencia y la presentación personal apropiada al contexto educativo.  El cumplimiento de esta normativa es </w:t>
      </w:r>
      <w:r w:rsidRPr="00BF2575">
        <w:rPr>
          <w:b/>
          <w:lang w:val="es-ES"/>
        </w:rPr>
        <w:t>responsabilidad del estudiante y de su apoderado</w:t>
      </w:r>
      <w:r w:rsidRPr="00BF2575">
        <w:rPr>
          <w:lang w:val="es-ES"/>
        </w:rPr>
        <w:t xml:space="preserve">.  </w:t>
      </w:r>
    </w:p>
    <w:p w:rsidR="00B83ED0" w:rsidRPr="00BF2575" w:rsidRDefault="00000000">
      <w:pPr>
        <w:spacing w:after="245"/>
        <w:ind w:right="45"/>
        <w:rPr>
          <w:lang w:val="es-ES"/>
        </w:rPr>
      </w:pPr>
      <w:r w:rsidRPr="00BF2575">
        <w:rPr>
          <w:lang w:val="es-ES"/>
        </w:rPr>
        <w:lastRenderedPageBreak/>
        <w:t xml:space="preserve">El uniforme debe utilizarse </w:t>
      </w:r>
      <w:r w:rsidRPr="00BF2575">
        <w:rPr>
          <w:b/>
          <w:lang w:val="es-ES"/>
        </w:rPr>
        <w:t>desde el ingreso al establecimiento y durante toda la jornada escolar</w:t>
      </w:r>
      <w:r w:rsidRPr="00BF2575">
        <w:rPr>
          <w:lang w:val="es-ES"/>
        </w:rPr>
        <w:t xml:space="preserve">, incluyendo actividades académicas, recreativas y formativas realizadas dentro del recinto.  </w:t>
      </w:r>
    </w:p>
    <w:p w:rsidR="00B83ED0" w:rsidRPr="00BF2575" w:rsidRDefault="00000000">
      <w:pPr>
        <w:spacing w:after="240"/>
        <w:ind w:left="75" w:right="0" w:firstLine="0"/>
        <w:jc w:val="left"/>
        <w:rPr>
          <w:lang w:val="es-ES"/>
        </w:rPr>
      </w:pPr>
      <w:r w:rsidRPr="00BF2575">
        <w:rPr>
          <w:lang w:val="es-ES"/>
        </w:rPr>
        <w:t xml:space="preserve"> </w:t>
      </w:r>
    </w:p>
    <w:p w:rsidR="00B83ED0" w:rsidRPr="00BF2575" w:rsidRDefault="00000000">
      <w:pPr>
        <w:spacing w:after="0"/>
        <w:ind w:left="75" w:right="0" w:firstLine="0"/>
        <w:jc w:val="left"/>
        <w:rPr>
          <w:lang w:val="es-ES"/>
        </w:rPr>
      </w:pPr>
      <w:r w:rsidRPr="00BF2575">
        <w:rPr>
          <w:lang w:val="es-ES"/>
        </w:rPr>
        <w:t xml:space="preserve"> </w:t>
      </w:r>
    </w:p>
    <w:p w:rsidR="00B83ED0" w:rsidRPr="00BF2575" w:rsidRDefault="00000000">
      <w:pPr>
        <w:numPr>
          <w:ilvl w:val="0"/>
          <w:numId w:val="11"/>
        </w:numPr>
        <w:spacing w:after="234" w:line="265" w:lineRule="auto"/>
        <w:ind w:right="0" w:hanging="246"/>
        <w:jc w:val="left"/>
        <w:rPr>
          <w:lang w:val="es-ES"/>
        </w:rPr>
      </w:pPr>
      <w:r w:rsidRPr="00BF2575">
        <w:rPr>
          <w:b/>
          <w:lang w:val="es-ES"/>
        </w:rPr>
        <w:t xml:space="preserve">Uniforme Oficial </w:t>
      </w:r>
      <w:r w:rsidRPr="00BF2575">
        <w:rPr>
          <w:lang w:val="es-ES"/>
        </w:rPr>
        <w:t xml:space="preserve"> </w:t>
      </w:r>
    </w:p>
    <w:p w:rsidR="00B83ED0" w:rsidRPr="00BF2575" w:rsidRDefault="00000000">
      <w:pPr>
        <w:spacing w:after="269"/>
        <w:ind w:right="45"/>
        <w:rPr>
          <w:lang w:val="es-ES"/>
        </w:rPr>
      </w:pPr>
      <w:r w:rsidRPr="00BF2575">
        <w:rPr>
          <w:lang w:val="es-ES"/>
        </w:rPr>
        <w:t xml:space="preserve">El o la docente está </w:t>
      </w:r>
      <w:r w:rsidRPr="00BF2575">
        <w:rPr>
          <w:b/>
          <w:lang w:val="es-ES"/>
        </w:rPr>
        <w:t>facultado/a para evaluar la presentación personal</w:t>
      </w:r>
      <w:r w:rsidRPr="00BF2575">
        <w:rPr>
          <w:lang w:val="es-ES"/>
        </w:rPr>
        <w:t xml:space="preserve"> según rúbrica o pauta institucional.</w:t>
      </w:r>
      <w:r w:rsidRPr="00BF2575">
        <w:rPr>
          <w:rFonts w:ascii="Calibri" w:eastAsia="Calibri" w:hAnsi="Calibri" w:cs="Calibri"/>
          <w:sz w:val="22"/>
          <w:lang w:val="es-ES"/>
        </w:rPr>
        <w:t xml:space="preserve"> </w:t>
      </w:r>
      <w:r w:rsidRPr="00BF2575">
        <w:rPr>
          <w:lang w:val="es-ES"/>
        </w:rPr>
        <w:t xml:space="preserve"> </w:t>
      </w:r>
    </w:p>
    <w:p w:rsidR="00B83ED0" w:rsidRPr="00BF2575" w:rsidRDefault="00000000">
      <w:pPr>
        <w:numPr>
          <w:ilvl w:val="1"/>
          <w:numId w:val="11"/>
        </w:numPr>
        <w:spacing w:after="234" w:line="265" w:lineRule="auto"/>
        <w:ind w:right="0" w:hanging="420"/>
        <w:jc w:val="left"/>
        <w:rPr>
          <w:lang w:val="es-ES"/>
        </w:rPr>
      </w:pPr>
      <w:r w:rsidRPr="00BF2575">
        <w:rPr>
          <w:b/>
          <w:lang w:val="es-ES"/>
        </w:rPr>
        <w:t xml:space="preserve">Uniforme femenino </w:t>
      </w:r>
      <w:r w:rsidRPr="00BF2575">
        <w:rPr>
          <w:lang w:val="es-ES"/>
        </w:rPr>
        <w:t xml:space="preserve"> </w:t>
      </w:r>
    </w:p>
    <w:p w:rsidR="00B83ED0" w:rsidRPr="00BF2575" w:rsidRDefault="00000000">
      <w:pPr>
        <w:numPr>
          <w:ilvl w:val="3"/>
          <w:numId w:val="16"/>
        </w:numPr>
        <w:ind w:right="45" w:hanging="360"/>
        <w:rPr>
          <w:lang w:val="es-ES"/>
        </w:rPr>
      </w:pPr>
      <w:r w:rsidRPr="00BF2575">
        <w:rPr>
          <w:lang w:val="es-ES"/>
        </w:rPr>
        <w:t xml:space="preserve">Falda institucional o pantalón buzo </w:t>
      </w:r>
      <w:r w:rsidR="00BF2575" w:rsidRPr="00BF2575">
        <w:rPr>
          <w:lang w:val="es-ES"/>
        </w:rPr>
        <w:t>institucional (</w:t>
      </w:r>
      <w:r w:rsidR="00BF2575">
        <w:rPr>
          <w:lang w:val="es-ES"/>
        </w:rPr>
        <w:t xml:space="preserve">en caso de falda, </w:t>
      </w:r>
      <w:r w:rsidRPr="00BF2575">
        <w:rPr>
          <w:lang w:val="es-ES"/>
        </w:rPr>
        <w:t xml:space="preserve">se sugiere largo a la altura de la rodilla).  </w:t>
      </w:r>
    </w:p>
    <w:p w:rsidR="00B83ED0" w:rsidRPr="00BF2575" w:rsidRDefault="00000000">
      <w:pPr>
        <w:numPr>
          <w:ilvl w:val="3"/>
          <w:numId w:val="16"/>
        </w:numPr>
        <w:ind w:right="45" w:hanging="360"/>
        <w:rPr>
          <w:lang w:val="es-ES"/>
        </w:rPr>
      </w:pPr>
      <w:r w:rsidRPr="00BF2575">
        <w:rPr>
          <w:lang w:val="es-ES"/>
        </w:rPr>
        <w:t xml:space="preserve">Polera gris institucional.  </w:t>
      </w:r>
    </w:p>
    <w:p w:rsidR="00B83ED0" w:rsidRPr="00BF2575" w:rsidRDefault="00000000">
      <w:pPr>
        <w:numPr>
          <w:ilvl w:val="3"/>
          <w:numId w:val="16"/>
        </w:numPr>
        <w:ind w:right="45" w:hanging="360"/>
        <w:rPr>
          <w:lang w:val="es-ES"/>
        </w:rPr>
      </w:pPr>
      <w:r w:rsidRPr="00BF2575">
        <w:rPr>
          <w:lang w:val="es-ES"/>
        </w:rPr>
        <w:t xml:space="preserve">Chaleco o sweater gris (un solo color).  </w:t>
      </w:r>
    </w:p>
    <w:p w:rsidR="00B83ED0" w:rsidRPr="00BF2575" w:rsidRDefault="00000000">
      <w:pPr>
        <w:numPr>
          <w:ilvl w:val="3"/>
          <w:numId w:val="16"/>
        </w:numPr>
        <w:ind w:right="45" w:hanging="360"/>
        <w:rPr>
          <w:lang w:val="es-ES"/>
        </w:rPr>
      </w:pPr>
      <w:r w:rsidRPr="00BF2575">
        <w:rPr>
          <w:lang w:val="es-ES"/>
        </w:rPr>
        <w:t xml:space="preserve">Zapatos negros o zapatillas completamente negras sin aplicaciones de color.  </w:t>
      </w:r>
    </w:p>
    <w:p w:rsidR="00B83ED0" w:rsidRPr="00BF2575" w:rsidRDefault="00000000">
      <w:pPr>
        <w:spacing w:after="251"/>
        <w:ind w:left="796" w:right="0" w:firstLine="0"/>
        <w:jc w:val="left"/>
        <w:rPr>
          <w:lang w:val="es-ES"/>
        </w:rPr>
      </w:pPr>
      <w:r w:rsidRPr="00BF2575">
        <w:rPr>
          <w:lang w:val="es-ES"/>
        </w:rPr>
        <w:t xml:space="preserve"> </w:t>
      </w:r>
    </w:p>
    <w:p w:rsidR="00B83ED0" w:rsidRPr="00BF2575" w:rsidRDefault="00000000">
      <w:pPr>
        <w:numPr>
          <w:ilvl w:val="1"/>
          <w:numId w:val="11"/>
        </w:numPr>
        <w:spacing w:after="234" w:line="265" w:lineRule="auto"/>
        <w:ind w:right="0" w:hanging="420"/>
        <w:jc w:val="left"/>
        <w:rPr>
          <w:lang w:val="es-ES"/>
        </w:rPr>
      </w:pPr>
      <w:r w:rsidRPr="00BF2575">
        <w:rPr>
          <w:b/>
          <w:lang w:val="es-ES"/>
        </w:rPr>
        <w:t xml:space="preserve">Uniforme masculino </w:t>
      </w:r>
      <w:r w:rsidRPr="00BF2575">
        <w:rPr>
          <w:lang w:val="es-ES"/>
        </w:rPr>
        <w:t xml:space="preserve"> </w:t>
      </w:r>
    </w:p>
    <w:p w:rsidR="00B83ED0" w:rsidRPr="00BF2575" w:rsidRDefault="00000000">
      <w:pPr>
        <w:numPr>
          <w:ilvl w:val="3"/>
          <w:numId w:val="15"/>
        </w:numPr>
        <w:ind w:right="45" w:hanging="360"/>
        <w:rPr>
          <w:lang w:val="es-ES"/>
        </w:rPr>
      </w:pPr>
      <w:r w:rsidRPr="00BF2575">
        <w:rPr>
          <w:lang w:val="es-ES"/>
        </w:rPr>
        <w:t xml:space="preserve">Pantalón gris o buzo </w:t>
      </w:r>
      <w:r w:rsidR="00BF2575" w:rsidRPr="00BF2575">
        <w:rPr>
          <w:lang w:val="es-ES"/>
        </w:rPr>
        <w:t>institucional (</w:t>
      </w:r>
      <w:r w:rsidRPr="00BF2575">
        <w:rPr>
          <w:lang w:val="es-ES"/>
        </w:rPr>
        <w:t xml:space="preserve">uso correcto a la altura de la cintura).  </w:t>
      </w:r>
    </w:p>
    <w:p w:rsidR="00B83ED0" w:rsidRPr="00BF2575" w:rsidRDefault="00000000">
      <w:pPr>
        <w:numPr>
          <w:ilvl w:val="3"/>
          <w:numId w:val="15"/>
        </w:numPr>
        <w:ind w:right="45" w:hanging="360"/>
        <w:rPr>
          <w:lang w:val="es-ES"/>
        </w:rPr>
      </w:pPr>
      <w:r w:rsidRPr="00BF2575">
        <w:rPr>
          <w:lang w:val="es-ES"/>
        </w:rPr>
        <w:t xml:space="preserve">Polera gris institucional.  </w:t>
      </w:r>
    </w:p>
    <w:p w:rsidR="00B83ED0" w:rsidRPr="00BF2575" w:rsidRDefault="00000000">
      <w:pPr>
        <w:numPr>
          <w:ilvl w:val="3"/>
          <w:numId w:val="15"/>
        </w:numPr>
        <w:ind w:right="45" w:hanging="360"/>
        <w:rPr>
          <w:lang w:val="es-ES"/>
        </w:rPr>
      </w:pPr>
      <w:r w:rsidRPr="00BF2575">
        <w:rPr>
          <w:lang w:val="es-ES"/>
        </w:rPr>
        <w:t xml:space="preserve">Chaleco o sweater gris (un solo color).  </w:t>
      </w:r>
    </w:p>
    <w:p w:rsidR="00B83ED0" w:rsidRPr="00BF2575" w:rsidRDefault="00000000">
      <w:pPr>
        <w:numPr>
          <w:ilvl w:val="3"/>
          <w:numId w:val="15"/>
        </w:numPr>
        <w:ind w:right="45" w:hanging="360"/>
        <w:rPr>
          <w:lang w:val="es-ES"/>
        </w:rPr>
      </w:pPr>
      <w:r w:rsidRPr="00BF2575">
        <w:rPr>
          <w:lang w:val="es-ES"/>
        </w:rPr>
        <w:t xml:space="preserve">Zapatos negros o zapatillas completamente negras sin aplicaciones de color.  </w:t>
      </w:r>
    </w:p>
    <w:p w:rsidR="00B83ED0" w:rsidRPr="00BF2575" w:rsidRDefault="00000000">
      <w:pPr>
        <w:spacing w:after="240"/>
        <w:ind w:left="796" w:right="0" w:firstLine="0"/>
        <w:jc w:val="left"/>
        <w:rPr>
          <w:lang w:val="es-ES"/>
        </w:rPr>
      </w:pPr>
      <w:r w:rsidRPr="00BF2575">
        <w:rPr>
          <w:lang w:val="es-ES"/>
        </w:rPr>
        <w:t xml:space="preserve"> </w:t>
      </w:r>
    </w:p>
    <w:p w:rsidR="00B83ED0" w:rsidRPr="00BF2575" w:rsidRDefault="00000000">
      <w:pPr>
        <w:spacing w:after="252"/>
        <w:ind w:left="75" w:right="0" w:firstLine="0"/>
        <w:jc w:val="left"/>
        <w:rPr>
          <w:lang w:val="es-ES"/>
        </w:rPr>
      </w:pPr>
      <w:r w:rsidRPr="00BF2575">
        <w:rPr>
          <w:lang w:val="es-ES"/>
        </w:rPr>
        <w:t xml:space="preserve"> </w:t>
      </w:r>
    </w:p>
    <w:p w:rsidR="00B83ED0" w:rsidRPr="00BF2575" w:rsidRDefault="00000000">
      <w:pPr>
        <w:numPr>
          <w:ilvl w:val="0"/>
          <w:numId w:val="11"/>
        </w:numPr>
        <w:spacing w:after="234" w:line="265" w:lineRule="auto"/>
        <w:ind w:right="0" w:hanging="246"/>
        <w:jc w:val="left"/>
        <w:rPr>
          <w:lang w:val="es-ES"/>
        </w:rPr>
      </w:pPr>
      <w:r w:rsidRPr="00BF2575">
        <w:rPr>
          <w:b/>
          <w:lang w:val="es-ES"/>
        </w:rPr>
        <w:t xml:space="preserve">Uniforme para Educación Física </w:t>
      </w:r>
      <w:r w:rsidRPr="00BF2575">
        <w:rPr>
          <w:lang w:val="es-ES"/>
        </w:rPr>
        <w:t xml:space="preserve"> </w:t>
      </w:r>
    </w:p>
    <w:p w:rsidR="00B83ED0" w:rsidRPr="00BF2575" w:rsidRDefault="00000000">
      <w:pPr>
        <w:numPr>
          <w:ilvl w:val="2"/>
          <w:numId w:val="12"/>
        </w:numPr>
        <w:ind w:right="45" w:hanging="360"/>
        <w:rPr>
          <w:lang w:val="es-ES"/>
        </w:rPr>
      </w:pPr>
      <w:r w:rsidRPr="00BF2575">
        <w:rPr>
          <w:lang w:val="es-ES"/>
        </w:rPr>
        <w:t xml:space="preserve">Buzo oficial del establecimiento.   </w:t>
      </w:r>
    </w:p>
    <w:p w:rsidR="00B83ED0" w:rsidRPr="00BF2575" w:rsidRDefault="00000000">
      <w:pPr>
        <w:numPr>
          <w:ilvl w:val="2"/>
          <w:numId w:val="12"/>
        </w:numPr>
        <w:ind w:right="45" w:hanging="360"/>
        <w:rPr>
          <w:lang w:val="es-ES"/>
        </w:rPr>
      </w:pPr>
      <w:r w:rsidRPr="00BF2575">
        <w:rPr>
          <w:lang w:val="es-ES"/>
        </w:rPr>
        <w:t xml:space="preserve">Polera blanca.   </w:t>
      </w:r>
    </w:p>
    <w:p w:rsidR="00B83ED0" w:rsidRPr="00BF2575" w:rsidRDefault="00000000">
      <w:pPr>
        <w:numPr>
          <w:ilvl w:val="2"/>
          <w:numId w:val="12"/>
        </w:numPr>
        <w:ind w:right="45" w:hanging="360"/>
        <w:rPr>
          <w:lang w:val="es-ES"/>
        </w:rPr>
      </w:pPr>
      <w:r w:rsidRPr="00BF2575">
        <w:rPr>
          <w:lang w:val="es-ES"/>
        </w:rPr>
        <w:t xml:space="preserve">Zapatillas deportivas adecuadas.  </w:t>
      </w:r>
    </w:p>
    <w:p w:rsidR="00B83ED0" w:rsidRPr="00BF2575" w:rsidRDefault="00000000">
      <w:pPr>
        <w:spacing w:after="237"/>
        <w:ind w:left="796" w:right="0" w:firstLine="0"/>
        <w:jc w:val="left"/>
        <w:rPr>
          <w:lang w:val="es-ES"/>
        </w:rPr>
      </w:pPr>
      <w:r w:rsidRPr="00BF2575">
        <w:rPr>
          <w:lang w:val="es-ES"/>
        </w:rPr>
        <w:t xml:space="preserve">  </w:t>
      </w:r>
    </w:p>
    <w:p w:rsidR="00B83ED0" w:rsidRPr="00BF2575" w:rsidRDefault="00000000" w:rsidP="00DB7928">
      <w:pPr>
        <w:spacing w:after="240"/>
        <w:ind w:right="45"/>
        <w:rPr>
          <w:lang w:val="es-ES"/>
        </w:rPr>
      </w:pPr>
      <w:r w:rsidRPr="00BF2575">
        <w:rPr>
          <w:lang w:val="es-ES"/>
        </w:rPr>
        <w:t xml:space="preserve">El o la docente de Educación Física está </w:t>
      </w:r>
      <w:r w:rsidRPr="00BF2575">
        <w:rPr>
          <w:b/>
          <w:lang w:val="es-ES"/>
        </w:rPr>
        <w:t>facultado/a para evaluar la presentación personal</w:t>
      </w:r>
      <w:r w:rsidRPr="00BF2575">
        <w:rPr>
          <w:lang w:val="es-ES"/>
        </w:rPr>
        <w:t xml:space="preserve"> según rúbrica o pauta institucional.  </w:t>
      </w:r>
    </w:p>
    <w:p w:rsidR="00B83ED0" w:rsidRPr="00BF2575" w:rsidRDefault="00000000">
      <w:pPr>
        <w:spacing w:after="0"/>
        <w:ind w:left="75" w:right="0" w:firstLine="0"/>
        <w:jc w:val="left"/>
        <w:rPr>
          <w:lang w:val="es-ES"/>
        </w:rPr>
      </w:pPr>
      <w:r w:rsidRPr="00BF2575">
        <w:rPr>
          <w:lang w:val="es-ES"/>
        </w:rPr>
        <w:t xml:space="preserve"> </w:t>
      </w:r>
    </w:p>
    <w:p w:rsidR="00B83ED0" w:rsidRPr="00BF2575" w:rsidRDefault="00000000">
      <w:pPr>
        <w:numPr>
          <w:ilvl w:val="0"/>
          <w:numId w:val="11"/>
        </w:numPr>
        <w:spacing w:after="234" w:line="265" w:lineRule="auto"/>
        <w:ind w:right="0" w:hanging="246"/>
        <w:jc w:val="left"/>
        <w:rPr>
          <w:lang w:val="es-ES"/>
        </w:rPr>
      </w:pPr>
      <w:r w:rsidRPr="00BF2575">
        <w:rPr>
          <w:b/>
          <w:lang w:val="es-ES"/>
        </w:rPr>
        <w:t xml:space="preserve">Días de “Jeans Day” </w:t>
      </w:r>
      <w:r w:rsidRPr="00BF2575">
        <w:rPr>
          <w:lang w:val="es-ES"/>
        </w:rPr>
        <w:t xml:space="preserve"> </w:t>
      </w:r>
    </w:p>
    <w:p w:rsidR="00B83ED0" w:rsidRPr="00BF2575" w:rsidRDefault="00000000">
      <w:pPr>
        <w:spacing w:after="243"/>
        <w:ind w:right="45"/>
        <w:rPr>
          <w:lang w:val="es-ES"/>
        </w:rPr>
      </w:pPr>
      <w:r w:rsidRPr="00BF2575">
        <w:rPr>
          <w:lang w:val="es-ES"/>
        </w:rPr>
        <w:t xml:space="preserve">Durante estas jornadas, la vestimenta debe ser </w:t>
      </w:r>
      <w:r w:rsidRPr="00BF2575">
        <w:rPr>
          <w:b/>
          <w:lang w:val="es-ES"/>
        </w:rPr>
        <w:t>acorde al contexto escolar</w:t>
      </w:r>
      <w:r w:rsidRPr="00BF2575">
        <w:rPr>
          <w:lang w:val="es-ES"/>
        </w:rPr>
        <w:t xml:space="preserve">, quedando prohibido el uso de:  </w:t>
      </w:r>
    </w:p>
    <w:p w:rsidR="00B83ED0" w:rsidRPr="00BF2575" w:rsidRDefault="00000000">
      <w:pPr>
        <w:numPr>
          <w:ilvl w:val="2"/>
          <w:numId w:val="13"/>
        </w:numPr>
        <w:ind w:right="45" w:hanging="360"/>
        <w:rPr>
          <w:lang w:val="es-ES"/>
        </w:rPr>
      </w:pPr>
      <w:r w:rsidRPr="00BF2575">
        <w:rPr>
          <w:lang w:val="es-ES"/>
        </w:rPr>
        <w:lastRenderedPageBreak/>
        <w:t xml:space="preserve">Petos o prendas con escotes pronunciados.   </w:t>
      </w:r>
    </w:p>
    <w:p w:rsidR="00B83ED0" w:rsidRPr="00BF2575" w:rsidRDefault="00000000">
      <w:pPr>
        <w:numPr>
          <w:ilvl w:val="2"/>
          <w:numId w:val="13"/>
        </w:numPr>
        <w:spacing w:after="258"/>
        <w:ind w:right="45" w:hanging="360"/>
        <w:rPr>
          <w:lang w:val="es-ES"/>
        </w:rPr>
      </w:pPr>
      <w:r w:rsidRPr="00BF2575">
        <w:rPr>
          <w:lang w:val="es-ES"/>
        </w:rPr>
        <w:t xml:space="preserve">Ropa que exponga la integridad o vulnere el ambiente educativo.  </w:t>
      </w:r>
    </w:p>
    <w:p w:rsidR="00B83ED0" w:rsidRPr="00BF2575" w:rsidRDefault="00000000">
      <w:pPr>
        <w:spacing w:after="491" w:line="265" w:lineRule="auto"/>
        <w:ind w:left="20" w:right="0"/>
        <w:jc w:val="left"/>
        <w:rPr>
          <w:lang w:val="es-ES"/>
        </w:rPr>
      </w:pPr>
      <w:r w:rsidRPr="00BF2575">
        <w:rPr>
          <w:b/>
          <w:lang w:val="es-ES"/>
        </w:rPr>
        <w:t xml:space="preserve">No está permitido traer ropa adicional para cambiarse dentro del establecimiento.  </w:t>
      </w:r>
    </w:p>
    <w:p w:rsidR="00B83ED0" w:rsidRPr="00BF2575" w:rsidRDefault="00000000">
      <w:pPr>
        <w:numPr>
          <w:ilvl w:val="0"/>
          <w:numId w:val="11"/>
        </w:numPr>
        <w:spacing w:after="234" w:line="265" w:lineRule="auto"/>
        <w:ind w:right="0" w:hanging="246"/>
        <w:jc w:val="left"/>
        <w:rPr>
          <w:lang w:val="es-ES"/>
        </w:rPr>
      </w:pPr>
      <w:r w:rsidRPr="00BF2575">
        <w:rPr>
          <w:b/>
          <w:lang w:val="es-ES"/>
        </w:rPr>
        <w:t xml:space="preserve">Identidad de Género </w:t>
      </w:r>
      <w:r w:rsidRPr="00BF2575">
        <w:rPr>
          <w:lang w:val="es-ES"/>
        </w:rPr>
        <w:t xml:space="preserve"> </w:t>
      </w:r>
    </w:p>
    <w:p w:rsidR="00B83ED0" w:rsidRPr="00BF2575" w:rsidRDefault="00000000">
      <w:pPr>
        <w:spacing w:after="240"/>
        <w:ind w:right="45"/>
        <w:rPr>
          <w:lang w:val="es-ES"/>
        </w:rPr>
      </w:pPr>
      <w:r w:rsidRPr="00BF2575">
        <w:rPr>
          <w:lang w:val="es-ES"/>
        </w:rPr>
        <w:t xml:space="preserve">De acuerdo con la </w:t>
      </w:r>
      <w:r w:rsidRPr="00BF2575">
        <w:rPr>
          <w:b/>
          <w:lang w:val="es-ES"/>
        </w:rPr>
        <w:t>Resolución Exenta N° 0812 (2021) de la Superintendencia de Educación</w:t>
      </w:r>
      <w:r w:rsidRPr="00BF2575">
        <w:rPr>
          <w:lang w:val="es-ES"/>
        </w:rPr>
        <w:t xml:space="preserve">, que garantiza el derecho a la identidad de género:  </w:t>
      </w:r>
    </w:p>
    <w:p w:rsidR="00B83ED0" w:rsidRPr="00BF2575" w:rsidRDefault="00000000">
      <w:pPr>
        <w:spacing w:after="245"/>
        <w:ind w:right="45"/>
        <w:rPr>
          <w:lang w:val="es-ES"/>
        </w:rPr>
      </w:pPr>
      <w:r w:rsidRPr="00BF2575">
        <w:rPr>
          <w:lang w:val="es-ES"/>
        </w:rPr>
        <w:t xml:space="preserve">Los y las estudiantes trans tienen el derecho de utilizar el uniforme, ropa deportiva y accesorios </w:t>
      </w:r>
      <w:r w:rsidRPr="00BF2575">
        <w:rPr>
          <w:b/>
          <w:lang w:val="es-ES"/>
        </w:rPr>
        <w:t>que mejor se ajusten a su identidad de género, según el uniforme oficial del establecimiento</w:t>
      </w:r>
      <w:r w:rsidRPr="00BF2575">
        <w:rPr>
          <w:lang w:val="es-ES"/>
        </w:rPr>
        <w:t xml:space="preserve">, sin importar su situación legal o registral.  </w:t>
      </w:r>
    </w:p>
    <w:p w:rsidR="00B83ED0" w:rsidRPr="00BF2575" w:rsidRDefault="00000000">
      <w:pPr>
        <w:spacing w:after="250"/>
        <w:ind w:right="45"/>
        <w:rPr>
          <w:lang w:val="es-ES"/>
        </w:rPr>
      </w:pPr>
      <w:r w:rsidRPr="00BF2575">
        <w:rPr>
          <w:lang w:val="es-ES"/>
        </w:rPr>
        <w:t xml:space="preserve">El establecimiento asegura resguardo, confidencialidad y acompañamiento en este proceso.  </w:t>
      </w:r>
    </w:p>
    <w:p w:rsidR="00DB7928" w:rsidRPr="00BF2575" w:rsidRDefault="00DB7928">
      <w:pPr>
        <w:spacing w:after="250"/>
        <w:ind w:right="45"/>
        <w:rPr>
          <w:lang w:val="es-ES"/>
        </w:rPr>
      </w:pPr>
    </w:p>
    <w:p w:rsidR="00B83ED0" w:rsidRPr="00BF2575" w:rsidRDefault="00000000">
      <w:pPr>
        <w:numPr>
          <w:ilvl w:val="0"/>
          <w:numId w:val="11"/>
        </w:numPr>
        <w:spacing w:after="234" w:line="265" w:lineRule="auto"/>
        <w:ind w:right="0" w:hanging="246"/>
        <w:jc w:val="left"/>
        <w:rPr>
          <w:lang w:val="es-ES"/>
        </w:rPr>
      </w:pPr>
      <w:r w:rsidRPr="00BF2575">
        <w:rPr>
          <w:b/>
          <w:lang w:val="es-ES"/>
        </w:rPr>
        <w:t xml:space="preserve">Accesorios y Presentación Personal </w:t>
      </w:r>
      <w:r w:rsidRPr="00BF2575">
        <w:rPr>
          <w:lang w:val="es-ES"/>
        </w:rPr>
        <w:t xml:space="preserve"> </w:t>
      </w:r>
    </w:p>
    <w:p w:rsidR="00B83ED0" w:rsidRPr="00BF2575" w:rsidRDefault="00000000">
      <w:pPr>
        <w:numPr>
          <w:ilvl w:val="2"/>
          <w:numId w:val="14"/>
        </w:numPr>
        <w:ind w:right="45" w:hanging="360"/>
        <w:rPr>
          <w:lang w:val="es-ES"/>
        </w:rPr>
      </w:pPr>
      <w:r w:rsidRPr="00BF2575">
        <w:rPr>
          <w:lang w:val="es-ES"/>
        </w:rPr>
        <w:t xml:space="preserve">El </w:t>
      </w:r>
      <w:r w:rsidRPr="00BF2575">
        <w:rPr>
          <w:b/>
          <w:lang w:val="es-ES"/>
        </w:rPr>
        <w:t>jockey no forma parte del uniforme</w:t>
      </w:r>
      <w:r w:rsidRPr="00BF2575">
        <w:rPr>
          <w:lang w:val="es-ES"/>
        </w:rPr>
        <w:t xml:space="preserve"> y no puede utilizarse dentro del establecimiento.   </w:t>
      </w:r>
    </w:p>
    <w:p w:rsidR="00B83ED0" w:rsidRPr="00BF2575" w:rsidRDefault="00000000">
      <w:pPr>
        <w:numPr>
          <w:ilvl w:val="2"/>
          <w:numId w:val="14"/>
        </w:numPr>
        <w:ind w:right="45" w:hanging="360"/>
        <w:rPr>
          <w:lang w:val="es-ES"/>
        </w:rPr>
      </w:pPr>
      <w:r w:rsidRPr="00BF2575">
        <w:rPr>
          <w:lang w:val="es-ES"/>
        </w:rPr>
        <w:t xml:space="preserve">Los accesorios deben ser discretos y coherentes con el ambiente educativo. </w:t>
      </w:r>
    </w:p>
    <w:p w:rsidR="00B83ED0" w:rsidRPr="00BF2575" w:rsidRDefault="00000000">
      <w:pPr>
        <w:numPr>
          <w:ilvl w:val="2"/>
          <w:numId w:val="14"/>
        </w:numPr>
        <w:ind w:right="45" w:hanging="360"/>
        <w:rPr>
          <w:lang w:val="es-ES"/>
        </w:rPr>
      </w:pPr>
      <w:r w:rsidRPr="00BF2575">
        <w:rPr>
          <w:lang w:val="es-ES"/>
        </w:rPr>
        <w:t xml:space="preserve">El cabello, maquillaje y presentación personal deben mantener un </w:t>
      </w:r>
      <w:r w:rsidR="00BF2575" w:rsidRPr="00BF2575">
        <w:rPr>
          <w:lang w:val="es-ES"/>
        </w:rPr>
        <w:t>estándar adecuado</w:t>
      </w:r>
      <w:r w:rsidRPr="00BF2575">
        <w:rPr>
          <w:lang w:val="es-ES"/>
        </w:rPr>
        <w:t xml:space="preserve"> al contexto formativo. </w:t>
      </w:r>
    </w:p>
    <w:p w:rsidR="00B83ED0" w:rsidRPr="00BF2575" w:rsidRDefault="00000000">
      <w:pPr>
        <w:numPr>
          <w:ilvl w:val="0"/>
          <w:numId w:val="11"/>
        </w:numPr>
        <w:spacing w:after="234" w:line="265" w:lineRule="auto"/>
        <w:ind w:right="0" w:hanging="246"/>
        <w:jc w:val="left"/>
        <w:rPr>
          <w:lang w:val="es-ES"/>
        </w:rPr>
      </w:pPr>
      <w:r w:rsidRPr="00BF2575">
        <w:rPr>
          <w:b/>
          <w:lang w:val="es-ES"/>
        </w:rPr>
        <w:t xml:space="preserve">De la Jornada Escolar </w:t>
      </w:r>
      <w:r w:rsidRPr="00BF2575">
        <w:rPr>
          <w:lang w:val="es-ES"/>
        </w:rPr>
        <w:t xml:space="preserve"> </w:t>
      </w:r>
    </w:p>
    <w:p w:rsidR="00B83ED0" w:rsidRPr="00BF2575" w:rsidRDefault="00000000">
      <w:pPr>
        <w:spacing w:after="249"/>
        <w:ind w:right="45"/>
        <w:rPr>
          <w:lang w:val="es-ES"/>
        </w:rPr>
      </w:pPr>
      <w:r w:rsidRPr="00BF2575">
        <w:rPr>
          <w:lang w:val="es-ES"/>
        </w:rPr>
        <w:t xml:space="preserve">La jornada escolar comienza a las 08:00 hrs. y el horario de término depende de cada curso, siendo las 16:15 hrs. la salida que da fin a la jornada completa.  </w:t>
      </w:r>
    </w:p>
    <w:p w:rsidR="00B83ED0" w:rsidRPr="00BF2575" w:rsidRDefault="00000000">
      <w:pPr>
        <w:spacing w:after="234" w:line="265" w:lineRule="auto"/>
        <w:ind w:right="0"/>
        <w:jc w:val="left"/>
        <w:rPr>
          <w:lang w:val="es-ES"/>
        </w:rPr>
      </w:pPr>
      <w:r w:rsidRPr="00BF2575">
        <w:rPr>
          <w:b/>
          <w:lang w:val="es-ES"/>
        </w:rPr>
        <w:t xml:space="preserve">La jornada se organiza de la siguiente manera: </w:t>
      </w:r>
      <w:r w:rsidRPr="00BF2575">
        <w:rPr>
          <w:lang w:val="es-ES"/>
        </w:rPr>
        <w:t xml:space="preserve"> </w:t>
      </w:r>
    </w:p>
    <w:p w:rsidR="00B83ED0" w:rsidRPr="00BF2575" w:rsidRDefault="00000000">
      <w:pPr>
        <w:numPr>
          <w:ilvl w:val="0"/>
          <w:numId w:val="17"/>
        </w:numPr>
        <w:ind w:right="45" w:hanging="366"/>
        <w:rPr>
          <w:lang w:val="es-ES"/>
        </w:rPr>
      </w:pPr>
      <w:r w:rsidRPr="00BF2575">
        <w:rPr>
          <w:lang w:val="es-ES"/>
        </w:rPr>
        <w:t xml:space="preserve">Bloque: 08:00 – 09:30 hrs.  </w:t>
      </w:r>
    </w:p>
    <w:p w:rsidR="00B83ED0" w:rsidRPr="00BF2575" w:rsidRDefault="00000000">
      <w:pPr>
        <w:numPr>
          <w:ilvl w:val="0"/>
          <w:numId w:val="17"/>
        </w:numPr>
        <w:spacing w:after="238"/>
        <w:ind w:right="45" w:hanging="366"/>
        <w:rPr>
          <w:lang w:val="es-ES"/>
        </w:rPr>
      </w:pPr>
      <w:r w:rsidRPr="00BF2575">
        <w:rPr>
          <w:lang w:val="es-ES"/>
        </w:rPr>
        <w:t xml:space="preserve">Bloque: 08:30 – 10:00 hrs.  </w:t>
      </w:r>
    </w:p>
    <w:p w:rsidR="00B83ED0" w:rsidRPr="00BF2575" w:rsidRDefault="00000000">
      <w:pPr>
        <w:spacing w:after="246"/>
        <w:ind w:left="806" w:right="45"/>
        <w:rPr>
          <w:lang w:val="es-ES"/>
        </w:rPr>
      </w:pPr>
      <w:r w:rsidRPr="00BF2575">
        <w:rPr>
          <w:lang w:val="es-ES"/>
        </w:rPr>
        <w:t xml:space="preserve">Recreo 1: 09:30 – 10:00 hrs.  </w:t>
      </w:r>
    </w:p>
    <w:p w:rsidR="00DB7928" w:rsidRPr="00BF2575" w:rsidRDefault="00000000">
      <w:pPr>
        <w:numPr>
          <w:ilvl w:val="0"/>
          <w:numId w:val="17"/>
        </w:numPr>
        <w:spacing w:after="242"/>
        <w:ind w:right="45" w:hanging="366"/>
        <w:rPr>
          <w:lang w:val="es-ES"/>
        </w:rPr>
      </w:pPr>
      <w:r w:rsidRPr="00BF2575">
        <w:rPr>
          <w:lang w:val="es-ES"/>
        </w:rPr>
        <w:t xml:space="preserve">Bloque: 09:50 – 10:20 hrs. </w:t>
      </w:r>
    </w:p>
    <w:p w:rsidR="00B83ED0" w:rsidRPr="00BF2575" w:rsidRDefault="00000000">
      <w:pPr>
        <w:numPr>
          <w:ilvl w:val="0"/>
          <w:numId w:val="17"/>
        </w:numPr>
        <w:spacing w:after="242"/>
        <w:ind w:right="45" w:hanging="366"/>
        <w:rPr>
          <w:lang w:val="es-ES"/>
        </w:rPr>
      </w:pPr>
      <w:r w:rsidRPr="00BF2575">
        <w:rPr>
          <w:rFonts w:cs="Arial"/>
          <w:lang w:val="es-ES"/>
        </w:rPr>
        <w:t xml:space="preserve"> </w:t>
      </w:r>
      <w:r w:rsidRPr="00BF2575">
        <w:rPr>
          <w:lang w:val="es-ES"/>
        </w:rPr>
        <w:t xml:space="preserve">Bloque: 11:20 – 12:00 hrs.  </w:t>
      </w:r>
    </w:p>
    <w:p w:rsidR="00B83ED0" w:rsidRPr="00BF2575" w:rsidRDefault="00000000">
      <w:pPr>
        <w:spacing w:after="246"/>
        <w:ind w:left="806" w:right="45"/>
        <w:rPr>
          <w:lang w:val="es-ES"/>
        </w:rPr>
      </w:pPr>
      <w:r w:rsidRPr="00BF2575">
        <w:rPr>
          <w:lang w:val="es-ES"/>
        </w:rPr>
        <w:t xml:space="preserve">Recreo 2: 11:20 – 12:00 hrs.  </w:t>
      </w:r>
    </w:p>
    <w:p w:rsidR="00DB7928" w:rsidRPr="00BF2575" w:rsidRDefault="00000000">
      <w:pPr>
        <w:spacing w:after="237"/>
        <w:ind w:right="5603"/>
        <w:rPr>
          <w:lang w:val="es-ES"/>
        </w:rPr>
      </w:pPr>
      <w:r w:rsidRPr="00BF2575">
        <w:rPr>
          <w:lang w:val="es-ES"/>
        </w:rPr>
        <w:t>5.</w:t>
      </w:r>
      <w:r w:rsidRPr="00BF2575">
        <w:rPr>
          <w:rFonts w:cs="Arial"/>
          <w:lang w:val="es-ES"/>
        </w:rPr>
        <w:t xml:space="preserve"> </w:t>
      </w:r>
      <w:r w:rsidRPr="00BF2575">
        <w:rPr>
          <w:lang w:val="es-ES"/>
        </w:rPr>
        <w:t xml:space="preserve">Bloque: 11:30 – 12:10 hrs.  </w:t>
      </w:r>
    </w:p>
    <w:p w:rsidR="00B83ED0" w:rsidRPr="00BF2575" w:rsidRDefault="00000000">
      <w:pPr>
        <w:spacing w:after="237"/>
        <w:ind w:right="5603"/>
        <w:rPr>
          <w:lang w:val="es-ES"/>
        </w:rPr>
      </w:pPr>
      <w:r w:rsidRPr="00BF2575">
        <w:rPr>
          <w:lang w:val="es-ES"/>
        </w:rPr>
        <w:lastRenderedPageBreak/>
        <w:t>6.</w:t>
      </w:r>
      <w:r w:rsidRPr="00BF2575">
        <w:rPr>
          <w:rFonts w:cs="Arial"/>
          <w:lang w:val="es-ES"/>
        </w:rPr>
        <w:t xml:space="preserve"> </w:t>
      </w:r>
      <w:r w:rsidRPr="00BF2575">
        <w:rPr>
          <w:lang w:val="es-ES"/>
        </w:rPr>
        <w:t xml:space="preserve">Bloque: 13:00 – 12:45 hrs.  </w:t>
      </w:r>
    </w:p>
    <w:p w:rsidR="00B83ED0" w:rsidRPr="00BF2575" w:rsidRDefault="00000000">
      <w:pPr>
        <w:spacing w:after="247"/>
        <w:ind w:left="806" w:right="45"/>
        <w:rPr>
          <w:lang w:val="es-ES"/>
        </w:rPr>
      </w:pPr>
      <w:r w:rsidRPr="00BF2575">
        <w:rPr>
          <w:lang w:val="es-ES"/>
        </w:rPr>
        <w:t xml:space="preserve">Almuerzo: 13:55 – 12:45 hrs.  </w:t>
      </w:r>
    </w:p>
    <w:p w:rsidR="00B83ED0" w:rsidRPr="00BF2575" w:rsidRDefault="00000000">
      <w:pPr>
        <w:numPr>
          <w:ilvl w:val="0"/>
          <w:numId w:val="18"/>
        </w:numPr>
        <w:ind w:right="45" w:hanging="366"/>
        <w:rPr>
          <w:lang w:val="es-ES"/>
        </w:rPr>
      </w:pPr>
      <w:r w:rsidRPr="00BF2575">
        <w:rPr>
          <w:lang w:val="es-ES"/>
        </w:rPr>
        <w:t xml:space="preserve">Bloque: 14:45 – 13:30 hrs.  </w:t>
      </w:r>
    </w:p>
    <w:p w:rsidR="00B83ED0" w:rsidRPr="00BF2575" w:rsidRDefault="00000000">
      <w:pPr>
        <w:numPr>
          <w:ilvl w:val="0"/>
          <w:numId w:val="18"/>
        </w:numPr>
        <w:spacing w:after="238"/>
        <w:ind w:right="45" w:hanging="366"/>
        <w:rPr>
          <w:lang w:val="es-ES"/>
        </w:rPr>
      </w:pPr>
      <w:r w:rsidRPr="00BF2575">
        <w:rPr>
          <w:lang w:val="es-ES"/>
        </w:rPr>
        <w:t xml:space="preserve">Bloque: 14:45 – 15:00 hrs.  </w:t>
      </w:r>
    </w:p>
    <w:p w:rsidR="00B83ED0" w:rsidRPr="00BF2575" w:rsidRDefault="00000000">
      <w:pPr>
        <w:spacing w:after="246"/>
        <w:ind w:left="806" w:right="45"/>
        <w:rPr>
          <w:lang w:val="es-ES"/>
        </w:rPr>
      </w:pPr>
      <w:r w:rsidRPr="00BF2575">
        <w:rPr>
          <w:lang w:val="es-ES"/>
        </w:rPr>
        <w:t xml:space="preserve">Recreo 3: 15:30 – 15:00 hrs.  </w:t>
      </w:r>
    </w:p>
    <w:p w:rsidR="00B83ED0" w:rsidRPr="00BF2575" w:rsidRDefault="00000000">
      <w:pPr>
        <w:numPr>
          <w:ilvl w:val="0"/>
          <w:numId w:val="18"/>
        </w:numPr>
        <w:ind w:right="45" w:hanging="366"/>
        <w:rPr>
          <w:lang w:val="es-ES"/>
        </w:rPr>
      </w:pPr>
      <w:r w:rsidRPr="00BF2575">
        <w:rPr>
          <w:lang w:val="es-ES"/>
        </w:rPr>
        <w:t xml:space="preserve">Bloque: 15:45 – 15:10 hrs.  </w:t>
      </w:r>
    </w:p>
    <w:p w:rsidR="00B83ED0" w:rsidRPr="00BF2575" w:rsidRDefault="00000000">
      <w:pPr>
        <w:numPr>
          <w:ilvl w:val="0"/>
          <w:numId w:val="18"/>
        </w:numPr>
        <w:spacing w:after="241"/>
        <w:ind w:right="45" w:hanging="366"/>
        <w:rPr>
          <w:lang w:val="es-ES"/>
        </w:rPr>
      </w:pPr>
      <w:r w:rsidRPr="00BF2575">
        <w:rPr>
          <w:lang w:val="es-ES"/>
        </w:rPr>
        <w:t xml:space="preserve">Bloque: 16:15 – 16:00 hrs  </w:t>
      </w:r>
    </w:p>
    <w:p w:rsidR="00B83ED0" w:rsidRPr="00BF2575" w:rsidRDefault="00000000" w:rsidP="00024C37">
      <w:pPr>
        <w:spacing w:after="290"/>
        <w:ind w:left="75" w:right="0" w:firstLine="0"/>
        <w:jc w:val="left"/>
        <w:rPr>
          <w:lang w:val="es-ES"/>
        </w:rPr>
      </w:pPr>
      <w:r w:rsidRPr="00BF2575">
        <w:rPr>
          <w:b/>
          <w:lang w:val="es-ES"/>
        </w:rPr>
        <w:t xml:space="preserve">  </w:t>
      </w:r>
      <w:r w:rsidRPr="00BF2575">
        <w:rPr>
          <w:lang w:val="es-ES"/>
        </w:rPr>
        <w:t xml:space="preserve"> </w:t>
      </w:r>
    </w:p>
    <w:p w:rsidR="00B83ED0" w:rsidRPr="00BF2575" w:rsidRDefault="00000000">
      <w:pPr>
        <w:pStyle w:val="Ttulo2"/>
        <w:spacing w:after="4"/>
        <w:ind w:left="296"/>
        <w:rPr>
          <w:lang w:val="es-ES"/>
        </w:rPr>
      </w:pPr>
      <w:bookmarkStart w:id="15" w:name="PROTOCOLO_DE_PROCESO_DE_ADMISION_16"/>
      <w:r w:rsidRPr="00BF2575">
        <w:rPr>
          <w:color w:val="000000"/>
          <w:sz w:val="20"/>
          <w:lang w:val="es-ES"/>
        </w:rPr>
        <w:t xml:space="preserve">PROTOCOLO DE PROCESO DE ADMISIÓN Y MATRÍCULA  </w:t>
      </w:r>
      <w:bookmarkEnd w:id="15"/>
    </w:p>
    <w:p w:rsidR="00B83ED0" w:rsidRPr="00BF2575" w:rsidRDefault="00000000">
      <w:pPr>
        <w:spacing w:after="170"/>
        <w:ind w:left="75" w:right="0" w:firstLine="0"/>
        <w:jc w:val="left"/>
        <w:rPr>
          <w:lang w:val="es-ES"/>
        </w:rPr>
      </w:pPr>
      <w:r w:rsidRPr="00BF2575">
        <w:rPr>
          <w:rFonts w:ascii="Calibri" w:eastAsia="Calibri" w:hAnsi="Calibri" w:cs="Calibri"/>
          <w:sz w:val="22"/>
          <w:lang w:val="es-ES"/>
        </w:rPr>
        <w:t xml:space="preserve"> </w:t>
      </w:r>
      <w:r w:rsidRPr="00BF2575">
        <w:rPr>
          <w:lang w:val="es-ES"/>
        </w:rPr>
        <w:t xml:space="preserve"> </w:t>
      </w:r>
    </w:p>
    <w:p w:rsidR="00B83ED0" w:rsidRPr="00BF2575" w:rsidRDefault="00000000">
      <w:pPr>
        <w:numPr>
          <w:ilvl w:val="0"/>
          <w:numId w:val="19"/>
        </w:numPr>
        <w:spacing w:after="234" w:line="265" w:lineRule="auto"/>
        <w:ind w:right="0" w:hanging="261"/>
        <w:jc w:val="left"/>
        <w:rPr>
          <w:lang w:val="es-ES"/>
        </w:rPr>
      </w:pPr>
      <w:r w:rsidRPr="00BF2575">
        <w:rPr>
          <w:b/>
          <w:lang w:val="es-ES"/>
        </w:rPr>
        <w:t xml:space="preserve">Objetivo del Protocolo </w:t>
      </w:r>
      <w:r w:rsidRPr="00BF2575">
        <w:rPr>
          <w:lang w:val="es-ES"/>
        </w:rPr>
        <w:t xml:space="preserve"> </w:t>
      </w:r>
    </w:p>
    <w:p w:rsidR="00B83ED0" w:rsidRPr="00BF2575" w:rsidRDefault="00000000">
      <w:pPr>
        <w:spacing w:after="215"/>
        <w:ind w:right="175"/>
        <w:rPr>
          <w:lang w:val="es-ES"/>
        </w:rPr>
      </w:pPr>
      <w:r w:rsidRPr="00BF2575">
        <w:rPr>
          <w:lang w:val="es-ES"/>
        </w:rPr>
        <w:t xml:space="preserve">Regular el proceso de </w:t>
      </w:r>
      <w:r w:rsidRPr="00BF2575">
        <w:rPr>
          <w:b/>
          <w:lang w:val="es-ES"/>
        </w:rPr>
        <w:t>matrícula, ingreso, acompañamiento y adaptación</w:t>
      </w:r>
      <w:r w:rsidRPr="00BF2575">
        <w:rPr>
          <w:lang w:val="es-ES"/>
        </w:rPr>
        <w:t xml:space="preserve"> del estudiante al establecimiento, asegurando un procedimiento transparente, inclusivo y respetuoso, en concordancia con la legislación chilena.  </w:t>
      </w:r>
    </w:p>
    <w:p w:rsidR="00B83ED0" w:rsidRPr="00BF2575" w:rsidRDefault="00000000">
      <w:pPr>
        <w:spacing w:after="228"/>
        <w:ind w:right="45"/>
        <w:rPr>
          <w:lang w:val="es-ES"/>
        </w:rPr>
      </w:pPr>
      <w:r w:rsidRPr="00BF2575">
        <w:rPr>
          <w:lang w:val="es-ES"/>
        </w:rPr>
        <w:t xml:space="preserve">Este protocolo garantiza que:  </w:t>
      </w:r>
    </w:p>
    <w:p w:rsidR="00B83ED0" w:rsidRPr="00BF2575" w:rsidRDefault="00000000">
      <w:pPr>
        <w:numPr>
          <w:ilvl w:val="1"/>
          <w:numId w:val="20"/>
        </w:numPr>
        <w:ind w:right="45" w:hanging="360"/>
        <w:rPr>
          <w:lang w:val="es-ES"/>
        </w:rPr>
      </w:pPr>
      <w:r w:rsidRPr="00BF2575">
        <w:rPr>
          <w:lang w:val="es-ES"/>
        </w:rPr>
        <w:t xml:space="preserve">Se respeten los principios de la </w:t>
      </w:r>
      <w:r w:rsidRPr="00BF2575">
        <w:rPr>
          <w:b/>
          <w:lang w:val="es-ES"/>
        </w:rPr>
        <w:t>Ley de Inclusión Escolar</w:t>
      </w:r>
      <w:r w:rsidRPr="00BF2575">
        <w:rPr>
          <w:lang w:val="es-ES"/>
        </w:rPr>
        <w:t xml:space="preserve"> (no discriminación arbitraria).   </w:t>
      </w:r>
    </w:p>
    <w:p w:rsidR="00B83ED0" w:rsidRPr="00BF2575" w:rsidRDefault="00000000">
      <w:pPr>
        <w:numPr>
          <w:ilvl w:val="1"/>
          <w:numId w:val="20"/>
        </w:numPr>
        <w:ind w:right="45" w:hanging="360"/>
        <w:rPr>
          <w:lang w:val="es-ES"/>
        </w:rPr>
      </w:pPr>
      <w:r w:rsidRPr="00BF2575">
        <w:rPr>
          <w:lang w:val="es-ES"/>
        </w:rPr>
        <w:t xml:space="preserve">La matrícula se gestione de forma </w:t>
      </w:r>
      <w:r w:rsidRPr="00BF2575">
        <w:rPr>
          <w:b/>
          <w:lang w:val="es-ES"/>
        </w:rPr>
        <w:t>ordenada y documentada</w:t>
      </w:r>
      <w:r w:rsidRPr="00BF2575">
        <w:rPr>
          <w:lang w:val="es-ES"/>
        </w:rPr>
        <w:t xml:space="preserve">.   </w:t>
      </w:r>
    </w:p>
    <w:p w:rsidR="00B83ED0" w:rsidRPr="00BF2575" w:rsidRDefault="00000000">
      <w:pPr>
        <w:numPr>
          <w:ilvl w:val="1"/>
          <w:numId w:val="20"/>
        </w:numPr>
        <w:ind w:right="45" w:hanging="360"/>
        <w:rPr>
          <w:lang w:val="es-ES"/>
        </w:rPr>
      </w:pPr>
      <w:r w:rsidRPr="00BF2575">
        <w:rPr>
          <w:lang w:val="es-ES"/>
        </w:rPr>
        <w:t xml:space="preserve">La familia reciba la </w:t>
      </w:r>
      <w:r w:rsidRPr="00BF2575">
        <w:rPr>
          <w:b/>
          <w:lang w:val="es-ES"/>
        </w:rPr>
        <w:t>información necesaria</w:t>
      </w:r>
      <w:r w:rsidRPr="00BF2575">
        <w:rPr>
          <w:lang w:val="es-ES"/>
        </w:rPr>
        <w:t xml:space="preserve"> para comprender el funcionamiento del establecimiento.   </w:t>
      </w:r>
    </w:p>
    <w:p w:rsidR="00B83ED0" w:rsidRPr="00BF2575" w:rsidRDefault="00000000">
      <w:pPr>
        <w:numPr>
          <w:ilvl w:val="1"/>
          <w:numId w:val="20"/>
        </w:numPr>
        <w:ind w:right="45" w:hanging="360"/>
        <w:rPr>
          <w:lang w:val="es-ES"/>
        </w:rPr>
      </w:pPr>
      <w:r w:rsidRPr="00BF2575">
        <w:rPr>
          <w:lang w:val="es-ES"/>
        </w:rPr>
        <w:t xml:space="preserve">Se implementen acciones para favorecer la </w:t>
      </w:r>
      <w:r w:rsidRPr="00BF2575">
        <w:rPr>
          <w:b/>
          <w:lang w:val="es-ES"/>
        </w:rPr>
        <w:t>integración pedagógica y socioemocional</w:t>
      </w:r>
      <w:r w:rsidRPr="00BF2575">
        <w:rPr>
          <w:lang w:val="es-ES"/>
        </w:rPr>
        <w:t xml:space="preserve"> del estudiante.  </w:t>
      </w:r>
    </w:p>
    <w:p w:rsidR="00B83ED0" w:rsidRPr="00BF2575" w:rsidRDefault="00000000">
      <w:pPr>
        <w:spacing w:after="232"/>
        <w:ind w:left="796" w:right="0" w:firstLine="0"/>
        <w:jc w:val="left"/>
        <w:rPr>
          <w:lang w:val="es-ES"/>
        </w:rPr>
      </w:pPr>
      <w:r w:rsidRPr="00BF2575">
        <w:rPr>
          <w:lang w:val="es-ES"/>
        </w:rPr>
        <w:t xml:space="preserve">  </w:t>
      </w:r>
    </w:p>
    <w:p w:rsidR="00B83ED0" w:rsidRPr="00BF2575" w:rsidRDefault="00000000">
      <w:pPr>
        <w:numPr>
          <w:ilvl w:val="0"/>
          <w:numId w:val="19"/>
        </w:numPr>
        <w:spacing w:after="234" w:line="265" w:lineRule="auto"/>
        <w:ind w:right="0" w:hanging="261"/>
        <w:jc w:val="left"/>
        <w:rPr>
          <w:lang w:val="es-ES"/>
        </w:rPr>
      </w:pPr>
      <w:r w:rsidRPr="00BF2575">
        <w:rPr>
          <w:b/>
          <w:lang w:val="es-ES"/>
        </w:rPr>
        <w:t xml:space="preserve">Marco Normativo Aplicable </w:t>
      </w:r>
      <w:r w:rsidRPr="00BF2575">
        <w:rPr>
          <w:lang w:val="es-ES"/>
        </w:rPr>
        <w:t xml:space="preserve"> </w:t>
      </w:r>
    </w:p>
    <w:p w:rsidR="00B83ED0" w:rsidRPr="00BF2575" w:rsidRDefault="00000000">
      <w:pPr>
        <w:spacing w:after="227"/>
        <w:ind w:right="45"/>
        <w:rPr>
          <w:lang w:val="es-ES"/>
        </w:rPr>
      </w:pPr>
      <w:r w:rsidRPr="00BF2575">
        <w:rPr>
          <w:lang w:val="es-ES"/>
        </w:rPr>
        <w:t xml:space="preserve">Este protocolo se ajusta a:  </w:t>
      </w:r>
    </w:p>
    <w:p w:rsidR="00B83ED0" w:rsidRPr="00BF2575" w:rsidRDefault="00000000">
      <w:pPr>
        <w:numPr>
          <w:ilvl w:val="1"/>
          <w:numId w:val="21"/>
        </w:numPr>
        <w:ind w:right="45" w:hanging="360"/>
        <w:rPr>
          <w:lang w:val="es-ES"/>
        </w:rPr>
      </w:pPr>
      <w:r w:rsidRPr="00BF2575">
        <w:rPr>
          <w:lang w:val="es-ES"/>
        </w:rPr>
        <w:t xml:space="preserve">Ley 20.845 – Ley de Inclusión Escolar   </w:t>
      </w:r>
    </w:p>
    <w:p w:rsidR="00B83ED0" w:rsidRPr="00BF2575" w:rsidRDefault="00000000">
      <w:pPr>
        <w:numPr>
          <w:ilvl w:val="1"/>
          <w:numId w:val="21"/>
        </w:numPr>
        <w:ind w:right="45" w:hanging="360"/>
        <w:rPr>
          <w:lang w:val="es-ES"/>
        </w:rPr>
      </w:pPr>
      <w:r w:rsidRPr="00BF2575">
        <w:rPr>
          <w:lang w:val="es-ES"/>
        </w:rPr>
        <w:t xml:space="preserve">Ley General de Educación (LGE)  </w:t>
      </w:r>
    </w:p>
    <w:p w:rsidR="00B83ED0" w:rsidRPr="00BF2575" w:rsidRDefault="00000000">
      <w:pPr>
        <w:numPr>
          <w:ilvl w:val="1"/>
          <w:numId w:val="21"/>
        </w:numPr>
        <w:ind w:right="45" w:hanging="360"/>
        <w:rPr>
          <w:lang w:val="es-ES"/>
        </w:rPr>
      </w:pPr>
      <w:r w:rsidRPr="00BF2575">
        <w:rPr>
          <w:lang w:val="es-ES"/>
        </w:rPr>
        <w:t xml:space="preserve">Decreto 170 y 83, según corresponda  </w:t>
      </w:r>
    </w:p>
    <w:p w:rsidR="00B83ED0" w:rsidRPr="00BF2575" w:rsidRDefault="00000000">
      <w:pPr>
        <w:numPr>
          <w:ilvl w:val="1"/>
          <w:numId w:val="21"/>
        </w:numPr>
        <w:ind w:right="45" w:hanging="360"/>
        <w:rPr>
          <w:lang w:val="es-ES"/>
        </w:rPr>
      </w:pPr>
      <w:r w:rsidRPr="00BF2575">
        <w:rPr>
          <w:lang w:val="es-ES"/>
        </w:rPr>
        <w:t xml:space="preserve">Decreto 565 sobre Accidentes Escolares  </w:t>
      </w:r>
    </w:p>
    <w:p w:rsidR="00B83ED0" w:rsidRPr="00BF2575" w:rsidRDefault="00000000">
      <w:pPr>
        <w:numPr>
          <w:ilvl w:val="1"/>
          <w:numId w:val="21"/>
        </w:numPr>
        <w:ind w:right="45" w:hanging="360"/>
        <w:rPr>
          <w:lang w:val="es-ES"/>
        </w:rPr>
      </w:pPr>
      <w:r w:rsidRPr="00BF2575">
        <w:rPr>
          <w:lang w:val="es-ES"/>
        </w:rPr>
        <w:t xml:space="preserve">Ley de Subvención Escolar Preferencial (SEP)  </w:t>
      </w:r>
    </w:p>
    <w:p w:rsidR="00B83ED0" w:rsidRPr="00BF2575" w:rsidRDefault="00000000">
      <w:pPr>
        <w:numPr>
          <w:ilvl w:val="1"/>
          <w:numId w:val="21"/>
        </w:numPr>
        <w:ind w:right="45" w:hanging="360"/>
        <w:rPr>
          <w:lang w:val="es-ES"/>
        </w:rPr>
      </w:pPr>
      <w:r w:rsidRPr="00BF2575">
        <w:rPr>
          <w:lang w:val="es-ES"/>
        </w:rPr>
        <w:t xml:space="preserve">Norma de Convivencia Escolar (Ley 20.536)  </w:t>
      </w:r>
    </w:p>
    <w:p w:rsidR="00B83ED0" w:rsidRPr="00BF2575" w:rsidRDefault="00000000">
      <w:pPr>
        <w:numPr>
          <w:ilvl w:val="1"/>
          <w:numId w:val="21"/>
        </w:numPr>
        <w:ind w:right="45" w:hanging="360"/>
        <w:rPr>
          <w:lang w:val="es-ES"/>
        </w:rPr>
      </w:pPr>
      <w:r w:rsidRPr="00BF2575">
        <w:rPr>
          <w:lang w:val="es-ES"/>
        </w:rPr>
        <w:t xml:space="preserve">Orientaciones para la Admisión Escolar del Mineduc   </w:t>
      </w:r>
    </w:p>
    <w:p w:rsidR="00B83ED0" w:rsidRPr="00BF2575" w:rsidRDefault="00000000">
      <w:pPr>
        <w:numPr>
          <w:ilvl w:val="1"/>
          <w:numId w:val="21"/>
        </w:numPr>
        <w:ind w:right="45" w:hanging="360"/>
        <w:rPr>
          <w:lang w:val="es-ES"/>
        </w:rPr>
      </w:pPr>
      <w:r w:rsidRPr="00BF2575">
        <w:rPr>
          <w:lang w:val="es-ES"/>
        </w:rPr>
        <w:t xml:space="preserve">Orientaciones para la Inclusión y atención a la diversidad  </w:t>
      </w:r>
    </w:p>
    <w:p w:rsidR="00B83ED0" w:rsidRPr="00BF2575" w:rsidRDefault="00000000">
      <w:pPr>
        <w:spacing w:after="0"/>
        <w:ind w:left="75" w:right="0" w:firstLine="0"/>
        <w:jc w:val="left"/>
        <w:rPr>
          <w:lang w:val="es-ES"/>
        </w:rPr>
      </w:pPr>
      <w:r w:rsidRPr="00BF2575">
        <w:rPr>
          <w:lang w:val="es-ES"/>
        </w:rPr>
        <w:lastRenderedPageBreak/>
        <w:t xml:space="preserve"> </w:t>
      </w:r>
    </w:p>
    <w:p w:rsidR="00B83ED0" w:rsidRPr="00BF2575" w:rsidRDefault="00000000">
      <w:pPr>
        <w:spacing w:after="0"/>
        <w:ind w:left="75" w:right="0" w:firstLine="0"/>
        <w:jc w:val="left"/>
        <w:rPr>
          <w:lang w:val="es-ES"/>
        </w:rPr>
      </w:pPr>
      <w:r w:rsidRPr="00BF2575">
        <w:rPr>
          <w:lang w:val="es-ES"/>
        </w:rPr>
        <w:t xml:space="preserve"> </w:t>
      </w:r>
    </w:p>
    <w:p w:rsidR="00B83ED0" w:rsidRPr="00BF2575" w:rsidRDefault="00000000">
      <w:pPr>
        <w:spacing w:after="0"/>
        <w:ind w:left="75" w:right="0" w:firstLine="0"/>
        <w:jc w:val="left"/>
        <w:rPr>
          <w:lang w:val="es-ES"/>
        </w:rPr>
      </w:pPr>
      <w:r w:rsidRPr="00BF2575">
        <w:rPr>
          <w:lang w:val="es-ES"/>
        </w:rPr>
        <w:t xml:space="preserve"> </w:t>
      </w:r>
    </w:p>
    <w:p w:rsidR="00B83ED0" w:rsidRPr="00BF2575" w:rsidRDefault="00000000">
      <w:pPr>
        <w:spacing w:after="0"/>
        <w:ind w:left="75" w:right="0" w:firstLine="0"/>
        <w:jc w:val="left"/>
        <w:rPr>
          <w:lang w:val="es-ES"/>
        </w:rPr>
      </w:pPr>
      <w:r w:rsidRPr="00BF2575">
        <w:rPr>
          <w:lang w:val="es-ES"/>
        </w:rPr>
        <w:t xml:space="preserve"> </w:t>
      </w:r>
    </w:p>
    <w:p w:rsidR="00B83ED0" w:rsidRPr="00BF2575" w:rsidRDefault="00000000">
      <w:pPr>
        <w:spacing w:after="0"/>
        <w:ind w:left="75" w:right="0" w:firstLine="0"/>
        <w:jc w:val="left"/>
        <w:rPr>
          <w:lang w:val="es-ES"/>
        </w:rPr>
      </w:pPr>
      <w:r w:rsidRPr="00BF2575">
        <w:rPr>
          <w:lang w:val="es-ES"/>
        </w:rPr>
        <w:t xml:space="preserve"> </w:t>
      </w:r>
    </w:p>
    <w:p w:rsidR="00B83ED0" w:rsidRPr="00BF2575" w:rsidRDefault="00000000">
      <w:pPr>
        <w:spacing w:after="0"/>
        <w:ind w:left="75" w:right="0" w:firstLine="0"/>
        <w:jc w:val="left"/>
        <w:rPr>
          <w:lang w:val="es-ES"/>
        </w:rPr>
      </w:pPr>
      <w:r w:rsidRPr="00BF2575">
        <w:rPr>
          <w:lang w:val="es-ES"/>
        </w:rPr>
        <w:t xml:space="preserve"> </w:t>
      </w:r>
    </w:p>
    <w:p w:rsidR="00DB7928" w:rsidRPr="00BF2575" w:rsidRDefault="00DB7928">
      <w:pPr>
        <w:spacing w:after="0"/>
        <w:ind w:left="75" w:right="0" w:firstLine="0"/>
        <w:jc w:val="left"/>
        <w:rPr>
          <w:lang w:val="es-ES"/>
        </w:rPr>
      </w:pPr>
    </w:p>
    <w:p w:rsidR="00DB7928" w:rsidRPr="00BF2575" w:rsidRDefault="00DB7928">
      <w:pPr>
        <w:spacing w:after="0"/>
        <w:ind w:left="75" w:right="0" w:firstLine="0"/>
        <w:jc w:val="left"/>
        <w:rPr>
          <w:lang w:val="es-ES"/>
        </w:rPr>
      </w:pPr>
    </w:p>
    <w:p w:rsidR="00DB7928" w:rsidRPr="00BF2575" w:rsidRDefault="00DB7928">
      <w:pPr>
        <w:spacing w:after="0"/>
        <w:ind w:left="75" w:right="0" w:firstLine="0"/>
        <w:jc w:val="left"/>
        <w:rPr>
          <w:lang w:val="es-ES"/>
        </w:rPr>
      </w:pPr>
    </w:p>
    <w:p w:rsidR="00DB7928" w:rsidRPr="00BF2575" w:rsidRDefault="00DB7928">
      <w:pPr>
        <w:spacing w:after="0"/>
        <w:ind w:left="75" w:right="0" w:firstLine="0"/>
        <w:jc w:val="left"/>
        <w:rPr>
          <w:lang w:val="es-ES"/>
        </w:rPr>
      </w:pPr>
    </w:p>
    <w:p w:rsidR="00B83ED0" w:rsidRPr="00BF2575" w:rsidRDefault="00000000">
      <w:pPr>
        <w:spacing w:after="0"/>
        <w:ind w:left="75" w:right="0" w:firstLine="0"/>
        <w:jc w:val="left"/>
        <w:rPr>
          <w:lang w:val="es-ES"/>
        </w:rPr>
      </w:pPr>
      <w:r w:rsidRPr="00BF2575">
        <w:rPr>
          <w:lang w:val="es-ES"/>
        </w:rPr>
        <w:t xml:space="preserve"> </w:t>
      </w:r>
    </w:p>
    <w:p w:rsidR="00B83ED0" w:rsidRPr="00BF2575" w:rsidRDefault="00000000" w:rsidP="00024C37">
      <w:pPr>
        <w:spacing w:after="0"/>
        <w:ind w:left="75" w:right="0" w:firstLine="0"/>
        <w:jc w:val="left"/>
        <w:rPr>
          <w:lang w:val="es-ES"/>
        </w:rPr>
      </w:pPr>
      <w:r w:rsidRPr="00BF2575">
        <w:rPr>
          <w:lang w:val="es-ES"/>
        </w:rPr>
        <w:t xml:space="preserve"> </w:t>
      </w:r>
    </w:p>
    <w:p w:rsidR="00024C37" w:rsidRPr="00BF2575" w:rsidRDefault="00024C37" w:rsidP="00024C37">
      <w:pPr>
        <w:spacing w:after="0"/>
        <w:ind w:left="75" w:right="0" w:firstLine="0"/>
        <w:jc w:val="left"/>
        <w:rPr>
          <w:lang w:val="es-ES"/>
        </w:rPr>
      </w:pPr>
    </w:p>
    <w:p w:rsidR="00024C37" w:rsidRPr="00BF2575" w:rsidRDefault="00024C37" w:rsidP="00024C37">
      <w:pPr>
        <w:spacing w:after="0"/>
        <w:ind w:left="75" w:right="0" w:firstLine="0"/>
        <w:jc w:val="left"/>
        <w:rPr>
          <w:lang w:val="es-ES"/>
        </w:rPr>
      </w:pPr>
    </w:p>
    <w:p w:rsidR="00B83ED0" w:rsidRPr="00BF2575" w:rsidRDefault="00000000">
      <w:pPr>
        <w:numPr>
          <w:ilvl w:val="0"/>
          <w:numId w:val="19"/>
        </w:numPr>
        <w:spacing w:after="148" w:line="265" w:lineRule="auto"/>
        <w:ind w:right="0" w:hanging="261"/>
        <w:jc w:val="left"/>
        <w:rPr>
          <w:lang w:val="es-ES"/>
        </w:rPr>
      </w:pPr>
      <w:r w:rsidRPr="00BF2575">
        <w:rPr>
          <w:b/>
          <w:lang w:val="es-ES"/>
        </w:rPr>
        <w:t xml:space="preserve">Proceso de Matrícula </w:t>
      </w:r>
      <w:r w:rsidRPr="00BF2575">
        <w:rPr>
          <w:lang w:val="es-ES"/>
        </w:rPr>
        <w:t xml:space="preserve"> </w:t>
      </w:r>
    </w:p>
    <w:p w:rsidR="00B83ED0" w:rsidRPr="00BF2575" w:rsidRDefault="00000000">
      <w:pPr>
        <w:spacing w:after="234" w:line="265" w:lineRule="auto"/>
        <w:ind w:left="20" w:right="0"/>
        <w:jc w:val="left"/>
        <w:rPr>
          <w:lang w:val="es-ES"/>
        </w:rPr>
      </w:pPr>
      <w:r w:rsidRPr="00BF2575">
        <w:rPr>
          <w:b/>
          <w:lang w:val="es-ES"/>
        </w:rPr>
        <w:t xml:space="preserve">3.1 Formulario de Ingreso </w:t>
      </w:r>
      <w:r w:rsidRPr="00BF2575">
        <w:rPr>
          <w:lang w:val="es-ES"/>
        </w:rPr>
        <w:t xml:space="preserve"> </w:t>
      </w:r>
    </w:p>
    <w:p w:rsidR="00B83ED0" w:rsidRPr="00BF2575" w:rsidRDefault="00000000">
      <w:pPr>
        <w:spacing w:after="219"/>
        <w:ind w:right="45"/>
        <w:rPr>
          <w:lang w:val="es-ES"/>
        </w:rPr>
      </w:pPr>
      <w:r w:rsidRPr="00BF2575">
        <w:rPr>
          <w:lang w:val="es-ES"/>
        </w:rPr>
        <w:t xml:space="preserve">Al momento de la matrícula, la persona encargada del proceso debe:  </w:t>
      </w:r>
    </w:p>
    <w:p w:rsidR="00B83ED0" w:rsidRPr="00BF2575" w:rsidRDefault="00000000">
      <w:pPr>
        <w:ind w:left="1001" w:right="45" w:hanging="360"/>
        <w:rPr>
          <w:lang w:val="es-ES"/>
        </w:rPr>
      </w:pPr>
      <w:r w:rsidRPr="00BF2575">
        <w:rPr>
          <w:b/>
          <w:lang w:val="es-ES"/>
        </w:rPr>
        <w:t>1.</w:t>
      </w:r>
      <w:r w:rsidRPr="00BF2575">
        <w:rPr>
          <w:rFonts w:cs="Arial"/>
          <w:b/>
          <w:lang w:val="es-ES"/>
        </w:rPr>
        <w:t xml:space="preserve"> </w:t>
      </w:r>
      <w:r w:rsidRPr="00BF2575">
        <w:rPr>
          <w:b/>
          <w:lang w:val="es-ES"/>
        </w:rPr>
        <w:t>Revisar los documentos requeridos</w:t>
      </w:r>
      <w:r w:rsidRPr="00BF2575">
        <w:rPr>
          <w:lang w:val="es-ES"/>
        </w:rPr>
        <w:t xml:space="preserve">, informados por el Mineduc y el establecimiento:  </w:t>
      </w:r>
    </w:p>
    <w:p w:rsidR="00B83ED0" w:rsidRPr="00BF2575" w:rsidRDefault="00000000">
      <w:pPr>
        <w:spacing w:after="3"/>
        <w:ind w:left="1001" w:right="0" w:firstLine="0"/>
        <w:jc w:val="left"/>
        <w:rPr>
          <w:lang w:val="es-ES"/>
        </w:rPr>
      </w:pPr>
      <w:r w:rsidRPr="00BF2575">
        <w:rPr>
          <w:lang w:val="es-ES"/>
        </w:rPr>
        <w:t xml:space="preserve">  </w:t>
      </w:r>
    </w:p>
    <w:p w:rsidR="00B83ED0" w:rsidRPr="00BF2575" w:rsidRDefault="00000000">
      <w:pPr>
        <w:ind w:left="1166" w:right="45"/>
        <w:rPr>
          <w:lang w:val="es-ES"/>
        </w:rPr>
      </w:pPr>
      <w:r w:rsidRPr="00BF2575">
        <w:rPr>
          <w:lang w:val="es-ES"/>
        </w:rPr>
        <w:t>○</w:t>
      </w:r>
      <w:r w:rsidRPr="00BF2575">
        <w:rPr>
          <w:rFonts w:cs="Arial"/>
          <w:lang w:val="es-ES"/>
        </w:rPr>
        <w:t xml:space="preserve"> </w:t>
      </w:r>
      <w:r w:rsidRPr="00BF2575">
        <w:rPr>
          <w:lang w:val="es-ES"/>
        </w:rPr>
        <w:t xml:space="preserve">Certificado de nacimiento o IPE.   </w:t>
      </w:r>
    </w:p>
    <w:p w:rsidR="00B83ED0" w:rsidRPr="00BF2575" w:rsidRDefault="00000000">
      <w:pPr>
        <w:ind w:left="1166" w:right="45"/>
        <w:rPr>
          <w:lang w:val="es-ES"/>
        </w:rPr>
      </w:pPr>
      <w:r w:rsidRPr="00BF2575">
        <w:rPr>
          <w:lang w:val="es-ES"/>
        </w:rPr>
        <w:t>○</w:t>
      </w:r>
      <w:r w:rsidRPr="00BF2575">
        <w:rPr>
          <w:rFonts w:cs="Arial"/>
          <w:lang w:val="es-ES"/>
        </w:rPr>
        <w:t xml:space="preserve"> </w:t>
      </w:r>
      <w:r w:rsidRPr="00BF2575">
        <w:rPr>
          <w:lang w:val="es-ES"/>
        </w:rPr>
        <w:t xml:space="preserve">Certificado de estudios o SIGE (si corresponde).   </w:t>
      </w:r>
    </w:p>
    <w:p w:rsidR="00B83ED0" w:rsidRPr="00BF2575" w:rsidRDefault="00000000">
      <w:pPr>
        <w:ind w:left="1166" w:right="45"/>
        <w:rPr>
          <w:lang w:val="es-ES"/>
        </w:rPr>
      </w:pPr>
      <w:r w:rsidRPr="00BF2575">
        <w:rPr>
          <w:lang w:val="es-ES"/>
        </w:rPr>
        <w:t>○</w:t>
      </w:r>
      <w:r w:rsidRPr="00BF2575">
        <w:rPr>
          <w:rFonts w:cs="Arial"/>
          <w:lang w:val="es-ES"/>
        </w:rPr>
        <w:t xml:space="preserve"> </w:t>
      </w:r>
      <w:r w:rsidRPr="00BF2575">
        <w:rPr>
          <w:lang w:val="es-ES"/>
        </w:rPr>
        <w:t xml:space="preserve">Cédula de identidad del apoderado.  </w:t>
      </w:r>
    </w:p>
    <w:p w:rsidR="00B83ED0" w:rsidRPr="00BF2575" w:rsidRDefault="00000000">
      <w:pPr>
        <w:spacing w:after="5"/>
        <w:ind w:left="1516" w:right="0" w:firstLine="0"/>
        <w:jc w:val="left"/>
        <w:rPr>
          <w:lang w:val="es-ES"/>
        </w:rPr>
      </w:pPr>
      <w:r w:rsidRPr="00BF2575">
        <w:rPr>
          <w:lang w:val="es-ES"/>
        </w:rPr>
        <w:t xml:space="preserve">  </w:t>
      </w:r>
    </w:p>
    <w:p w:rsidR="00B83ED0" w:rsidRPr="00BF2575" w:rsidRDefault="00000000">
      <w:pPr>
        <w:spacing w:after="11"/>
        <w:ind w:left="1517" w:right="165" w:hanging="361"/>
        <w:jc w:val="left"/>
        <w:rPr>
          <w:lang w:val="es-ES"/>
        </w:rPr>
      </w:pPr>
      <w:r w:rsidRPr="00BF2575">
        <w:rPr>
          <w:lang w:val="es-ES"/>
        </w:rPr>
        <w:t>○</w:t>
      </w:r>
      <w:r w:rsidRPr="00BF2575">
        <w:rPr>
          <w:rFonts w:cs="Arial"/>
          <w:lang w:val="es-ES"/>
        </w:rPr>
        <w:t xml:space="preserve"> </w:t>
      </w:r>
      <w:r w:rsidRPr="00BF2575">
        <w:rPr>
          <w:b/>
          <w:lang w:val="es-ES"/>
        </w:rPr>
        <w:t>Documentación de salud relevante:</w:t>
      </w:r>
      <w:r w:rsidRPr="00BF2575">
        <w:rPr>
          <w:lang w:val="es-ES"/>
        </w:rPr>
        <w:t xml:space="preserve"> En caso de que el apoderado informe un diagnóstico médico, la documentación correspondiente deberá ser presentada en un plazo máximo de 15 días.  </w:t>
      </w:r>
    </w:p>
    <w:p w:rsidR="00B83ED0" w:rsidRPr="00BF2575" w:rsidRDefault="00000000">
      <w:pPr>
        <w:spacing w:after="3"/>
        <w:ind w:left="1516" w:right="0" w:firstLine="0"/>
        <w:jc w:val="left"/>
        <w:rPr>
          <w:lang w:val="es-ES"/>
        </w:rPr>
      </w:pPr>
      <w:r w:rsidRPr="00BF2575">
        <w:rPr>
          <w:lang w:val="es-ES"/>
        </w:rPr>
        <w:t xml:space="preserve">  </w:t>
      </w:r>
    </w:p>
    <w:p w:rsidR="00B83ED0" w:rsidRPr="00BF2575" w:rsidRDefault="00000000">
      <w:pPr>
        <w:ind w:left="1166" w:right="45"/>
        <w:rPr>
          <w:lang w:val="es-ES"/>
        </w:rPr>
      </w:pPr>
      <w:r w:rsidRPr="00BF2575">
        <w:rPr>
          <w:lang w:val="es-ES"/>
        </w:rPr>
        <w:t>○</w:t>
      </w:r>
      <w:r w:rsidRPr="00BF2575">
        <w:rPr>
          <w:rFonts w:cs="Arial"/>
          <w:lang w:val="es-ES"/>
        </w:rPr>
        <w:t xml:space="preserve"> </w:t>
      </w:r>
      <w:r w:rsidRPr="00BF2575">
        <w:rPr>
          <w:lang w:val="es-ES"/>
        </w:rPr>
        <w:t xml:space="preserve">Informes de apoyo.  </w:t>
      </w:r>
    </w:p>
    <w:p w:rsidR="00B83ED0" w:rsidRPr="00BF2575" w:rsidRDefault="00000000">
      <w:pPr>
        <w:spacing w:after="0"/>
        <w:ind w:left="1516" w:right="0" w:firstLine="0"/>
        <w:jc w:val="left"/>
        <w:rPr>
          <w:lang w:val="es-ES"/>
        </w:rPr>
      </w:pPr>
      <w:r w:rsidRPr="00BF2575">
        <w:rPr>
          <w:lang w:val="es-ES"/>
        </w:rPr>
        <w:t xml:space="preserve">  </w:t>
      </w:r>
    </w:p>
    <w:p w:rsidR="00B83ED0" w:rsidRPr="00BF2575" w:rsidRDefault="00000000">
      <w:pPr>
        <w:numPr>
          <w:ilvl w:val="2"/>
          <w:numId w:val="22"/>
        </w:numPr>
        <w:ind w:right="22" w:hanging="260"/>
        <w:jc w:val="left"/>
        <w:rPr>
          <w:lang w:val="es-ES"/>
        </w:rPr>
      </w:pPr>
      <w:r w:rsidRPr="00BF2575">
        <w:rPr>
          <w:b/>
          <w:lang w:val="es-ES"/>
        </w:rPr>
        <w:t>Explicar detalladamente la Ficha de Matrícula</w:t>
      </w:r>
      <w:r w:rsidRPr="00BF2575">
        <w:rPr>
          <w:lang w:val="es-ES"/>
        </w:rPr>
        <w:t xml:space="preserve">, asegurando que la familia comprenda y complete todos sus apartados.  </w:t>
      </w:r>
    </w:p>
    <w:p w:rsidR="00B83ED0" w:rsidRPr="00BF2575" w:rsidRDefault="00000000">
      <w:pPr>
        <w:spacing w:after="11"/>
        <w:ind w:left="1001" w:right="0" w:firstLine="0"/>
        <w:jc w:val="left"/>
        <w:rPr>
          <w:lang w:val="es-ES"/>
        </w:rPr>
      </w:pPr>
      <w:r w:rsidRPr="00BF2575">
        <w:rPr>
          <w:lang w:val="es-ES"/>
        </w:rPr>
        <w:t xml:space="preserve">  </w:t>
      </w:r>
    </w:p>
    <w:p w:rsidR="00B83ED0" w:rsidRPr="00BF2575" w:rsidRDefault="00000000">
      <w:pPr>
        <w:numPr>
          <w:ilvl w:val="2"/>
          <w:numId w:val="22"/>
        </w:numPr>
        <w:spacing w:after="0" w:line="265" w:lineRule="auto"/>
        <w:ind w:right="22" w:hanging="260"/>
        <w:jc w:val="left"/>
        <w:rPr>
          <w:lang w:val="es-ES"/>
        </w:rPr>
      </w:pPr>
      <w:r w:rsidRPr="00BF2575">
        <w:rPr>
          <w:b/>
          <w:lang w:val="es-ES"/>
        </w:rPr>
        <w:t>Recoger antecedentes escolares previos</w:t>
      </w:r>
      <w:r w:rsidRPr="00BF2575">
        <w:rPr>
          <w:lang w:val="es-ES"/>
        </w:rPr>
        <w:t xml:space="preserve">, tales como:  </w:t>
      </w:r>
    </w:p>
    <w:p w:rsidR="00B83ED0" w:rsidRPr="00BF2575" w:rsidRDefault="00000000">
      <w:pPr>
        <w:spacing w:after="3"/>
        <w:ind w:left="1001" w:right="0" w:firstLine="0"/>
        <w:jc w:val="left"/>
        <w:rPr>
          <w:lang w:val="es-ES"/>
        </w:rPr>
      </w:pPr>
      <w:r w:rsidRPr="00BF2575">
        <w:rPr>
          <w:lang w:val="es-ES"/>
        </w:rPr>
        <w:t xml:space="preserve">  </w:t>
      </w:r>
    </w:p>
    <w:p w:rsidR="00B83ED0" w:rsidRPr="00BF2575" w:rsidRDefault="00000000">
      <w:pPr>
        <w:ind w:left="1166" w:right="45"/>
        <w:rPr>
          <w:lang w:val="es-ES"/>
        </w:rPr>
      </w:pPr>
      <w:r w:rsidRPr="00BF2575">
        <w:rPr>
          <w:lang w:val="es-ES"/>
        </w:rPr>
        <w:t>○</w:t>
      </w:r>
      <w:r w:rsidRPr="00BF2575">
        <w:rPr>
          <w:rFonts w:cs="Arial"/>
          <w:lang w:val="es-ES"/>
        </w:rPr>
        <w:t xml:space="preserve"> </w:t>
      </w:r>
      <w:r w:rsidRPr="00BF2575">
        <w:rPr>
          <w:lang w:val="es-ES"/>
        </w:rPr>
        <w:t xml:space="preserve">Establecimiento de origen.   </w:t>
      </w:r>
    </w:p>
    <w:p w:rsidR="00B83ED0" w:rsidRPr="00BF2575" w:rsidRDefault="00000000">
      <w:pPr>
        <w:ind w:left="1166" w:right="45"/>
        <w:rPr>
          <w:lang w:val="es-ES"/>
        </w:rPr>
      </w:pPr>
      <w:r w:rsidRPr="00BF2575">
        <w:rPr>
          <w:lang w:val="es-ES"/>
        </w:rPr>
        <w:t>○</w:t>
      </w:r>
      <w:r w:rsidRPr="00BF2575">
        <w:rPr>
          <w:rFonts w:cs="Arial"/>
          <w:lang w:val="es-ES"/>
        </w:rPr>
        <w:t xml:space="preserve"> </w:t>
      </w:r>
      <w:r w:rsidRPr="00BF2575">
        <w:rPr>
          <w:lang w:val="es-ES"/>
        </w:rPr>
        <w:t xml:space="preserve">Año cursado previamente.   </w:t>
      </w:r>
    </w:p>
    <w:p w:rsidR="00B83ED0" w:rsidRPr="00BF2575" w:rsidRDefault="00000000">
      <w:pPr>
        <w:ind w:left="1166" w:right="45"/>
        <w:rPr>
          <w:lang w:val="es-ES"/>
        </w:rPr>
      </w:pPr>
      <w:r w:rsidRPr="00BF2575">
        <w:rPr>
          <w:lang w:val="es-ES"/>
        </w:rPr>
        <w:t>○</w:t>
      </w:r>
      <w:r w:rsidRPr="00BF2575">
        <w:rPr>
          <w:rFonts w:cs="Arial"/>
          <w:lang w:val="es-ES"/>
        </w:rPr>
        <w:t xml:space="preserve"> </w:t>
      </w:r>
      <w:r w:rsidRPr="00BF2575">
        <w:rPr>
          <w:lang w:val="es-ES"/>
        </w:rPr>
        <w:t xml:space="preserve">Repitencias, cambios de escuela o interrupciones educativas.  </w:t>
      </w:r>
    </w:p>
    <w:p w:rsidR="00B83ED0" w:rsidRPr="00BF2575" w:rsidRDefault="00000000">
      <w:pPr>
        <w:spacing w:after="5"/>
        <w:ind w:left="1516" w:right="0" w:firstLine="0"/>
        <w:jc w:val="left"/>
        <w:rPr>
          <w:lang w:val="es-ES"/>
        </w:rPr>
      </w:pPr>
      <w:r w:rsidRPr="00BF2575">
        <w:rPr>
          <w:lang w:val="es-ES"/>
        </w:rPr>
        <w:t xml:space="preserve">  </w:t>
      </w:r>
    </w:p>
    <w:p w:rsidR="00B83ED0" w:rsidRPr="00BF2575" w:rsidRDefault="00000000">
      <w:pPr>
        <w:numPr>
          <w:ilvl w:val="0"/>
          <w:numId w:val="19"/>
        </w:numPr>
        <w:ind w:right="0" w:hanging="261"/>
        <w:jc w:val="left"/>
        <w:rPr>
          <w:lang w:val="es-ES"/>
        </w:rPr>
      </w:pPr>
      <w:r w:rsidRPr="00BF2575">
        <w:rPr>
          <w:b/>
          <w:lang w:val="es-ES"/>
        </w:rPr>
        <w:t>Registrar datos generales</w:t>
      </w:r>
      <w:r w:rsidRPr="00BF2575">
        <w:rPr>
          <w:lang w:val="es-ES"/>
        </w:rPr>
        <w:t xml:space="preserve"> del estudiante y su familia:  </w:t>
      </w:r>
    </w:p>
    <w:p w:rsidR="00B83ED0" w:rsidRPr="00BF2575" w:rsidRDefault="00000000">
      <w:pPr>
        <w:spacing w:after="0"/>
        <w:ind w:left="1001" w:right="0" w:firstLine="0"/>
        <w:jc w:val="left"/>
        <w:rPr>
          <w:lang w:val="es-ES"/>
        </w:rPr>
      </w:pPr>
      <w:r w:rsidRPr="00BF2575">
        <w:rPr>
          <w:lang w:val="es-ES"/>
        </w:rPr>
        <w:t xml:space="preserve">  </w:t>
      </w:r>
    </w:p>
    <w:p w:rsidR="00B83ED0" w:rsidRPr="00BF2575" w:rsidRDefault="00000000">
      <w:pPr>
        <w:ind w:left="1166" w:right="45"/>
        <w:rPr>
          <w:lang w:val="es-ES"/>
        </w:rPr>
      </w:pPr>
      <w:r w:rsidRPr="00BF2575">
        <w:rPr>
          <w:lang w:val="es-ES"/>
        </w:rPr>
        <w:lastRenderedPageBreak/>
        <w:t>○</w:t>
      </w:r>
      <w:r w:rsidRPr="00BF2575">
        <w:rPr>
          <w:rFonts w:cs="Arial"/>
          <w:lang w:val="es-ES"/>
        </w:rPr>
        <w:t xml:space="preserve"> </w:t>
      </w:r>
      <w:r w:rsidRPr="00BF2575">
        <w:rPr>
          <w:lang w:val="es-ES"/>
        </w:rPr>
        <w:t xml:space="preserve">Información personal del estudiante.   </w:t>
      </w:r>
    </w:p>
    <w:p w:rsidR="00B83ED0" w:rsidRPr="00BF2575" w:rsidRDefault="00000000">
      <w:pPr>
        <w:ind w:left="1166" w:right="45"/>
        <w:rPr>
          <w:lang w:val="es-ES"/>
        </w:rPr>
      </w:pPr>
      <w:r w:rsidRPr="00BF2575">
        <w:rPr>
          <w:lang w:val="es-ES"/>
        </w:rPr>
        <w:t>○</w:t>
      </w:r>
      <w:r w:rsidRPr="00BF2575">
        <w:rPr>
          <w:rFonts w:cs="Arial"/>
          <w:lang w:val="es-ES"/>
        </w:rPr>
        <w:t xml:space="preserve"> </w:t>
      </w:r>
      <w:r w:rsidRPr="00BF2575">
        <w:rPr>
          <w:lang w:val="es-ES"/>
        </w:rPr>
        <w:t xml:space="preserve">Domicilio y medios de contacto.  </w:t>
      </w:r>
    </w:p>
    <w:p w:rsidR="00B83ED0" w:rsidRPr="00BF2575" w:rsidRDefault="00000000">
      <w:pPr>
        <w:ind w:left="1166" w:right="45"/>
        <w:rPr>
          <w:lang w:val="es-ES"/>
        </w:rPr>
      </w:pPr>
      <w:r w:rsidRPr="00BF2575">
        <w:rPr>
          <w:lang w:val="es-ES"/>
        </w:rPr>
        <w:t>○</w:t>
      </w:r>
      <w:r w:rsidRPr="00BF2575">
        <w:rPr>
          <w:rFonts w:cs="Arial"/>
          <w:lang w:val="es-ES"/>
        </w:rPr>
        <w:t xml:space="preserve"> </w:t>
      </w:r>
      <w:r w:rsidRPr="00BF2575">
        <w:rPr>
          <w:lang w:val="es-ES"/>
        </w:rPr>
        <w:t xml:space="preserve">Identificación del apoderado titular y suplente.   </w:t>
      </w:r>
    </w:p>
    <w:p w:rsidR="00B83ED0" w:rsidRPr="00BF2575" w:rsidRDefault="00000000">
      <w:pPr>
        <w:ind w:left="1517" w:right="45" w:hanging="361"/>
        <w:rPr>
          <w:lang w:val="es-ES"/>
        </w:rPr>
      </w:pPr>
      <w:r w:rsidRPr="00BF2575">
        <w:rPr>
          <w:lang w:val="es-ES"/>
        </w:rPr>
        <w:t>○</w:t>
      </w:r>
      <w:r w:rsidRPr="00BF2575">
        <w:rPr>
          <w:rFonts w:cs="Arial"/>
          <w:lang w:val="es-ES"/>
        </w:rPr>
        <w:t xml:space="preserve"> </w:t>
      </w:r>
      <w:r w:rsidRPr="00BF2575">
        <w:rPr>
          <w:lang w:val="es-ES"/>
        </w:rPr>
        <w:t xml:space="preserve">Integrantes del núcleo familiar (solo para contacto y resguardo; sin juicios de valor).  </w:t>
      </w:r>
    </w:p>
    <w:p w:rsidR="00B83ED0" w:rsidRPr="00BF2575" w:rsidRDefault="00000000">
      <w:pPr>
        <w:spacing w:after="210"/>
        <w:ind w:left="1516" w:right="0" w:firstLine="0"/>
        <w:jc w:val="left"/>
        <w:rPr>
          <w:lang w:val="es-ES"/>
        </w:rPr>
      </w:pPr>
      <w:r w:rsidRPr="00BF2575">
        <w:rPr>
          <w:lang w:val="es-ES"/>
        </w:rPr>
        <w:t xml:space="preserve">  </w:t>
      </w:r>
    </w:p>
    <w:p w:rsidR="00B83ED0" w:rsidRPr="00BF2575" w:rsidRDefault="00000000">
      <w:pPr>
        <w:spacing w:after="9" w:line="253" w:lineRule="auto"/>
        <w:ind w:left="686" w:right="0"/>
        <w:jc w:val="left"/>
        <w:rPr>
          <w:lang w:val="es-ES"/>
        </w:rPr>
      </w:pPr>
      <w:r w:rsidRPr="00BF2575">
        <w:rPr>
          <w:b/>
          <w:i/>
          <w:u w:val="single" w:color="000000"/>
          <w:lang w:val="es-ES"/>
        </w:rPr>
        <w:t>Se recuerda que, por ley, ninguna situación personal o familiar puede ser</w:t>
      </w:r>
      <w:r w:rsidRPr="00BF2575">
        <w:rPr>
          <w:b/>
          <w:i/>
          <w:lang w:val="es-ES"/>
        </w:rPr>
        <w:t xml:space="preserve"> </w:t>
      </w:r>
      <w:r w:rsidRPr="00BF2575">
        <w:rPr>
          <w:b/>
          <w:i/>
          <w:u w:val="single" w:color="000000"/>
          <w:lang w:val="es-ES"/>
        </w:rPr>
        <w:t>utilizada para negar matrícula o condicionar el proceso.</w:t>
      </w:r>
      <w:r w:rsidRPr="00BF2575">
        <w:rPr>
          <w:b/>
          <w:i/>
          <w:lang w:val="es-ES"/>
        </w:rPr>
        <w:t xml:space="preserve">  </w:t>
      </w:r>
    </w:p>
    <w:p w:rsidR="00B83ED0" w:rsidRPr="00BF2575" w:rsidRDefault="00000000">
      <w:pPr>
        <w:spacing w:after="0"/>
        <w:ind w:left="75" w:right="0" w:firstLine="0"/>
        <w:jc w:val="left"/>
        <w:rPr>
          <w:lang w:val="es-ES"/>
        </w:rPr>
      </w:pPr>
      <w:r w:rsidRPr="00BF2575">
        <w:rPr>
          <w:i/>
          <w:lang w:val="es-ES"/>
        </w:rPr>
        <w:t xml:space="preserve"> </w:t>
      </w:r>
    </w:p>
    <w:p w:rsidR="00B83ED0" w:rsidRPr="00BF2575" w:rsidRDefault="00000000">
      <w:pPr>
        <w:spacing w:after="0"/>
        <w:ind w:left="75" w:right="0" w:firstLine="0"/>
        <w:jc w:val="left"/>
        <w:rPr>
          <w:lang w:val="es-ES"/>
        </w:rPr>
      </w:pPr>
      <w:r w:rsidRPr="00BF2575">
        <w:rPr>
          <w:i/>
          <w:lang w:val="es-ES"/>
        </w:rPr>
        <w:t xml:space="preserve"> </w:t>
      </w:r>
    </w:p>
    <w:p w:rsidR="00B83ED0" w:rsidRPr="00BF2575" w:rsidRDefault="00000000">
      <w:pPr>
        <w:numPr>
          <w:ilvl w:val="0"/>
          <w:numId w:val="23"/>
        </w:numPr>
        <w:spacing w:after="234" w:line="265" w:lineRule="auto"/>
        <w:ind w:right="0" w:hanging="246"/>
        <w:jc w:val="left"/>
        <w:rPr>
          <w:lang w:val="es-ES"/>
        </w:rPr>
      </w:pPr>
      <w:r w:rsidRPr="00BF2575">
        <w:rPr>
          <w:b/>
          <w:lang w:val="es-ES"/>
        </w:rPr>
        <w:t xml:space="preserve">Información que debe recibir la familia </w:t>
      </w:r>
      <w:r w:rsidRPr="00BF2575">
        <w:rPr>
          <w:lang w:val="es-ES"/>
        </w:rPr>
        <w:t xml:space="preserve"> </w:t>
      </w:r>
    </w:p>
    <w:p w:rsidR="00B83ED0" w:rsidRPr="00BF2575" w:rsidRDefault="00000000">
      <w:pPr>
        <w:spacing w:after="233"/>
        <w:ind w:right="45"/>
        <w:rPr>
          <w:lang w:val="es-ES"/>
        </w:rPr>
      </w:pPr>
      <w:r w:rsidRPr="00BF2575">
        <w:rPr>
          <w:lang w:val="es-ES"/>
        </w:rPr>
        <w:t xml:space="preserve">Durante la entrevista, el establecimiento debe informar de manera clara:  </w:t>
      </w:r>
    </w:p>
    <w:p w:rsidR="00B83ED0" w:rsidRPr="00BF2575" w:rsidRDefault="00000000">
      <w:pPr>
        <w:numPr>
          <w:ilvl w:val="2"/>
          <w:numId w:val="25"/>
        </w:numPr>
        <w:spacing w:after="15" w:line="265" w:lineRule="auto"/>
        <w:ind w:right="0" w:hanging="360"/>
        <w:jc w:val="left"/>
        <w:rPr>
          <w:lang w:val="es-ES"/>
        </w:rPr>
      </w:pPr>
      <w:r w:rsidRPr="00BF2575">
        <w:rPr>
          <w:b/>
          <w:lang w:val="es-ES"/>
        </w:rPr>
        <w:t>Horarios de clases</w:t>
      </w:r>
      <w:r w:rsidRPr="00BF2575">
        <w:rPr>
          <w:lang w:val="es-ES"/>
        </w:rPr>
        <w:t xml:space="preserve"> y jornadas.  </w:t>
      </w:r>
    </w:p>
    <w:p w:rsidR="00B83ED0" w:rsidRPr="00BF2575" w:rsidRDefault="00000000">
      <w:pPr>
        <w:numPr>
          <w:ilvl w:val="2"/>
          <w:numId w:val="25"/>
        </w:numPr>
        <w:spacing w:after="10" w:line="265" w:lineRule="auto"/>
        <w:ind w:right="0" w:hanging="360"/>
        <w:jc w:val="left"/>
        <w:rPr>
          <w:lang w:val="es-ES"/>
        </w:rPr>
      </w:pPr>
      <w:r w:rsidRPr="00BF2575">
        <w:rPr>
          <w:b/>
          <w:lang w:val="es-ES"/>
        </w:rPr>
        <w:t>Lugares oficiales de entrada y salida</w:t>
      </w:r>
      <w:r w:rsidRPr="00BF2575">
        <w:rPr>
          <w:lang w:val="es-ES"/>
        </w:rPr>
        <w:t xml:space="preserve"> del estudiantado.  </w:t>
      </w:r>
    </w:p>
    <w:p w:rsidR="00B83ED0" w:rsidRPr="00BF2575" w:rsidRDefault="00000000">
      <w:pPr>
        <w:numPr>
          <w:ilvl w:val="2"/>
          <w:numId w:val="25"/>
        </w:numPr>
        <w:spacing w:line="265" w:lineRule="auto"/>
        <w:ind w:right="0" w:hanging="360"/>
        <w:jc w:val="left"/>
        <w:rPr>
          <w:lang w:val="es-ES"/>
        </w:rPr>
      </w:pPr>
      <w:r w:rsidRPr="00BF2575">
        <w:rPr>
          <w:b/>
          <w:lang w:val="es-ES"/>
        </w:rPr>
        <w:t>Material escolar necesario</w:t>
      </w:r>
      <w:r w:rsidRPr="00BF2575">
        <w:rPr>
          <w:lang w:val="es-ES"/>
        </w:rPr>
        <w:t xml:space="preserve"> y fechas de entrega.  </w:t>
      </w:r>
    </w:p>
    <w:p w:rsidR="00B83ED0" w:rsidRPr="00BF2575" w:rsidRDefault="00000000">
      <w:pPr>
        <w:numPr>
          <w:ilvl w:val="2"/>
          <w:numId w:val="25"/>
        </w:numPr>
        <w:ind w:right="0" w:hanging="360"/>
        <w:jc w:val="left"/>
        <w:rPr>
          <w:lang w:val="es-ES"/>
        </w:rPr>
      </w:pPr>
      <w:r w:rsidRPr="00BF2575">
        <w:rPr>
          <w:b/>
          <w:lang w:val="es-ES"/>
        </w:rPr>
        <w:t>Normas del colegio</w:t>
      </w:r>
      <w:r w:rsidRPr="00BF2575">
        <w:rPr>
          <w:lang w:val="es-ES"/>
        </w:rPr>
        <w:t xml:space="preserve"> (Reglamento Interno / Convivencia Escolar / Reglamento de Evaluación).  </w:t>
      </w:r>
    </w:p>
    <w:p w:rsidR="00B83ED0" w:rsidRPr="00BF2575" w:rsidRDefault="00000000">
      <w:pPr>
        <w:numPr>
          <w:ilvl w:val="2"/>
          <w:numId w:val="25"/>
        </w:numPr>
        <w:spacing w:after="14" w:line="265" w:lineRule="auto"/>
        <w:ind w:right="0" w:hanging="360"/>
        <w:jc w:val="left"/>
        <w:rPr>
          <w:lang w:val="es-ES"/>
        </w:rPr>
      </w:pPr>
      <w:r w:rsidRPr="00BF2575">
        <w:rPr>
          <w:b/>
          <w:lang w:val="es-ES"/>
        </w:rPr>
        <w:t>Procedimiento ante inasistencias</w:t>
      </w:r>
      <w:r w:rsidRPr="00BF2575">
        <w:rPr>
          <w:lang w:val="es-ES"/>
        </w:rPr>
        <w:t xml:space="preserve">  </w:t>
      </w:r>
    </w:p>
    <w:p w:rsidR="00B83ED0" w:rsidRPr="00BF2575" w:rsidRDefault="00000000">
      <w:pPr>
        <w:numPr>
          <w:ilvl w:val="2"/>
          <w:numId w:val="25"/>
        </w:numPr>
        <w:spacing w:after="4" w:line="265" w:lineRule="auto"/>
        <w:ind w:right="0" w:hanging="360"/>
        <w:jc w:val="left"/>
        <w:rPr>
          <w:lang w:val="es-ES"/>
        </w:rPr>
      </w:pPr>
      <w:r w:rsidRPr="00BF2575">
        <w:rPr>
          <w:b/>
          <w:lang w:val="es-ES"/>
        </w:rPr>
        <w:t>Procedimiento frente a accidentes escolares</w:t>
      </w:r>
      <w:r w:rsidRPr="00BF2575">
        <w:rPr>
          <w:lang w:val="es-ES"/>
        </w:rPr>
        <w:t xml:space="preserve">, según Ley 16.744.  </w:t>
      </w:r>
    </w:p>
    <w:p w:rsidR="00B83ED0" w:rsidRPr="00BF2575" w:rsidRDefault="00000000">
      <w:pPr>
        <w:numPr>
          <w:ilvl w:val="2"/>
          <w:numId w:val="25"/>
        </w:numPr>
        <w:ind w:right="0" w:hanging="360"/>
        <w:jc w:val="left"/>
        <w:rPr>
          <w:lang w:val="es-ES"/>
        </w:rPr>
      </w:pPr>
      <w:r w:rsidRPr="00BF2575">
        <w:rPr>
          <w:b/>
          <w:lang w:val="es-ES"/>
        </w:rPr>
        <w:t>Canales oficiales de comunicación</w:t>
      </w:r>
      <w:r w:rsidRPr="00BF2575">
        <w:rPr>
          <w:lang w:val="es-ES"/>
        </w:rPr>
        <w:t xml:space="preserve">: correo institucional, reuniones, circulares, agenda, plataforma, etc.   </w:t>
      </w:r>
    </w:p>
    <w:p w:rsidR="00B83ED0" w:rsidRPr="00BF2575" w:rsidRDefault="00000000">
      <w:pPr>
        <w:numPr>
          <w:ilvl w:val="2"/>
          <w:numId w:val="25"/>
        </w:numPr>
        <w:ind w:right="0" w:hanging="360"/>
        <w:jc w:val="left"/>
        <w:rPr>
          <w:lang w:val="es-ES"/>
        </w:rPr>
      </w:pPr>
      <w:r w:rsidRPr="00BF2575">
        <w:rPr>
          <w:lang w:val="es-ES"/>
        </w:rPr>
        <w:t xml:space="preserve">Acciones y beneficios disponibles: SEP, programa de integración, apoyos psicosociales, etc.  </w:t>
      </w:r>
    </w:p>
    <w:p w:rsidR="00B83ED0" w:rsidRPr="00BF2575" w:rsidRDefault="00000000">
      <w:pPr>
        <w:spacing w:after="217"/>
        <w:ind w:left="796" w:right="0" w:firstLine="0"/>
        <w:jc w:val="left"/>
        <w:rPr>
          <w:lang w:val="es-ES"/>
        </w:rPr>
      </w:pPr>
      <w:r w:rsidRPr="00BF2575">
        <w:rPr>
          <w:lang w:val="es-ES"/>
        </w:rPr>
        <w:t xml:space="preserve">  </w:t>
      </w:r>
    </w:p>
    <w:p w:rsidR="00B83ED0" w:rsidRPr="00BF2575" w:rsidRDefault="00000000">
      <w:pPr>
        <w:spacing w:after="230"/>
        <w:ind w:right="45"/>
        <w:rPr>
          <w:lang w:val="es-ES"/>
        </w:rPr>
      </w:pPr>
      <w:r w:rsidRPr="00BF2575">
        <w:rPr>
          <w:lang w:val="es-ES"/>
        </w:rPr>
        <w:t xml:space="preserve">La familia deberá firmar </w:t>
      </w:r>
      <w:r w:rsidRPr="00BF2575">
        <w:rPr>
          <w:b/>
          <w:lang w:val="es-ES"/>
        </w:rPr>
        <w:t>acta de recepción de información</w:t>
      </w:r>
      <w:r w:rsidRPr="00BF2575">
        <w:rPr>
          <w:lang w:val="es-ES"/>
        </w:rPr>
        <w:t xml:space="preserve">, según normativa institucional.  </w:t>
      </w:r>
    </w:p>
    <w:p w:rsidR="00B83ED0" w:rsidRPr="00BF2575" w:rsidRDefault="00000000">
      <w:pPr>
        <w:numPr>
          <w:ilvl w:val="0"/>
          <w:numId w:val="23"/>
        </w:numPr>
        <w:spacing w:after="234" w:line="265" w:lineRule="auto"/>
        <w:ind w:right="0" w:hanging="246"/>
        <w:jc w:val="left"/>
        <w:rPr>
          <w:lang w:val="es-ES"/>
        </w:rPr>
      </w:pPr>
      <w:r w:rsidRPr="00BF2575">
        <w:rPr>
          <w:b/>
          <w:lang w:val="es-ES"/>
        </w:rPr>
        <w:t xml:space="preserve">Orientaciones para la Integración del Estudiante en el Aula </w:t>
      </w:r>
      <w:r w:rsidRPr="00BF2575">
        <w:rPr>
          <w:lang w:val="es-ES"/>
        </w:rPr>
        <w:t xml:space="preserve"> </w:t>
      </w:r>
    </w:p>
    <w:p w:rsidR="00B83ED0" w:rsidRPr="00BF2575" w:rsidRDefault="00000000">
      <w:pPr>
        <w:spacing w:after="242"/>
        <w:ind w:right="512"/>
        <w:rPr>
          <w:lang w:val="es-ES"/>
        </w:rPr>
      </w:pPr>
      <w:r w:rsidRPr="00BF2575">
        <w:rPr>
          <w:lang w:val="es-ES"/>
        </w:rPr>
        <w:t xml:space="preserve">Conforme a la LGE, la Ley de Inclusión y los principios de atención a la diversidad, el establecimiento debe asegurar medidas que favorezcan la integración y adaptación del estudiante al nuevo entorno escolar.  </w:t>
      </w:r>
    </w:p>
    <w:p w:rsidR="00B83ED0" w:rsidRPr="00BF2575" w:rsidRDefault="00000000">
      <w:pPr>
        <w:numPr>
          <w:ilvl w:val="1"/>
          <w:numId w:val="23"/>
        </w:numPr>
        <w:spacing w:after="234" w:line="265" w:lineRule="auto"/>
        <w:ind w:right="0" w:hanging="365"/>
        <w:jc w:val="left"/>
        <w:rPr>
          <w:lang w:val="es-ES"/>
        </w:rPr>
      </w:pPr>
      <w:r w:rsidRPr="00BF2575">
        <w:rPr>
          <w:b/>
          <w:lang w:val="es-ES"/>
        </w:rPr>
        <w:t xml:space="preserve">Consideraciones generales </w:t>
      </w:r>
      <w:r w:rsidRPr="00BF2575">
        <w:rPr>
          <w:lang w:val="es-ES"/>
        </w:rPr>
        <w:t xml:space="preserve"> </w:t>
      </w:r>
    </w:p>
    <w:p w:rsidR="00B83ED0" w:rsidRPr="00BF2575" w:rsidRDefault="00000000">
      <w:pPr>
        <w:numPr>
          <w:ilvl w:val="3"/>
          <w:numId w:val="24"/>
        </w:numPr>
        <w:ind w:right="45" w:hanging="360"/>
        <w:rPr>
          <w:lang w:val="es-ES"/>
        </w:rPr>
      </w:pPr>
      <w:r w:rsidRPr="00BF2575">
        <w:rPr>
          <w:lang w:val="es-ES"/>
        </w:rPr>
        <w:t xml:space="preserve">Tratar al estudiante con </w:t>
      </w:r>
      <w:r w:rsidRPr="00BF2575">
        <w:rPr>
          <w:b/>
          <w:lang w:val="es-ES"/>
        </w:rPr>
        <w:t>normalidad, respeto e igualdad de condiciones</w:t>
      </w:r>
      <w:r w:rsidRPr="00BF2575">
        <w:rPr>
          <w:lang w:val="es-ES"/>
        </w:rPr>
        <w:t xml:space="preserve">, evitando estigmatización.  </w:t>
      </w:r>
    </w:p>
    <w:p w:rsidR="00B83ED0" w:rsidRPr="00BF2575" w:rsidRDefault="00000000">
      <w:pPr>
        <w:numPr>
          <w:ilvl w:val="3"/>
          <w:numId w:val="24"/>
        </w:numPr>
        <w:spacing w:after="7" w:line="265" w:lineRule="auto"/>
        <w:ind w:right="45" w:hanging="360"/>
        <w:rPr>
          <w:lang w:val="es-ES"/>
        </w:rPr>
      </w:pPr>
      <w:r w:rsidRPr="00BF2575">
        <w:rPr>
          <w:lang w:val="es-ES"/>
        </w:rPr>
        <w:t xml:space="preserve">Promover su </w:t>
      </w:r>
      <w:r w:rsidRPr="00BF2575">
        <w:rPr>
          <w:b/>
          <w:lang w:val="es-ES"/>
        </w:rPr>
        <w:t>confianza, motivación y sentido de pertenencia</w:t>
      </w:r>
      <w:r w:rsidRPr="00BF2575">
        <w:rPr>
          <w:lang w:val="es-ES"/>
        </w:rPr>
        <w:t xml:space="preserve">.  </w:t>
      </w:r>
    </w:p>
    <w:p w:rsidR="00B83ED0" w:rsidRPr="00BF2575" w:rsidRDefault="00000000">
      <w:pPr>
        <w:numPr>
          <w:ilvl w:val="3"/>
          <w:numId w:val="24"/>
        </w:numPr>
        <w:ind w:right="45" w:hanging="360"/>
        <w:rPr>
          <w:lang w:val="es-ES"/>
        </w:rPr>
      </w:pPr>
      <w:r w:rsidRPr="00BF2575">
        <w:rPr>
          <w:lang w:val="es-ES"/>
        </w:rPr>
        <w:t xml:space="preserve">Incluirlo activamente en actividades cotidianas del curso desde el primer día.  </w:t>
      </w:r>
    </w:p>
    <w:p w:rsidR="00B83ED0" w:rsidRPr="00BF2575" w:rsidRDefault="00000000">
      <w:pPr>
        <w:spacing w:after="222"/>
        <w:ind w:left="796" w:right="0" w:firstLine="0"/>
        <w:jc w:val="left"/>
        <w:rPr>
          <w:lang w:val="es-ES"/>
        </w:rPr>
      </w:pPr>
      <w:r w:rsidRPr="00BF2575">
        <w:rPr>
          <w:lang w:val="es-ES"/>
        </w:rPr>
        <w:t xml:space="preserve">   </w:t>
      </w:r>
    </w:p>
    <w:p w:rsidR="00B83ED0" w:rsidRPr="00BF2575" w:rsidRDefault="00000000">
      <w:pPr>
        <w:numPr>
          <w:ilvl w:val="1"/>
          <w:numId w:val="23"/>
        </w:numPr>
        <w:spacing w:after="234" w:line="265" w:lineRule="auto"/>
        <w:ind w:right="0" w:hanging="365"/>
        <w:jc w:val="left"/>
        <w:rPr>
          <w:lang w:val="es-ES"/>
        </w:rPr>
      </w:pPr>
      <w:r w:rsidRPr="00BF2575">
        <w:rPr>
          <w:b/>
          <w:lang w:val="es-ES"/>
        </w:rPr>
        <w:t xml:space="preserve">Estrategias pedagógicas </w:t>
      </w:r>
      <w:r w:rsidRPr="00BF2575">
        <w:rPr>
          <w:lang w:val="es-ES"/>
        </w:rPr>
        <w:t xml:space="preserve"> </w:t>
      </w:r>
    </w:p>
    <w:p w:rsidR="00B83ED0" w:rsidRPr="00BF2575" w:rsidRDefault="00000000">
      <w:pPr>
        <w:numPr>
          <w:ilvl w:val="3"/>
          <w:numId w:val="26"/>
        </w:numPr>
        <w:ind w:right="45" w:hanging="360"/>
        <w:rPr>
          <w:lang w:val="es-ES"/>
        </w:rPr>
      </w:pPr>
      <w:r w:rsidRPr="00BF2575">
        <w:rPr>
          <w:lang w:val="es-ES"/>
        </w:rPr>
        <w:t xml:space="preserve">Favorecer un </w:t>
      </w:r>
      <w:r w:rsidRPr="00BF2575">
        <w:rPr>
          <w:b/>
          <w:lang w:val="es-ES"/>
        </w:rPr>
        <w:t>ritmo de trabajo adecuado</w:t>
      </w:r>
      <w:r w:rsidRPr="00BF2575">
        <w:rPr>
          <w:lang w:val="es-ES"/>
        </w:rPr>
        <w:t xml:space="preserve"> a las posibilidades del estudiante, sin excluirlo del currículum.  </w:t>
      </w:r>
    </w:p>
    <w:p w:rsidR="00B83ED0" w:rsidRPr="00BF2575" w:rsidRDefault="00000000" w:rsidP="00024C37">
      <w:pPr>
        <w:numPr>
          <w:ilvl w:val="3"/>
          <w:numId w:val="26"/>
        </w:numPr>
        <w:ind w:right="45" w:hanging="360"/>
        <w:rPr>
          <w:lang w:val="es-ES"/>
        </w:rPr>
      </w:pPr>
      <w:r w:rsidRPr="00BF2575">
        <w:rPr>
          <w:lang w:val="es-ES"/>
        </w:rPr>
        <w:lastRenderedPageBreak/>
        <w:t xml:space="preserve">Procurar que participe en </w:t>
      </w:r>
      <w:r w:rsidRPr="00BF2575">
        <w:rPr>
          <w:b/>
          <w:lang w:val="es-ES"/>
        </w:rPr>
        <w:t>actividades similares a las del resto del curso</w:t>
      </w:r>
      <w:r w:rsidRPr="00BF2575">
        <w:rPr>
          <w:lang w:val="es-ES"/>
        </w:rPr>
        <w:t xml:space="preserve">, realizando ajustes cuando sea necesario (Decreto 83).  </w:t>
      </w:r>
    </w:p>
    <w:p w:rsidR="00B83ED0" w:rsidRPr="00BF2575" w:rsidRDefault="00000000">
      <w:pPr>
        <w:spacing w:after="5"/>
        <w:ind w:left="796" w:right="0" w:firstLine="0"/>
        <w:jc w:val="left"/>
        <w:rPr>
          <w:lang w:val="es-ES"/>
        </w:rPr>
      </w:pPr>
      <w:r w:rsidRPr="00BF2575">
        <w:rPr>
          <w:lang w:val="es-ES"/>
        </w:rPr>
        <w:t xml:space="preserve"> </w:t>
      </w:r>
    </w:p>
    <w:p w:rsidR="00B83ED0" w:rsidRPr="00BF2575" w:rsidRDefault="00000000">
      <w:pPr>
        <w:numPr>
          <w:ilvl w:val="3"/>
          <w:numId w:val="26"/>
        </w:numPr>
        <w:ind w:right="45" w:hanging="360"/>
        <w:rPr>
          <w:lang w:val="es-ES"/>
        </w:rPr>
      </w:pPr>
      <w:r w:rsidRPr="00BF2575">
        <w:rPr>
          <w:lang w:val="es-ES"/>
        </w:rPr>
        <w:t xml:space="preserve">Preparar </w:t>
      </w:r>
      <w:r w:rsidRPr="00BF2575">
        <w:rPr>
          <w:b/>
          <w:lang w:val="es-ES"/>
        </w:rPr>
        <w:t>actividades diversificadas</w:t>
      </w:r>
      <w:r w:rsidRPr="00BF2575">
        <w:rPr>
          <w:lang w:val="es-ES"/>
        </w:rPr>
        <w:t xml:space="preserve"> que respondan a la diversidad del grupo curso.  </w:t>
      </w:r>
    </w:p>
    <w:p w:rsidR="00B83ED0" w:rsidRPr="00BF2575" w:rsidRDefault="00000000">
      <w:pPr>
        <w:numPr>
          <w:ilvl w:val="3"/>
          <w:numId w:val="26"/>
        </w:numPr>
        <w:ind w:right="45" w:hanging="360"/>
        <w:rPr>
          <w:lang w:val="es-ES"/>
        </w:rPr>
      </w:pPr>
      <w:r w:rsidRPr="00BF2575">
        <w:rPr>
          <w:lang w:val="es-ES"/>
        </w:rPr>
        <w:t xml:space="preserve">Promover estrategias de </w:t>
      </w:r>
      <w:r w:rsidRPr="00BF2575">
        <w:rPr>
          <w:b/>
          <w:lang w:val="es-ES"/>
        </w:rPr>
        <w:t>trabajo cooperativo</w:t>
      </w:r>
      <w:r w:rsidRPr="00BF2575">
        <w:rPr>
          <w:lang w:val="es-ES"/>
        </w:rPr>
        <w:t xml:space="preserve">, permitiendo interacción verbal y social con sus compañeros.  </w:t>
      </w:r>
    </w:p>
    <w:p w:rsidR="00B83ED0" w:rsidRPr="00BF2575" w:rsidRDefault="00000000">
      <w:pPr>
        <w:spacing w:after="232"/>
        <w:ind w:left="796" w:right="0" w:firstLine="0"/>
        <w:jc w:val="left"/>
        <w:rPr>
          <w:lang w:val="es-ES"/>
        </w:rPr>
      </w:pPr>
      <w:r w:rsidRPr="00BF2575">
        <w:rPr>
          <w:lang w:val="es-ES"/>
        </w:rPr>
        <w:t xml:space="preserve">  </w:t>
      </w:r>
    </w:p>
    <w:p w:rsidR="00B83ED0" w:rsidRPr="00BF2575" w:rsidRDefault="00000000">
      <w:pPr>
        <w:numPr>
          <w:ilvl w:val="1"/>
          <w:numId w:val="23"/>
        </w:numPr>
        <w:spacing w:after="234" w:line="265" w:lineRule="auto"/>
        <w:ind w:right="0" w:hanging="365"/>
        <w:jc w:val="left"/>
        <w:rPr>
          <w:lang w:val="es-ES"/>
        </w:rPr>
      </w:pPr>
      <w:r w:rsidRPr="00BF2575">
        <w:rPr>
          <w:b/>
          <w:lang w:val="es-ES"/>
        </w:rPr>
        <w:t xml:space="preserve">Clima y ambiente escolar </w:t>
      </w:r>
      <w:r w:rsidRPr="00BF2575">
        <w:rPr>
          <w:lang w:val="es-ES"/>
        </w:rPr>
        <w:t xml:space="preserve"> </w:t>
      </w:r>
    </w:p>
    <w:p w:rsidR="00B83ED0" w:rsidRPr="00BF2575" w:rsidRDefault="00000000">
      <w:pPr>
        <w:numPr>
          <w:ilvl w:val="3"/>
          <w:numId w:val="27"/>
        </w:numPr>
        <w:ind w:right="45" w:hanging="360"/>
        <w:rPr>
          <w:lang w:val="es-ES"/>
        </w:rPr>
      </w:pPr>
      <w:r w:rsidRPr="00BF2575">
        <w:rPr>
          <w:lang w:val="es-ES"/>
        </w:rPr>
        <w:t xml:space="preserve">Mantener una </w:t>
      </w:r>
      <w:r w:rsidRPr="00BF2575">
        <w:rPr>
          <w:b/>
          <w:lang w:val="es-ES"/>
        </w:rPr>
        <w:t>sala acogedora</w:t>
      </w:r>
      <w:r w:rsidRPr="00BF2575">
        <w:rPr>
          <w:lang w:val="es-ES"/>
        </w:rPr>
        <w:t xml:space="preserve">, organizada y motivadora.  </w:t>
      </w:r>
    </w:p>
    <w:p w:rsidR="00B83ED0" w:rsidRPr="00BF2575" w:rsidRDefault="00000000">
      <w:pPr>
        <w:numPr>
          <w:ilvl w:val="3"/>
          <w:numId w:val="27"/>
        </w:numPr>
        <w:ind w:right="45" w:hanging="360"/>
        <w:rPr>
          <w:lang w:val="es-ES"/>
        </w:rPr>
      </w:pPr>
      <w:r w:rsidRPr="00BF2575">
        <w:rPr>
          <w:lang w:val="es-ES"/>
        </w:rPr>
        <w:t xml:space="preserve">Fomentar relaciones respetuosas, según las orientaciones de Convivencia Escolar.  </w:t>
      </w:r>
    </w:p>
    <w:p w:rsidR="00B83ED0" w:rsidRPr="00BF2575" w:rsidRDefault="00000000">
      <w:pPr>
        <w:numPr>
          <w:ilvl w:val="3"/>
          <w:numId w:val="27"/>
        </w:numPr>
        <w:ind w:right="45" w:hanging="360"/>
        <w:rPr>
          <w:lang w:val="es-ES"/>
        </w:rPr>
      </w:pPr>
      <w:r w:rsidRPr="00BF2575">
        <w:rPr>
          <w:lang w:val="es-ES"/>
        </w:rPr>
        <w:t xml:space="preserve">Asegurar que el estudiante conozca espacios físicos, rutinas y normas básicas de funcionamiento.  </w:t>
      </w:r>
    </w:p>
    <w:p w:rsidR="00B83ED0" w:rsidRPr="00BF2575" w:rsidRDefault="00000000">
      <w:pPr>
        <w:spacing w:after="237"/>
        <w:ind w:left="796" w:right="0" w:firstLine="0"/>
        <w:jc w:val="left"/>
        <w:rPr>
          <w:lang w:val="es-ES"/>
        </w:rPr>
      </w:pPr>
      <w:r w:rsidRPr="00BF2575">
        <w:rPr>
          <w:lang w:val="es-ES"/>
        </w:rPr>
        <w:t xml:space="preserve">  </w:t>
      </w:r>
    </w:p>
    <w:p w:rsidR="00B83ED0" w:rsidRPr="00BF2575" w:rsidRDefault="00000000">
      <w:pPr>
        <w:numPr>
          <w:ilvl w:val="0"/>
          <w:numId w:val="23"/>
        </w:numPr>
        <w:spacing w:after="234" w:line="265" w:lineRule="auto"/>
        <w:ind w:right="0" w:hanging="246"/>
        <w:jc w:val="left"/>
        <w:rPr>
          <w:lang w:val="es-ES"/>
        </w:rPr>
      </w:pPr>
      <w:r w:rsidRPr="00BF2575">
        <w:rPr>
          <w:b/>
          <w:lang w:val="es-ES"/>
        </w:rPr>
        <w:t xml:space="preserve">Derivaciones y Apoyos Complementarios </w:t>
      </w:r>
      <w:r w:rsidRPr="00BF2575">
        <w:rPr>
          <w:lang w:val="es-ES"/>
        </w:rPr>
        <w:t xml:space="preserve"> </w:t>
      </w:r>
    </w:p>
    <w:p w:rsidR="00B83ED0" w:rsidRPr="00BF2575" w:rsidRDefault="00000000">
      <w:pPr>
        <w:spacing w:after="240"/>
        <w:ind w:right="45"/>
        <w:rPr>
          <w:lang w:val="es-ES"/>
        </w:rPr>
      </w:pPr>
      <w:r w:rsidRPr="00BF2575">
        <w:rPr>
          <w:lang w:val="es-ES"/>
        </w:rPr>
        <w:t xml:space="preserve">Si durante la entrevista la familia informa necesidades educativas especiales, situaciones socioemocionales o dificultades de aprendizaje:  </w:t>
      </w:r>
    </w:p>
    <w:p w:rsidR="00B83ED0" w:rsidRPr="00BF2575" w:rsidRDefault="00000000">
      <w:pPr>
        <w:numPr>
          <w:ilvl w:val="2"/>
          <w:numId w:val="28"/>
        </w:numPr>
        <w:spacing w:after="3" w:line="265" w:lineRule="auto"/>
        <w:ind w:right="22" w:hanging="360"/>
        <w:jc w:val="left"/>
        <w:rPr>
          <w:lang w:val="es-ES"/>
        </w:rPr>
      </w:pPr>
      <w:r w:rsidRPr="00BF2575">
        <w:rPr>
          <w:lang w:val="es-ES"/>
        </w:rPr>
        <w:t xml:space="preserve">Se derivará al </w:t>
      </w:r>
      <w:r w:rsidRPr="00BF2575">
        <w:rPr>
          <w:b/>
          <w:lang w:val="es-ES"/>
        </w:rPr>
        <w:t>Equipo de Convivencia Escolar</w:t>
      </w:r>
      <w:r w:rsidRPr="00BF2575">
        <w:rPr>
          <w:lang w:val="es-ES"/>
        </w:rPr>
        <w:t xml:space="preserve">.   </w:t>
      </w:r>
    </w:p>
    <w:p w:rsidR="00B83ED0" w:rsidRPr="00BF2575" w:rsidRDefault="00000000">
      <w:pPr>
        <w:numPr>
          <w:ilvl w:val="2"/>
          <w:numId w:val="28"/>
        </w:numPr>
        <w:ind w:right="22" w:hanging="360"/>
        <w:jc w:val="left"/>
        <w:rPr>
          <w:lang w:val="es-ES"/>
        </w:rPr>
      </w:pPr>
      <w:r w:rsidRPr="00BF2575">
        <w:rPr>
          <w:lang w:val="es-ES"/>
        </w:rPr>
        <w:t xml:space="preserve">Se informarán los </w:t>
      </w:r>
      <w:r w:rsidRPr="00BF2575">
        <w:rPr>
          <w:b/>
          <w:lang w:val="es-ES"/>
        </w:rPr>
        <w:t>derechos y apoyos</w:t>
      </w:r>
      <w:r w:rsidRPr="00BF2575">
        <w:rPr>
          <w:lang w:val="es-ES"/>
        </w:rPr>
        <w:t xml:space="preserve"> disponibles según la normativa vigente.  </w:t>
      </w:r>
    </w:p>
    <w:p w:rsidR="00B83ED0" w:rsidRPr="00BF2575" w:rsidRDefault="00000000">
      <w:pPr>
        <w:spacing w:after="227"/>
        <w:ind w:left="796" w:right="0" w:firstLine="0"/>
        <w:jc w:val="left"/>
        <w:rPr>
          <w:lang w:val="es-ES"/>
        </w:rPr>
      </w:pPr>
      <w:r w:rsidRPr="00BF2575">
        <w:rPr>
          <w:lang w:val="es-ES"/>
        </w:rPr>
        <w:t xml:space="preserve">  </w:t>
      </w:r>
    </w:p>
    <w:p w:rsidR="00B83ED0" w:rsidRPr="00BF2575" w:rsidRDefault="00000000">
      <w:pPr>
        <w:numPr>
          <w:ilvl w:val="0"/>
          <w:numId w:val="23"/>
        </w:numPr>
        <w:spacing w:after="234" w:line="265" w:lineRule="auto"/>
        <w:ind w:right="0" w:hanging="246"/>
        <w:jc w:val="left"/>
        <w:rPr>
          <w:lang w:val="es-ES"/>
        </w:rPr>
      </w:pPr>
      <w:r w:rsidRPr="00BF2575">
        <w:rPr>
          <w:b/>
          <w:lang w:val="es-ES"/>
        </w:rPr>
        <w:t xml:space="preserve">Registro y Resguardo de Información </w:t>
      </w:r>
      <w:r w:rsidRPr="00BF2575">
        <w:rPr>
          <w:lang w:val="es-ES"/>
        </w:rPr>
        <w:t xml:space="preserve"> </w:t>
      </w:r>
    </w:p>
    <w:p w:rsidR="00B83ED0" w:rsidRPr="00BF2575" w:rsidRDefault="00000000">
      <w:pPr>
        <w:spacing w:after="234"/>
        <w:ind w:right="45"/>
        <w:rPr>
          <w:lang w:val="es-ES"/>
        </w:rPr>
      </w:pPr>
      <w:r w:rsidRPr="00BF2575">
        <w:rPr>
          <w:lang w:val="es-ES"/>
        </w:rPr>
        <w:t xml:space="preserve">Toda información recogida debe:  </w:t>
      </w:r>
    </w:p>
    <w:p w:rsidR="00B83ED0" w:rsidRPr="00BF2575" w:rsidRDefault="00000000">
      <w:pPr>
        <w:numPr>
          <w:ilvl w:val="2"/>
          <w:numId w:val="29"/>
        </w:numPr>
        <w:spacing w:after="7" w:line="265" w:lineRule="auto"/>
        <w:ind w:right="45" w:hanging="360"/>
        <w:rPr>
          <w:lang w:val="es-ES"/>
        </w:rPr>
      </w:pPr>
      <w:r w:rsidRPr="00BF2575">
        <w:rPr>
          <w:lang w:val="es-ES"/>
        </w:rPr>
        <w:t xml:space="preserve">Quedar </w:t>
      </w:r>
      <w:r w:rsidRPr="00BF2575">
        <w:rPr>
          <w:b/>
          <w:lang w:val="es-ES"/>
        </w:rPr>
        <w:t>registrada en el expediente del estudiante</w:t>
      </w:r>
      <w:r w:rsidRPr="00BF2575">
        <w:rPr>
          <w:lang w:val="es-ES"/>
        </w:rPr>
        <w:t xml:space="preserve">.   </w:t>
      </w:r>
    </w:p>
    <w:p w:rsidR="00B83ED0" w:rsidRPr="00BF2575" w:rsidRDefault="00000000">
      <w:pPr>
        <w:numPr>
          <w:ilvl w:val="2"/>
          <w:numId w:val="29"/>
        </w:numPr>
        <w:ind w:right="45" w:hanging="360"/>
        <w:rPr>
          <w:lang w:val="es-ES"/>
        </w:rPr>
      </w:pPr>
      <w:r w:rsidRPr="00BF2575">
        <w:rPr>
          <w:lang w:val="es-ES"/>
        </w:rPr>
        <w:t xml:space="preserve">Ser utilizada únicamente con fines educativos.   </w:t>
      </w:r>
    </w:p>
    <w:p w:rsidR="00B83ED0" w:rsidRPr="00BF2575" w:rsidRDefault="00000000">
      <w:pPr>
        <w:numPr>
          <w:ilvl w:val="2"/>
          <w:numId w:val="29"/>
        </w:numPr>
        <w:ind w:right="45" w:hanging="360"/>
        <w:rPr>
          <w:lang w:val="es-ES"/>
        </w:rPr>
      </w:pPr>
      <w:r w:rsidRPr="00BF2575">
        <w:rPr>
          <w:lang w:val="es-ES"/>
        </w:rPr>
        <w:t xml:space="preserve">Mantener estricta confidencialidad, según Ley de Protección de Datos Personales.  </w:t>
      </w:r>
    </w:p>
    <w:p w:rsidR="00B83ED0" w:rsidRPr="00BF2575" w:rsidRDefault="00000000">
      <w:pPr>
        <w:spacing w:after="227"/>
        <w:ind w:left="796" w:right="0" w:firstLine="0"/>
        <w:jc w:val="left"/>
        <w:rPr>
          <w:lang w:val="es-ES"/>
        </w:rPr>
      </w:pPr>
      <w:r w:rsidRPr="00BF2575">
        <w:rPr>
          <w:lang w:val="es-ES"/>
        </w:rPr>
        <w:t xml:space="preserve">  </w:t>
      </w:r>
    </w:p>
    <w:p w:rsidR="00B83ED0" w:rsidRPr="00BF2575" w:rsidRDefault="00000000">
      <w:pPr>
        <w:numPr>
          <w:ilvl w:val="0"/>
          <w:numId w:val="23"/>
        </w:numPr>
        <w:spacing w:after="234" w:line="265" w:lineRule="auto"/>
        <w:ind w:right="0" w:hanging="246"/>
        <w:jc w:val="left"/>
        <w:rPr>
          <w:lang w:val="es-ES"/>
        </w:rPr>
      </w:pPr>
      <w:r w:rsidRPr="00BF2575">
        <w:rPr>
          <w:b/>
          <w:lang w:val="es-ES"/>
        </w:rPr>
        <w:t xml:space="preserve">Consideraciones Finales </w:t>
      </w:r>
      <w:r w:rsidRPr="00BF2575">
        <w:rPr>
          <w:lang w:val="es-ES"/>
        </w:rPr>
        <w:t xml:space="preserve"> </w:t>
      </w:r>
    </w:p>
    <w:p w:rsidR="00B83ED0" w:rsidRPr="00BF2575" w:rsidRDefault="00000000">
      <w:pPr>
        <w:numPr>
          <w:ilvl w:val="2"/>
          <w:numId w:val="30"/>
        </w:numPr>
        <w:ind w:right="45" w:hanging="360"/>
        <w:rPr>
          <w:lang w:val="es-ES"/>
        </w:rPr>
      </w:pPr>
      <w:r w:rsidRPr="00BF2575">
        <w:rPr>
          <w:lang w:val="es-ES"/>
        </w:rPr>
        <w:t xml:space="preserve">Ninguna condición personal, familiar o académica del estudiante puede usarse para negar matrícula o limitar acceso a evaluaciones, apoyos o participación escolar.  </w:t>
      </w:r>
    </w:p>
    <w:p w:rsidR="00B83ED0" w:rsidRPr="00BF2575" w:rsidRDefault="00000000">
      <w:pPr>
        <w:numPr>
          <w:ilvl w:val="2"/>
          <w:numId w:val="30"/>
        </w:numPr>
        <w:ind w:right="45" w:hanging="360"/>
        <w:rPr>
          <w:lang w:val="es-ES"/>
        </w:rPr>
      </w:pPr>
      <w:r w:rsidRPr="00BF2575">
        <w:rPr>
          <w:lang w:val="es-ES"/>
        </w:rPr>
        <w:t xml:space="preserve">El establecimiento velará por que el proceso de ingreso sea </w:t>
      </w:r>
      <w:r w:rsidRPr="00BF2575">
        <w:rPr>
          <w:b/>
          <w:lang w:val="es-ES"/>
        </w:rPr>
        <w:t>inclusivo, respetuoso y acorde a la ley</w:t>
      </w:r>
      <w:r w:rsidRPr="00BF2575">
        <w:rPr>
          <w:lang w:val="es-ES"/>
        </w:rPr>
        <w:t xml:space="preserve">.  </w:t>
      </w:r>
    </w:p>
    <w:p w:rsidR="00B83ED0" w:rsidRPr="00BF2575" w:rsidRDefault="00000000">
      <w:pPr>
        <w:numPr>
          <w:ilvl w:val="2"/>
          <w:numId w:val="30"/>
        </w:numPr>
        <w:ind w:right="45" w:hanging="360"/>
        <w:rPr>
          <w:lang w:val="es-ES"/>
        </w:rPr>
      </w:pPr>
      <w:r w:rsidRPr="00BF2575">
        <w:rPr>
          <w:lang w:val="es-ES"/>
        </w:rPr>
        <w:t xml:space="preserve">Cualquier situación excepcional deberá ser evaluada por </w:t>
      </w:r>
      <w:r w:rsidRPr="00BF2575">
        <w:rPr>
          <w:b/>
          <w:lang w:val="es-ES"/>
        </w:rPr>
        <w:t>Dirección y Equipo de Gestión</w:t>
      </w:r>
      <w:r w:rsidRPr="00BF2575">
        <w:rPr>
          <w:lang w:val="es-ES"/>
        </w:rPr>
        <w:t xml:space="preserve">.  </w:t>
      </w:r>
    </w:p>
    <w:p w:rsidR="00B83ED0" w:rsidRPr="00BF2575" w:rsidRDefault="00000000">
      <w:pPr>
        <w:spacing w:after="0"/>
        <w:ind w:left="781" w:right="0" w:firstLine="0"/>
        <w:jc w:val="left"/>
        <w:rPr>
          <w:lang w:val="es-ES"/>
        </w:rPr>
      </w:pPr>
      <w:r w:rsidRPr="00BF2575">
        <w:rPr>
          <w:lang w:val="es-ES"/>
        </w:rPr>
        <w:lastRenderedPageBreak/>
        <w:t xml:space="preserve"> </w:t>
      </w:r>
    </w:p>
    <w:p w:rsidR="00B83ED0" w:rsidRPr="00BF2575" w:rsidRDefault="00000000">
      <w:pPr>
        <w:pStyle w:val="Ttulo2"/>
        <w:spacing w:after="4"/>
        <w:ind w:left="296"/>
        <w:rPr>
          <w:lang w:val="es-ES"/>
        </w:rPr>
      </w:pPr>
      <w:bookmarkStart w:id="16" w:name="PROTOCOLO_DE_SEGUIMIENTO_DE_LAS__17"/>
      <w:r w:rsidRPr="00BF2575">
        <w:rPr>
          <w:color w:val="000000"/>
          <w:sz w:val="20"/>
          <w:lang w:val="es-ES"/>
        </w:rPr>
        <w:t xml:space="preserve">PROTOCOLO DE SEGUIMIENTO DE LAS NORMAS INSTITUCIONALES  </w:t>
      </w:r>
      <w:bookmarkEnd w:id="16"/>
    </w:p>
    <w:p w:rsidR="00B83ED0" w:rsidRPr="00BF2575" w:rsidRDefault="00000000">
      <w:pPr>
        <w:spacing w:after="170"/>
        <w:ind w:left="75" w:right="0" w:firstLine="0"/>
        <w:jc w:val="left"/>
        <w:rPr>
          <w:lang w:val="es-ES"/>
        </w:rPr>
      </w:pPr>
      <w:r w:rsidRPr="00BF2575">
        <w:rPr>
          <w:rFonts w:ascii="Calibri" w:eastAsia="Calibri" w:hAnsi="Calibri" w:cs="Calibri"/>
          <w:sz w:val="22"/>
          <w:lang w:val="es-ES"/>
        </w:rPr>
        <w:t xml:space="preserve"> </w:t>
      </w:r>
      <w:r w:rsidRPr="00BF2575">
        <w:rPr>
          <w:lang w:val="es-ES"/>
        </w:rPr>
        <w:t xml:space="preserve"> </w:t>
      </w:r>
    </w:p>
    <w:p w:rsidR="00B83ED0" w:rsidRPr="00BF2575" w:rsidRDefault="00000000">
      <w:pPr>
        <w:numPr>
          <w:ilvl w:val="0"/>
          <w:numId w:val="31"/>
        </w:numPr>
        <w:spacing w:after="234" w:line="265" w:lineRule="auto"/>
        <w:ind w:right="0" w:hanging="475"/>
        <w:jc w:val="left"/>
        <w:rPr>
          <w:lang w:val="es-ES"/>
        </w:rPr>
      </w:pPr>
      <w:r w:rsidRPr="00BF2575">
        <w:rPr>
          <w:b/>
          <w:lang w:val="es-ES"/>
        </w:rPr>
        <w:t xml:space="preserve">Presentación General </w:t>
      </w:r>
      <w:r w:rsidRPr="00BF2575">
        <w:rPr>
          <w:lang w:val="es-ES"/>
        </w:rPr>
        <w:t xml:space="preserve"> </w:t>
      </w:r>
    </w:p>
    <w:p w:rsidR="00B83ED0" w:rsidRPr="00BF2575" w:rsidRDefault="00000000">
      <w:pPr>
        <w:spacing w:after="240"/>
        <w:ind w:right="45"/>
        <w:rPr>
          <w:lang w:val="es-ES"/>
        </w:rPr>
      </w:pPr>
      <w:r w:rsidRPr="00BF2575">
        <w:rPr>
          <w:b/>
          <w:lang w:val="es-ES"/>
        </w:rPr>
        <w:t>El Colegio Nuestra Señora de las Mercedes</w:t>
      </w:r>
      <w:r w:rsidRPr="00BF2575">
        <w:rPr>
          <w:lang w:val="es-ES"/>
        </w:rPr>
        <w:t xml:space="preserve"> ha desarrollado un sistema formal de registros de convivencia escolar que permite a profesores, inspectores y asistentes de la educación notificar conductas de estudiantes que ameriten reconocimiento y/o sanción en el ámbito formativo–disciplinario.  </w:t>
      </w:r>
    </w:p>
    <w:p w:rsidR="00B83ED0" w:rsidRPr="00BF2575" w:rsidRDefault="00000000">
      <w:pPr>
        <w:spacing w:after="248"/>
        <w:ind w:right="45"/>
        <w:rPr>
          <w:lang w:val="es-ES"/>
        </w:rPr>
      </w:pPr>
      <w:r w:rsidRPr="00BF2575">
        <w:rPr>
          <w:lang w:val="es-ES"/>
        </w:rPr>
        <w:t xml:space="preserve">Cuando se presenten conductas que requieran sanción, se resguardará un procedimiento claro, justo y respetuoso, evitando emitir juicios apresurados y considerando:  </w:t>
      </w:r>
    </w:p>
    <w:p w:rsidR="00B83ED0" w:rsidRPr="00BF2575" w:rsidRDefault="00000000">
      <w:pPr>
        <w:numPr>
          <w:ilvl w:val="2"/>
          <w:numId w:val="41"/>
        </w:numPr>
        <w:ind w:right="45" w:hanging="360"/>
        <w:rPr>
          <w:lang w:val="es-ES"/>
        </w:rPr>
      </w:pPr>
      <w:r w:rsidRPr="00BF2575">
        <w:rPr>
          <w:lang w:val="es-ES"/>
        </w:rPr>
        <w:t xml:space="preserve">Todas las versiones de los involucrados.   </w:t>
      </w:r>
    </w:p>
    <w:p w:rsidR="00B83ED0" w:rsidRPr="00BF2575" w:rsidRDefault="00000000">
      <w:pPr>
        <w:numPr>
          <w:ilvl w:val="2"/>
          <w:numId w:val="41"/>
        </w:numPr>
        <w:ind w:right="45" w:hanging="360"/>
        <w:rPr>
          <w:lang w:val="es-ES"/>
        </w:rPr>
      </w:pPr>
      <w:r w:rsidRPr="00BF2575">
        <w:rPr>
          <w:lang w:val="es-ES"/>
        </w:rPr>
        <w:t xml:space="preserve">El contexto de la situación.   </w:t>
      </w:r>
    </w:p>
    <w:p w:rsidR="00B83ED0" w:rsidRPr="00BF2575" w:rsidRDefault="00000000">
      <w:pPr>
        <w:numPr>
          <w:ilvl w:val="2"/>
          <w:numId w:val="41"/>
        </w:numPr>
        <w:ind w:right="45" w:hanging="360"/>
        <w:rPr>
          <w:lang w:val="es-ES"/>
        </w:rPr>
      </w:pPr>
      <w:r w:rsidRPr="00BF2575">
        <w:rPr>
          <w:lang w:val="es-ES"/>
        </w:rPr>
        <w:t xml:space="preserve">Cualquier agravante o atenuante existente.  </w:t>
      </w:r>
    </w:p>
    <w:p w:rsidR="00B83ED0" w:rsidRPr="00BF2575" w:rsidRDefault="00000000">
      <w:pPr>
        <w:spacing w:after="235"/>
        <w:ind w:left="796" w:right="0" w:firstLine="0"/>
        <w:jc w:val="left"/>
        <w:rPr>
          <w:lang w:val="es-ES"/>
        </w:rPr>
      </w:pPr>
      <w:r w:rsidRPr="00BF2575">
        <w:rPr>
          <w:lang w:val="es-ES"/>
        </w:rPr>
        <w:t xml:space="preserve">  </w:t>
      </w:r>
    </w:p>
    <w:p w:rsidR="00B83ED0" w:rsidRPr="00BF2575" w:rsidRDefault="00000000">
      <w:pPr>
        <w:spacing w:after="255"/>
        <w:ind w:right="45"/>
        <w:rPr>
          <w:lang w:val="es-ES"/>
        </w:rPr>
      </w:pPr>
      <w:r w:rsidRPr="00BF2575">
        <w:rPr>
          <w:lang w:val="es-ES"/>
        </w:rPr>
        <w:t xml:space="preserve">El proceso es formativo y garantiza que los estudiantes y sus familias sean escuchados.  </w:t>
      </w:r>
    </w:p>
    <w:p w:rsidR="00024C37" w:rsidRPr="00BF2575" w:rsidRDefault="00024C37">
      <w:pPr>
        <w:spacing w:after="255"/>
        <w:ind w:right="45"/>
        <w:rPr>
          <w:lang w:val="es-ES"/>
        </w:rPr>
      </w:pPr>
    </w:p>
    <w:p w:rsidR="00B83ED0" w:rsidRPr="00BF2575" w:rsidRDefault="00000000">
      <w:pPr>
        <w:numPr>
          <w:ilvl w:val="0"/>
          <w:numId w:val="31"/>
        </w:numPr>
        <w:spacing w:after="234" w:line="265" w:lineRule="auto"/>
        <w:ind w:right="0" w:hanging="475"/>
        <w:jc w:val="left"/>
        <w:rPr>
          <w:lang w:val="es-ES"/>
        </w:rPr>
      </w:pPr>
      <w:r w:rsidRPr="00BF2575">
        <w:rPr>
          <w:b/>
          <w:lang w:val="es-ES"/>
        </w:rPr>
        <w:t xml:space="preserve">Responsables del Proceso </w:t>
      </w:r>
      <w:r w:rsidRPr="00BF2575">
        <w:rPr>
          <w:lang w:val="es-ES"/>
        </w:rPr>
        <w:t xml:space="preserve"> </w:t>
      </w:r>
    </w:p>
    <w:p w:rsidR="00B83ED0" w:rsidRPr="00BF2575" w:rsidRDefault="00000000">
      <w:pPr>
        <w:spacing w:after="239"/>
        <w:ind w:right="45"/>
        <w:rPr>
          <w:lang w:val="es-ES"/>
        </w:rPr>
      </w:pPr>
      <w:r w:rsidRPr="00BF2575">
        <w:rPr>
          <w:lang w:val="es-ES"/>
        </w:rPr>
        <w:t xml:space="preserve">Encargado de Convivencia Escolar: </w:t>
      </w:r>
      <w:r w:rsidRPr="00BF2575">
        <w:rPr>
          <w:b/>
          <w:i/>
          <w:lang w:val="es-ES"/>
        </w:rPr>
        <w:t>CRISTIAN CARI CORONADO</w:t>
      </w:r>
      <w:r w:rsidRPr="00BF2575">
        <w:rPr>
          <w:b/>
          <w:lang w:val="es-ES"/>
        </w:rPr>
        <w:t xml:space="preserve">.  </w:t>
      </w:r>
    </w:p>
    <w:p w:rsidR="00B83ED0" w:rsidRPr="00BF2575" w:rsidRDefault="00000000">
      <w:pPr>
        <w:spacing w:after="257"/>
        <w:ind w:right="45"/>
        <w:rPr>
          <w:lang w:val="es-ES"/>
        </w:rPr>
      </w:pPr>
      <w:r w:rsidRPr="00BF2575">
        <w:rPr>
          <w:lang w:val="es-ES"/>
        </w:rPr>
        <w:t xml:space="preserve">En caso de ausencia, el procedimiento será asumido por La Directora </w:t>
      </w:r>
      <w:r w:rsidRPr="00BF2575">
        <w:rPr>
          <w:b/>
          <w:i/>
          <w:lang w:val="es-ES"/>
        </w:rPr>
        <w:t xml:space="preserve">SILVIA MUÑOZ VERA </w:t>
      </w:r>
    </w:p>
    <w:p w:rsidR="00B83ED0" w:rsidRPr="00BF2575" w:rsidRDefault="00000000">
      <w:pPr>
        <w:numPr>
          <w:ilvl w:val="0"/>
          <w:numId w:val="31"/>
        </w:numPr>
        <w:spacing w:after="161" w:line="265" w:lineRule="auto"/>
        <w:ind w:right="0" w:hanging="475"/>
        <w:jc w:val="left"/>
        <w:rPr>
          <w:lang w:val="es-ES"/>
        </w:rPr>
      </w:pPr>
      <w:r w:rsidRPr="00BF2575">
        <w:rPr>
          <w:b/>
          <w:lang w:val="es-ES"/>
        </w:rPr>
        <w:t xml:space="preserve">Principios Rectores </w:t>
      </w:r>
      <w:r w:rsidRPr="00BF2575">
        <w:rPr>
          <w:lang w:val="es-ES"/>
        </w:rPr>
        <w:t xml:space="preserve"> </w:t>
      </w:r>
    </w:p>
    <w:p w:rsidR="00B83ED0" w:rsidRPr="00BF2575" w:rsidRDefault="00000000">
      <w:pPr>
        <w:numPr>
          <w:ilvl w:val="1"/>
          <w:numId w:val="31"/>
        </w:numPr>
        <w:spacing w:after="234" w:line="265" w:lineRule="auto"/>
        <w:ind w:right="0" w:hanging="365"/>
        <w:jc w:val="left"/>
        <w:rPr>
          <w:lang w:val="es-ES"/>
        </w:rPr>
      </w:pPr>
      <w:r w:rsidRPr="00BF2575">
        <w:rPr>
          <w:b/>
          <w:lang w:val="es-ES"/>
        </w:rPr>
        <w:t xml:space="preserve">Presunción de inocencia </w:t>
      </w:r>
      <w:r w:rsidRPr="00BF2575">
        <w:rPr>
          <w:lang w:val="es-ES"/>
        </w:rPr>
        <w:t xml:space="preserve"> </w:t>
      </w:r>
    </w:p>
    <w:p w:rsidR="00B83ED0" w:rsidRPr="00BF2575" w:rsidRDefault="00000000">
      <w:pPr>
        <w:spacing w:after="257"/>
        <w:ind w:right="45"/>
        <w:rPr>
          <w:lang w:val="es-ES"/>
        </w:rPr>
      </w:pPr>
      <w:r w:rsidRPr="00BF2575">
        <w:rPr>
          <w:lang w:val="es-ES"/>
        </w:rPr>
        <w:t xml:space="preserve">Todo estudiante será considerado inocente hasta que el procedimiento determine su grado de responsabilidad.  </w:t>
      </w:r>
    </w:p>
    <w:p w:rsidR="00B83ED0" w:rsidRPr="00BF2575" w:rsidRDefault="00000000">
      <w:pPr>
        <w:numPr>
          <w:ilvl w:val="1"/>
          <w:numId w:val="31"/>
        </w:numPr>
        <w:spacing w:after="234" w:line="265" w:lineRule="auto"/>
        <w:ind w:right="0" w:hanging="365"/>
        <w:jc w:val="left"/>
        <w:rPr>
          <w:lang w:val="es-ES"/>
        </w:rPr>
      </w:pPr>
      <w:r w:rsidRPr="00BF2575">
        <w:rPr>
          <w:b/>
          <w:lang w:val="es-ES"/>
        </w:rPr>
        <w:t xml:space="preserve">Derecho a ser escuchado </w:t>
      </w:r>
      <w:r w:rsidRPr="00BF2575">
        <w:rPr>
          <w:lang w:val="es-ES"/>
        </w:rPr>
        <w:t xml:space="preserve"> </w:t>
      </w:r>
    </w:p>
    <w:p w:rsidR="00B83ED0" w:rsidRPr="00BF2575" w:rsidRDefault="00000000">
      <w:pPr>
        <w:spacing w:after="257"/>
        <w:ind w:right="45"/>
        <w:rPr>
          <w:lang w:val="es-ES"/>
        </w:rPr>
      </w:pPr>
      <w:r w:rsidRPr="00BF2575">
        <w:rPr>
          <w:lang w:val="es-ES"/>
        </w:rPr>
        <w:t xml:space="preserve">El estudiante podrá presentar su versión de los hechos, ser tratado con respeto y conocer las etapas del proceso.  </w:t>
      </w:r>
    </w:p>
    <w:p w:rsidR="00B83ED0" w:rsidRPr="00BF2575" w:rsidRDefault="00000000">
      <w:pPr>
        <w:numPr>
          <w:ilvl w:val="1"/>
          <w:numId w:val="31"/>
        </w:numPr>
        <w:spacing w:after="234" w:line="265" w:lineRule="auto"/>
        <w:ind w:right="0" w:hanging="365"/>
        <w:jc w:val="left"/>
        <w:rPr>
          <w:lang w:val="es-ES"/>
        </w:rPr>
      </w:pPr>
      <w:r w:rsidRPr="00BF2575">
        <w:rPr>
          <w:b/>
          <w:lang w:val="es-ES"/>
        </w:rPr>
        <w:t xml:space="preserve">Derecho a apelar </w:t>
      </w:r>
      <w:r w:rsidRPr="00BF2575">
        <w:rPr>
          <w:lang w:val="es-ES"/>
        </w:rPr>
        <w:t xml:space="preserve"> </w:t>
      </w:r>
    </w:p>
    <w:p w:rsidR="00B83ED0" w:rsidRPr="00BF2575" w:rsidRDefault="00000000">
      <w:pPr>
        <w:ind w:right="45"/>
        <w:rPr>
          <w:lang w:val="es-ES"/>
        </w:rPr>
      </w:pPr>
      <w:r w:rsidRPr="00BF2575">
        <w:rPr>
          <w:lang w:val="es-ES"/>
        </w:rPr>
        <w:t xml:space="preserve">El estudiante y/o apoderado podrá apelar siguiendo estos plazos:  </w:t>
      </w:r>
    </w:p>
    <w:p w:rsidR="00B83ED0" w:rsidRPr="00BF2575" w:rsidRDefault="00000000">
      <w:pPr>
        <w:spacing w:after="243"/>
        <w:ind w:left="75" w:right="0" w:firstLine="0"/>
        <w:jc w:val="left"/>
        <w:rPr>
          <w:lang w:val="es-ES"/>
        </w:rPr>
      </w:pPr>
      <w:r w:rsidRPr="00BF2575">
        <w:rPr>
          <w:lang w:val="es-ES"/>
        </w:rPr>
        <w:t xml:space="preserve"> </w:t>
      </w:r>
    </w:p>
    <w:p w:rsidR="00B83ED0" w:rsidRPr="00BF2575" w:rsidRDefault="00000000">
      <w:pPr>
        <w:numPr>
          <w:ilvl w:val="4"/>
          <w:numId w:val="36"/>
        </w:numPr>
        <w:ind w:right="45" w:hanging="360"/>
        <w:rPr>
          <w:lang w:val="es-ES"/>
        </w:rPr>
      </w:pPr>
      <w:r w:rsidRPr="00BF2575">
        <w:rPr>
          <w:lang w:val="es-ES"/>
        </w:rPr>
        <w:t xml:space="preserve">Al Consejo de Profesores: dentro de 24 horas hábiles.  </w:t>
      </w:r>
    </w:p>
    <w:p w:rsidR="00B83ED0" w:rsidRPr="00BF2575" w:rsidRDefault="00000000">
      <w:pPr>
        <w:numPr>
          <w:ilvl w:val="4"/>
          <w:numId w:val="36"/>
        </w:numPr>
        <w:ind w:right="45" w:hanging="360"/>
        <w:rPr>
          <w:lang w:val="es-ES"/>
        </w:rPr>
      </w:pPr>
      <w:r w:rsidRPr="00BF2575">
        <w:rPr>
          <w:lang w:val="es-ES"/>
        </w:rPr>
        <w:t xml:space="preserve">A la Dirección: dentro de 48 horas hábiles.  </w:t>
      </w:r>
    </w:p>
    <w:p w:rsidR="00B83ED0" w:rsidRPr="00BF2575" w:rsidRDefault="00000000">
      <w:pPr>
        <w:spacing w:after="235"/>
        <w:ind w:left="796" w:right="0" w:firstLine="0"/>
        <w:jc w:val="left"/>
        <w:rPr>
          <w:lang w:val="es-ES"/>
        </w:rPr>
      </w:pPr>
      <w:r w:rsidRPr="00BF2575">
        <w:rPr>
          <w:lang w:val="es-ES"/>
        </w:rPr>
        <w:lastRenderedPageBreak/>
        <w:t xml:space="preserve">  </w:t>
      </w:r>
    </w:p>
    <w:p w:rsidR="00B83ED0" w:rsidRPr="00BF2575" w:rsidRDefault="00000000">
      <w:pPr>
        <w:spacing w:after="257"/>
        <w:ind w:right="45"/>
        <w:rPr>
          <w:lang w:val="es-ES"/>
        </w:rPr>
      </w:pPr>
      <w:r w:rsidRPr="00BF2575">
        <w:rPr>
          <w:lang w:val="es-ES"/>
        </w:rPr>
        <w:t xml:space="preserve">La resolución final se entregará en un máximo de 5 días hábiles desde la presentación de la apelación.  </w:t>
      </w:r>
    </w:p>
    <w:p w:rsidR="00024C37" w:rsidRPr="00BF2575" w:rsidRDefault="00000000">
      <w:pPr>
        <w:numPr>
          <w:ilvl w:val="0"/>
          <w:numId w:val="31"/>
        </w:numPr>
        <w:spacing w:after="234" w:line="265" w:lineRule="auto"/>
        <w:ind w:right="0" w:hanging="475"/>
        <w:jc w:val="left"/>
        <w:rPr>
          <w:lang w:val="es-ES"/>
        </w:rPr>
      </w:pPr>
      <w:r w:rsidRPr="00BF2575">
        <w:rPr>
          <w:b/>
          <w:lang w:val="es-ES"/>
        </w:rPr>
        <w:t xml:space="preserve">Tipificación de Faltas  </w:t>
      </w:r>
    </w:p>
    <w:p w:rsidR="00B83ED0" w:rsidRPr="00BF2575" w:rsidRDefault="00000000" w:rsidP="00024C37">
      <w:pPr>
        <w:spacing w:after="234" w:line="265" w:lineRule="auto"/>
        <w:ind w:left="550" w:right="0" w:firstLine="0"/>
        <w:jc w:val="left"/>
        <w:rPr>
          <w:lang w:val="es-ES"/>
        </w:rPr>
      </w:pPr>
      <w:r w:rsidRPr="00BF2575">
        <w:rPr>
          <w:b/>
          <w:lang w:val="es-ES"/>
        </w:rPr>
        <w:t xml:space="preserve">Falta Leve </w:t>
      </w:r>
      <w:r w:rsidRPr="00BF2575">
        <w:rPr>
          <w:lang w:val="es-ES"/>
        </w:rPr>
        <w:t xml:space="preserve"> </w:t>
      </w:r>
    </w:p>
    <w:p w:rsidR="00B83ED0" w:rsidRPr="00BF2575" w:rsidRDefault="00000000">
      <w:pPr>
        <w:spacing w:after="247"/>
        <w:ind w:right="45"/>
        <w:rPr>
          <w:lang w:val="es-ES"/>
        </w:rPr>
      </w:pPr>
      <w:r w:rsidRPr="00BF2575">
        <w:rPr>
          <w:lang w:val="es-ES"/>
        </w:rPr>
        <w:t xml:space="preserve">Conductas que alteran mínimamente la convivencia y no causan daño físico o psicológico.  </w:t>
      </w:r>
    </w:p>
    <w:p w:rsidR="00B83ED0" w:rsidRPr="00BF2575" w:rsidRDefault="00000000">
      <w:pPr>
        <w:spacing w:after="234" w:line="265" w:lineRule="auto"/>
        <w:ind w:left="806" w:right="0"/>
        <w:jc w:val="left"/>
        <w:rPr>
          <w:lang w:val="es-ES"/>
        </w:rPr>
      </w:pPr>
      <w:r w:rsidRPr="00BF2575">
        <w:rPr>
          <w:b/>
          <w:lang w:val="es-ES"/>
        </w:rPr>
        <w:t xml:space="preserve">Falta Grave </w:t>
      </w:r>
      <w:r w:rsidRPr="00BF2575">
        <w:rPr>
          <w:lang w:val="es-ES"/>
        </w:rPr>
        <w:t xml:space="preserve"> </w:t>
      </w:r>
    </w:p>
    <w:p w:rsidR="00B83ED0" w:rsidRPr="00BF2575" w:rsidRDefault="00000000">
      <w:pPr>
        <w:spacing w:after="240"/>
        <w:ind w:right="45"/>
        <w:rPr>
          <w:lang w:val="es-ES"/>
        </w:rPr>
      </w:pPr>
      <w:r w:rsidRPr="00BF2575">
        <w:rPr>
          <w:lang w:val="es-ES"/>
        </w:rPr>
        <w:t xml:space="preserve">Conductas que afectan la integridad de otros, el bien común o involucran acciones deshonestas significativas.  </w:t>
      </w:r>
    </w:p>
    <w:p w:rsidR="00B83ED0" w:rsidRPr="00BF2575" w:rsidRDefault="00000000">
      <w:pPr>
        <w:spacing w:after="249"/>
        <w:ind w:right="45"/>
        <w:rPr>
          <w:lang w:val="es-ES"/>
        </w:rPr>
      </w:pPr>
      <w:r w:rsidRPr="00BF2575">
        <w:rPr>
          <w:lang w:val="es-ES"/>
        </w:rPr>
        <w:t xml:space="preserve">Toda forma de violencia, acoso, discriminación, hostigamiento o exclusión basado en la identidad de genero  </w:t>
      </w:r>
    </w:p>
    <w:p w:rsidR="00B83ED0" w:rsidRPr="00BF2575" w:rsidRDefault="00000000">
      <w:pPr>
        <w:spacing w:after="234" w:line="265" w:lineRule="auto"/>
        <w:ind w:left="806" w:right="0"/>
        <w:jc w:val="left"/>
        <w:rPr>
          <w:lang w:val="es-ES"/>
        </w:rPr>
      </w:pPr>
      <w:r w:rsidRPr="00BF2575">
        <w:rPr>
          <w:b/>
          <w:lang w:val="es-ES"/>
        </w:rPr>
        <w:t xml:space="preserve">Falta Gravísima </w:t>
      </w:r>
      <w:r w:rsidRPr="00BF2575">
        <w:rPr>
          <w:lang w:val="es-ES"/>
        </w:rPr>
        <w:t xml:space="preserve"> </w:t>
      </w:r>
    </w:p>
    <w:p w:rsidR="00B83ED0" w:rsidRPr="00BF2575" w:rsidRDefault="00000000">
      <w:pPr>
        <w:spacing w:after="257"/>
        <w:ind w:right="45"/>
        <w:rPr>
          <w:lang w:val="es-ES"/>
        </w:rPr>
      </w:pPr>
      <w:r w:rsidRPr="00BF2575">
        <w:rPr>
          <w:lang w:val="es-ES"/>
        </w:rPr>
        <w:t xml:space="preserve">Conductas que atentan gravemente contra la integridad física o psicológica, sostenidas en el tiempo o que constituyen delito.  </w:t>
      </w:r>
    </w:p>
    <w:p w:rsidR="00DB7928" w:rsidRPr="00BF2575" w:rsidRDefault="00DB7928">
      <w:pPr>
        <w:spacing w:after="257"/>
        <w:ind w:right="45"/>
        <w:rPr>
          <w:lang w:val="es-ES"/>
        </w:rPr>
      </w:pPr>
    </w:p>
    <w:p w:rsidR="00B83ED0" w:rsidRPr="00BF2575" w:rsidRDefault="00000000">
      <w:pPr>
        <w:numPr>
          <w:ilvl w:val="0"/>
          <w:numId w:val="31"/>
        </w:numPr>
        <w:spacing w:after="234" w:line="265" w:lineRule="auto"/>
        <w:ind w:right="0" w:hanging="475"/>
        <w:jc w:val="left"/>
        <w:rPr>
          <w:lang w:val="es-ES"/>
        </w:rPr>
      </w:pPr>
      <w:r w:rsidRPr="00BF2575">
        <w:rPr>
          <w:b/>
          <w:lang w:val="es-ES"/>
        </w:rPr>
        <w:t xml:space="preserve">Enfoque Formativo en el Proceso </w:t>
      </w:r>
      <w:r w:rsidRPr="00BF2575">
        <w:rPr>
          <w:lang w:val="es-ES"/>
        </w:rPr>
        <w:t xml:space="preserve"> </w:t>
      </w:r>
    </w:p>
    <w:p w:rsidR="00B83ED0" w:rsidRPr="00BF2575" w:rsidRDefault="00000000">
      <w:pPr>
        <w:spacing w:after="246"/>
        <w:ind w:right="45"/>
        <w:rPr>
          <w:lang w:val="es-ES"/>
        </w:rPr>
      </w:pPr>
      <w:r w:rsidRPr="00BF2575">
        <w:rPr>
          <w:lang w:val="es-ES"/>
        </w:rPr>
        <w:t xml:space="preserve">Independiente del tipo de falta, pueden aplicarse acciones formativas tales como:  </w:t>
      </w:r>
    </w:p>
    <w:p w:rsidR="00B83ED0" w:rsidRPr="00BF2575" w:rsidRDefault="00000000">
      <w:pPr>
        <w:ind w:left="431" w:right="45"/>
        <w:rPr>
          <w:lang w:val="es-ES"/>
        </w:rPr>
      </w:pPr>
      <w:r w:rsidRPr="00BF2575">
        <w:rPr>
          <w:lang w:val="es-ES"/>
        </w:rPr>
        <w:t>●</w:t>
      </w:r>
      <w:r w:rsidRPr="00BF2575">
        <w:rPr>
          <w:rFonts w:cs="Arial"/>
          <w:lang w:val="es-ES"/>
        </w:rPr>
        <w:t xml:space="preserve"> </w:t>
      </w:r>
      <w:r w:rsidRPr="00BF2575">
        <w:rPr>
          <w:lang w:val="es-ES"/>
        </w:rPr>
        <w:t xml:space="preserve">Disculpas públicas.  </w:t>
      </w:r>
    </w:p>
    <w:p w:rsidR="00B83ED0" w:rsidRPr="00BF2575" w:rsidRDefault="00000000">
      <w:pPr>
        <w:numPr>
          <w:ilvl w:val="2"/>
          <w:numId w:val="32"/>
        </w:numPr>
        <w:ind w:right="45" w:hanging="360"/>
        <w:rPr>
          <w:lang w:val="es-ES"/>
        </w:rPr>
      </w:pPr>
      <w:r w:rsidRPr="00BF2575">
        <w:rPr>
          <w:lang w:val="es-ES"/>
        </w:rPr>
        <w:t xml:space="preserve">Acuerdos escritos con el profesor jefe.  </w:t>
      </w:r>
    </w:p>
    <w:p w:rsidR="00B83ED0" w:rsidRPr="00BF2575" w:rsidRDefault="00000000">
      <w:pPr>
        <w:numPr>
          <w:ilvl w:val="2"/>
          <w:numId w:val="32"/>
        </w:numPr>
        <w:ind w:right="45" w:hanging="360"/>
        <w:rPr>
          <w:lang w:val="es-ES"/>
        </w:rPr>
      </w:pPr>
      <w:r w:rsidRPr="00BF2575">
        <w:rPr>
          <w:lang w:val="es-ES"/>
        </w:rPr>
        <w:t xml:space="preserve">Cambio de puesto.  </w:t>
      </w:r>
    </w:p>
    <w:p w:rsidR="00B83ED0" w:rsidRPr="00BF2575" w:rsidRDefault="00000000">
      <w:pPr>
        <w:numPr>
          <w:ilvl w:val="2"/>
          <w:numId w:val="32"/>
        </w:numPr>
        <w:ind w:right="45" w:hanging="360"/>
        <w:rPr>
          <w:lang w:val="es-ES"/>
        </w:rPr>
      </w:pPr>
      <w:r w:rsidRPr="00BF2575">
        <w:rPr>
          <w:lang w:val="es-ES"/>
        </w:rPr>
        <w:t xml:space="preserve">Reflexiones orales o escritas.  </w:t>
      </w:r>
    </w:p>
    <w:p w:rsidR="00B83ED0" w:rsidRPr="00BF2575" w:rsidRDefault="00000000" w:rsidP="00DB7928">
      <w:pPr>
        <w:numPr>
          <w:ilvl w:val="2"/>
          <w:numId w:val="32"/>
        </w:numPr>
        <w:ind w:right="45" w:hanging="360"/>
        <w:rPr>
          <w:lang w:val="es-ES"/>
        </w:rPr>
      </w:pPr>
      <w:r w:rsidRPr="00BF2575">
        <w:rPr>
          <w:lang w:val="es-ES"/>
        </w:rPr>
        <w:t>Derivación atencion psicologica cuando corresponda.</w:t>
      </w:r>
      <w:r w:rsidRPr="00BF2575">
        <w:rPr>
          <w:b/>
          <w:lang w:val="es-ES"/>
        </w:rPr>
        <w:t xml:space="preserve"> </w:t>
      </w:r>
      <w:r w:rsidRPr="00BF2575">
        <w:rPr>
          <w:lang w:val="es-ES"/>
        </w:rPr>
        <w:t xml:space="preserve">  </w:t>
      </w:r>
    </w:p>
    <w:p w:rsidR="00B83ED0" w:rsidRPr="00BF2575" w:rsidRDefault="00000000">
      <w:pPr>
        <w:spacing w:after="0"/>
        <w:ind w:left="796" w:right="0" w:firstLine="0"/>
        <w:jc w:val="left"/>
        <w:rPr>
          <w:lang w:val="es-ES"/>
        </w:rPr>
      </w:pPr>
      <w:r w:rsidRPr="00BF2575">
        <w:rPr>
          <w:lang w:val="es-ES"/>
        </w:rPr>
        <w:t xml:space="preserve"> </w:t>
      </w:r>
    </w:p>
    <w:p w:rsidR="00B83ED0" w:rsidRPr="00BF2575" w:rsidRDefault="00000000">
      <w:pPr>
        <w:spacing w:after="0"/>
        <w:ind w:left="796" w:right="0" w:firstLine="0"/>
        <w:jc w:val="left"/>
        <w:rPr>
          <w:lang w:val="es-ES"/>
        </w:rPr>
      </w:pPr>
      <w:r w:rsidRPr="00BF2575">
        <w:rPr>
          <w:lang w:val="es-ES"/>
        </w:rPr>
        <w:t xml:space="preserve"> </w:t>
      </w:r>
    </w:p>
    <w:p w:rsidR="00B83ED0" w:rsidRPr="00BF2575" w:rsidRDefault="00000000">
      <w:pPr>
        <w:spacing w:after="270" w:line="265" w:lineRule="auto"/>
        <w:ind w:right="0"/>
        <w:jc w:val="left"/>
        <w:rPr>
          <w:lang w:val="es-ES"/>
        </w:rPr>
      </w:pPr>
      <w:r w:rsidRPr="00BF2575">
        <w:rPr>
          <w:b/>
          <w:lang w:val="es-ES"/>
        </w:rPr>
        <w:t xml:space="preserve">Escalamiento: </w:t>
      </w:r>
      <w:r w:rsidRPr="00BF2575">
        <w:rPr>
          <w:lang w:val="es-ES"/>
        </w:rPr>
        <w:t xml:space="preserve"> </w:t>
      </w:r>
    </w:p>
    <w:p w:rsidR="00B83ED0" w:rsidRPr="00BF2575" w:rsidRDefault="00000000">
      <w:pPr>
        <w:numPr>
          <w:ilvl w:val="2"/>
          <w:numId w:val="34"/>
        </w:numPr>
        <w:spacing w:after="30"/>
        <w:ind w:right="0" w:hanging="360"/>
        <w:jc w:val="left"/>
        <w:rPr>
          <w:lang w:val="es-ES"/>
        </w:rPr>
      </w:pPr>
      <w:r w:rsidRPr="00BF2575">
        <w:rPr>
          <w:rFonts w:ascii="Calibri" w:eastAsia="Calibri" w:hAnsi="Calibri" w:cs="Calibri"/>
          <w:lang w:val="es-ES"/>
        </w:rPr>
        <w:t xml:space="preserve">3 faltas leves reiteradas → </w:t>
      </w:r>
      <w:r w:rsidRPr="00BF2575">
        <w:rPr>
          <w:i/>
          <w:lang w:val="es-ES"/>
        </w:rPr>
        <w:t xml:space="preserve">Escalan a falta grave. </w:t>
      </w:r>
      <w:r w:rsidRPr="00BF2575">
        <w:rPr>
          <w:lang w:val="es-ES"/>
        </w:rPr>
        <w:t xml:space="preserve">  </w:t>
      </w:r>
    </w:p>
    <w:p w:rsidR="00B83ED0" w:rsidRPr="00BF2575" w:rsidRDefault="00000000">
      <w:pPr>
        <w:numPr>
          <w:ilvl w:val="2"/>
          <w:numId w:val="34"/>
        </w:numPr>
        <w:spacing w:after="30"/>
        <w:ind w:right="0" w:hanging="360"/>
        <w:jc w:val="left"/>
        <w:rPr>
          <w:lang w:val="es-ES"/>
        </w:rPr>
      </w:pPr>
      <w:r w:rsidRPr="00BF2575">
        <w:rPr>
          <w:rFonts w:ascii="Calibri" w:eastAsia="Calibri" w:hAnsi="Calibri" w:cs="Calibri"/>
          <w:lang w:val="es-ES"/>
        </w:rPr>
        <w:t xml:space="preserve">Reincidencia en falta grave → </w:t>
      </w:r>
      <w:r w:rsidRPr="00BF2575">
        <w:rPr>
          <w:i/>
          <w:lang w:val="es-ES"/>
        </w:rPr>
        <w:t>Escala a falta gravísima.</w:t>
      </w:r>
      <w:r w:rsidRPr="00BF2575">
        <w:rPr>
          <w:b/>
          <w:i/>
          <w:lang w:val="es-ES"/>
        </w:rPr>
        <w:t xml:space="preserve"> </w:t>
      </w:r>
      <w:r w:rsidRPr="00BF2575">
        <w:rPr>
          <w:lang w:val="es-ES"/>
        </w:rPr>
        <w:t xml:space="preserve"> </w:t>
      </w:r>
    </w:p>
    <w:p w:rsidR="00B83ED0" w:rsidRPr="00BF2575" w:rsidRDefault="00000000">
      <w:pPr>
        <w:spacing w:after="25"/>
        <w:ind w:left="781" w:right="0" w:firstLine="0"/>
        <w:jc w:val="left"/>
        <w:rPr>
          <w:lang w:val="es-ES"/>
        </w:rPr>
      </w:pPr>
      <w:r w:rsidRPr="00BF2575">
        <w:rPr>
          <w:lang w:val="es-ES"/>
        </w:rPr>
        <w:t xml:space="preserve"> </w:t>
      </w:r>
    </w:p>
    <w:p w:rsidR="00B83ED0" w:rsidRPr="00BF2575" w:rsidRDefault="00000000">
      <w:pPr>
        <w:spacing w:after="24" w:line="265" w:lineRule="auto"/>
        <w:ind w:right="0"/>
        <w:jc w:val="left"/>
        <w:rPr>
          <w:lang w:val="es-ES"/>
        </w:rPr>
      </w:pPr>
      <w:r w:rsidRPr="00BF2575">
        <w:rPr>
          <w:b/>
          <w:lang w:val="es-ES"/>
        </w:rPr>
        <w:t xml:space="preserve">6.Procedimientos y Sanciones según Tipos de Faltas  </w:t>
      </w:r>
    </w:p>
    <w:p w:rsidR="00B83ED0" w:rsidRPr="00BF2575" w:rsidRDefault="00000000">
      <w:pPr>
        <w:spacing w:after="25"/>
        <w:ind w:left="75" w:right="0" w:firstLine="0"/>
        <w:jc w:val="left"/>
        <w:rPr>
          <w:lang w:val="es-ES"/>
        </w:rPr>
      </w:pPr>
      <w:r w:rsidRPr="00BF2575">
        <w:rPr>
          <w:lang w:val="es-ES"/>
        </w:rPr>
        <w:t xml:space="preserve"> </w:t>
      </w:r>
    </w:p>
    <w:p w:rsidR="00B83ED0" w:rsidRPr="00BF2575" w:rsidRDefault="00000000">
      <w:pPr>
        <w:spacing w:after="15" w:line="270" w:lineRule="auto"/>
        <w:ind w:right="0"/>
        <w:rPr>
          <w:lang w:val="es-ES"/>
        </w:rPr>
      </w:pPr>
      <w:r w:rsidRPr="00BF2575">
        <w:rPr>
          <w:b/>
          <w:u w:val="single" w:color="000000"/>
          <w:lang w:val="es-ES"/>
        </w:rPr>
        <w:t>6.1 FALTAS LEVES</w:t>
      </w:r>
      <w:r w:rsidRPr="00BF2575">
        <w:rPr>
          <w:b/>
          <w:lang w:val="es-ES"/>
        </w:rPr>
        <w:t xml:space="preserve">  </w:t>
      </w:r>
    </w:p>
    <w:p w:rsidR="00B83ED0" w:rsidRPr="00BF2575" w:rsidRDefault="00000000">
      <w:pPr>
        <w:spacing w:after="34"/>
        <w:ind w:left="75" w:right="0" w:firstLine="0"/>
        <w:jc w:val="left"/>
        <w:rPr>
          <w:lang w:val="es-ES"/>
        </w:rPr>
      </w:pPr>
      <w:r w:rsidRPr="00BF2575">
        <w:rPr>
          <w:b/>
          <w:lang w:val="es-ES"/>
        </w:rPr>
        <w:lastRenderedPageBreak/>
        <w:t xml:space="preserve"> </w:t>
      </w:r>
    </w:p>
    <w:p w:rsidR="00B83ED0" w:rsidRPr="00BF2575" w:rsidRDefault="00000000">
      <w:pPr>
        <w:spacing w:after="15" w:line="270" w:lineRule="auto"/>
        <w:ind w:left="776" w:right="0"/>
        <w:rPr>
          <w:lang w:val="es-ES"/>
        </w:rPr>
      </w:pPr>
      <w:r w:rsidRPr="00BF2575">
        <w:rPr>
          <w:b/>
          <w:u w:val="single" w:color="000000"/>
          <w:lang w:val="es-ES"/>
        </w:rPr>
        <w:t>1. Falta a clases sin justificativo.</w:t>
      </w:r>
      <w:r w:rsidRPr="00BF2575">
        <w:rPr>
          <w:lang w:val="es-ES"/>
        </w:rPr>
        <w:t xml:space="preserve">   </w:t>
      </w:r>
    </w:p>
    <w:p w:rsidR="00B83ED0" w:rsidRPr="00BF2575" w:rsidRDefault="00000000">
      <w:pPr>
        <w:spacing w:after="56"/>
        <w:ind w:left="791" w:right="45"/>
        <w:rPr>
          <w:lang w:val="es-ES"/>
        </w:rPr>
      </w:pPr>
      <w:r w:rsidRPr="00BF2575">
        <w:rPr>
          <w:lang w:val="es-ES"/>
        </w:rPr>
        <w:t xml:space="preserve">Sanciones:  </w:t>
      </w:r>
    </w:p>
    <w:p w:rsidR="00B83ED0" w:rsidRPr="00BF2575" w:rsidRDefault="00000000">
      <w:pPr>
        <w:numPr>
          <w:ilvl w:val="2"/>
          <w:numId w:val="37"/>
        </w:numPr>
        <w:ind w:right="45" w:hanging="480"/>
        <w:rPr>
          <w:lang w:val="es-ES"/>
        </w:rPr>
      </w:pPr>
      <w:r w:rsidRPr="00BF2575">
        <w:rPr>
          <w:lang w:val="es-ES"/>
        </w:rPr>
        <w:t xml:space="preserve">Amonestación verbal.  </w:t>
      </w:r>
    </w:p>
    <w:p w:rsidR="00B83ED0" w:rsidRPr="00BF2575" w:rsidRDefault="00000000">
      <w:pPr>
        <w:numPr>
          <w:ilvl w:val="2"/>
          <w:numId w:val="37"/>
        </w:numPr>
        <w:ind w:right="45" w:hanging="480"/>
        <w:rPr>
          <w:lang w:val="es-ES"/>
        </w:rPr>
      </w:pPr>
      <w:r w:rsidRPr="00BF2575">
        <w:rPr>
          <w:lang w:val="es-ES"/>
        </w:rPr>
        <w:t xml:space="preserve">Observación en libro de clases.  </w:t>
      </w:r>
    </w:p>
    <w:p w:rsidR="00B83ED0" w:rsidRPr="00BF2575" w:rsidRDefault="00000000">
      <w:pPr>
        <w:numPr>
          <w:ilvl w:val="2"/>
          <w:numId w:val="37"/>
        </w:numPr>
        <w:spacing w:after="34"/>
        <w:ind w:right="45" w:hanging="480"/>
        <w:rPr>
          <w:lang w:val="es-ES"/>
        </w:rPr>
      </w:pPr>
      <w:r w:rsidRPr="00BF2575">
        <w:rPr>
          <w:b/>
          <w:lang w:val="es-ES"/>
        </w:rPr>
        <w:t>Tras 3 observaciones:</w:t>
      </w:r>
      <w:r w:rsidRPr="00BF2575">
        <w:rPr>
          <w:lang w:val="es-ES"/>
        </w:rPr>
        <w:t xml:space="preserve"> citación del apoderado y firma de condicionalidad si corresponde.  </w:t>
      </w:r>
    </w:p>
    <w:p w:rsidR="00B83ED0" w:rsidRPr="00BF2575" w:rsidRDefault="00000000">
      <w:pPr>
        <w:spacing w:after="26"/>
        <w:ind w:left="781" w:right="0" w:firstLine="0"/>
        <w:jc w:val="left"/>
        <w:rPr>
          <w:lang w:val="es-ES"/>
        </w:rPr>
      </w:pPr>
      <w:r w:rsidRPr="00BF2575">
        <w:rPr>
          <w:lang w:val="es-ES"/>
        </w:rPr>
        <w:t xml:space="preserve">  </w:t>
      </w:r>
    </w:p>
    <w:p w:rsidR="00B83ED0" w:rsidRPr="00BF2575" w:rsidRDefault="00000000">
      <w:pPr>
        <w:ind w:left="791" w:right="45"/>
        <w:rPr>
          <w:lang w:val="es-ES"/>
        </w:rPr>
      </w:pPr>
      <w:r w:rsidRPr="00BF2575">
        <w:rPr>
          <w:b/>
          <w:u w:val="single" w:color="000000"/>
          <w:lang w:val="es-ES"/>
        </w:rPr>
        <w:t>Responsables:</w:t>
      </w:r>
      <w:r w:rsidRPr="00BF2575">
        <w:rPr>
          <w:lang w:val="es-ES"/>
        </w:rPr>
        <w:t xml:space="preserve"> Profesor de asignatura, Profesor jefe. </w:t>
      </w:r>
    </w:p>
    <w:p w:rsidR="00B83ED0" w:rsidRPr="00BF2575" w:rsidRDefault="00000000">
      <w:pPr>
        <w:spacing w:after="30"/>
        <w:ind w:left="781" w:right="0" w:firstLine="0"/>
        <w:jc w:val="left"/>
        <w:rPr>
          <w:lang w:val="es-ES"/>
        </w:rPr>
      </w:pPr>
      <w:r w:rsidRPr="00BF2575">
        <w:rPr>
          <w:lang w:val="es-ES"/>
        </w:rPr>
        <w:t xml:space="preserve"> </w:t>
      </w:r>
    </w:p>
    <w:p w:rsidR="00DB7928" w:rsidRPr="00BF2575" w:rsidRDefault="00000000">
      <w:pPr>
        <w:spacing w:after="43" w:line="270" w:lineRule="auto"/>
        <w:ind w:left="776" w:right="3026"/>
        <w:rPr>
          <w:b/>
          <w:lang w:val="es-ES"/>
        </w:rPr>
      </w:pPr>
      <w:r w:rsidRPr="00BF2575">
        <w:rPr>
          <w:b/>
          <w:u w:val="single" w:color="000000"/>
          <w:lang w:val="es-ES"/>
        </w:rPr>
        <w:t>2.</w:t>
      </w:r>
      <w:r w:rsidR="00DB7928" w:rsidRPr="00BF2575">
        <w:rPr>
          <w:b/>
          <w:u w:val="single" w:color="000000"/>
          <w:lang w:val="es-ES"/>
        </w:rPr>
        <w:t xml:space="preserve"> </w:t>
      </w:r>
      <w:r w:rsidRPr="00BF2575">
        <w:rPr>
          <w:b/>
          <w:u w:val="single" w:color="000000"/>
          <w:lang w:val="es-ES"/>
        </w:rPr>
        <w:t>Incumplimiento de deberes escolares</w:t>
      </w:r>
      <w:r w:rsidRPr="00BF2575">
        <w:rPr>
          <w:b/>
          <w:lang w:val="es-ES"/>
        </w:rPr>
        <w:t xml:space="preserve">  </w:t>
      </w:r>
    </w:p>
    <w:p w:rsidR="00B83ED0" w:rsidRPr="00BF2575" w:rsidRDefault="00000000">
      <w:pPr>
        <w:spacing w:after="43" w:line="270" w:lineRule="auto"/>
        <w:ind w:left="776" w:right="3026"/>
        <w:rPr>
          <w:lang w:val="es-ES"/>
        </w:rPr>
      </w:pPr>
      <w:r w:rsidRPr="00BF2575">
        <w:rPr>
          <w:lang w:val="es-ES"/>
        </w:rPr>
        <w:t xml:space="preserve">Sanciones:  </w:t>
      </w:r>
    </w:p>
    <w:p w:rsidR="00B83ED0" w:rsidRPr="00BF2575" w:rsidRDefault="00000000">
      <w:pPr>
        <w:numPr>
          <w:ilvl w:val="2"/>
          <w:numId w:val="37"/>
        </w:numPr>
        <w:ind w:right="45" w:hanging="480"/>
        <w:rPr>
          <w:lang w:val="es-ES"/>
        </w:rPr>
      </w:pPr>
      <w:r w:rsidRPr="00BF2575">
        <w:rPr>
          <w:lang w:val="es-ES"/>
        </w:rPr>
        <w:t xml:space="preserve">Amonestación verbal formativa.  </w:t>
      </w:r>
    </w:p>
    <w:p w:rsidR="00B83ED0" w:rsidRPr="00BF2575" w:rsidRDefault="00000000">
      <w:pPr>
        <w:numPr>
          <w:ilvl w:val="2"/>
          <w:numId w:val="37"/>
        </w:numPr>
        <w:ind w:right="45" w:hanging="480"/>
        <w:rPr>
          <w:lang w:val="es-ES"/>
        </w:rPr>
      </w:pPr>
      <w:r w:rsidRPr="00BF2575">
        <w:rPr>
          <w:lang w:val="es-ES"/>
        </w:rPr>
        <w:t xml:space="preserve">Observación en libro de clases.  </w:t>
      </w:r>
    </w:p>
    <w:p w:rsidR="00B83ED0" w:rsidRPr="00BF2575" w:rsidRDefault="00000000">
      <w:pPr>
        <w:spacing w:after="31"/>
        <w:ind w:left="75" w:right="0" w:firstLine="0"/>
        <w:jc w:val="left"/>
        <w:rPr>
          <w:lang w:val="es-ES"/>
        </w:rPr>
      </w:pPr>
      <w:r w:rsidRPr="00BF2575">
        <w:rPr>
          <w:lang w:val="es-ES"/>
        </w:rPr>
        <w:t xml:space="preserve"> </w:t>
      </w:r>
    </w:p>
    <w:p w:rsidR="00B83ED0" w:rsidRPr="00BF2575" w:rsidRDefault="00000000">
      <w:pPr>
        <w:spacing w:after="28"/>
        <w:ind w:left="791" w:right="45"/>
        <w:rPr>
          <w:lang w:val="es-ES"/>
        </w:rPr>
      </w:pPr>
      <w:r w:rsidRPr="00BF2575">
        <w:rPr>
          <w:b/>
          <w:lang w:val="es-ES"/>
        </w:rPr>
        <w:t>Responsable:</w:t>
      </w:r>
      <w:r w:rsidRPr="00BF2575">
        <w:rPr>
          <w:lang w:val="es-ES"/>
        </w:rPr>
        <w:t xml:space="preserve"> Profesor de asignatura.  </w:t>
      </w:r>
    </w:p>
    <w:p w:rsidR="00B83ED0" w:rsidRPr="00BF2575" w:rsidRDefault="00000000">
      <w:pPr>
        <w:spacing w:after="25"/>
        <w:ind w:left="781" w:right="0" w:firstLine="0"/>
        <w:jc w:val="left"/>
        <w:rPr>
          <w:lang w:val="es-ES"/>
        </w:rPr>
      </w:pPr>
      <w:r w:rsidRPr="00BF2575">
        <w:rPr>
          <w:lang w:val="es-ES"/>
        </w:rPr>
        <w:t xml:space="preserve"> </w:t>
      </w:r>
    </w:p>
    <w:p w:rsidR="00F91972" w:rsidRDefault="00000000">
      <w:pPr>
        <w:spacing w:after="38" w:line="270" w:lineRule="auto"/>
        <w:ind w:left="776" w:right="4907"/>
        <w:rPr>
          <w:b/>
          <w:lang w:val="es-ES"/>
        </w:rPr>
      </w:pPr>
      <w:r w:rsidRPr="00BF2575">
        <w:rPr>
          <w:b/>
          <w:u w:val="single" w:color="000000"/>
          <w:lang w:val="es-ES"/>
        </w:rPr>
        <w:t xml:space="preserve">3.Atrasos </w:t>
      </w:r>
      <w:r w:rsidR="00F91972" w:rsidRPr="00BF2575">
        <w:rPr>
          <w:b/>
          <w:u w:val="single" w:color="000000"/>
          <w:lang w:val="es-ES"/>
        </w:rPr>
        <w:t>reiterados</w:t>
      </w:r>
      <w:r w:rsidR="00F91972" w:rsidRPr="00BF2575">
        <w:rPr>
          <w:b/>
          <w:lang w:val="es-ES"/>
        </w:rPr>
        <w:t xml:space="preserve"> </w:t>
      </w:r>
    </w:p>
    <w:p w:rsidR="00B83ED0" w:rsidRPr="00BF2575" w:rsidRDefault="00F91972">
      <w:pPr>
        <w:spacing w:after="38" w:line="270" w:lineRule="auto"/>
        <w:ind w:left="776" w:right="4907"/>
        <w:rPr>
          <w:lang w:val="es-ES"/>
        </w:rPr>
      </w:pPr>
      <w:r w:rsidRPr="00BF2575">
        <w:rPr>
          <w:b/>
          <w:lang w:val="es-ES"/>
        </w:rPr>
        <w:t>Sanciones</w:t>
      </w:r>
      <w:r w:rsidRPr="00BF2575">
        <w:rPr>
          <w:lang w:val="es-ES"/>
        </w:rPr>
        <w:t xml:space="preserve">:  </w:t>
      </w:r>
    </w:p>
    <w:p w:rsidR="00B83ED0" w:rsidRPr="00BF2575" w:rsidRDefault="00000000">
      <w:pPr>
        <w:numPr>
          <w:ilvl w:val="2"/>
          <w:numId w:val="37"/>
        </w:numPr>
        <w:ind w:right="45" w:hanging="480"/>
        <w:rPr>
          <w:lang w:val="es-ES"/>
        </w:rPr>
      </w:pPr>
      <w:r w:rsidRPr="00BF2575">
        <w:rPr>
          <w:lang w:val="es-ES"/>
        </w:rPr>
        <w:t xml:space="preserve">Los dos primeros atrasos: amonestación verbal y notificación firmada por apoderado.  </w:t>
      </w:r>
    </w:p>
    <w:p w:rsidR="00DC0FAE" w:rsidRPr="00BF2575" w:rsidRDefault="00000000">
      <w:pPr>
        <w:numPr>
          <w:ilvl w:val="2"/>
          <w:numId w:val="37"/>
        </w:numPr>
        <w:ind w:right="45" w:hanging="480"/>
        <w:rPr>
          <w:lang w:val="es-ES"/>
        </w:rPr>
      </w:pPr>
      <w:r w:rsidRPr="00BF2575">
        <w:rPr>
          <w:lang w:val="es-ES"/>
        </w:rPr>
        <w:t xml:space="preserve">Tercer atraso: citación del apoderado, </w:t>
      </w:r>
      <w:r w:rsidR="00DC0FAE" w:rsidRPr="00BF2575">
        <w:rPr>
          <w:lang w:val="es-ES"/>
        </w:rPr>
        <w:t xml:space="preserve">firma de </w:t>
      </w:r>
      <w:r w:rsidRPr="00BF2575">
        <w:rPr>
          <w:lang w:val="es-ES"/>
        </w:rPr>
        <w:t>compromiso de puntualidad y plan de apoyo.</w:t>
      </w:r>
    </w:p>
    <w:p w:rsidR="00B83ED0" w:rsidRPr="00BF2575" w:rsidRDefault="00DC0FAE" w:rsidP="00DC0FAE">
      <w:pPr>
        <w:ind w:left="916" w:right="45" w:firstLine="0"/>
        <w:rPr>
          <w:lang w:val="es-ES"/>
        </w:rPr>
      </w:pPr>
      <w:r w:rsidRPr="00BF2575">
        <w:rPr>
          <w:lang w:val="es-ES"/>
        </w:rPr>
        <w:t xml:space="preserve">Si el apoderado no se presenta a las entrevistas, no justifica las inasistencias de manera debida y objetiva, se procederá a solicitar cambio de apoderado o medida de protección por vulneración de derechos, según corresponda la gravedad de la reincidencia. Se evaluará </w:t>
      </w:r>
      <w:r w:rsidR="00F91972" w:rsidRPr="00BF2575">
        <w:rPr>
          <w:lang w:val="es-ES"/>
        </w:rPr>
        <w:t>esta medida</w:t>
      </w:r>
      <w:r w:rsidRPr="00BF2575">
        <w:rPr>
          <w:lang w:val="es-ES"/>
        </w:rPr>
        <w:t xml:space="preserve"> mayor, ante reiteración grave,</w:t>
      </w:r>
      <w:r w:rsidR="00024C37" w:rsidRPr="00BF2575">
        <w:rPr>
          <w:lang w:val="es-ES"/>
        </w:rPr>
        <w:t xml:space="preserve"> como</w:t>
      </w:r>
      <w:r w:rsidRPr="00BF2575">
        <w:rPr>
          <w:lang w:val="es-ES"/>
        </w:rPr>
        <w:t xml:space="preserve"> abandono de deber de cuidado o incumplimiento persistente de compromisos, con debido proceso y resguardo del derecho a la educación.  </w:t>
      </w:r>
    </w:p>
    <w:p w:rsidR="00B83ED0" w:rsidRPr="00BF2575" w:rsidRDefault="00000000">
      <w:pPr>
        <w:numPr>
          <w:ilvl w:val="2"/>
          <w:numId w:val="37"/>
        </w:numPr>
        <w:ind w:right="45" w:hanging="480"/>
        <w:rPr>
          <w:lang w:val="es-ES"/>
        </w:rPr>
      </w:pPr>
      <w:r w:rsidRPr="00BF2575">
        <w:rPr>
          <w:lang w:val="es-ES"/>
        </w:rPr>
        <w:t xml:space="preserve">Registro en libro de clases.  </w:t>
      </w:r>
    </w:p>
    <w:p w:rsidR="00B83ED0" w:rsidRPr="00BF2575" w:rsidRDefault="00000000">
      <w:pPr>
        <w:spacing w:after="25"/>
        <w:ind w:left="75" w:right="0" w:firstLine="0"/>
        <w:jc w:val="left"/>
        <w:rPr>
          <w:lang w:val="es-ES"/>
        </w:rPr>
      </w:pPr>
      <w:r w:rsidRPr="00BF2575">
        <w:rPr>
          <w:lang w:val="es-ES"/>
        </w:rPr>
        <w:t xml:space="preserve"> </w:t>
      </w:r>
    </w:p>
    <w:p w:rsidR="00B83ED0" w:rsidRPr="00BF2575" w:rsidRDefault="00000000">
      <w:pPr>
        <w:spacing w:after="35"/>
        <w:ind w:left="75" w:right="0" w:firstLine="0"/>
        <w:jc w:val="left"/>
        <w:rPr>
          <w:lang w:val="es-ES"/>
        </w:rPr>
      </w:pPr>
      <w:r w:rsidRPr="00BF2575">
        <w:rPr>
          <w:lang w:val="es-ES"/>
        </w:rPr>
        <w:t xml:space="preserve"> </w:t>
      </w:r>
    </w:p>
    <w:p w:rsidR="00B83ED0" w:rsidRPr="00BF2575" w:rsidRDefault="00000000">
      <w:pPr>
        <w:ind w:left="791" w:right="45"/>
        <w:rPr>
          <w:lang w:val="es-ES"/>
        </w:rPr>
      </w:pPr>
      <w:r w:rsidRPr="00BF2575">
        <w:rPr>
          <w:b/>
          <w:lang w:val="es-ES"/>
        </w:rPr>
        <w:t>Responsables:</w:t>
      </w:r>
      <w:r w:rsidRPr="00BF2575">
        <w:rPr>
          <w:lang w:val="es-ES"/>
        </w:rPr>
        <w:t xml:space="preserve"> Asistentes de Convivencia Escolar, Profesor de asignatura, Profesor jefe, Encargada de Convivencia Escolar.  </w:t>
      </w:r>
    </w:p>
    <w:p w:rsidR="00B83ED0" w:rsidRPr="00BF2575" w:rsidRDefault="00000000">
      <w:pPr>
        <w:spacing w:after="272"/>
        <w:ind w:left="75" w:right="0" w:firstLine="0"/>
        <w:jc w:val="left"/>
        <w:rPr>
          <w:lang w:val="es-ES"/>
        </w:rPr>
      </w:pPr>
      <w:r w:rsidRPr="00BF2575">
        <w:rPr>
          <w:rFonts w:cs="Arial"/>
          <w:lang w:val="es-ES"/>
        </w:rPr>
        <w:t xml:space="preserve"> </w:t>
      </w:r>
    </w:p>
    <w:p w:rsidR="00B83ED0" w:rsidRPr="00BF2575" w:rsidRDefault="00000000">
      <w:pPr>
        <w:spacing w:after="30"/>
        <w:ind w:left="781" w:right="0" w:firstLine="0"/>
        <w:jc w:val="left"/>
        <w:rPr>
          <w:lang w:val="es-ES"/>
        </w:rPr>
      </w:pPr>
      <w:r w:rsidRPr="00BF2575">
        <w:rPr>
          <w:lang w:val="es-ES"/>
        </w:rPr>
        <w:t xml:space="preserve"> </w:t>
      </w:r>
    </w:p>
    <w:p w:rsidR="00F91972" w:rsidRDefault="00000000">
      <w:pPr>
        <w:spacing w:after="15" w:line="270" w:lineRule="auto"/>
        <w:ind w:left="781" w:right="3978" w:hanging="706"/>
        <w:rPr>
          <w:b/>
          <w:lang w:val="es-ES"/>
        </w:rPr>
      </w:pPr>
      <w:r w:rsidRPr="00BF2575">
        <w:rPr>
          <w:b/>
          <w:u w:val="single" w:color="000000"/>
          <w:lang w:val="es-ES"/>
        </w:rPr>
        <w:t xml:space="preserve">4.Venta no autorizada de </w:t>
      </w:r>
      <w:r w:rsidR="00F91972" w:rsidRPr="00BF2575">
        <w:rPr>
          <w:b/>
          <w:u w:val="single" w:color="000000"/>
          <w:lang w:val="es-ES"/>
        </w:rPr>
        <w:t>productos</w:t>
      </w:r>
      <w:r w:rsidR="00F91972" w:rsidRPr="00BF2575">
        <w:rPr>
          <w:b/>
          <w:lang w:val="es-ES"/>
        </w:rPr>
        <w:t xml:space="preserve"> </w:t>
      </w:r>
    </w:p>
    <w:p w:rsidR="00B83ED0" w:rsidRPr="00BF2575" w:rsidRDefault="00F91972">
      <w:pPr>
        <w:spacing w:after="15" w:line="270" w:lineRule="auto"/>
        <w:ind w:left="781" w:right="3978" w:hanging="706"/>
        <w:rPr>
          <w:lang w:val="es-ES"/>
        </w:rPr>
      </w:pPr>
      <w:r w:rsidRPr="00BF2575">
        <w:rPr>
          <w:b/>
          <w:lang w:val="es-ES"/>
        </w:rPr>
        <w:t xml:space="preserve">Sanciones:  </w:t>
      </w:r>
    </w:p>
    <w:p w:rsidR="00B83ED0" w:rsidRPr="00BF2575" w:rsidRDefault="00000000">
      <w:pPr>
        <w:spacing w:after="58"/>
        <w:ind w:left="781" w:right="0" w:firstLine="0"/>
        <w:jc w:val="left"/>
        <w:rPr>
          <w:lang w:val="es-ES"/>
        </w:rPr>
      </w:pPr>
      <w:r w:rsidRPr="00BF2575">
        <w:rPr>
          <w:lang w:val="es-ES"/>
        </w:rPr>
        <w:t xml:space="preserve"> </w:t>
      </w:r>
    </w:p>
    <w:p w:rsidR="00B83ED0" w:rsidRPr="00BF2575" w:rsidRDefault="00000000">
      <w:pPr>
        <w:numPr>
          <w:ilvl w:val="2"/>
          <w:numId w:val="37"/>
        </w:numPr>
        <w:ind w:right="45" w:hanging="480"/>
        <w:rPr>
          <w:lang w:val="es-ES"/>
        </w:rPr>
      </w:pPr>
      <w:r w:rsidRPr="00BF2575">
        <w:rPr>
          <w:lang w:val="es-ES"/>
        </w:rPr>
        <w:t xml:space="preserve">Amonestación verbal.  </w:t>
      </w:r>
    </w:p>
    <w:p w:rsidR="00B83ED0" w:rsidRPr="00BF2575" w:rsidRDefault="00000000">
      <w:pPr>
        <w:numPr>
          <w:ilvl w:val="2"/>
          <w:numId w:val="37"/>
        </w:numPr>
        <w:ind w:right="45" w:hanging="480"/>
        <w:rPr>
          <w:lang w:val="es-ES"/>
        </w:rPr>
      </w:pPr>
      <w:r w:rsidRPr="00BF2575">
        <w:rPr>
          <w:lang w:val="es-ES"/>
        </w:rPr>
        <w:t xml:space="preserve">Requisición y devolución al término de la jornada.  </w:t>
      </w:r>
    </w:p>
    <w:p w:rsidR="00B83ED0" w:rsidRPr="00BF2575" w:rsidRDefault="00000000">
      <w:pPr>
        <w:numPr>
          <w:ilvl w:val="2"/>
          <w:numId w:val="37"/>
        </w:numPr>
        <w:ind w:right="45" w:hanging="480"/>
        <w:rPr>
          <w:lang w:val="es-ES"/>
        </w:rPr>
      </w:pPr>
      <w:r w:rsidRPr="00BF2575">
        <w:rPr>
          <w:lang w:val="es-ES"/>
        </w:rPr>
        <w:t xml:space="preserve">Observación en libro.  </w:t>
      </w:r>
    </w:p>
    <w:p w:rsidR="00B83ED0" w:rsidRPr="00BF2575" w:rsidRDefault="00000000">
      <w:pPr>
        <w:spacing w:after="26"/>
        <w:ind w:left="781" w:right="0" w:firstLine="0"/>
        <w:jc w:val="left"/>
        <w:rPr>
          <w:lang w:val="es-ES"/>
        </w:rPr>
      </w:pPr>
      <w:r w:rsidRPr="00BF2575">
        <w:rPr>
          <w:lang w:val="es-ES"/>
        </w:rPr>
        <w:t xml:space="preserve">  </w:t>
      </w:r>
    </w:p>
    <w:p w:rsidR="00B83ED0" w:rsidRPr="00BF2575" w:rsidRDefault="00000000">
      <w:pPr>
        <w:spacing w:after="33"/>
        <w:ind w:left="791" w:right="45"/>
        <w:rPr>
          <w:lang w:val="es-ES"/>
        </w:rPr>
      </w:pPr>
      <w:r w:rsidRPr="00BF2575">
        <w:rPr>
          <w:b/>
          <w:lang w:val="es-ES"/>
        </w:rPr>
        <w:t>Responsables:</w:t>
      </w:r>
      <w:r w:rsidRPr="00BF2575">
        <w:rPr>
          <w:lang w:val="es-ES"/>
        </w:rPr>
        <w:t xml:space="preserve"> Convivencia Escolar.  </w:t>
      </w:r>
    </w:p>
    <w:p w:rsidR="00B83ED0" w:rsidRPr="00BF2575" w:rsidRDefault="00000000">
      <w:pPr>
        <w:spacing w:after="29"/>
        <w:ind w:left="791" w:right="45"/>
        <w:rPr>
          <w:lang w:val="es-ES"/>
        </w:rPr>
      </w:pPr>
      <w:r w:rsidRPr="00BF2575">
        <w:rPr>
          <w:b/>
          <w:lang w:val="es-ES"/>
        </w:rPr>
        <w:lastRenderedPageBreak/>
        <w:t>Responsables:</w:t>
      </w:r>
      <w:r w:rsidRPr="00BF2575">
        <w:rPr>
          <w:lang w:val="es-ES"/>
        </w:rPr>
        <w:t xml:space="preserve"> Profesor jefe, profesor de asignatura, asistentes, Encargada de Convivencia Escolar.  </w:t>
      </w:r>
    </w:p>
    <w:p w:rsidR="00B83ED0" w:rsidRPr="00BF2575" w:rsidRDefault="00000000">
      <w:pPr>
        <w:spacing w:after="30"/>
        <w:ind w:left="781" w:right="0" w:firstLine="0"/>
        <w:jc w:val="left"/>
        <w:rPr>
          <w:lang w:val="es-ES"/>
        </w:rPr>
      </w:pPr>
      <w:r w:rsidRPr="00BF2575">
        <w:rPr>
          <w:lang w:val="es-ES"/>
        </w:rPr>
        <w:t xml:space="preserve"> </w:t>
      </w:r>
    </w:p>
    <w:p w:rsidR="00B83ED0" w:rsidRPr="00BF2575" w:rsidRDefault="00000000">
      <w:pPr>
        <w:spacing w:after="15" w:line="270" w:lineRule="auto"/>
        <w:ind w:left="776" w:right="0"/>
        <w:rPr>
          <w:lang w:val="es-ES"/>
        </w:rPr>
      </w:pPr>
      <w:r w:rsidRPr="00BF2575">
        <w:rPr>
          <w:b/>
          <w:u w:val="single" w:color="000000"/>
          <w:lang w:val="es-ES"/>
        </w:rPr>
        <w:t>6.2FALTAS GRAVES</w:t>
      </w:r>
      <w:r w:rsidRPr="00BF2575">
        <w:rPr>
          <w:b/>
          <w:lang w:val="es-ES"/>
        </w:rPr>
        <w:t xml:space="preserve">  </w:t>
      </w:r>
    </w:p>
    <w:p w:rsidR="00B83ED0" w:rsidRPr="00BF2575" w:rsidRDefault="00000000">
      <w:pPr>
        <w:spacing w:after="25"/>
        <w:ind w:left="781" w:right="0" w:firstLine="0"/>
        <w:jc w:val="left"/>
        <w:rPr>
          <w:lang w:val="es-ES"/>
        </w:rPr>
      </w:pPr>
      <w:r w:rsidRPr="00BF2575">
        <w:rPr>
          <w:b/>
          <w:lang w:val="es-ES"/>
        </w:rPr>
        <w:t xml:space="preserve"> </w:t>
      </w:r>
    </w:p>
    <w:p w:rsidR="00F91972" w:rsidRPr="00F91972" w:rsidRDefault="00000000" w:rsidP="00F91972">
      <w:pPr>
        <w:pStyle w:val="Prrafodelista"/>
        <w:numPr>
          <w:ilvl w:val="0"/>
          <w:numId w:val="368"/>
        </w:numPr>
        <w:spacing w:after="15" w:line="270" w:lineRule="auto"/>
        <w:ind w:right="3528"/>
        <w:rPr>
          <w:b/>
          <w:lang w:val="es-ES"/>
        </w:rPr>
      </w:pPr>
      <w:r w:rsidRPr="00F91972">
        <w:rPr>
          <w:b/>
          <w:u w:val="single" w:color="000000"/>
          <w:lang w:val="es-ES"/>
        </w:rPr>
        <w:t>Fugas individuales o colectivas</w:t>
      </w:r>
      <w:r w:rsidRPr="00F91972">
        <w:rPr>
          <w:b/>
          <w:lang w:val="es-ES"/>
        </w:rPr>
        <w:t xml:space="preserve"> </w:t>
      </w:r>
    </w:p>
    <w:p w:rsidR="00B83ED0" w:rsidRPr="00F91972" w:rsidRDefault="00000000" w:rsidP="00F91972">
      <w:pPr>
        <w:pStyle w:val="Prrafodelista"/>
        <w:spacing w:after="15" w:line="270" w:lineRule="auto"/>
        <w:ind w:left="1126" w:right="3528" w:firstLine="0"/>
        <w:rPr>
          <w:lang w:val="es-ES"/>
        </w:rPr>
      </w:pPr>
      <w:r w:rsidRPr="00F91972">
        <w:rPr>
          <w:b/>
          <w:lang w:val="es-ES"/>
        </w:rPr>
        <w:t xml:space="preserve">Sanciones:  </w:t>
      </w:r>
    </w:p>
    <w:p w:rsidR="00B83ED0" w:rsidRPr="00BF2575" w:rsidRDefault="00000000">
      <w:pPr>
        <w:spacing w:after="53"/>
        <w:ind w:left="781" w:right="0" w:firstLine="0"/>
        <w:jc w:val="left"/>
        <w:rPr>
          <w:lang w:val="es-ES"/>
        </w:rPr>
      </w:pPr>
      <w:r w:rsidRPr="00BF2575">
        <w:rPr>
          <w:lang w:val="es-ES"/>
        </w:rPr>
        <w:t xml:space="preserve"> </w:t>
      </w:r>
    </w:p>
    <w:p w:rsidR="00B83ED0" w:rsidRPr="00BF2575" w:rsidRDefault="00000000">
      <w:pPr>
        <w:numPr>
          <w:ilvl w:val="2"/>
          <w:numId w:val="33"/>
        </w:numPr>
        <w:ind w:right="45" w:hanging="420"/>
        <w:rPr>
          <w:lang w:val="es-ES"/>
        </w:rPr>
      </w:pPr>
      <w:r w:rsidRPr="00BF2575">
        <w:rPr>
          <w:lang w:val="es-ES"/>
        </w:rPr>
        <w:t xml:space="preserve">Observación en libro.  </w:t>
      </w:r>
    </w:p>
    <w:p w:rsidR="00B83ED0" w:rsidRPr="00BF2575" w:rsidRDefault="00000000">
      <w:pPr>
        <w:numPr>
          <w:ilvl w:val="2"/>
          <w:numId w:val="33"/>
        </w:numPr>
        <w:ind w:right="45" w:hanging="420"/>
        <w:rPr>
          <w:lang w:val="es-ES"/>
        </w:rPr>
      </w:pPr>
      <w:r w:rsidRPr="00BF2575">
        <w:rPr>
          <w:lang w:val="es-ES"/>
        </w:rPr>
        <w:t xml:space="preserve">Entrevista con apoderado, firma de compromiso.  </w:t>
      </w:r>
    </w:p>
    <w:p w:rsidR="00B83ED0" w:rsidRPr="00BF2575" w:rsidRDefault="00000000">
      <w:pPr>
        <w:numPr>
          <w:ilvl w:val="2"/>
          <w:numId w:val="33"/>
        </w:numPr>
        <w:ind w:right="45" w:hanging="420"/>
        <w:rPr>
          <w:lang w:val="es-ES"/>
        </w:rPr>
      </w:pPr>
      <w:r w:rsidRPr="00BF2575">
        <w:rPr>
          <w:lang w:val="es-ES"/>
        </w:rPr>
        <w:t xml:space="preserve">Suspensión: 2 días la primera vez; 5 días si se repite.  </w:t>
      </w:r>
    </w:p>
    <w:p w:rsidR="00B83ED0" w:rsidRPr="00BF2575" w:rsidRDefault="00000000">
      <w:pPr>
        <w:spacing w:after="30"/>
        <w:ind w:left="781" w:right="0" w:firstLine="0"/>
        <w:jc w:val="left"/>
        <w:rPr>
          <w:lang w:val="es-ES"/>
        </w:rPr>
      </w:pPr>
      <w:r w:rsidRPr="00BF2575">
        <w:rPr>
          <w:lang w:val="es-ES"/>
        </w:rPr>
        <w:t xml:space="preserve"> </w:t>
      </w:r>
    </w:p>
    <w:p w:rsidR="00B83ED0" w:rsidRPr="00BF2575" w:rsidRDefault="00000000">
      <w:pPr>
        <w:ind w:left="791" w:right="45"/>
        <w:rPr>
          <w:lang w:val="es-ES"/>
        </w:rPr>
      </w:pPr>
      <w:r w:rsidRPr="00BF2575">
        <w:rPr>
          <w:b/>
          <w:lang w:val="es-ES"/>
        </w:rPr>
        <w:t>Responsables:</w:t>
      </w:r>
      <w:r w:rsidRPr="00BF2575">
        <w:rPr>
          <w:lang w:val="es-ES"/>
        </w:rPr>
        <w:t xml:space="preserve"> Profesor de asignatura, profesor jefe, Convivencia Escolar. </w:t>
      </w:r>
    </w:p>
    <w:p w:rsidR="00B83ED0" w:rsidRPr="00BF2575" w:rsidRDefault="00000000">
      <w:pPr>
        <w:spacing w:after="25"/>
        <w:ind w:left="781" w:right="0" w:firstLine="0"/>
        <w:jc w:val="left"/>
        <w:rPr>
          <w:lang w:val="es-ES"/>
        </w:rPr>
      </w:pPr>
      <w:r w:rsidRPr="00BF2575">
        <w:rPr>
          <w:lang w:val="es-ES"/>
        </w:rPr>
        <w:t xml:space="preserve"> </w:t>
      </w:r>
    </w:p>
    <w:p w:rsidR="00F91972" w:rsidRDefault="00000000">
      <w:pPr>
        <w:spacing w:after="15" w:line="270" w:lineRule="auto"/>
        <w:ind w:left="776" w:right="4573"/>
        <w:rPr>
          <w:b/>
          <w:lang w:val="es-ES"/>
        </w:rPr>
      </w:pPr>
      <w:r w:rsidRPr="00BF2575">
        <w:rPr>
          <w:b/>
          <w:u w:val="single" w:color="000000"/>
          <w:lang w:val="es-ES"/>
        </w:rPr>
        <w:t>2. Uso celular en clases</w:t>
      </w:r>
      <w:r w:rsidRPr="00BF2575">
        <w:rPr>
          <w:b/>
          <w:lang w:val="es-ES"/>
        </w:rPr>
        <w:t xml:space="preserve">  </w:t>
      </w:r>
    </w:p>
    <w:p w:rsidR="00B83ED0" w:rsidRPr="00BF2575" w:rsidRDefault="00000000">
      <w:pPr>
        <w:spacing w:after="15" w:line="270" w:lineRule="auto"/>
        <w:ind w:left="776" w:right="4573"/>
        <w:rPr>
          <w:lang w:val="es-ES"/>
        </w:rPr>
      </w:pPr>
      <w:r w:rsidRPr="00BF2575">
        <w:rPr>
          <w:b/>
          <w:lang w:val="es-ES"/>
        </w:rPr>
        <w:t xml:space="preserve">Sanciones:  </w:t>
      </w:r>
    </w:p>
    <w:p w:rsidR="00B83ED0" w:rsidRPr="00BF2575" w:rsidRDefault="00000000">
      <w:pPr>
        <w:spacing w:after="58"/>
        <w:ind w:left="781" w:right="0" w:firstLine="0"/>
        <w:jc w:val="left"/>
        <w:rPr>
          <w:lang w:val="es-ES"/>
        </w:rPr>
      </w:pPr>
      <w:r w:rsidRPr="00BF2575">
        <w:rPr>
          <w:lang w:val="es-ES"/>
        </w:rPr>
        <w:t xml:space="preserve"> </w:t>
      </w:r>
    </w:p>
    <w:p w:rsidR="00B83ED0" w:rsidRPr="00BF2575" w:rsidRDefault="00000000">
      <w:pPr>
        <w:numPr>
          <w:ilvl w:val="2"/>
          <w:numId w:val="38"/>
        </w:numPr>
        <w:ind w:right="45" w:hanging="360"/>
        <w:rPr>
          <w:lang w:val="es-ES"/>
        </w:rPr>
      </w:pPr>
      <w:r w:rsidRPr="00BF2575">
        <w:rPr>
          <w:lang w:val="es-ES"/>
        </w:rPr>
        <w:t xml:space="preserve">Amonestación verbal.  </w:t>
      </w:r>
    </w:p>
    <w:p w:rsidR="00B83ED0" w:rsidRPr="00BF2575" w:rsidRDefault="00000000">
      <w:pPr>
        <w:numPr>
          <w:ilvl w:val="2"/>
          <w:numId w:val="38"/>
        </w:numPr>
        <w:ind w:right="45" w:hanging="360"/>
        <w:rPr>
          <w:lang w:val="es-ES"/>
        </w:rPr>
      </w:pPr>
      <w:r w:rsidRPr="00BF2575">
        <w:rPr>
          <w:lang w:val="es-ES"/>
        </w:rPr>
        <w:t xml:space="preserve">Observación en libro.  </w:t>
      </w:r>
    </w:p>
    <w:p w:rsidR="00B83ED0" w:rsidRPr="00BF2575" w:rsidRDefault="00000000">
      <w:pPr>
        <w:numPr>
          <w:ilvl w:val="2"/>
          <w:numId w:val="38"/>
        </w:numPr>
        <w:ind w:right="45" w:hanging="360"/>
        <w:rPr>
          <w:lang w:val="es-ES"/>
        </w:rPr>
      </w:pPr>
      <w:r w:rsidRPr="00BF2575">
        <w:rPr>
          <w:lang w:val="es-ES"/>
        </w:rPr>
        <w:t xml:space="preserve">Citación al apoderado.  </w:t>
      </w:r>
    </w:p>
    <w:p w:rsidR="00B83ED0" w:rsidRDefault="00000000">
      <w:pPr>
        <w:numPr>
          <w:ilvl w:val="2"/>
          <w:numId w:val="38"/>
        </w:numPr>
        <w:ind w:right="45" w:hanging="360"/>
        <w:rPr>
          <w:lang w:val="es-ES"/>
        </w:rPr>
      </w:pPr>
      <w:r w:rsidRPr="00BF2575">
        <w:rPr>
          <w:lang w:val="es-ES"/>
        </w:rPr>
        <w:t xml:space="preserve">Suspensión por 3 días una vez agotadas las acciones previas.  </w:t>
      </w:r>
    </w:p>
    <w:p w:rsidR="00F91972" w:rsidRPr="00BF2575" w:rsidRDefault="00F91972" w:rsidP="00F91972">
      <w:pPr>
        <w:ind w:left="796" w:right="45" w:firstLine="0"/>
        <w:rPr>
          <w:lang w:val="es-ES"/>
        </w:rPr>
      </w:pPr>
    </w:p>
    <w:p w:rsidR="00B83ED0" w:rsidRPr="00BF2575" w:rsidRDefault="00B83ED0">
      <w:pPr>
        <w:spacing w:after="0"/>
        <w:ind w:left="436" w:right="0" w:firstLine="0"/>
        <w:jc w:val="left"/>
        <w:rPr>
          <w:lang w:val="es-ES"/>
        </w:rPr>
      </w:pPr>
    </w:p>
    <w:p w:rsidR="00F91972" w:rsidRPr="00F91972" w:rsidRDefault="00000000" w:rsidP="00F91972">
      <w:pPr>
        <w:pStyle w:val="Prrafodelista"/>
        <w:numPr>
          <w:ilvl w:val="0"/>
          <w:numId w:val="368"/>
        </w:numPr>
        <w:spacing w:after="15" w:line="270" w:lineRule="auto"/>
        <w:ind w:right="3333"/>
        <w:rPr>
          <w:b/>
          <w:lang w:val="es-ES"/>
        </w:rPr>
      </w:pPr>
      <w:r w:rsidRPr="00F91972">
        <w:rPr>
          <w:b/>
          <w:u w:val="single" w:color="000000"/>
          <w:lang w:val="es-ES"/>
        </w:rPr>
        <w:t>Daños a bienes o infraestructura</w:t>
      </w:r>
      <w:r w:rsidRPr="00F91972">
        <w:rPr>
          <w:b/>
          <w:lang w:val="es-ES"/>
        </w:rPr>
        <w:t xml:space="preserve">  </w:t>
      </w:r>
    </w:p>
    <w:p w:rsidR="00B83ED0" w:rsidRPr="00F91972" w:rsidRDefault="00000000" w:rsidP="00F91972">
      <w:pPr>
        <w:pStyle w:val="Prrafodelista"/>
        <w:spacing w:after="15" w:line="270" w:lineRule="auto"/>
        <w:ind w:left="1126" w:right="3333" w:firstLine="0"/>
        <w:rPr>
          <w:lang w:val="es-ES"/>
        </w:rPr>
      </w:pPr>
      <w:r w:rsidRPr="00F91972">
        <w:rPr>
          <w:b/>
          <w:lang w:val="es-ES"/>
        </w:rPr>
        <w:t xml:space="preserve">Sanciones:  </w:t>
      </w:r>
    </w:p>
    <w:p w:rsidR="00B83ED0" w:rsidRPr="00BF2575" w:rsidRDefault="00000000">
      <w:pPr>
        <w:spacing w:after="58"/>
        <w:ind w:left="781" w:right="0" w:firstLine="0"/>
        <w:jc w:val="left"/>
        <w:rPr>
          <w:lang w:val="es-ES"/>
        </w:rPr>
      </w:pPr>
      <w:r w:rsidRPr="00BF2575">
        <w:rPr>
          <w:lang w:val="es-ES"/>
        </w:rPr>
        <w:t xml:space="preserve"> </w:t>
      </w:r>
    </w:p>
    <w:p w:rsidR="00B83ED0" w:rsidRPr="00BF2575" w:rsidRDefault="00000000">
      <w:pPr>
        <w:numPr>
          <w:ilvl w:val="2"/>
          <w:numId w:val="35"/>
        </w:numPr>
        <w:ind w:right="45" w:hanging="360"/>
        <w:rPr>
          <w:lang w:val="es-ES"/>
        </w:rPr>
      </w:pPr>
      <w:r w:rsidRPr="00BF2575">
        <w:rPr>
          <w:lang w:val="es-ES"/>
        </w:rPr>
        <w:t xml:space="preserve">Observación en libro.  </w:t>
      </w:r>
    </w:p>
    <w:p w:rsidR="00B83ED0" w:rsidRPr="00BF2575" w:rsidRDefault="00000000">
      <w:pPr>
        <w:numPr>
          <w:ilvl w:val="2"/>
          <w:numId w:val="35"/>
        </w:numPr>
        <w:ind w:right="45" w:hanging="360"/>
        <w:rPr>
          <w:lang w:val="es-ES"/>
        </w:rPr>
      </w:pPr>
      <w:r w:rsidRPr="00BF2575">
        <w:rPr>
          <w:lang w:val="es-ES"/>
        </w:rPr>
        <w:t xml:space="preserve">Entrevista y acta de acuerdos.  </w:t>
      </w:r>
    </w:p>
    <w:p w:rsidR="00B83ED0" w:rsidRPr="00BF2575" w:rsidRDefault="00000000">
      <w:pPr>
        <w:spacing w:after="0"/>
        <w:ind w:left="796" w:right="0" w:firstLine="0"/>
        <w:jc w:val="left"/>
        <w:rPr>
          <w:lang w:val="es-ES"/>
        </w:rPr>
      </w:pPr>
      <w:r w:rsidRPr="00BF2575">
        <w:rPr>
          <w:lang w:val="es-ES"/>
        </w:rPr>
        <w:t xml:space="preserve"> </w:t>
      </w:r>
    </w:p>
    <w:p w:rsidR="00B83ED0" w:rsidRPr="00BF2575" w:rsidRDefault="00000000">
      <w:pPr>
        <w:numPr>
          <w:ilvl w:val="2"/>
          <w:numId w:val="35"/>
        </w:numPr>
        <w:ind w:right="45" w:hanging="360"/>
        <w:rPr>
          <w:lang w:val="es-ES"/>
        </w:rPr>
      </w:pPr>
      <w:r w:rsidRPr="00BF2575">
        <w:rPr>
          <w:lang w:val="es-ES"/>
        </w:rPr>
        <w:t xml:space="preserve">Reposición del daño al 100% (firmada por apoderado).  </w:t>
      </w:r>
    </w:p>
    <w:p w:rsidR="00B83ED0" w:rsidRPr="00BF2575" w:rsidRDefault="00000000">
      <w:pPr>
        <w:numPr>
          <w:ilvl w:val="2"/>
          <w:numId w:val="35"/>
        </w:numPr>
        <w:ind w:right="45" w:hanging="360"/>
        <w:rPr>
          <w:lang w:val="es-ES"/>
        </w:rPr>
      </w:pPr>
      <w:r w:rsidRPr="00BF2575">
        <w:rPr>
          <w:lang w:val="es-ES"/>
        </w:rPr>
        <w:t xml:space="preserve">Suspensión por 2 días.  </w:t>
      </w:r>
    </w:p>
    <w:p w:rsidR="00B83ED0" w:rsidRPr="00BF2575" w:rsidRDefault="00000000">
      <w:pPr>
        <w:spacing w:after="25"/>
        <w:ind w:left="796" w:right="0" w:firstLine="0"/>
        <w:jc w:val="left"/>
        <w:rPr>
          <w:lang w:val="es-ES"/>
        </w:rPr>
      </w:pPr>
      <w:r w:rsidRPr="00BF2575">
        <w:rPr>
          <w:lang w:val="es-ES"/>
        </w:rPr>
        <w:t xml:space="preserve">  </w:t>
      </w:r>
    </w:p>
    <w:p w:rsidR="00B83ED0" w:rsidRPr="00BF2575" w:rsidRDefault="00000000">
      <w:pPr>
        <w:ind w:left="791" w:right="45"/>
        <w:rPr>
          <w:lang w:val="es-ES"/>
        </w:rPr>
      </w:pPr>
      <w:r w:rsidRPr="00BF2575">
        <w:rPr>
          <w:b/>
          <w:lang w:val="es-ES"/>
        </w:rPr>
        <w:t>Responsables:</w:t>
      </w:r>
      <w:r w:rsidRPr="00BF2575">
        <w:rPr>
          <w:lang w:val="es-ES"/>
        </w:rPr>
        <w:t xml:space="preserve"> Profesor jefe, profesor de asignatura, Convivencia Escolar.  </w:t>
      </w:r>
    </w:p>
    <w:p w:rsidR="00B83ED0" w:rsidRPr="00BF2575" w:rsidRDefault="00000000">
      <w:pPr>
        <w:spacing w:after="30"/>
        <w:ind w:left="781" w:right="0" w:firstLine="0"/>
        <w:jc w:val="left"/>
        <w:rPr>
          <w:lang w:val="es-ES"/>
        </w:rPr>
      </w:pPr>
      <w:r w:rsidRPr="00BF2575">
        <w:rPr>
          <w:lang w:val="es-ES"/>
        </w:rPr>
        <w:t xml:space="preserve"> </w:t>
      </w:r>
    </w:p>
    <w:p w:rsidR="00F91972" w:rsidRPr="00F91972" w:rsidRDefault="00000000" w:rsidP="00F91972">
      <w:pPr>
        <w:pStyle w:val="Prrafodelista"/>
        <w:numPr>
          <w:ilvl w:val="0"/>
          <w:numId w:val="368"/>
        </w:numPr>
        <w:spacing w:after="15" w:line="270" w:lineRule="auto"/>
        <w:ind w:right="1977"/>
        <w:rPr>
          <w:b/>
          <w:lang w:val="es-ES"/>
        </w:rPr>
      </w:pPr>
      <w:r w:rsidRPr="00F91972">
        <w:rPr>
          <w:b/>
          <w:u w:val="single" w:color="000000"/>
          <w:lang w:val="es-ES"/>
        </w:rPr>
        <w:t>Fuga interna / estar en lugares no autorizados</w:t>
      </w:r>
      <w:r w:rsidRPr="00F91972">
        <w:rPr>
          <w:b/>
          <w:lang w:val="es-ES"/>
        </w:rPr>
        <w:t xml:space="preserve">  </w:t>
      </w:r>
    </w:p>
    <w:p w:rsidR="00B83ED0" w:rsidRPr="00F91972" w:rsidRDefault="00000000" w:rsidP="00F91972">
      <w:pPr>
        <w:pStyle w:val="Prrafodelista"/>
        <w:spacing w:after="15" w:line="270" w:lineRule="auto"/>
        <w:ind w:left="1126" w:right="1977" w:firstLine="0"/>
        <w:rPr>
          <w:lang w:val="es-ES"/>
        </w:rPr>
      </w:pPr>
      <w:r w:rsidRPr="00F91972">
        <w:rPr>
          <w:b/>
          <w:lang w:val="es-ES"/>
        </w:rPr>
        <w:t xml:space="preserve">Sanciones:  </w:t>
      </w:r>
    </w:p>
    <w:p w:rsidR="00B83ED0" w:rsidRPr="00BF2575" w:rsidRDefault="00000000">
      <w:pPr>
        <w:spacing w:after="58"/>
        <w:ind w:left="781" w:right="0" w:firstLine="0"/>
        <w:jc w:val="left"/>
        <w:rPr>
          <w:lang w:val="es-ES"/>
        </w:rPr>
      </w:pPr>
      <w:r w:rsidRPr="00BF2575">
        <w:rPr>
          <w:lang w:val="es-ES"/>
        </w:rPr>
        <w:t xml:space="preserve"> </w:t>
      </w:r>
    </w:p>
    <w:p w:rsidR="00B83ED0" w:rsidRPr="00BF2575" w:rsidRDefault="00000000">
      <w:pPr>
        <w:numPr>
          <w:ilvl w:val="2"/>
          <w:numId w:val="39"/>
        </w:numPr>
        <w:ind w:right="45" w:hanging="360"/>
        <w:rPr>
          <w:lang w:val="es-ES"/>
        </w:rPr>
      </w:pPr>
      <w:r w:rsidRPr="00BF2575">
        <w:rPr>
          <w:lang w:val="es-ES"/>
        </w:rPr>
        <w:t xml:space="preserve">Observación en libro.  </w:t>
      </w:r>
    </w:p>
    <w:p w:rsidR="00B83ED0" w:rsidRPr="00BF2575" w:rsidRDefault="00000000">
      <w:pPr>
        <w:numPr>
          <w:ilvl w:val="2"/>
          <w:numId w:val="39"/>
        </w:numPr>
        <w:ind w:right="45" w:hanging="360"/>
        <w:rPr>
          <w:lang w:val="es-ES"/>
        </w:rPr>
      </w:pPr>
      <w:r w:rsidRPr="00BF2575">
        <w:rPr>
          <w:lang w:val="es-ES"/>
        </w:rPr>
        <w:lastRenderedPageBreak/>
        <w:t xml:space="preserve">Entrevista y registro de acuerdos.  </w:t>
      </w:r>
    </w:p>
    <w:p w:rsidR="00B83ED0" w:rsidRPr="00BF2575" w:rsidRDefault="00000000">
      <w:pPr>
        <w:numPr>
          <w:ilvl w:val="2"/>
          <w:numId w:val="39"/>
        </w:numPr>
        <w:ind w:right="45" w:hanging="360"/>
        <w:rPr>
          <w:lang w:val="es-ES"/>
        </w:rPr>
      </w:pPr>
      <w:r w:rsidRPr="00BF2575">
        <w:rPr>
          <w:lang w:val="es-ES"/>
        </w:rPr>
        <w:t xml:space="preserve">Suspensión de 1 día.  </w:t>
      </w:r>
    </w:p>
    <w:p w:rsidR="00B83ED0" w:rsidRPr="00BF2575" w:rsidRDefault="00000000">
      <w:pPr>
        <w:numPr>
          <w:ilvl w:val="2"/>
          <w:numId w:val="39"/>
        </w:numPr>
        <w:ind w:right="45" w:hanging="360"/>
        <w:rPr>
          <w:lang w:val="es-ES"/>
        </w:rPr>
      </w:pPr>
      <w:r w:rsidRPr="00BF2575">
        <w:rPr>
          <w:lang w:val="es-ES"/>
        </w:rPr>
        <w:t xml:space="preserve">Reincidencia: suspensión de 3 a 5 días.  </w:t>
      </w:r>
    </w:p>
    <w:p w:rsidR="00B83ED0" w:rsidRPr="00BF2575" w:rsidRDefault="00000000">
      <w:pPr>
        <w:spacing w:after="26"/>
        <w:ind w:left="781" w:right="0" w:firstLine="0"/>
        <w:jc w:val="left"/>
        <w:rPr>
          <w:lang w:val="es-ES"/>
        </w:rPr>
      </w:pPr>
      <w:r w:rsidRPr="00BF2575">
        <w:rPr>
          <w:lang w:val="es-ES"/>
        </w:rPr>
        <w:t xml:space="preserve">  </w:t>
      </w:r>
    </w:p>
    <w:p w:rsidR="00B83ED0" w:rsidRPr="00BF2575" w:rsidRDefault="00000000">
      <w:pPr>
        <w:ind w:left="791" w:right="45"/>
        <w:rPr>
          <w:lang w:val="es-ES"/>
        </w:rPr>
      </w:pPr>
      <w:r w:rsidRPr="00BF2575">
        <w:rPr>
          <w:b/>
          <w:lang w:val="es-ES"/>
        </w:rPr>
        <w:t>Responsables</w:t>
      </w:r>
      <w:r w:rsidRPr="00BF2575">
        <w:rPr>
          <w:lang w:val="es-ES"/>
        </w:rPr>
        <w:t xml:space="preserve">: Profesor jefe, Convivencia Escolar.  </w:t>
      </w:r>
    </w:p>
    <w:p w:rsidR="00B83ED0" w:rsidRPr="00BF2575" w:rsidRDefault="00000000">
      <w:pPr>
        <w:spacing w:after="35"/>
        <w:ind w:left="75" w:right="0" w:firstLine="0"/>
        <w:jc w:val="left"/>
        <w:rPr>
          <w:lang w:val="es-ES"/>
        </w:rPr>
      </w:pPr>
      <w:r w:rsidRPr="00BF2575">
        <w:rPr>
          <w:lang w:val="es-ES"/>
        </w:rPr>
        <w:t xml:space="preserve"> </w:t>
      </w:r>
    </w:p>
    <w:p w:rsidR="00B83ED0" w:rsidRPr="00BF2575" w:rsidRDefault="00000000">
      <w:pPr>
        <w:spacing w:after="15" w:line="270" w:lineRule="auto"/>
        <w:ind w:left="776" w:right="0"/>
        <w:rPr>
          <w:lang w:val="es-ES"/>
        </w:rPr>
      </w:pPr>
      <w:r w:rsidRPr="00BF2575">
        <w:rPr>
          <w:b/>
          <w:u w:val="single" w:color="000000"/>
          <w:lang w:val="es-ES"/>
        </w:rPr>
        <w:t>5. Toda forma de violencia, acoso, discriminación, hostigamiento o exclusión</w:t>
      </w:r>
      <w:r w:rsidRPr="00BF2575">
        <w:rPr>
          <w:b/>
          <w:lang w:val="es-ES"/>
        </w:rPr>
        <w:t xml:space="preserve"> </w:t>
      </w:r>
      <w:r w:rsidRPr="00BF2575">
        <w:rPr>
          <w:b/>
          <w:u w:val="single" w:color="000000"/>
          <w:lang w:val="es-ES"/>
        </w:rPr>
        <w:t>basado en la identidad de género.</w:t>
      </w:r>
      <w:r w:rsidRPr="00BF2575">
        <w:rPr>
          <w:b/>
          <w:lang w:val="es-ES"/>
        </w:rPr>
        <w:t xml:space="preserve">  </w:t>
      </w:r>
    </w:p>
    <w:p w:rsidR="00B83ED0" w:rsidRPr="00BF2575" w:rsidRDefault="00000000">
      <w:pPr>
        <w:ind w:left="791" w:right="45"/>
        <w:rPr>
          <w:lang w:val="es-ES"/>
        </w:rPr>
      </w:pPr>
      <w:r w:rsidRPr="00BF2575">
        <w:rPr>
          <w:lang w:val="es-ES"/>
        </w:rPr>
        <w:t xml:space="preserve">Sanciones:  </w:t>
      </w:r>
    </w:p>
    <w:p w:rsidR="00B83ED0" w:rsidRPr="00BF2575" w:rsidRDefault="00000000">
      <w:pPr>
        <w:spacing w:after="53"/>
        <w:ind w:left="781" w:right="0" w:firstLine="0"/>
        <w:jc w:val="left"/>
        <w:rPr>
          <w:lang w:val="es-ES"/>
        </w:rPr>
      </w:pPr>
      <w:r w:rsidRPr="00BF2575">
        <w:rPr>
          <w:lang w:val="es-ES"/>
        </w:rPr>
        <w:t xml:space="preserve"> </w:t>
      </w:r>
    </w:p>
    <w:p w:rsidR="00B83ED0" w:rsidRPr="00BF2575" w:rsidRDefault="00000000">
      <w:pPr>
        <w:numPr>
          <w:ilvl w:val="2"/>
          <w:numId w:val="40"/>
        </w:numPr>
        <w:ind w:right="45" w:hanging="360"/>
        <w:rPr>
          <w:lang w:val="es-ES"/>
        </w:rPr>
      </w:pPr>
      <w:r w:rsidRPr="00BF2575">
        <w:rPr>
          <w:lang w:val="es-ES"/>
        </w:rPr>
        <w:t xml:space="preserve">Observación en libro.  </w:t>
      </w:r>
    </w:p>
    <w:p w:rsidR="00B83ED0" w:rsidRPr="00BF2575" w:rsidRDefault="00000000">
      <w:pPr>
        <w:numPr>
          <w:ilvl w:val="2"/>
          <w:numId w:val="40"/>
        </w:numPr>
        <w:ind w:right="45" w:hanging="360"/>
        <w:rPr>
          <w:lang w:val="es-ES"/>
        </w:rPr>
      </w:pPr>
      <w:r w:rsidRPr="00BF2575">
        <w:rPr>
          <w:lang w:val="es-ES"/>
        </w:rPr>
        <w:t xml:space="preserve">Entrevista y registro de acuerdos.  </w:t>
      </w:r>
    </w:p>
    <w:p w:rsidR="00B83ED0" w:rsidRPr="00BF2575" w:rsidRDefault="00000000">
      <w:pPr>
        <w:numPr>
          <w:ilvl w:val="2"/>
          <w:numId w:val="40"/>
        </w:numPr>
        <w:ind w:right="45" w:hanging="360"/>
        <w:rPr>
          <w:lang w:val="es-ES"/>
        </w:rPr>
      </w:pPr>
      <w:r w:rsidRPr="00BF2575">
        <w:rPr>
          <w:lang w:val="es-ES"/>
        </w:rPr>
        <w:t xml:space="preserve">Suspensión de 3 días.  </w:t>
      </w:r>
    </w:p>
    <w:p w:rsidR="00B83ED0" w:rsidRPr="00BF2575" w:rsidRDefault="00000000">
      <w:pPr>
        <w:numPr>
          <w:ilvl w:val="2"/>
          <w:numId w:val="40"/>
        </w:numPr>
        <w:ind w:right="45" w:hanging="360"/>
        <w:rPr>
          <w:lang w:val="es-ES"/>
        </w:rPr>
      </w:pPr>
      <w:r w:rsidRPr="00BF2575">
        <w:rPr>
          <w:lang w:val="es-ES"/>
        </w:rPr>
        <w:t xml:space="preserve">Reincidencia: suspensión de 3 a 5 días.  </w:t>
      </w:r>
    </w:p>
    <w:p w:rsidR="00B83ED0" w:rsidRPr="00BF2575" w:rsidRDefault="00000000">
      <w:pPr>
        <w:spacing w:after="30"/>
        <w:ind w:left="781" w:right="0" w:firstLine="0"/>
        <w:jc w:val="left"/>
        <w:rPr>
          <w:lang w:val="es-ES"/>
        </w:rPr>
      </w:pPr>
      <w:r w:rsidRPr="00BF2575">
        <w:rPr>
          <w:lang w:val="es-ES"/>
        </w:rPr>
        <w:t xml:space="preserve"> </w:t>
      </w:r>
    </w:p>
    <w:p w:rsidR="00B83ED0" w:rsidRPr="00BF2575" w:rsidRDefault="00000000">
      <w:pPr>
        <w:spacing w:after="28"/>
        <w:ind w:left="791" w:right="45"/>
        <w:rPr>
          <w:lang w:val="es-ES"/>
        </w:rPr>
      </w:pPr>
      <w:r w:rsidRPr="00BF2575">
        <w:rPr>
          <w:b/>
          <w:lang w:val="es-ES"/>
        </w:rPr>
        <w:t>Responsables:</w:t>
      </w:r>
      <w:r w:rsidRPr="00BF2575">
        <w:rPr>
          <w:lang w:val="es-ES"/>
        </w:rPr>
        <w:t xml:space="preserve"> Profesor jefe, profesor de asignatura, Convivencia Escolar. </w:t>
      </w:r>
    </w:p>
    <w:p w:rsidR="00B83ED0" w:rsidRPr="00BF2575" w:rsidRDefault="00000000">
      <w:pPr>
        <w:spacing w:after="25"/>
        <w:ind w:left="75" w:right="0" w:firstLine="0"/>
        <w:jc w:val="left"/>
        <w:rPr>
          <w:lang w:val="es-ES"/>
        </w:rPr>
      </w:pPr>
      <w:r w:rsidRPr="00BF2575">
        <w:rPr>
          <w:lang w:val="es-ES"/>
        </w:rPr>
        <w:t xml:space="preserve"> </w:t>
      </w:r>
    </w:p>
    <w:p w:rsidR="00B83ED0" w:rsidRPr="00BF2575" w:rsidRDefault="00000000">
      <w:pPr>
        <w:spacing w:after="15" w:line="270" w:lineRule="auto"/>
        <w:ind w:left="776" w:right="0"/>
        <w:rPr>
          <w:lang w:val="es-ES"/>
        </w:rPr>
      </w:pPr>
      <w:r w:rsidRPr="00BF2575">
        <w:rPr>
          <w:b/>
          <w:u w:val="single" w:color="000000"/>
          <w:lang w:val="es-ES"/>
        </w:rPr>
        <w:t>6.3 FALTAS GRAVÍSIMAS</w:t>
      </w:r>
      <w:r w:rsidRPr="00BF2575">
        <w:rPr>
          <w:b/>
          <w:lang w:val="es-ES"/>
        </w:rPr>
        <w:t xml:space="preserve">  </w:t>
      </w:r>
    </w:p>
    <w:p w:rsidR="00B83ED0" w:rsidRPr="00BF2575" w:rsidRDefault="00000000">
      <w:pPr>
        <w:spacing w:after="56"/>
        <w:ind w:left="791" w:right="45"/>
        <w:rPr>
          <w:lang w:val="es-ES"/>
        </w:rPr>
      </w:pPr>
      <w:r w:rsidRPr="00BF2575">
        <w:rPr>
          <w:lang w:val="es-ES"/>
        </w:rPr>
        <w:t xml:space="preserve">Incluyen:  </w:t>
      </w:r>
    </w:p>
    <w:p w:rsidR="00B83ED0" w:rsidRPr="00BF2575" w:rsidRDefault="00000000">
      <w:pPr>
        <w:numPr>
          <w:ilvl w:val="2"/>
          <w:numId w:val="43"/>
        </w:numPr>
        <w:ind w:right="45" w:hanging="360"/>
        <w:rPr>
          <w:lang w:val="es-ES"/>
        </w:rPr>
      </w:pPr>
      <w:r w:rsidRPr="00BF2575">
        <w:rPr>
          <w:lang w:val="es-ES"/>
        </w:rPr>
        <w:t xml:space="preserve">Alterar el libro de clases.  </w:t>
      </w:r>
    </w:p>
    <w:p w:rsidR="00B83ED0" w:rsidRPr="00BF2575" w:rsidRDefault="00000000">
      <w:pPr>
        <w:numPr>
          <w:ilvl w:val="2"/>
          <w:numId w:val="43"/>
        </w:numPr>
        <w:ind w:right="45" w:hanging="360"/>
        <w:rPr>
          <w:lang w:val="es-ES"/>
        </w:rPr>
      </w:pPr>
      <w:r w:rsidRPr="00BF2575">
        <w:rPr>
          <w:lang w:val="es-ES"/>
        </w:rPr>
        <w:t xml:space="preserve">Ingreso, porte, consumo o venta de sustancias prohibidas.  </w:t>
      </w:r>
    </w:p>
    <w:p w:rsidR="00B83ED0" w:rsidRPr="00BF2575" w:rsidRDefault="00000000">
      <w:pPr>
        <w:numPr>
          <w:ilvl w:val="2"/>
          <w:numId w:val="43"/>
        </w:numPr>
        <w:ind w:right="45" w:hanging="360"/>
        <w:rPr>
          <w:lang w:val="es-ES"/>
        </w:rPr>
      </w:pPr>
      <w:r w:rsidRPr="00BF2575">
        <w:rPr>
          <w:lang w:val="es-ES"/>
        </w:rPr>
        <w:t xml:space="preserve">Porte de armas o elementos peligrosos.  </w:t>
      </w:r>
    </w:p>
    <w:p w:rsidR="00B83ED0" w:rsidRPr="00BF2575" w:rsidRDefault="00000000">
      <w:pPr>
        <w:numPr>
          <w:ilvl w:val="2"/>
          <w:numId w:val="43"/>
        </w:numPr>
        <w:ind w:right="45" w:hanging="360"/>
        <w:rPr>
          <w:lang w:val="es-ES"/>
        </w:rPr>
      </w:pPr>
      <w:r w:rsidRPr="00BF2575">
        <w:rPr>
          <w:lang w:val="es-ES"/>
        </w:rPr>
        <w:t xml:space="preserve">Agresiones físicas o psicológicas sostenidas (incluye bullying).  </w:t>
      </w:r>
    </w:p>
    <w:p w:rsidR="00B83ED0" w:rsidRPr="00BF2575" w:rsidRDefault="00000000">
      <w:pPr>
        <w:numPr>
          <w:ilvl w:val="2"/>
          <w:numId w:val="43"/>
        </w:numPr>
        <w:ind w:right="45" w:hanging="360"/>
        <w:rPr>
          <w:lang w:val="es-ES"/>
        </w:rPr>
      </w:pPr>
      <w:r w:rsidRPr="00BF2575">
        <w:rPr>
          <w:lang w:val="es-ES"/>
        </w:rPr>
        <w:t xml:space="preserve">Lenguaje grosero o agresiones hacia la comunidad educativa.  </w:t>
      </w:r>
    </w:p>
    <w:p w:rsidR="00B83ED0" w:rsidRPr="00BF2575" w:rsidRDefault="00000000">
      <w:pPr>
        <w:numPr>
          <w:ilvl w:val="2"/>
          <w:numId w:val="43"/>
        </w:numPr>
        <w:ind w:right="45" w:hanging="360"/>
        <w:rPr>
          <w:lang w:val="es-ES"/>
        </w:rPr>
      </w:pPr>
      <w:r w:rsidRPr="00BF2575">
        <w:rPr>
          <w:lang w:val="es-ES"/>
        </w:rPr>
        <w:t xml:space="preserve">Fuga violenta.  </w:t>
      </w:r>
    </w:p>
    <w:p w:rsidR="00024C37" w:rsidRPr="00BF2575" w:rsidRDefault="00000000">
      <w:pPr>
        <w:numPr>
          <w:ilvl w:val="2"/>
          <w:numId w:val="43"/>
        </w:numPr>
        <w:ind w:right="45" w:hanging="360"/>
        <w:rPr>
          <w:lang w:val="es-ES"/>
        </w:rPr>
      </w:pPr>
      <w:r w:rsidRPr="00BF2575">
        <w:rPr>
          <w:lang w:val="es-ES"/>
        </w:rPr>
        <w:t>Grabar o transmitir en vivo a la comunidad educativa (sexual, recreativo u otro).</w:t>
      </w:r>
    </w:p>
    <w:p w:rsidR="00024C37" w:rsidRPr="00BF2575" w:rsidRDefault="00024C37">
      <w:pPr>
        <w:numPr>
          <w:ilvl w:val="2"/>
          <w:numId w:val="43"/>
        </w:numPr>
        <w:ind w:right="45" w:hanging="360"/>
        <w:rPr>
          <w:lang w:val="es-ES"/>
        </w:rPr>
      </w:pPr>
      <w:r w:rsidRPr="00BF2575">
        <w:rPr>
          <w:lang w:val="es-ES"/>
        </w:rPr>
        <w:t>Peleas a golpes.</w:t>
      </w:r>
    </w:p>
    <w:p w:rsidR="00B83ED0" w:rsidRPr="00BF2575" w:rsidRDefault="00024C37">
      <w:pPr>
        <w:numPr>
          <w:ilvl w:val="2"/>
          <w:numId w:val="43"/>
        </w:numPr>
        <w:ind w:right="45" w:hanging="360"/>
        <w:rPr>
          <w:lang w:val="es-ES"/>
        </w:rPr>
      </w:pPr>
      <w:r w:rsidRPr="00BF2575">
        <w:rPr>
          <w:lang w:val="es-ES"/>
        </w:rPr>
        <w:t xml:space="preserve">Amenazas de tiroteo o de bomba.  </w:t>
      </w:r>
    </w:p>
    <w:p w:rsidR="00B83ED0" w:rsidRPr="00BF2575" w:rsidRDefault="00000000">
      <w:pPr>
        <w:spacing w:after="25"/>
        <w:ind w:left="796" w:right="0" w:firstLine="0"/>
        <w:jc w:val="left"/>
        <w:rPr>
          <w:lang w:val="es-ES"/>
        </w:rPr>
      </w:pPr>
      <w:r w:rsidRPr="00BF2575">
        <w:rPr>
          <w:lang w:val="es-ES"/>
        </w:rPr>
        <w:t xml:space="preserve"> </w:t>
      </w:r>
    </w:p>
    <w:p w:rsidR="00DC0FAE" w:rsidRPr="00BF2575" w:rsidRDefault="00000000" w:rsidP="00024C37">
      <w:pPr>
        <w:spacing w:after="0"/>
        <w:ind w:left="781" w:right="0" w:firstLine="0"/>
        <w:jc w:val="left"/>
        <w:rPr>
          <w:lang w:val="es-ES"/>
        </w:rPr>
      </w:pPr>
      <w:r w:rsidRPr="00BF2575">
        <w:rPr>
          <w:lang w:val="es-ES"/>
        </w:rPr>
        <w:t xml:space="preserve"> </w:t>
      </w:r>
    </w:p>
    <w:p w:rsidR="00B83ED0" w:rsidRPr="00BF2575" w:rsidRDefault="00000000">
      <w:pPr>
        <w:spacing w:after="52" w:line="265" w:lineRule="auto"/>
        <w:ind w:left="791" w:right="0"/>
        <w:jc w:val="left"/>
        <w:rPr>
          <w:lang w:val="es-ES"/>
        </w:rPr>
      </w:pPr>
      <w:r w:rsidRPr="00BF2575">
        <w:rPr>
          <w:b/>
          <w:lang w:val="es-ES"/>
        </w:rPr>
        <w:t xml:space="preserve">Sanciones posibles:  </w:t>
      </w:r>
    </w:p>
    <w:p w:rsidR="00B83ED0" w:rsidRPr="00BF2575" w:rsidRDefault="00000000">
      <w:pPr>
        <w:numPr>
          <w:ilvl w:val="2"/>
          <w:numId w:val="43"/>
        </w:numPr>
        <w:ind w:right="45" w:hanging="360"/>
        <w:rPr>
          <w:lang w:val="es-ES"/>
        </w:rPr>
      </w:pPr>
      <w:r w:rsidRPr="00BF2575">
        <w:rPr>
          <w:lang w:val="es-ES"/>
        </w:rPr>
        <w:t xml:space="preserve">Suspensión inmediata (hasta 5 días).  </w:t>
      </w:r>
    </w:p>
    <w:p w:rsidR="00B83ED0" w:rsidRPr="00BF2575" w:rsidRDefault="00000000">
      <w:pPr>
        <w:numPr>
          <w:ilvl w:val="2"/>
          <w:numId w:val="43"/>
        </w:numPr>
        <w:ind w:right="45" w:hanging="360"/>
        <w:rPr>
          <w:lang w:val="es-ES"/>
        </w:rPr>
      </w:pPr>
      <w:r w:rsidRPr="00BF2575">
        <w:rPr>
          <w:lang w:val="es-ES"/>
        </w:rPr>
        <w:t xml:space="preserve">Denuncia a organismos competentes.  </w:t>
      </w:r>
    </w:p>
    <w:p w:rsidR="00B83ED0" w:rsidRPr="00BF2575" w:rsidRDefault="00000000">
      <w:pPr>
        <w:numPr>
          <w:ilvl w:val="2"/>
          <w:numId w:val="43"/>
        </w:numPr>
        <w:ind w:right="45" w:hanging="360"/>
        <w:rPr>
          <w:lang w:val="es-ES"/>
        </w:rPr>
      </w:pPr>
      <w:r w:rsidRPr="00BF2575">
        <w:rPr>
          <w:lang w:val="es-ES"/>
        </w:rPr>
        <w:t>Cancelación de matrícula</w:t>
      </w:r>
      <w:r w:rsidR="00F91972">
        <w:rPr>
          <w:lang w:val="es-ES"/>
        </w:rPr>
        <w:t xml:space="preserve"> o expulsión (según la gravedad y siguiendo el debido proceso)</w:t>
      </w:r>
      <w:r w:rsidRPr="00BF2575">
        <w:rPr>
          <w:lang w:val="es-ES"/>
        </w:rPr>
        <w:t xml:space="preserve">.  </w:t>
      </w:r>
    </w:p>
    <w:p w:rsidR="00B83ED0" w:rsidRPr="00BF2575" w:rsidRDefault="00000000">
      <w:pPr>
        <w:numPr>
          <w:ilvl w:val="2"/>
          <w:numId w:val="43"/>
        </w:numPr>
        <w:ind w:right="45" w:hanging="360"/>
        <w:rPr>
          <w:lang w:val="es-ES"/>
        </w:rPr>
      </w:pPr>
      <w:r w:rsidRPr="00BF2575">
        <w:rPr>
          <w:lang w:val="es-ES"/>
        </w:rPr>
        <w:t xml:space="preserve">Intervención psicosocial obligatoria.  </w:t>
      </w:r>
    </w:p>
    <w:p w:rsidR="00B83ED0" w:rsidRPr="00BF2575" w:rsidRDefault="00000000">
      <w:pPr>
        <w:numPr>
          <w:ilvl w:val="2"/>
          <w:numId w:val="43"/>
        </w:numPr>
        <w:ind w:right="45" w:hanging="360"/>
        <w:rPr>
          <w:lang w:val="es-ES"/>
        </w:rPr>
      </w:pPr>
      <w:r w:rsidRPr="00BF2575">
        <w:rPr>
          <w:lang w:val="es-ES"/>
        </w:rPr>
        <w:t xml:space="preserve">Derecho a apelación dentro de 5 días hábiles.  </w:t>
      </w:r>
    </w:p>
    <w:p w:rsidR="00B83ED0" w:rsidRPr="00BF2575" w:rsidRDefault="00000000">
      <w:pPr>
        <w:spacing w:after="31"/>
        <w:ind w:left="781" w:right="0" w:firstLine="0"/>
        <w:jc w:val="left"/>
        <w:rPr>
          <w:lang w:val="es-ES"/>
        </w:rPr>
      </w:pPr>
      <w:r w:rsidRPr="00BF2575">
        <w:rPr>
          <w:lang w:val="es-ES"/>
        </w:rPr>
        <w:t xml:space="preserve">  </w:t>
      </w:r>
    </w:p>
    <w:p w:rsidR="00B83ED0" w:rsidRPr="00BF2575" w:rsidRDefault="00000000">
      <w:pPr>
        <w:spacing w:after="34"/>
        <w:ind w:left="791" w:right="45"/>
        <w:rPr>
          <w:lang w:val="es-ES"/>
        </w:rPr>
      </w:pPr>
      <w:r w:rsidRPr="00BF2575">
        <w:rPr>
          <w:b/>
          <w:lang w:val="es-ES"/>
        </w:rPr>
        <w:t>Responsables según el caso:</w:t>
      </w:r>
      <w:r w:rsidRPr="00BF2575">
        <w:rPr>
          <w:lang w:val="es-ES"/>
        </w:rPr>
        <w:t xml:space="preserve"> Dirección, Convivencia Escolar, Consejo de Profesores </w:t>
      </w:r>
    </w:p>
    <w:p w:rsidR="00B83ED0" w:rsidRPr="00BF2575" w:rsidRDefault="00000000">
      <w:pPr>
        <w:spacing w:after="63"/>
        <w:ind w:left="75" w:right="0" w:firstLine="0"/>
        <w:jc w:val="left"/>
        <w:rPr>
          <w:lang w:val="es-ES"/>
        </w:rPr>
      </w:pPr>
      <w:r w:rsidRPr="00BF2575">
        <w:rPr>
          <w:lang w:val="es-ES"/>
        </w:rPr>
        <w:lastRenderedPageBreak/>
        <w:t xml:space="preserve"> </w:t>
      </w:r>
    </w:p>
    <w:p w:rsidR="00B83ED0" w:rsidRPr="00BF2575" w:rsidRDefault="00000000">
      <w:pPr>
        <w:numPr>
          <w:ilvl w:val="0"/>
          <w:numId w:val="31"/>
        </w:numPr>
        <w:spacing w:after="0" w:line="265" w:lineRule="auto"/>
        <w:ind w:right="0" w:hanging="475"/>
        <w:jc w:val="left"/>
        <w:rPr>
          <w:lang w:val="es-ES"/>
        </w:rPr>
      </w:pPr>
      <w:r w:rsidRPr="00BF2575">
        <w:rPr>
          <w:b/>
          <w:lang w:val="es-ES"/>
        </w:rPr>
        <w:t xml:space="preserve">Situaciones Especiales  </w:t>
      </w:r>
    </w:p>
    <w:p w:rsidR="00B83ED0" w:rsidRPr="00BF2575" w:rsidRDefault="00000000">
      <w:pPr>
        <w:spacing w:after="25"/>
        <w:ind w:left="321" w:right="0" w:firstLine="0"/>
        <w:jc w:val="left"/>
        <w:rPr>
          <w:lang w:val="es-ES"/>
        </w:rPr>
      </w:pPr>
      <w:r w:rsidRPr="00BF2575">
        <w:rPr>
          <w:b/>
          <w:lang w:val="es-ES"/>
        </w:rPr>
        <w:t xml:space="preserve"> </w:t>
      </w:r>
    </w:p>
    <w:p w:rsidR="00B83ED0" w:rsidRPr="00BF2575" w:rsidRDefault="00000000">
      <w:pPr>
        <w:spacing w:after="33"/>
        <w:ind w:left="791" w:right="45"/>
        <w:rPr>
          <w:lang w:val="es-ES"/>
        </w:rPr>
      </w:pPr>
      <w:r w:rsidRPr="00BF2575">
        <w:rPr>
          <w:lang w:val="es-ES"/>
        </w:rPr>
        <w:t xml:space="preserve">Para estudiantes de Cuarto Año Medio que cometan faltas gravísimas:  </w:t>
      </w:r>
    </w:p>
    <w:p w:rsidR="00B83ED0" w:rsidRPr="00BF2575" w:rsidRDefault="00000000">
      <w:pPr>
        <w:spacing w:after="53"/>
        <w:ind w:left="781" w:right="0" w:firstLine="0"/>
        <w:jc w:val="left"/>
        <w:rPr>
          <w:lang w:val="es-ES"/>
        </w:rPr>
      </w:pPr>
      <w:r w:rsidRPr="00BF2575">
        <w:rPr>
          <w:lang w:val="es-ES"/>
        </w:rPr>
        <w:t xml:space="preserve"> </w:t>
      </w:r>
    </w:p>
    <w:p w:rsidR="00B83ED0" w:rsidRPr="00BF2575" w:rsidRDefault="00000000">
      <w:pPr>
        <w:numPr>
          <w:ilvl w:val="2"/>
          <w:numId w:val="42"/>
        </w:numPr>
        <w:ind w:right="45" w:hanging="360"/>
        <w:rPr>
          <w:lang w:val="es-ES"/>
        </w:rPr>
      </w:pPr>
      <w:r w:rsidRPr="00BF2575">
        <w:rPr>
          <w:lang w:val="es-ES"/>
        </w:rPr>
        <w:t xml:space="preserve">Podrán ser excluidos de la ceremonia de licenciatura.  </w:t>
      </w:r>
    </w:p>
    <w:p w:rsidR="00B83ED0" w:rsidRPr="00BF2575" w:rsidRDefault="00000000">
      <w:pPr>
        <w:numPr>
          <w:ilvl w:val="2"/>
          <w:numId w:val="42"/>
        </w:numPr>
        <w:ind w:right="45" w:hanging="360"/>
        <w:rPr>
          <w:lang w:val="es-ES"/>
        </w:rPr>
      </w:pPr>
      <w:r w:rsidRPr="00BF2575">
        <w:rPr>
          <w:lang w:val="es-ES"/>
        </w:rPr>
        <w:t xml:space="preserve">Podrán quedar excluidos de actividades de celebración de fin de año.  </w:t>
      </w:r>
    </w:p>
    <w:p w:rsidR="00B83ED0" w:rsidRPr="00BF2575" w:rsidRDefault="00000000">
      <w:pPr>
        <w:spacing w:after="30"/>
        <w:ind w:left="781" w:right="0" w:firstLine="0"/>
        <w:jc w:val="left"/>
        <w:rPr>
          <w:lang w:val="es-ES"/>
        </w:rPr>
      </w:pPr>
      <w:r w:rsidRPr="00BF2575">
        <w:rPr>
          <w:lang w:val="es-ES"/>
        </w:rPr>
        <w:t xml:space="preserve">  </w:t>
      </w:r>
    </w:p>
    <w:p w:rsidR="00B83ED0" w:rsidRPr="00BF2575" w:rsidRDefault="00000000">
      <w:pPr>
        <w:spacing w:after="29"/>
        <w:ind w:left="791" w:right="45"/>
        <w:rPr>
          <w:lang w:val="es-ES"/>
        </w:rPr>
      </w:pPr>
      <w:r w:rsidRPr="00BF2575">
        <w:rPr>
          <w:lang w:val="es-ES"/>
        </w:rPr>
        <w:t xml:space="preserve">Cualquier situación no contemplada será resuelta por el Consejo de Profesores y el Equipo Directivo.  </w:t>
      </w:r>
    </w:p>
    <w:p w:rsidR="00B83ED0" w:rsidRPr="00BF2575" w:rsidRDefault="00000000">
      <w:pPr>
        <w:spacing w:after="63"/>
        <w:ind w:left="781" w:right="0" w:firstLine="0"/>
        <w:jc w:val="left"/>
        <w:rPr>
          <w:lang w:val="es-ES"/>
        </w:rPr>
      </w:pPr>
      <w:r w:rsidRPr="00BF2575">
        <w:rPr>
          <w:lang w:val="es-ES"/>
        </w:rPr>
        <w:t xml:space="preserve"> </w:t>
      </w:r>
    </w:p>
    <w:p w:rsidR="00B83ED0" w:rsidRPr="00BF2575" w:rsidRDefault="00000000">
      <w:pPr>
        <w:numPr>
          <w:ilvl w:val="0"/>
          <w:numId w:val="31"/>
        </w:numPr>
        <w:spacing w:after="0" w:line="265" w:lineRule="auto"/>
        <w:ind w:right="0" w:hanging="475"/>
        <w:jc w:val="left"/>
        <w:rPr>
          <w:lang w:val="es-ES"/>
        </w:rPr>
      </w:pPr>
      <w:r w:rsidRPr="00BF2575">
        <w:rPr>
          <w:b/>
          <w:lang w:val="es-ES"/>
        </w:rPr>
        <w:t xml:space="preserve">Registros de Convivencia por Reconocimiento  </w:t>
      </w:r>
    </w:p>
    <w:p w:rsidR="00B83ED0" w:rsidRPr="00BF2575" w:rsidRDefault="00000000">
      <w:pPr>
        <w:spacing w:after="30"/>
        <w:ind w:left="321" w:right="0" w:firstLine="0"/>
        <w:jc w:val="left"/>
        <w:rPr>
          <w:lang w:val="es-ES"/>
        </w:rPr>
      </w:pPr>
      <w:r w:rsidRPr="00BF2575">
        <w:rPr>
          <w:b/>
          <w:lang w:val="es-ES"/>
        </w:rPr>
        <w:t xml:space="preserve"> </w:t>
      </w:r>
    </w:p>
    <w:p w:rsidR="00B83ED0" w:rsidRPr="00BF2575" w:rsidRDefault="00000000">
      <w:pPr>
        <w:spacing w:after="29"/>
        <w:ind w:left="791" w:right="45"/>
        <w:rPr>
          <w:lang w:val="es-ES"/>
        </w:rPr>
      </w:pPr>
      <w:r w:rsidRPr="00BF2575">
        <w:rPr>
          <w:lang w:val="es-ES"/>
        </w:rPr>
        <w:t xml:space="preserve">Los registros positivos buscan destacar conductas esperadas que se manifiestan de forma permanente y ejemplar.  </w:t>
      </w:r>
    </w:p>
    <w:p w:rsidR="00B83ED0" w:rsidRPr="00BF2575" w:rsidRDefault="00000000">
      <w:pPr>
        <w:spacing w:after="34"/>
        <w:ind w:left="781" w:right="0" w:firstLine="0"/>
        <w:jc w:val="left"/>
        <w:rPr>
          <w:lang w:val="es-ES"/>
        </w:rPr>
      </w:pPr>
      <w:r w:rsidRPr="00BF2575">
        <w:rPr>
          <w:lang w:val="es-ES"/>
        </w:rPr>
        <w:t xml:space="preserve"> </w:t>
      </w:r>
    </w:p>
    <w:p w:rsidR="00B83ED0" w:rsidRPr="00BF2575" w:rsidRDefault="00000000">
      <w:pPr>
        <w:spacing w:after="47" w:line="265" w:lineRule="auto"/>
        <w:ind w:left="791" w:right="0"/>
        <w:jc w:val="left"/>
        <w:rPr>
          <w:lang w:val="es-ES"/>
        </w:rPr>
      </w:pPr>
      <w:r w:rsidRPr="00BF2575">
        <w:rPr>
          <w:b/>
          <w:lang w:val="es-ES"/>
        </w:rPr>
        <w:t>Áreas de reconocimiento</w:t>
      </w:r>
      <w:r w:rsidRPr="00BF2575">
        <w:rPr>
          <w:lang w:val="es-ES"/>
        </w:rPr>
        <w:t xml:space="preserve">:  </w:t>
      </w:r>
    </w:p>
    <w:p w:rsidR="00B83ED0" w:rsidRPr="00BF2575" w:rsidRDefault="00000000">
      <w:pPr>
        <w:numPr>
          <w:ilvl w:val="2"/>
          <w:numId w:val="44"/>
        </w:numPr>
        <w:ind w:right="45" w:hanging="360"/>
        <w:rPr>
          <w:lang w:val="es-ES"/>
        </w:rPr>
      </w:pPr>
      <w:r w:rsidRPr="00BF2575">
        <w:rPr>
          <w:lang w:val="es-ES"/>
        </w:rPr>
        <w:t xml:space="preserve">Respeto  </w:t>
      </w:r>
    </w:p>
    <w:p w:rsidR="00B83ED0" w:rsidRPr="00BF2575" w:rsidRDefault="00000000">
      <w:pPr>
        <w:numPr>
          <w:ilvl w:val="2"/>
          <w:numId w:val="44"/>
        </w:numPr>
        <w:ind w:right="45" w:hanging="360"/>
        <w:rPr>
          <w:lang w:val="es-ES"/>
        </w:rPr>
      </w:pPr>
      <w:r w:rsidRPr="00BF2575">
        <w:rPr>
          <w:lang w:val="es-ES"/>
        </w:rPr>
        <w:t xml:space="preserve">Esfuerzo y perseverancia  </w:t>
      </w:r>
    </w:p>
    <w:p w:rsidR="00B83ED0" w:rsidRPr="00BF2575" w:rsidRDefault="00B83ED0" w:rsidP="00DC0FAE">
      <w:pPr>
        <w:spacing w:after="25"/>
        <w:ind w:right="0"/>
        <w:jc w:val="left"/>
        <w:rPr>
          <w:lang w:val="es-ES"/>
        </w:rPr>
      </w:pPr>
    </w:p>
    <w:p w:rsidR="00B83ED0" w:rsidRPr="00BF2575" w:rsidRDefault="00000000">
      <w:pPr>
        <w:spacing w:after="25"/>
        <w:ind w:left="841" w:right="0" w:firstLine="0"/>
        <w:jc w:val="left"/>
        <w:rPr>
          <w:lang w:val="es-ES"/>
        </w:rPr>
      </w:pPr>
      <w:r w:rsidRPr="00BF2575">
        <w:rPr>
          <w:lang w:val="es-ES"/>
        </w:rPr>
        <w:t xml:space="preserve"> </w:t>
      </w:r>
    </w:p>
    <w:p w:rsidR="00B83ED0" w:rsidRPr="00BF2575" w:rsidRDefault="00000000">
      <w:pPr>
        <w:spacing w:after="24" w:line="265" w:lineRule="auto"/>
        <w:ind w:left="791" w:right="0"/>
        <w:jc w:val="left"/>
        <w:rPr>
          <w:lang w:val="es-ES"/>
        </w:rPr>
      </w:pPr>
      <w:r w:rsidRPr="00BF2575">
        <w:rPr>
          <w:b/>
          <w:lang w:val="es-ES"/>
        </w:rPr>
        <w:t xml:space="preserve">Formas de reconocimiento:  </w:t>
      </w:r>
    </w:p>
    <w:p w:rsidR="00B83ED0" w:rsidRPr="00BF2575" w:rsidRDefault="00000000">
      <w:pPr>
        <w:spacing w:after="53"/>
        <w:ind w:left="781" w:right="0" w:firstLine="0"/>
        <w:jc w:val="left"/>
        <w:rPr>
          <w:lang w:val="es-ES"/>
        </w:rPr>
      </w:pPr>
      <w:r w:rsidRPr="00BF2575">
        <w:rPr>
          <w:b/>
          <w:lang w:val="es-ES"/>
        </w:rPr>
        <w:t xml:space="preserve">  </w:t>
      </w:r>
    </w:p>
    <w:p w:rsidR="00B83ED0" w:rsidRPr="00BF2575" w:rsidRDefault="00000000">
      <w:pPr>
        <w:numPr>
          <w:ilvl w:val="2"/>
          <w:numId w:val="44"/>
        </w:numPr>
        <w:ind w:right="45" w:hanging="360"/>
        <w:rPr>
          <w:lang w:val="es-ES"/>
        </w:rPr>
      </w:pPr>
      <w:r w:rsidRPr="00BF2575">
        <w:rPr>
          <w:lang w:val="es-ES"/>
        </w:rPr>
        <w:t xml:space="preserve">Reconocimiento verbal inmediato.  </w:t>
      </w:r>
    </w:p>
    <w:p w:rsidR="00B83ED0" w:rsidRPr="00BF2575" w:rsidRDefault="00000000">
      <w:pPr>
        <w:numPr>
          <w:ilvl w:val="2"/>
          <w:numId w:val="44"/>
        </w:numPr>
        <w:ind w:right="45" w:hanging="360"/>
        <w:rPr>
          <w:lang w:val="es-ES"/>
        </w:rPr>
      </w:pPr>
      <w:r w:rsidRPr="00BF2575">
        <w:rPr>
          <w:lang w:val="es-ES"/>
        </w:rPr>
        <w:t xml:space="preserve">Anotación positiva en libro de clases.  </w:t>
      </w:r>
    </w:p>
    <w:p w:rsidR="00B83ED0" w:rsidRPr="00BF2575" w:rsidRDefault="00000000">
      <w:pPr>
        <w:numPr>
          <w:ilvl w:val="2"/>
          <w:numId w:val="44"/>
        </w:numPr>
        <w:ind w:right="45" w:hanging="360"/>
        <w:rPr>
          <w:lang w:val="es-ES"/>
        </w:rPr>
      </w:pPr>
      <w:r w:rsidRPr="00BF2575">
        <w:rPr>
          <w:lang w:val="es-ES"/>
        </w:rPr>
        <w:t xml:space="preserve">Reconocimiento en informe de notas.  </w:t>
      </w:r>
    </w:p>
    <w:p w:rsidR="00B83ED0" w:rsidRPr="00BF2575" w:rsidRDefault="00000000">
      <w:pPr>
        <w:numPr>
          <w:ilvl w:val="2"/>
          <w:numId w:val="44"/>
        </w:numPr>
        <w:ind w:right="45" w:hanging="360"/>
        <w:rPr>
          <w:lang w:val="es-ES"/>
        </w:rPr>
      </w:pPr>
      <w:r w:rsidRPr="00BF2575">
        <w:rPr>
          <w:lang w:val="es-ES"/>
        </w:rPr>
        <w:t xml:space="preserve">Carta de felicitación (emitida por Convivencia Escolar).  </w:t>
      </w:r>
    </w:p>
    <w:p w:rsidR="00B83ED0" w:rsidRPr="00BF2575" w:rsidRDefault="00000000">
      <w:pPr>
        <w:numPr>
          <w:ilvl w:val="2"/>
          <w:numId w:val="44"/>
        </w:numPr>
        <w:ind w:right="45" w:hanging="360"/>
        <w:rPr>
          <w:lang w:val="es-ES"/>
        </w:rPr>
      </w:pPr>
      <w:r w:rsidRPr="00BF2575">
        <w:rPr>
          <w:lang w:val="es-ES"/>
        </w:rPr>
        <w:t xml:space="preserve">Diploma de honor al estudiante.  </w:t>
      </w:r>
    </w:p>
    <w:p w:rsidR="00B83ED0" w:rsidRPr="00BF2575" w:rsidRDefault="00000000">
      <w:pPr>
        <w:numPr>
          <w:ilvl w:val="2"/>
          <w:numId w:val="44"/>
        </w:numPr>
        <w:ind w:right="45" w:hanging="360"/>
        <w:rPr>
          <w:lang w:val="es-ES"/>
        </w:rPr>
      </w:pPr>
      <w:r w:rsidRPr="00BF2575">
        <w:rPr>
          <w:lang w:val="es-ES"/>
        </w:rPr>
        <w:t xml:space="preserve">Diploma a apoderados comprometidos (uno por nivel). </w:t>
      </w:r>
    </w:p>
    <w:p w:rsidR="00DC0FAE" w:rsidRPr="00BF2575" w:rsidRDefault="00DC0FAE">
      <w:pPr>
        <w:spacing w:after="247"/>
        <w:ind w:left="796" w:right="0" w:firstLine="0"/>
        <w:jc w:val="left"/>
        <w:rPr>
          <w:b/>
          <w:lang w:val="es-ES"/>
        </w:rPr>
      </w:pPr>
    </w:p>
    <w:p w:rsidR="00B83ED0" w:rsidRPr="00BF2575" w:rsidRDefault="00000000">
      <w:pPr>
        <w:spacing w:after="247"/>
        <w:ind w:left="796" w:right="0" w:firstLine="0"/>
        <w:jc w:val="left"/>
        <w:rPr>
          <w:lang w:val="es-ES"/>
        </w:rPr>
      </w:pPr>
      <w:r w:rsidRPr="00BF2575">
        <w:rPr>
          <w:b/>
          <w:lang w:val="es-ES"/>
        </w:rPr>
        <w:t xml:space="preserve"> </w:t>
      </w:r>
      <w:r w:rsidRPr="00BF2575">
        <w:rPr>
          <w:lang w:val="es-ES"/>
        </w:rPr>
        <w:t xml:space="preserve"> </w:t>
      </w:r>
    </w:p>
    <w:p w:rsidR="00B83ED0" w:rsidRPr="00BF2575" w:rsidRDefault="00000000">
      <w:pPr>
        <w:spacing w:after="234" w:line="265" w:lineRule="auto"/>
        <w:ind w:right="0"/>
        <w:jc w:val="left"/>
        <w:rPr>
          <w:lang w:val="es-ES"/>
        </w:rPr>
      </w:pPr>
      <w:r w:rsidRPr="00BF2575">
        <w:rPr>
          <w:b/>
          <w:lang w:val="es-ES"/>
        </w:rPr>
        <w:t>7.</w:t>
      </w:r>
      <w:r w:rsidRPr="00BF2575">
        <w:rPr>
          <w:rFonts w:cs="Arial"/>
          <w:b/>
          <w:lang w:val="es-ES"/>
        </w:rPr>
        <w:t xml:space="preserve"> </w:t>
      </w:r>
      <w:r w:rsidRPr="00BF2575">
        <w:rPr>
          <w:b/>
          <w:lang w:val="es-ES"/>
        </w:rPr>
        <w:t xml:space="preserve">De los Padres y Apoderados </w:t>
      </w:r>
      <w:r w:rsidRPr="00BF2575">
        <w:rPr>
          <w:lang w:val="es-ES"/>
        </w:rPr>
        <w:t xml:space="preserve">  </w:t>
      </w:r>
    </w:p>
    <w:p w:rsidR="00B83ED0" w:rsidRPr="00BF2575" w:rsidRDefault="00000000">
      <w:pPr>
        <w:spacing w:after="254"/>
        <w:ind w:left="431" w:right="45"/>
        <w:rPr>
          <w:lang w:val="es-ES"/>
        </w:rPr>
      </w:pPr>
      <w:r w:rsidRPr="00BF2575">
        <w:rPr>
          <w:lang w:val="es-ES"/>
        </w:rPr>
        <w:t xml:space="preserve">Con el fin de fortalecer la alianza familia–colegio, al servicio de la formación integral de cada estudiante, y promover una relación educadora adecuada, cordial y facilitadora del acompañamiento y seguimiento orientador, se hace necesario explicitar los derechos y deberes de los Padres y Apoderados que han optado por adherir al Proyecto Educativo Institucional (PEI) del establecimiento.  </w:t>
      </w:r>
    </w:p>
    <w:p w:rsidR="00F91972" w:rsidRDefault="00000000">
      <w:pPr>
        <w:spacing w:after="0" w:line="469" w:lineRule="auto"/>
        <w:ind w:left="446" w:right="5410"/>
        <w:jc w:val="left"/>
        <w:rPr>
          <w:lang w:val="es-ES"/>
        </w:rPr>
      </w:pPr>
      <w:r w:rsidRPr="00BF2575">
        <w:rPr>
          <w:b/>
          <w:lang w:val="es-ES"/>
        </w:rPr>
        <w:lastRenderedPageBreak/>
        <w:t>Derechos del Apoderado</w:t>
      </w:r>
      <w:r w:rsidRPr="00BF2575">
        <w:rPr>
          <w:lang w:val="es-ES"/>
        </w:rPr>
        <w:t xml:space="preserve">  </w:t>
      </w:r>
    </w:p>
    <w:p w:rsidR="00B83ED0" w:rsidRPr="00BF2575" w:rsidRDefault="00000000">
      <w:pPr>
        <w:spacing w:after="0" w:line="469" w:lineRule="auto"/>
        <w:ind w:left="446" w:right="5410"/>
        <w:jc w:val="left"/>
        <w:rPr>
          <w:lang w:val="es-ES"/>
        </w:rPr>
      </w:pPr>
      <w:r w:rsidRPr="00BF2575">
        <w:rPr>
          <w:b/>
          <w:lang w:val="es-ES"/>
        </w:rPr>
        <w:t>El apoderado tiene derecho a:</w:t>
      </w:r>
      <w:r w:rsidRPr="00BF2575">
        <w:rPr>
          <w:lang w:val="es-ES"/>
        </w:rPr>
        <w:t xml:space="preserve">  </w:t>
      </w:r>
    </w:p>
    <w:p w:rsidR="00B83ED0" w:rsidRPr="00BF2575" w:rsidRDefault="00000000">
      <w:pPr>
        <w:numPr>
          <w:ilvl w:val="0"/>
          <w:numId w:val="47"/>
        </w:numPr>
        <w:ind w:right="45" w:hanging="360"/>
        <w:rPr>
          <w:lang w:val="es-ES"/>
        </w:rPr>
      </w:pPr>
      <w:r w:rsidRPr="00BF2575">
        <w:rPr>
          <w:lang w:val="es-ES"/>
        </w:rPr>
        <w:t xml:space="preserve">Recibir un trato cortés, digno y respetuoso por parte de todos los integrantes de la comunidad educativa.  </w:t>
      </w:r>
    </w:p>
    <w:p w:rsidR="00B83ED0" w:rsidRPr="00BF2575" w:rsidRDefault="00000000">
      <w:pPr>
        <w:numPr>
          <w:ilvl w:val="0"/>
          <w:numId w:val="47"/>
        </w:numPr>
        <w:ind w:right="45" w:hanging="360"/>
        <w:rPr>
          <w:lang w:val="es-ES"/>
        </w:rPr>
      </w:pPr>
      <w:r w:rsidRPr="00BF2575">
        <w:rPr>
          <w:lang w:val="es-ES"/>
        </w:rPr>
        <w:t xml:space="preserve">Ser atendido por el personal Directivo, Docente y Administrativo del colegio, en los horarios establecidos para dicho fin y respetando los conductos regulares.  </w:t>
      </w:r>
    </w:p>
    <w:p w:rsidR="00B83ED0" w:rsidRPr="00BF2575" w:rsidRDefault="00000000">
      <w:pPr>
        <w:numPr>
          <w:ilvl w:val="0"/>
          <w:numId w:val="47"/>
        </w:numPr>
        <w:ind w:right="45" w:hanging="360"/>
        <w:rPr>
          <w:lang w:val="es-ES"/>
        </w:rPr>
      </w:pPr>
      <w:r w:rsidRPr="00BF2575">
        <w:rPr>
          <w:lang w:val="es-ES"/>
        </w:rPr>
        <w:t xml:space="preserve">Recibir información académica y formativa de su pupilo(a), aclarar dudas, resolver inquietudes y presentar reclamos fundados, por escrito y bajo firma personal, de manera respetuosa y en los horarios definidos para la atención de apoderados.  </w:t>
      </w:r>
    </w:p>
    <w:p w:rsidR="00B83ED0" w:rsidRPr="00BF2575" w:rsidRDefault="00000000">
      <w:pPr>
        <w:numPr>
          <w:ilvl w:val="0"/>
          <w:numId w:val="47"/>
        </w:numPr>
        <w:ind w:right="45" w:hanging="360"/>
        <w:rPr>
          <w:lang w:val="es-ES"/>
        </w:rPr>
      </w:pPr>
      <w:r w:rsidRPr="00BF2575">
        <w:rPr>
          <w:lang w:val="es-ES"/>
        </w:rPr>
        <w:t xml:space="preserve">Participar en las actividades programadas para las familias de la comunidad educativa.  </w:t>
      </w:r>
    </w:p>
    <w:p w:rsidR="00B83ED0" w:rsidRPr="00BF2575" w:rsidRDefault="00000000">
      <w:pPr>
        <w:numPr>
          <w:ilvl w:val="0"/>
          <w:numId w:val="47"/>
        </w:numPr>
        <w:ind w:right="45" w:hanging="360"/>
        <w:rPr>
          <w:lang w:val="es-ES"/>
        </w:rPr>
      </w:pPr>
      <w:r w:rsidRPr="00BF2575">
        <w:rPr>
          <w:lang w:val="es-ES"/>
        </w:rPr>
        <w:t xml:space="preserve">Recibir orientación y apoyo para el adecuado ejercicio de su rol de padre, madre y/o apoderado.  </w:t>
      </w:r>
    </w:p>
    <w:p w:rsidR="00B83ED0" w:rsidRPr="00BF2575" w:rsidRDefault="00000000">
      <w:pPr>
        <w:numPr>
          <w:ilvl w:val="0"/>
          <w:numId w:val="47"/>
        </w:numPr>
        <w:ind w:right="45" w:hanging="360"/>
        <w:rPr>
          <w:lang w:val="es-ES"/>
        </w:rPr>
      </w:pPr>
      <w:r w:rsidRPr="00BF2575">
        <w:rPr>
          <w:lang w:val="es-ES"/>
        </w:rPr>
        <w:t xml:space="preserve">Apelar formal y respetuosamente frente a decisiones o sanciones aplicadas a su pupilo(a) que considere inadecuadas, siguiendo los procedimientos establecidos.  </w:t>
      </w:r>
    </w:p>
    <w:p w:rsidR="00B83ED0" w:rsidRPr="00BF2575" w:rsidRDefault="00000000">
      <w:pPr>
        <w:numPr>
          <w:ilvl w:val="0"/>
          <w:numId w:val="47"/>
        </w:numPr>
        <w:ind w:right="45" w:hanging="360"/>
        <w:rPr>
          <w:lang w:val="es-ES"/>
        </w:rPr>
      </w:pPr>
      <w:r w:rsidRPr="00BF2575">
        <w:rPr>
          <w:lang w:val="es-ES"/>
        </w:rPr>
        <w:t xml:space="preserve">Participar en la conformación y funcionamiento del Centro General de Padres y Apoderados.  </w:t>
      </w:r>
    </w:p>
    <w:p w:rsidR="00B83ED0" w:rsidRPr="00BF2575" w:rsidRDefault="00000000">
      <w:pPr>
        <w:numPr>
          <w:ilvl w:val="0"/>
          <w:numId w:val="47"/>
        </w:numPr>
        <w:spacing w:after="34"/>
        <w:ind w:right="45" w:hanging="360"/>
        <w:rPr>
          <w:lang w:val="es-ES"/>
        </w:rPr>
      </w:pPr>
      <w:r w:rsidRPr="00BF2575">
        <w:rPr>
          <w:lang w:val="es-ES"/>
        </w:rPr>
        <w:t xml:space="preserve">Integrar los distintos equipos de trabajo, formación y apoyo que el establecimiento ofrece a los padres y apoderados.  </w:t>
      </w:r>
    </w:p>
    <w:p w:rsidR="00B83ED0" w:rsidRPr="00BF2575" w:rsidRDefault="00000000">
      <w:pPr>
        <w:numPr>
          <w:ilvl w:val="0"/>
          <w:numId w:val="47"/>
        </w:numPr>
        <w:ind w:right="45" w:hanging="360"/>
        <w:rPr>
          <w:lang w:val="es-ES"/>
        </w:rPr>
      </w:pPr>
      <w:r w:rsidRPr="00BF2575">
        <w:rPr>
          <w:lang w:val="es-ES"/>
        </w:rPr>
        <w:t xml:space="preserve">Recibir información del Reglamento de Convivencia Escolar y el Manual de </w:t>
      </w:r>
    </w:p>
    <w:p w:rsidR="00F91972" w:rsidRDefault="00000000">
      <w:pPr>
        <w:spacing w:after="238"/>
        <w:ind w:left="10" w:right="65"/>
        <w:jc w:val="right"/>
        <w:rPr>
          <w:lang w:val="es-ES"/>
        </w:rPr>
      </w:pPr>
      <w:r w:rsidRPr="00BF2575">
        <w:rPr>
          <w:lang w:val="es-ES"/>
        </w:rPr>
        <w:t xml:space="preserve">Evaluación del Colegio, los cuales pueden ser revisados en la página web del colegio  </w:t>
      </w:r>
    </w:p>
    <w:p w:rsidR="00F91972" w:rsidRDefault="00F91972" w:rsidP="00F91972">
      <w:pPr>
        <w:spacing w:after="238"/>
        <w:ind w:left="10" w:right="65"/>
        <w:jc w:val="left"/>
        <w:rPr>
          <w:lang w:val="es-ES"/>
        </w:rPr>
      </w:pPr>
    </w:p>
    <w:p w:rsidR="00F91972" w:rsidRDefault="00F91972" w:rsidP="00F91972">
      <w:pPr>
        <w:spacing w:after="238"/>
        <w:ind w:left="10" w:right="65"/>
        <w:jc w:val="left"/>
        <w:rPr>
          <w:lang w:val="es-ES"/>
        </w:rPr>
      </w:pPr>
    </w:p>
    <w:p w:rsidR="00F91972" w:rsidRPr="00BF2575" w:rsidRDefault="00000000" w:rsidP="005A4DE8">
      <w:pPr>
        <w:spacing w:after="238"/>
        <w:ind w:left="10" w:right="65"/>
        <w:jc w:val="left"/>
        <w:rPr>
          <w:lang w:val="es-ES"/>
        </w:rPr>
      </w:pPr>
      <w:r w:rsidRPr="00BF2575">
        <w:rPr>
          <w:b/>
          <w:lang w:val="es-ES"/>
        </w:rPr>
        <w:t xml:space="preserve">Deberes del </w:t>
      </w:r>
      <w:r w:rsidR="00F91972" w:rsidRPr="00BF2575">
        <w:rPr>
          <w:b/>
          <w:lang w:val="es-ES"/>
        </w:rPr>
        <w:t>Apoderado</w:t>
      </w:r>
      <w:r w:rsidR="00F91972" w:rsidRPr="00BF2575">
        <w:rPr>
          <w:lang w:val="es-ES"/>
        </w:rPr>
        <w:t>:</w:t>
      </w:r>
      <w:r w:rsidRPr="00BF2575">
        <w:rPr>
          <w:lang w:val="es-ES"/>
        </w:rPr>
        <w:t xml:space="preserve"> </w:t>
      </w:r>
    </w:p>
    <w:p w:rsidR="00B83ED0" w:rsidRPr="00BF2575" w:rsidRDefault="00000000">
      <w:pPr>
        <w:spacing w:after="234" w:line="265" w:lineRule="auto"/>
        <w:ind w:right="0"/>
        <w:jc w:val="left"/>
        <w:rPr>
          <w:lang w:val="es-ES"/>
        </w:rPr>
      </w:pPr>
      <w:r w:rsidRPr="00BF2575">
        <w:rPr>
          <w:b/>
          <w:lang w:val="es-ES"/>
        </w:rPr>
        <w:t>El apoderado se compromete a:</w:t>
      </w:r>
      <w:r w:rsidRPr="00BF2575">
        <w:rPr>
          <w:lang w:val="es-ES"/>
        </w:rPr>
        <w:t xml:space="preserve">  </w:t>
      </w:r>
    </w:p>
    <w:p w:rsidR="00B83ED0" w:rsidRPr="00BF2575" w:rsidRDefault="00000000">
      <w:pPr>
        <w:numPr>
          <w:ilvl w:val="0"/>
          <w:numId w:val="45"/>
        </w:numPr>
        <w:spacing w:after="232"/>
        <w:ind w:right="45" w:hanging="360"/>
        <w:rPr>
          <w:lang w:val="es-ES"/>
        </w:rPr>
      </w:pPr>
      <w:r w:rsidRPr="00BF2575">
        <w:rPr>
          <w:lang w:val="es-ES"/>
        </w:rPr>
        <w:t xml:space="preserve">Mantener una relación adecuada, positiva, respetuosa y colaborativa con la Dirección del establecimiento, docentes, asistentes de la educación, estudiantes, apoderados y demás miembros de la comunidad escolar.  </w:t>
      </w:r>
    </w:p>
    <w:p w:rsidR="00B83ED0" w:rsidRPr="00BF2575" w:rsidRDefault="00000000">
      <w:pPr>
        <w:numPr>
          <w:ilvl w:val="1"/>
          <w:numId w:val="45"/>
        </w:numPr>
        <w:spacing w:after="241"/>
        <w:ind w:right="45" w:hanging="360"/>
        <w:rPr>
          <w:lang w:val="es-ES"/>
        </w:rPr>
      </w:pPr>
      <w:r w:rsidRPr="00BF2575">
        <w:rPr>
          <w:lang w:val="es-ES"/>
        </w:rPr>
        <w:t xml:space="preserve">En caso de incumplimiento, se citará a entrevista solicitando un cambio de actitud.  </w:t>
      </w:r>
    </w:p>
    <w:p w:rsidR="00B83ED0" w:rsidRPr="00BF2575" w:rsidRDefault="00000000">
      <w:pPr>
        <w:numPr>
          <w:ilvl w:val="1"/>
          <w:numId w:val="45"/>
        </w:numPr>
        <w:spacing w:after="253"/>
        <w:ind w:right="45" w:hanging="360"/>
        <w:rPr>
          <w:lang w:val="es-ES"/>
        </w:rPr>
      </w:pPr>
      <w:r w:rsidRPr="00BF2575">
        <w:rPr>
          <w:lang w:val="es-ES"/>
        </w:rPr>
        <w:t xml:space="preserve">De no restablecerse una relación basada en el respeto, el establecimiento podrá solicitar el cambio de apoderado.  </w:t>
      </w:r>
    </w:p>
    <w:p w:rsidR="00B83ED0" w:rsidRPr="00BF2575" w:rsidRDefault="00000000">
      <w:pPr>
        <w:numPr>
          <w:ilvl w:val="0"/>
          <w:numId w:val="45"/>
        </w:numPr>
        <w:ind w:right="45" w:hanging="360"/>
        <w:rPr>
          <w:lang w:val="es-ES"/>
        </w:rPr>
      </w:pPr>
      <w:r w:rsidRPr="00BF2575">
        <w:rPr>
          <w:lang w:val="es-ES"/>
        </w:rPr>
        <w:t xml:space="preserve">Conocer, respetar y cumplir el Reglamento de Convivencia Escolar.  </w:t>
      </w:r>
    </w:p>
    <w:p w:rsidR="00B83ED0" w:rsidRPr="00BF2575" w:rsidRDefault="00000000">
      <w:pPr>
        <w:numPr>
          <w:ilvl w:val="0"/>
          <w:numId w:val="45"/>
        </w:numPr>
        <w:ind w:right="45" w:hanging="360"/>
        <w:rPr>
          <w:lang w:val="es-ES"/>
        </w:rPr>
      </w:pPr>
      <w:r w:rsidRPr="00BF2575">
        <w:rPr>
          <w:lang w:val="es-ES"/>
        </w:rPr>
        <w:t xml:space="preserve">Asistir puntualmente a reuniones de padres y apoderados, citaciones del profesor jefe, docentes de asignatura o directivos, registrando su asistencia mediante firma en el libro correspondiente.  </w:t>
      </w:r>
    </w:p>
    <w:p w:rsidR="00B83ED0" w:rsidRPr="00BF2575" w:rsidRDefault="00000000">
      <w:pPr>
        <w:numPr>
          <w:ilvl w:val="0"/>
          <w:numId w:val="45"/>
        </w:numPr>
        <w:ind w:right="45" w:hanging="360"/>
        <w:rPr>
          <w:lang w:val="es-ES"/>
        </w:rPr>
      </w:pPr>
      <w:r w:rsidRPr="00BF2575">
        <w:rPr>
          <w:lang w:val="es-ES"/>
        </w:rPr>
        <w:t xml:space="preserve">No filmar, fotografiar ni grabar entrevistas, conversaciones, situaciones o personas, durante actividades educativas, cuando ello afecte la dignidad de los integrantes de la comunidad o los valores del PEI.  </w:t>
      </w:r>
    </w:p>
    <w:p w:rsidR="00B83ED0" w:rsidRPr="00BF2575" w:rsidRDefault="00000000">
      <w:pPr>
        <w:numPr>
          <w:ilvl w:val="0"/>
          <w:numId w:val="45"/>
        </w:numPr>
        <w:ind w:right="45" w:hanging="360"/>
        <w:rPr>
          <w:lang w:val="es-ES"/>
        </w:rPr>
      </w:pPr>
      <w:r w:rsidRPr="00BF2575">
        <w:rPr>
          <w:lang w:val="es-ES"/>
        </w:rPr>
        <w:lastRenderedPageBreak/>
        <w:t xml:space="preserve">Promover un ambiente formativo, respetuoso, tolerante y de sana convivencia, especialmente al interior del curso de su pupilo(a).  </w:t>
      </w:r>
    </w:p>
    <w:p w:rsidR="00B83ED0" w:rsidRPr="00BF2575" w:rsidRDefault="00000000">
      <w:pPr>
        <w:numPr>
          <w:ilvl w:val="0"/>
          <w:numId w:val="45"/>
        </w:numPr>
        <w:ind w:right="45" w:hanging="360"/>
        <w:rPr>
          <w:lang w:val="es-ES"/>
        </w:rPr>
      </w:pPr>
      <w:r w:rsidRPr="00BF2575">
        <w:rPr>
          <w:lang w:val="es-ES"/>
        </w:rPr>
        <w:t xml:space="preserve">Abstenerse de promover o participar en comentarios malintencionados, discusiones innecesarias, amenazas, descalificaciones, agresiones físicas y/o psicológicas, verbales o escritas, tanto de forma presencial como a través de medios digitales o redes sociales.  </w:t>
      </w:r>
    </w:p>
    <w:p w:rsidR="00B83ED0" w:rsidRPr="00BF2575" w:rsidRDefault="00000000">
      <w:pPr>
        <w:numPr>
          <w:ilvl w:val="0"/>
          <w:numId w:val="45"/>
        </w:numPr>
        <w:ind w:right="45" w:hanging="360"/>
        <w:rPr>
          <w:lang w:val="es-ES"/>
        </w:rPr>
      </w:pPr>
      <w:r w:rsidRPr="00BF2575">
        <w:rPr>
          <w:lang w:val="es-ES"/>
        </w:rPr>
        <w:t xml:space="preserve">Acoger y considerar las orientaciones y sugerencias del colegio para la superación de dificultades que afecten el desarrollo integral del estudiante, confiando en los procesos formativos y de acompañamiento.  </w:t>
      </w:r>
    </w:p>
    <w:p w:rsidR="00B83ED0" w:rsidRPr="00BF2575" w:rsidRDefault="00000000">
      <w:pPr>
        <w:numPr>
          <w:ilvl w:val="0"/>
          <w:numId w:val="45"/>
        </w:numPr>
        <w:ind w:right="45" w:hanging="360"/>
        <w:rPr>
          <w:lang w:val="es-ES"/>
        </w:rPr>
      </w:pPr>
      <w:r w:rsidRPr="00BF2575">
        <w:rPr>
          <w:lang w:val="es-ES"/>
        </w:rPr>
        <w:t xml:space="preserve">Fomentar y apoyar la participación de su hijo(a) en actividades académicas, artísticas, culturales y deportivas.  </w:t>
      </w:r>
    </w:p>
    <w:p w:rsidR="00B83ED0" w:rsidRPr="00BF2575" w:rsidRDefault="00000000">
      <w:pPr>
        <w:numPr>
          <w:ilvl w:val="0"/>
          <w:numId w:val="45"/>
        </w:numPr>
        <w:ind w:right="45" w:hanging="360"/>
        <w:rPr>
          <w:lang w:val="es-ES"/>
        </w:rPr>
      </w:pPr>
      <w:r w:rsidRPr="00BF2575">
        <w:rPr>
          <w:lang w:val="es-ES"/>
        </w:rPr>
        <w:t xml:space="preserve">Respetar los acuerdos adoptados en reuniones de apoderados, siguiendo los conductos regulares establecidos.  </w:t>
      </w:r>
    </w:p>
    <w:p w:rsidR="00B83ED0" w:rsidRPr="00BF2575" w:rsidRDefault="00000000">
      <w:pPr>
        <w:numPr>
          <w:ilvl w:val="0"/>
          <w:numId w:val="45"/>
        </w:numPr>
        <w:ind w:right="45" w:hanging="360"/>
        <w:rPr>
          <w:lang w:val="es-ES"/>
        </w:rPr>
      </w:pPr>
      <w:r w:rsidRPr="00BF2575">
        <w:rPr>
          <w:lang w:val="es-ES"/>
        </w:rPr>
        <w:t xml:space="preserve">Velar porque el estudiante asista diariamente al colegio y cumpla con la totalidad de la jornada escolar, presentándose: Puntualmente al inicio de la jornada (08:00 hrs., de lunes a viernes).  </w:t>
      </w:r>
    </w:p>
    <w:p w:rsidR="00B83ED0" w:rsidRPr="00BF2575" w:rsidRDefault="00000000">
      <w:pPr>
        <w:numPr>
          <w:ilvl w:val="0"/>
          <w:numId w:val="45"/>
        </w:numPr>
        <w:ind w:right="45" w:hanging="360"/>
        <w:rPr>
          <w:lang w:val="es-ES"/>
        </w:rPr>
      </w:pPr>
      <w:r w:rsidRPr="00BF2575">
        <w:rPr>
          <w:lang w:val="es-ES"/>
        </w:rPr>
        <w:t xml:space="preserve">Con el uniforme </w:t>
      </w:r>
      <w:r w:rsidR="005A4DE8" w:rsidRPr="00BF2575">
        <w:rPr>
          <w:lang w:val="es-ES"/>
        </w:rPr>
        <w:t>escolar según</w:t>
      </w:r>
      <w:r w:rsidRPr="00BF2575">
        <w:rPr>
          <w:lang w:val="es-ES"/>
        </w:rPr>
        <w:t xml:space="preserve"> corresponda. Portando diariamente sus materiales de trabajo. </w:t>
      </w:r>
    </w:p>
    <w:p w:rsidR="00B83ED0" w:rsidRPr="00BF2575" w:rsidRDefault="00000000">
      <w:pPr>
        <w:numPr>
          <w:ilvl w:val="0"/>
          <w:numId w:val="45"/>
        </w:numPr>
        <w:ind w:right="45" w:hanging="360"/>
        <w:rPr>
          <w:lang w:val="es-ES"/>
        </w:rPr>
      </w:pPr>
      <w:r w:rsidRPr="00BF2575">
        <w:rPr>
          <w:lang w:val="es-ES"/>
        </w:rPr>
        <w:t xml:space="preserve">Informarse oportunamente de las comunicaciones enviadas por el colegio y firmarlas cuando corresponda, utilizándolas como medio formal para solicitar entrevistas o informar situaciones relevantes, manteniendo siempre un lenguaje respetuoso.  </w:t>
      </w:r>
    </w:p>
    <w:p w:rsidR="00B83ED0" w:rsidRPr="00BF2575" w:rsidRDefault="00000000">
      <w:pPr>
        <w:numPr>
          <w:ilvl w:val="0"/>
          <w:numId w:val="45"/>
        </w:numPr>
        <w:ind w:right="45" w:hanging="360"/>
        <w:rPr>
          <w:lang w:val="es-ES"/>
        </w:rPr>
      </w:pPr>
      <w:r w:rsidRPr="00BF2575">
        <w:rPr>
          <w:lang w:val="es-ES"/>
        </w:rPr>
        <w:t xml:space="preserve">Participar activamente como familia en las actividades pedagógicas, formativas, recreativas y del Centro General de Padres.  </w:t>
      </w:r>
    </w:p>
    <w:p w:rsidR="00B83ED0" w:rsidRPr="00BF2575" w:rsidRDefault="00000000">
      <w:pPr>
        <w:numPr>
          <w:ilvl w:val="0"/>
          <w:numId w:val="45"/>
        </w:numPr>
        <w:ind w:right="45" w:hanging="360"/>
        <w:rPr>
          <w:lang w:val="es-ES"/>
        </w:rPr>
      </w:pPr>
      <w:r w:rsidRPr="00BF2575">
        <w:rPr>
          <w:lang w:val="es-ES"/>
        </w:rPr>
        <w:t xml:space="preserve">Fomentar y modelar normas de urbanidad y buenas costumbres en sus hijos(as), manteniendo relaciones basadas en el respeto mutuo, la honestidad y la cordialidad.  </w:t>
      </w:r>
    </w:p>
    <w:p w:rsidR="00B83ED0" w:rsidRPr="00BF2575" w:rsidRDefault="00000000">
      <w:pPr>
        <w:numPr>
          <w:ilvl w:val="0"/>
          <w:numId w:val="45"/>
        </w:numPr>
        <w:ind w:right="45" w:hanging="360"/>
        <w:rPr>
          <w:lang w:val="es-ES"/>
        </w:rPr>
      </w:pPr>
      <w:r w:rsidRPr="00BF2575">
        <w:rPr>
          <w:lang w:val="es-ES"/>
        </w:rPr>
        <w:t xml:space="preserve">Cumplir responsablemente los compromisos adquiridos al momento de la matrícula.  </w:t>
      </w:r>
    </w:p>
    <w:p w:rsidR="00B83ED0" w:rsidRPr="00BF2575" w:rsidRDefault="00000000">
      <w:pPr>
        <w:numPr>
          <w:ilvl w:val="0"/>
          <w:numId w:val="45"/>
        </w:numPr>
        <w:ind w:right="45" w:hanging="360"/>
        <w:rPr>
          <w:lang w:val="es-ES"/>
        </w:rPr>
      </w:pPr>
      <w:r w:rsidRPr="00BF2575">
        <w:rPr>
          <w:lang w:val="es-ES"/>
        </w:rPr>
        <w:t xml:space="preserve">Cuidar el vocabulario y las formas de relacionarse dentro del establecimiento y en sus alrededores, recordando el rol formador de todos los adultos.  </w:t>
      </w:r>
    </w:p>
    <w:p w:rsidR="00B83ED0" w:rsidRPr="00BF2575" w:rsidRDefault="00000000">
      <w:pPr>
        <w:numPr>
          <w:ilvl w:val="0"/>
          <w:numId w:val="45"/>
        </w:numPr>
        <w:ind w:right="45" w:hanging="360"/>
        <w:rPr>
          <w:lang w:val="es-ES"/>
        </w:rPr>
      </w:pPr>
      <w:r w:rsidRPr="00BF2575">
        <w:rPr>
          <w:lang w:val="es-ES"/>
        </w:rPr>
        <w:t xml:space="preserve">Informar oportunamente al profesor jefe cualquier situación de conflicto que afecte a su pupilo(a).  </w:t>
      </w:r>
    </w:p>
    <w:p w:rsidR="00B83ED0" w:rsidRPr="00BF2575" w:rsidRDefault="00000000">
      <w:pPr>
        <w:numPr>
          <w:ilvl w:val="0"/>
          <w:numId w:val="45"/>
        </w:numPr>
        <w:ind w:right="45" w:hanging="360"/>
        <w:rPr>
          <w:lang w:val="es-ES"/>
        </w:rPr>
      </w:pPr>
      <w:r w:rsidRPr="00BF2575">
        <w:rPr>
          <w:lang w:val="es-ES"/>
        </w:rPr>
        <w:t xml:space="preserve">No interrumpir las actividades de aprendizaje del estudiante mediante llamadas telefónicas durante la jornada escolar, canalizando emergencias a través de la Secretaría del Colegio.  </w:t>
      </w:r>
    </w:p>
    <w:p w:rsidR="005A4DE8" w:rsidRDefault="00000000" w:rsidP="005A4DE8">
      <w:pPr>
        <w:numPr>
          <w:ilvl w:val="0"/>
          <w:numId w:val="45"/>
        </w:numPr>
        <w:ind w:right="45" w:hanging="360"/>
        <w:rPr>
          <w:lang w:val="es-ES"/>
        </w:rPr>
      </w:pPr>
      <w:r w:rsidRPr="00BF2575">
        <w:rPr>
          <w:lang w:val="es-ES"/>
        </w:rPr>
        <w:t>Asistir personalmente al establecimiento para retirar anticipadamente al estudiante en casos de emergencia, dejando registro de su firma en el libro correspondiente en recepción.</w:t>
      </w:r>
    </w:p>
    <w:p w:rsidR="005A4DE8" w:rsidRDefault="005A4DE8" w:rsidP="005A4DE8">
      <w:pPr>
        <w:ind w:right="45"/>
        <w:rPr>
          <w:lang w:val="es-ES"/>
        </w:rPr>
      </w:pPr>
    </w:p>
    <w:p w:rsidR="00B83ED0" w:rsidRPr="00BF2575" w:rsidRDefault="005A4DE8" w:rsidP="005A4DE8">
      <w:pPr>
        <w:ind w:right="45"/>
        <w:rPr>
          <w:lang w:val="es-ES"/>
        </w:rPr>
      </w:pPr>
      <w:r w:rsidRPr="00BF2575">
        <w:rPr>
          <w:lang w:val="es-ES"/>
        </w:rPr>
        <w:t xml:space="preserve"> </w:t>
      </w:r>
    </w:p>
    <w:p w:rsidR="00B83ED0" w:rsidRPr="00BF2575" w:rsidRDefault="00000000">
      <w:pPr>
        <w:spacing w:after="239"/>
        <w:ind w:left="376" w:right="0" w:firstLine="0"/>
        <w:jc w:val="left"/>
        <w:rPr>
          <w:lang w:val="es-ES"/>
        </w:rPr>
      </w:pPr>
      <w:r w:rsidRPr="00BF2575">
        <w:rPr>
          <w:b/>
          <w:lang w:val="es-ES"/>
        </w:rPr>
        <w:t xml:space="preserve"> </w:t>
      </w:r>
    </w:p>
    <w:p w:rsidR="00B83ED0" w:rsidRPr="00BF2575" w:rsidRDefault="00000000">
      <w:pPr>
        <w:spacing w:after="234" w:line="265" w:lineRule="auto"/>
        <w:ind w:left="386" w:right="0"/>
        <w:jc w:val="left"/>
        <w:rPr>
          <w:lang w:val="es-ES"/>
        </w:rPr>
      </w:pPr>
      <w:r w:rsidRPr="00BF2575">
        <w:rPr>
          <w:b/>
          <w:lang w:val="es-ES"/>
        </w:rPr>
        <w:t>Procedimiento en Casos de Atrasos</w:t>
      </w:r>
      <w:r w:rsidRPr="00BF2575">
        <w:rPr>
          <w:lang w:val="es-ES"/>
        </w:rPr>
        <w:t xml:space="preserve">  </w:t>
      </w:r>
    </w:p>
    <w:p w:rsidR="00B83ED0" w:rsidRPr="00BF2575" w:rsidRDefault="00000000">
      <w:pPr>
        <w:spacing w:after="244"/>
        <w:ind w:left="371" w:right="671"/>
        <w:rPr>
          <w:lang w:val="es-ES"/>
        </w:rPr>
      </w:pPr>
      <w:r w:rsidRPr="00BF2575">
        <w:rPr>
          <w:lang w:val="es-ES"/>
        </w:rPr>
        <w:t xml:space="preserve">La puntualidad constituye un valor fundamental en la formación de nuestros estudiantes. Como establecimiento formador de futuros profesionales, se debe cautelar el cumplimiento de este deber establecido en el Reglamento Interno.  </w:t>
      </w:r>
    </w:p>
    <w:p w:rsidR="00B83ED0" w:rsidRPr="00BF2575" w:rsidRDefault="00000000">
      <w:pPr>
        <w:numPr>
          <w:ilvl w:val="2"/>
          <w:numId w:val="46"/>
        </w:numPr>
        <w:ind w:right="45" w:hanging="360"/>
        <w:rPr>
          <w:lang w:val="es-ES"/>
        </w:rPr>
      </w:pPr>
      <w:r w:rsidRPr="00BF2575">
        <w:rPr>
          <w:lang w:val="es-ES"/>
        </w:rPr>
        <w:lastRenderedPageBreak/>
        <w:t xml:space="preserve">El horario de inicio de clases es a las </w:t>
      </w:r>
      <w:r w:rsidRPr="00BF2575">
        <w:rPr>
          <w:b/>
          <w:lang w:val="es-ES"/>
        </w:rPr>
        <w:t>08:00</w:t>
      </w:r>
      <w:r w:rsidRPr="00BF2575">
        <w:rPr>
          <w:lang w:val="es-ES"/>
        </w:rPr>
        <w:t xml:space="preserve"> horas, momento en que el estudiante debe encontrarse en su sala de clases al toque de timbre.  </w:t>
      </w:r>
    </w:p>
    <w:p w:rsidR="00B83ED0" w:rsidRPr="00BF2575" w:rsidRDefault="00000000">
      <w:pPr>
        <w:numPr>
          <w:ilvl w:val="2"/>
          <w:numId w:val="46"/>
        </w:numPr>
        <w:ind w:right="45" w:hanging="360"/>
        <w:rPr>
          <w:lang w:val="es-ES"/>
        </w:rPr>
      </w:pPr>
      <w:r w:rsidRPr="00BF2575">
        <w:rPr>
          <w:lang w:val="es-ES"/>
        </w:rPr>
        <w:t xml:space="preserve">Los estudiantes que ingresen entre las </w:t>
      </w:r>
      <w:r w:rsidRPr="00BF2575">
        <w:rPr>
          <w:b/>
          <w:lang w:val="es-ES"/>
        </w:rPr>
        <w:t>08:01</w:t>
      </w:r>
      <w:r w:rsidRPr="00BF2575">
        <w:rPr>
          <w:lang w:val="es-ES"/>
        </w:rPr>
        <w:t xml:space="preserve"> y las </w:t>
      </w:r>
      <w:r w:rsidRPr="00BF2575">
        <w:rPr>
          <w:b/>
          <w:lang w:val="es-ES"/>
        </w:rPr>
        <w:t>08:15</w:t>
      </w:r>
      <w:r w:rsidRPr="00BF2575">
        <w:rPr>
          <w:lang w:val="es-ES"/>
        </w:rPr>
        <w:t xml:space="preserve"> horas podrán entrar a la sala en silencio y sin interrumpir el desarrollo de la clase.  </w:t>
      </w:r>
    </w:p>
    <w:p w:rsidR="00B83ED0" w:rsidRPr="005A4DE8" w:rsidRDefault="00000000">
      <w:pPr>
        <w:numPr>
          <w:ilvl w:val="2"/>
          <w:numId w:val="46"/>
        </w:numPr>
        <w:ind w:right="45" w:hanging="360"/>
        <w:rPr>
          <w:highlight w:val="yellow"/>
          <w:lang w:val="es-ES"/>
        </w:rPr>
      </w:pPr>
      <w:r w:rsidRPr="005A4DE8">
        <w:rPr>
          <w:highlight w:val="yellow"/>
          <w:lang w:val="es-ES"/>
        </w:rPr>
        <w:t xml:space="preserve">El ingreso posterior a las </w:t>
      </w:r>
      <w:r w:rsidRPr="005A4DE8">
        <w:rPr>
          <w:b/>
          <w:highlight w:val="yellow"/>
          <w:lang w:val="es-ES"/>
        </w:rPr>
        <w:t>08:15</w:t>
      </w:r>
      <w:r w:rsidRPr="005A4DE8">
        <w:rPr>
          <w:highlight w:val="yellow"/>
          <w:lang w:val="es-ES"/>
        </w:rPr>
        <w:t xml:space="preserve"> horas deberá realizarse en compañía del apoderado, quien deberá firmar el registro de atraso.  </w:t>
      </w:r>
    </w:p>
    <w:p w:rsidR="00B83ED0" w:rsidRPr="00BF2575" w:rsidRDefault="00000000">
      <w:pPr>
        <w:numPr>
          <w:ilvl w:val="2"/>
          <w:numId w:val="46"/>
        </w:numPr>
        <w:ind w:right="45" w:hanging="360"/>
        <w:rPr>
          <w:lang w:val="es-ES"/>
        </w:rPr>
      </w:pPr>
      <w:r w:rsidRPr="00BF2575">
        <w:rPr>
          <w:lang w:val="es-ES"/>
        </w:rPr>
        <w:t xml:space="preserve">Cuando el atraso tenga causa médica, el estudiante deberá presentar el certificado de atención correspondiente.  </w:t>
      </w:r>
    </w:p>
    <w:p w:rsidR="00B83ED0" w:rsidRPr="00BF2575" w:rsidRDefault="00000000">
      <w:pPr>
        <w:numPr>
          <w:ilvl w:val="2"/>
          <w:numId w:val="46"/>
        </w:numPr>
        <w:ind w:right="45" w:hanging="360"/>
        <w:rPr>
          <w:lang w:val="es-ES"/>
        </w:rPr>
      </w:pPr>
      <w:r w:rsidRPr="00BF2575">
        <w:rPr>
          <w:lang w:val="es-ES"/>
        </w:rPr>
        <w:t xml:space="preserve">Todo atraso será registrado en sistema de control  </w:t>
      </w:r>
    </w:p>
    <w:p w:rsidR="00B83ED0" w:rsidRPr="005A4DE8" w:rsidRDefault="00000000">
      <w:pPr>
        <w:numPr>
          <w:ilvl w:val="2"/>
          <w:numId w:val="46"/>
        </w:numPr>
        <w:ind w:right="45" w:hanging="360"/>
        <w:rPr>
          <w:highlight w:val="yellow"/>
          <w:lang w:val="es-ES"/>
        </w:rPr>
      </w:pPr>
      <w:r w:rsidRPr="005A4DE8">
        <w:rPr>
          <w:highlight w:val="yellow"/>
          <w:lang w:val="es-ES"/>
        </w:rPr>
        <w:t xml:space="preserve">Posterior a las 08:45 horas, solo podrán ingresar estudiantes que presenten certificado médico, aviso previo del apoderado y/o concurran con su apoderado. </w:t>
      </w:r>
    </w:p>
    <w:p w:rsidR="00B83ED0" w:rsidRPr="00BF2575" w:rsidRDefault="00000000">
      <w:pPr>
        <w:numPr>
          <w:ilvl w:val="2"/>
          <w:numId w:val="46"/>
        </w:numPr>
        <w:ind w:right="45" w:hanging="360"/>
        <w:rPr>
          <w:lang w:val="es-ES"/>
        </w:rPr>
      </w:pPr>
      <w:r w:rsidRPr="00BF2575">
        <w:rPr>
          <w:lang w:val="es-ES"/>
        </w:rPr>
        <w:t xml:space="preserve">Luego de tres atrasos, se citará formalmente al apoderado.  </w:t>
      </w:r>
    </w:p>
    <w:p w:rsidR="00B83ED0" w:rsidRPr="00BF2575" w:rsidRDefault="00000000">
      <w:pPr>
        <w:numPr>
          <w:ilvl w:val="2"/>
          <w:numId w:val="46"/>
        </w:numPr>
        <w:ind w:right="45" w:hanging="360"/>
        <w:rPr>
          <w:lang w:val="es-ES"/>
        </w:rPr>
      </w:pPr>
      <w:r w:rsidRPr="00BF2575">
        <w:rPr>
          <w:lang w:val="es-ES"/>
        </w:rPr>
        <w:t xml:space="preserve">El atraso se encuentra tipificado como falta leve según el presente reglamento.  </w:t>
      </w:r>
    </w:p>
    <w:p w:rsidR="00B83ED0" w:rsidRPr="00BF2575" w:rsidRDefault="00000000">
      <w:pPr>
        <w:numPr>
          <w:ilvl w:val="2"/>
          <w:numId w:val="46"/>
        </w:numPr>
        <w:ind w:right="45" w:hanging="360"/>
        <w:rPr>
          <w:lang w:val="es-ES"/>
        </w:rPr>
      </w:pPr>
      <w:r w:rsidRPr="00BF2575">
        <w:rPr>
          <w:lang w:val="es-ES"/>
        </w:rPr>
        <w:t xml:space="preserve">En caso de reiteración, el apoderado deberá asistir obligatoriamente al establecimiento previa citación de la Inspectora, con el fin de abordar y resolver la situación.  </w:t>
      </w:r>
    </w:p>
    <w:p w:rsidR="00B83ED0" w:rsidRPr="00BF2575" w:rsidRDefault="00000000">
      <w:pPr>
        <w:numPr>
          <w:ilvl w:val="2"/>
          <w:numId w:val="46"/>
        </w:numPr>
        <w:ind w:right="45" w:hanging="360"/>
        <w:rPr>
          <w:lang w:val="es-ES"/>
        </w:rPr>
      </w:pPr>
      <w:r w:rsidRPr="00BF2575">
        <w:rPr>
          <w:lang w:val="es-ES"/>
        </w:rPr>
        <w:t xml:space="preserve">La reiteración de atrasos deberá abordarse mediante citación, compromiso familiar, seguimiento y, si corresponde, derivación a redes de apoyo o programas especializados cuando se advierta posible vulneración de derechos. La suspensión por atrasos no será la respuesta ordinaria y sólo podrá evaluarse excepcionalmente conforme a proporcionalidad, debido proceso y resguardo del derecho a la educación.  </w:t>
      </w:r>
    </w:p>
    <w:p w:rsidR="00B83ED0" w:rsidRPr="00BF2575" w:rsidRDefault="00000000">
      <w:pPr>
        <w:spacing w:after="235"/>
        <w:ind w:left="376" w:right="0" w:firstLine="0"/>
        <w:jc w:val="left"/>
        <w:rPr>
          <w:lang w:val="es-ES"/>
        </w:rPr>
      </w:pPr>
      <w:r w:rsidRPr="00BF2575">
        <w:rPr>
          <w:lang w:val="es-ES"/>
        </w:rPr>
        <w:t xml:space="preserve"> </w:t>
      </w:r>
    </w:p>
    <w:p w:rsidR="00B83ED0" w:rsidRPr="00BF2575" w:rsidRDefault="00000000">
      <w:pPr>
        <w:spacing w:after="235"/>
        <w:ind w:left="376" w:right="0" w:firstLine="0"/>
        <w:jc w:val="left"/>
        <w:rPr>
          <w:lang w:val="es-ES"/>
        </w:rPr>
      </w:pPr>
      <w:r w:rsidRPr="00BF2575">
        <w:rPr>
          <w:lang w:val="es-ES"/>
        </w:rPr>
        <w:t xml:space="preserve"> </w:t>
      </w:r>
    </w:p>
    <w:p w:rsidR="00B83ED0" w:rsidRPr="00BF2575" w:rsidRDefault="00000000">
      <w:pPr>
        <w:spacing w:after="240"/>
        <w:ind w:left="376" w:right="0" w:firstLine="0"/>
        <w:jc w:val="left"/>
        <w:rPr>
          <w:lang w:val="es-ES"/>
        </w:rPr>
      </w:pPr>
      <w:r w:rsidRPr="00BF2575">
        <w:rPr>
          <w:lang w:val="es-ES"/>
        </w:rPr>
        <w:t xml:space="preserve"> </w:t>
      </w:r>
    </w:p>
    <w:p w:rsidR="00024C37" w:rsidRDefault="00024C37">
      <w:pPr>
        <w:spacing w:after="240"/>
        <w:ind w:left="376" w:right="0" w:firstLine="0"/>
        <w:jc w:val="left"/>
        <w:rPr>
          <w:lang w:val="es-ES"/>
        </w:rPr>
      </w:pPr>
    </w:p>
    <w:p w:rsidR="005A4DE8" w:rsidRDefault="005A4DE8">
      <w:pPr>
        <w:spacing w:after="240"/>
        <w:ind w:left="376" w:right="0" w:firstLine="0"/>
        <w:jc w:val="left"/>
        <w:rPr>
          <w:lang w:val="es-ES"/>
        </w:rPr>
      </w:pPr>
    </w:p>
    <w:p w:rsidR="005A4DE8" w:rsidRDefault="005A4DE8">
      <w:pPr>
        <w:spacing w:after="240"/>
        <w:ind w:left="376" w:right="0" w:firstLine="0"/>
        <w:jc w:val="left"/>
        <w:rPr>
          <w:lang w:val="es-ES"/>
        </w:rPr>
      </w:pPr>
    </w:p>
    <w:p w:rsidR="005A4DE8" w:rsidRDefault="005A4DE8">
      <w:pPr>
        <w:spacing w:after="240"/>
        <w:ind w:left="376" w:right="0" w:firstLine="0"/>
        <w:jc w:val="left"/>
        <w:rPr>
          <w:lang w:val="es-ES"/>
        </w:rPr>
      </w:pPr>
    </w:p>
    <w:p w:rsidR="005A4DE8" w:rsidRDefault="005A4DE8">
      <w:pPr>
        <w:spacing w:after="240"/>
        <w:ind w:left="376" w:right="0" w:firstLine="0"/>
        <w:jc w:val="left"/>
        <w:rPr>
          <w:lang w:val="es-ES"/>
        </w:rPr>
      </w:pPr>
    </w:p>
    <w:p w:rsidR="005A4DE8" w:rsidRDefault="005A4DE8">
      <w:pPr>
        <w:spacing w:after="240"/>
        <w:ind w:left="376" w:right="0" w:firstLine="0"/>
        <w:jc w:val="left"/>
        <w:rPr>
          <w:lang w:val="es-ES"/>
        </w:rPr>
      </w:pPr>
    </w:p>
    <w:p w:rsidR="005A4DE8" w:rsidRPr="00BF2575" w:rsidRDefault="005A4DE8">
      <w:pPr>
        <w:spacing w:after="240"/>
        <w:ind w:left="376" w:right="0" w:firstLine="0"/>
        <w:jc w:val="left"/>
        <w:rPr>
          <w:lang w:val="es-ES"/>
        </w:rPr>
      </w:pPr>
    </w:p>
    <w:p w:rsidR="00B83ED0" w:rsidRPr="00BF2575" w:rsidRDefault="00000000" w:rsidP="00BE35B8">
      <w:pPr>
        <w:spacing w:after="235"/>
        <w:ind w:left="376" w:right="0" w:firstLine="0"/>
        <w:jc w:val="left"/>
        <w:rPr>
          <w:lang w:val="es-ES"/>
        </w:rPr>
      </w:pPr>
      <w:r w:rsidRPr="00BF2575">
        <w:rPr>
          <w:lang w:val="es-ES"/>
        </w:rPr>
        <w:t xml:space="preserve">   </w:t>
      </w:r>
    </w:p>
    <w:p w:rsidR="00B83ED0" w:rsidRPr="005A4DE8" w:rsidRDefault="00000000">
      <w:pPr>
        <w:pStyle w:val="Ttulo2"/>
        <w:spacing w:after="234"/>
        <w:ind w:left="236"/>
        <w:rPr>
          <w:sz w:val="40"/>
          <w:szCs w:val="40"/>
          <w:lang w:val="es-ES"/>
        </w:rPr>
      </w:pPr>
      <w:bookmarkStart w:id="17" w:name="PROTOCOLO_DE_ACTUACION_FRENTE_AL_18"/>
      <w:r w:rsidRPr="005A4DE8">
        <w:rPr>
          <w:color w:val="000000"/>
          <w:sz w:val="28"/>
          <w:szCs w:val="40"/>
          <w:lang w:val="es-ES"/>
        </w:rPr>
        <w:lastRenderedPageBreak/>
        <w:t xml:space="preserve">PROTOCOLO DE ACTUACIÓN FRENTE AL USO DEL CELULAR Y APARATOS ELECTRÓNICOS  </w:t>
      </w:r>
      <w:bookmarkEnd w:id="17"/>
    </w:p>
    <w:p w:rsidR="00B83ED0" w:rsidRPr="00BF2575" w:rsidRDefault="00000000">
      <w:pPr>
        <w:spacing w:after="234" w:line="265" w:lineRule="auto"/>
        <w:ind w:left="20" w:right="0"/>
        <w:jc w:val="left"/>
        <w:rPr>
          <w:lang w:val="es-ES"/>
        </w:rPr>
      </w:pPr>
      <w:r w:rsidRPr="00BF2575">
        <w:rPr>
          <w:b/>
          <w:lang w:val="es-ES"/>
        </w:rPr>
        <w:t xml:space="preserve">Conforme a normativa vigente y a la Ley de Prohibición del Uso de Dispositivos Móviles (vigencia 2026) </w:t>
      </w:r>
      <w:r w:rsidRPr="00BF2575">
        <w:rPr>
          <w:lang w:val="es-ES"/>
        </w:rPr>
        <w:t xml:space="preserve"> </w:t>
      </w:r>
    </w:p>
    <w:p w:rsidR="00B83ED0" w:rsidRPr="00BF2575" w:rsidRDefault="00000000">
      <w:pPr>
        <w:numPr>
          <w:ilvl w:val="0"/>
          <w:numId w:val="48"/>
        </w:numPr>
        <w:spacing w:after="234" w:line="265" w:lineRule="auto"/>
        <w:ind w:right="0" w:hanging="246"/>
        <w:jc w:val="left"/>
        <w:rPr>
          <w:lang w:val="es-ES"/>
        </w:rPr>
      </w:pPr>
      <w:r w:rsidRPr="00BF2575">
        <w:rPr>
          <w:b/>
          <w:lang w:val="es-ES"/>
        </w:rPr>
        <w:t xml:space="preserve">OBJETIVO </w:t>
      </w:r>
      <w:r w:rsidRPr="00BF2575">
        <w:rPr>
          <w:lang w:val="es-ES"/>
        </w:rPr>
        <w:t xml:space="preserve"> </w:t>
      </w:r>
    </w:p>
    <w:p w:rsidR="00B83ED0" w:rsidRPr="00BF2575" w:rsidRDefault="00000000">
      <w:pPr>
        <w:spacing w:after="256"/>
        <w:ind w:left="25" w:right="189"/>
        <w:rPr>
          <w:lang w:val="es-ES"/>
        </w:rPr>
      </w:pPr>
      <w:r w:rsidRPr="00BF2575">
        <w:rPr>
          <w:lang w:val="es-ES"/>
        </w:rPr>
        <w:t xml:space="preserve">Regular el uso de teléfonos móviles y otros dispositivos electrónicos de comunicación dentro del </w:t>
      </w:r>
      <w:r w:rsidRPr="00BF2575">
        <w:rPr>
          <w:b/>
          <w:lang w:val="es-ES"/>
        </w:rPr>
        <w:t>Colegio Nuestra Señora de las Mercedes</w:t>
      </w:r>
      <w:r w:rsidRPr="00BF2575">
        <w:rPr>
          <w:lang w:val="es-ES"/>
        </w:rPr>
        <w:t xml:space="preserve">, asegurando condiciones adecuadas para el aprendizaje, la seguridad, la convivencia escolar y la protección de la privacidad de todos los integrantes de la comunidad educativa.  </w:t>
      </w:r>
    </w:p>
    <w:p w:rsidR="00B83ED0" w:rsidRPr="00BF2575" w:rsidRDefault="00000000">
      <w:pPr>
        <w:numPr>
          <w:ilvl w:val="0"/>
          <w:numId w:val="48"/>
        </w:numPr>
        <w:spacing w:after="234" w:line="265" w:lineRule="auto"/>
        <w:ind w:right="0" w:hanging="246"/>
        <w:jc w:val="left"/>
        <w:rPr>
          <w:lang w:val="es-ES"/>
        </w:rPr>
      </w:pPr>
      <w:r w:rsidRPr="00BF2575">
        <w:rPr>
          <w:b/>
          <w:lang w:val="es-ES"/>
        </w:rPr>
        <w:t xml:space="preserve">ALCANCE </w:t>
      </w:r>
      <w:r w:rsidRPr="00BF2575">
        <w:rPr>
          <w:lang w:val="es-ES"/>
        </w:rPr>
        <w:t xml:space="preserve"> </w:t>
      </w:r>
    </w:p>
    <w:p w:rsidR="00B83ED0" w:rsidRPr="00BF2575" w:rsidRDefault="00000000">
      <w:pPr>
        <w:spacing w:after="256"/>
        <w:ind w:left="25" w:right="183"/>
        <w:rPr>
          <w:lang w:val="es-ES"/>
        </w:rPr>
      </w:pPr>
      <w:r w:rsidRPr="00BF2575">
        <w:rPr>
          <w:lang w:val="es-ES"/>
        </w:rPr>
        <w:t xml:space="preserve">Este protocolo aplica a estudiantes, docentes, asistentes de la educación, equipos de apoyo, directivos y visitas dentro del </w:t>
      </w:r>
      <w:r w:rsidRPr="00BF2575">
        <w:rPr>
          <w:b/>
          <w:lang w:val="es-ES"/>
        </w:rPr>
        <w:t>Establecimiento Educacional Nuestra Señora de las Mercedes</w:t>
      </w:r>
      <w:r w:rsidRPr="00BF2575">
        <w:rPr>
          <w:lang w:val="es-ES"/>
        </w:rPr>
        <w:t xml:space="preserve">.  </w:t>
      </w:r>
    </w:p>
    <w:p w:rsidR="00B83ED0" w:rsidRPr="00BF2575" w:rsidRDefault="00000000">
      <w:pPr>
        <w:numPr>
          <w:ilvl w:val="0"/>
          <w:numId w:val="48"/>
        </w:numPr>
        <w:spacing w:after="234" w:line="265" w:lineRule="auto"/>
        <w:ind w:right="0" w:hanging="246"/>
        <w:jc w:val="left"/>
        <w:rPr>
          <w:lang w:val="es-ES"/>
        </w:rPr>
      </w:pPr>
      <w:r w:rsidRPr="00BF2575">
        <w:rPr>
          <w:b/>
          <w:lang w:val="es-ES"/>
        </w:rPr>
        <w:t xml:space="preserve">FUNDAMENTACIÓN </w:t>
      </w:r>
      <w:r w:rsidRPr="00BF2575">
        <w:rPr>
          <w:lang w:val="es-ES"/>
        </w:rPr>
        <w:t xml:space="preserve"> </w:t>
      </w:r>
    </w:p>
    <w:p w:rsidR="00B83ED0" w:rsidRPr="00BF2575" w:rsidRDefault="00000000">
      <w:pPr>
        <w:spacing w:after="257"/>
        <w:ind w:left="25" w:right="194"/>
        <w:rPr>
          <w:lang w:val="es-ES"/>
        </w:rPr>
      </w:pPr>
      <w:r w:rsidRPr="00BF2575">
        <w:rPr>
          <w:lang w:val="es-ES"/>
        </w:rPr>
        <w:t xml:space="preserve">La evidencia indica que el uso excesivo o inapropiado de dispositivos móviles puede generar riesgos en el desarrollo cognitivo, afectivo, social y físico de niños, niñas y jóvenes. Los principales riesgos son:  </w:t>
      </w:r>
    </w:p>
    <w:p w:rsidR="00B83ED0" w:rsidRPr="00BF2575" w:rsidRDefault="00000000">
      <w:pPr>
        <w:numPr>
          <w:ilvl w:val="1"/>
          <w:numId w:val="48"/>
        </w:numPr>
        <w:spacing w:after="234" w:line="265" w:lineRule="auto"/>
        <w:ind w:right="0" w:hanging="420"/>
        <w:jc w:val="left"/>
        <w:rPr>
          <w:lang w:val="es-ES"/>
        </w:rPr>
      </w:pPr>
      <w:r w:rsidRPr="00BF2575">
        <w:rPr>
          <w:b/>
          <w:lang w:val="es-ES"/>
        </w:rPr>
        <w:t xml:space="preserve">Riesgos para el desarrollo y bienestar </w:t>
      </w:r>
      <w:r w:rsidRPr="00BF2575">
        <w:rPr>
          <w:lang w:val="es-ES"/>
        </w:rPr>
        <w:t xml:space="preserve"> </w:t>
      </w:r>
    </w:p>
    <w:p w:rsidR="00B83ED0" w:rsidRPr="00BF2575" w:rsidRDefault="00000000">
      <w:pPr>
        <w:numPr>
          <w:ilvl w:val="3"/>
          <w:numId w:val="51"/>
        </w:numPr>
        <w:ind w:right="186" w:hanging="360"/>
        <w:rPr>
          <w:lang w:val="es-ES"/>
        </w:rPr>
      </w:pPr>
      <w:r w:rsidRPr="00BF2575">
        <w:rPr>
          <w:b/>
          <w:lang w:val="es-ES"/>
        </w:rPr>
        <w:t>Desarrollo neuronal:</w:t>
      </w:r>
      <w:r w:rsidRPr="00BF2575">
        <w:rPr>
          <w:lang w:val="es-ES"/>
        </w:rPr>
        <w:t xml:space="preserve"> La adolescencia es una etapa especialmente sensible al uso intensivo de tecnologías, pudiendo afectar la autorregulación, la socialización y los procesos cognitivos (Agencia de la Calidad de la Educación, 2017).  </w:t>
      </w:r>
    </w:p>
    <w:p w:rsidR="00B83ED0" w:rsidRPr="00BF2575" w:rsidRDefault="00000000">
      <w:pPr>
        <w:spacing w:after="0"/>
        <w:ind w:left="736" w:right="0" w:firstLine="0"/>
        <w:jc w:val="left"/>
        <w:rPr>
          <w:lang w:val="es-ES"/>
        </w:rPr>
      </w:pPr>
      <w:r w:rsidRPr="00BF2575">
        <w:rPr>
          <w:lang w:val="es-ES"/>
        </w:rPr>
        <w:t xml:space="preserve">  </w:t>
      </w:r>
    </w:p>
    <w:p w:rsidR="00B83ED0" w:rsidRPr="00BF2575" w:rsidRDefault="00000000">
      <w:pPr>
        <w:numPr>
          <w:ilvl w:val="3"/>
          <w:numId w:val="51"/>
        </w:numPr>
        <w:ind w:right="186" w:hanging="360"/>
        <w:rPr>
          <w:lang w:val="es-ES"/>
        </w:rPr>
      </w:pPr>
      <w:r w:rsidRPr="00BF2575">
        <w:rPr>
          <w:b/>
          <w:lang w:val="es-ES"/>
        </w:rPr>
        <w:t>Calidad del sueño:</w:t>
      </w:r>
      <w:r w:rsidRPr="00BF2575">
        <w:rPr>
          <w:lang w:val="es-ES"/>
        </w:rPr>
        <w:t xml:space="preserve"> Las pantallas afectan la secreción de melatonina y, por ende, el descanso, regulaciones emocionales y el bienestar general (Hooft Graafland, 2018).  </w:t>
      </w:r>
    </w:p>
    <w:p w:rsidR="00B83ED0" w:rsidRPr="00BF2575" w:rsidRDefault="00000000">
      <w:pPr>
        <w:spacing w:after="4"/>
        <w:ind w:left="736" w:right="0" w:firstLine="0"/>
        <w:jc w:val="left"/>
        <w:rPr>
          <w:lang w:val="es-ES"/>
        </w:rPr>
      </w:pPr>
      <w:r w:rsidRPr="00BF2575">
        <w:rPr>
          <w:lang w:val="es-ES"/>
        </w:rPr>
        <w:t xml:space="preserve">  </w:t>
      </w:r>
    </w:p>
    <w:p w:rsidR="00B83ED0" w:rsidRPr="00BF2575" w:rsidRDefault="00000000">
      <w:pPr>
        <w:numPr>
          <w:ilvl w:val="3"/>
          <w:numId w:val="51"/>
        </w:numPr>
        <w:ind w:right="186" w:hanging="360"/>
        <w:rPr>
          <w:lang w:val="es-ES"/>
        </w:rPr>
      </w:pPr>
      <w:r w:rsidRPr="00BF2575">
        <w:rPr>
          <w:b/>
          <w:lang w:val="es-ES"/>
        </w:rPr>
        <w:t>Adicción a videojuegos:</w:t>
      </w:r>
      <w:r w:rsidRPr="00BF2575">
        <w:rPr>
          <w:lang w:val="es-ES"/>
        </w:rPr>
        <w:t xml:space="preserve"> Reconocida por la OMS en la CIE-11 como trastorno cuando interfiere con la vida personal, familiar o escolar.  </w:t>
      </w:r>
    </w:p>
    <w:p w:rsidR="00B83ED0" w:rsidRPr="00BF2575" w:rsidRDefault="00000000">
      <w:pPr>
        <w:spacing w:after="0"/>
        <w:ind w:left="736" w:right="0" w:firstLine="0"/>
        <w:jc w:val="left"/>
        <w:rPr>
          <w:lang w:val="es-ES"/>
        </w:rPr>
      </w:pPr>
      <w:r w:rsidRPr="00BF2575">
        <w:rPr>
          <w:lang w:val="es-ES"/>
        </w:rPr>
        <w:t xml:space="preserve">  </w:t>
      </w:r>
    </w:p>
    <w:p w:rsidR="00B83ED0" w:rsidRPr="00BF2575" w:rsidRDefault="00000000">
      <w:pPr>
        <w:spacing w:after="0"/>
        <w:ind w:left="736" w:right="0" w:firstLine="0"/>
        <w:jc w:val="left"/>
        <w:rPr>
          <w:lang w:val="es-ES"/>
        </w:rPr>
      </w:pPr>
      <w:r w:rsidRPr="00BF2575">
        <w:rPr>
          <w:lang w:val="es-ES"/>
        </w:rPr>
        <w:t xml:space="preserve"> </w:t>
      </w:r>
    </w:p>
    <w:p w:rsidR="00B83ED0" w:rsidRPr="00BF2575" w:rsidRDefault="00000000">
      <w:pPr>
        <w:spacing w:after="6"/>
        <w:ind w:left="736" w:right="0" w:firstLine="0"/>
        <w:jc w:val="left"/>
        <w:rPr>
          <w:lang w:val="es-ES"/>
        </w:rPr>
      </w:pPr>
      <w:r w:rsidRPr="00BF2575">
        <w:rPr>
          <w:lang w:val="es-ES"/>
        </w:rPr>
        <w:t xml:space="preserve"> </w:t>
      </w:r>
    </w:p>
    <w:p w:rsidR="00B83ED0" w:rsidRPr="00BF2575" w:rsidRDefault="00000000">
      <w:pPr>
        <w:numPr>
          <w:ilvl w:val="3"/>
          <w:numId w:val="51"/>
        </w:numPr>
        <w:ind w:right="186" w:hanging="360"/>
        <w:rPr>
          <w:lang w:val="es-ES"/>
        </w:rPr>
      </w:pPr>
      <w:r w:rsidRPr="00BF2575">
        <w:rPr>
          <w:b/>
          <w:lang w:val="es-ES"/>
        </w:rPr>
        <w:t>Déficit atencional por multitarea digital</w:t>
      </w:r>
      <w:r w:rsidRPr="00BF2575">
        <w:rPr>
          <w:lang w:val="es-ES"/>
        </w:rPr>
        <w:t xml:space="preserve">: Estudios demuestran que alternar constantemente estímulos digitales disminuye la concentración y afecta el rendimiento académico (Stanford University, 2009).  </w:t>
      </w:r>
    </w:p>
    <w:p w:rsidR="00B83ED0" w:rsidRPr="00BF2575" w:rsidRDefault="00000000">
      <w:pPr>
        <w:spacing w:after="5"/>
        <w:ind w:left="736" w:right="0" w:firstLine="0"/>
        <w:jc w:val="left"/>
        <w:rPr>
          <w:lang w:val="es-ES"/>
        </w:rPr>
      </w:pPr>
      <w:r w:rsidRPr="00BF2575">
        <w:rPr>
          <w:lang w:val="es-ES"/>
        </w:rPr>
        <w:t xml:space="preserve">  </w:t>
      </w:r>
    </w:p>
    <w:p w:rsidR="00B83ED0" w:rsidRPr="00BF2575" w:rsidRDefault="00000000">
      <w:pPr>
        <w:numPr>
          <w:ilvl w:val="3"/>
          <w:numId w:val="51"/>
        </w:numPr>
        <w:ind w:right="186" w:hanging="360"/>
        <w:rPr>
          <w:lang w:val="es-ES"/>
        </w:rPr>
      </w:pPr>
      <w:r w:rsidRPr="00BF2575">
        <w:rPr>
          <w:b/>
          <w:lang w:val="es-ES"/>
        </w:rPr>
        <w:lastRenderedPageBreak/>
        <w:t>Efectos físicos y emocionales:</w:t>
      </w:r>
      <w:r w:rsidRPr="00BF2575">
        <w:rPr>
          <w:lang w:val="es-ES"/>
        </w:rPr>
        <w:t xml:space="preserve"> Fatiga ocular, dolores musculares, ansiedad, irritabilidad y sedentarismo.</w:t>
      </w:r>
      <w:r w:rsidRPr="00BF2575">
        <w:rPr>
          <w:b/>
          <w:lang w:val="es-ES"/>
        </w:rPr>
        <w:t xml:space="preserve"> </w:t>
      </w:r>
      <w:r w:rsidRPr="00BF2575">
        <w:rPr>
          <w:lang w:val="es-ES"/>
        </w:rPr>
        <w:t xml:space="preserve"> </w:t>
      </w:r>
    </w:p>
    <w:p w:rsidR="00024C37" w:rsidRPr="00BF2575" w:rsidRDefault="00000000" w:rsidP="00024C37">
      <w:pPr>
        <w:spacing w:after="222"/>
        <w:ind w:left="736" w:right="0" w:firstLine="0"/>
        <w:jc w:val="left"/>
        <w:rPr>
          <w:lang w:val="es-ES"/>
        </w:rPr>
      </w:pPr>
      <w:r w:rsidRPr="00BF2575">
        <w:rPr>
          <w:rFonts w:cs="Arial"/>
          <w:b/>
          <w:lang w:val="es-ES"/>
        </w:rPr>
        <w:t xml:space="preserve"> </w:t>
      </w:r>
      <w:r w:rsidRPr="00BF2575">
        <w:rPr>
          <w:lang w:val="es-ES"/>
        </w:rPr>
        <w:t xml:space="preserve"> </w:t>
      </w:r>
    </w:p>
    <w:p w:rsidR="00024C37" w:rsidRPr="00BF2575" w:rsidRDefault="00024C37" w:rsidP="00024C37">
      <w:pPr>
        <w:spacing w:after="222"/>
        <w:ind w:left="736" w:right="0" w:firstLine="0"/>
        <w:jc w:val="left"/>
        <w:rPr>
          <w:lang w:val="es-ES"/>
        </w:rPr>
      </w:pPr>
    </w:p>
    <w:p w:rsidR="00024C37" w:rsidRPr="00BF2575" w:rsidRDefault="00024C37">
      <w:pPr>
        <w:spacing w:after="222"/>
        <w:ind w:left="736" w:right="0" w:firstLine="0"/>
        <w:jc w:val="left"/>
        <w:rPr>
          <w:lang w:val="es-ES"/>
        </w:rPr>
      </w:pPr>
    </w:p>
    <w:p w:rsidR="00B83ED0" w:rsidRPr="00BF2575" w:rsidRDefault="00000000">
      <w:pPr>
        <w:numPr>
          <w:ilvl w:val="1"/>
          <w:numId w:val="48"/>
        </w:numPr>
        <w:spacing w:after="234" w:line="265" w:lineRule="auto"/>
        <w:ind w:right="0" w:hanging="420"/>
        <w:jc w:val="left"/>
        <w:rPr>
          <w:lang w:val="es-ES"/>
        </w:rPr>
      </w:pPr>
      <w:r w:rsidRPr="00BF2575">
        <w:rPr>
          <w:b/>
          <w:lang w:val="es-ES"/>
        </w:rPr>
        <w:t xml:space="preserve">Riesgos por contacto con terceros </w:t>
      </w:r>
      <w:r w:rsidRPr="00BF2575">
        <w:rPr>
          <w:lang w:val="es-ES"/>
        </w:rPr>
        <w:t xml:space="preserve"> </w:t>
      </w:r>
    </w:p>
    <w:p w:rsidR="00B83ED0" w:rsidRPr="00BF2575" w:rsidRDefault="00000000">
      <w:pPr>
        <w:numPr>
          <w:ilvl w:val="3"/>
          <w:numId w:val="52"/>
        </w:numPr>
        <w:ind w:right="45" w:hanging="360"/>
        <w:rPr>
          <w:lang w:val="es-ES"/>
        </w:rPr>
      </w:pPr>
      <w:r w:rsidRPr="00BF2575">
        <w:rPr>
          <w:b/>
          <w:lang w:val="es-ES"/>
        </w:rPr>
        <w:t>Ciberseguridad y privacidad</w:t>
      </w:r>
      <w:r w:rsidRPr="00BF2575">
        <w:rPr>
          <w:lang w:val="es-ES"/>
        </w:rPr>
        <w:t xml:space="preserve">: Riesgo de robo de datos, estafas, hackeos y exposición de información personal.  </w:t>
      </w:r>
    </w:p>
    <w:p w:rsidR="00B83ED0" w:rsidRPr="00BF2575" w:rsidRDefault="00000000">
      <w:pPr>
        <w:spacing w:after="0"/>
        <w:ind w:left="736" w:right="0" w:firstLine="0"/>
        <w:jc w:val="left"/>
        <w:rPr>
          <w:lang w:val="es-ES"/>
        </w:rPr>
      </w:pPr>
      <w:r w:rsidRPr="00BF2575">
        <w:rPr>
          <w:lang w:val="es-ES"/>
        </w:rPr>
        <w:t xml:space="preserve">  </w:t>
      </w:r>
    </w:p>
    <w:p w:rsidR="00B83ED0" w:rsidRPr="00BF2575" w:rsidRDefault="00000000">
      <w:pPr>
        <w:numPr>
          <w:ilvl w:val="3"/>
          <w:numId w:val="52"/>
        </w:numPr>
        <w:ind w:right="45" w:hanging="360"/>
        <w:rPr>
          <w:lang w:val="es-ES"/>
        </w:rPr>
      </w:pPr>
      <w:r w:rsidRPr="00BF2575">
        <w:rPr>
          <w:b/>
          <w:lang w:val="es-ES"/>
        </w:rPr>
        <w:t>Ciberacoso:</w:t>
      </w:r>
      <w:r w:rsidRPr="00BF2575">
        <w:rPr>
          <w:lang w:val="es-ES"/>
        </w:rPr>
        <w:t xml:space="preserve"> Incluye hostigamiento, difusión de contenido íntimo, sexting, grooming y presiones por parte de terceros.  </w:t>
      </w:r>
    </w:p>
    <w:p w:rsidR="00B83ED0" w:rsidRPr="00BF2575" w:rsidRDefault="00000000">
      <w:pPr>
        <w:spacing w:after="5"/>
        <w:ind w:left="736" w:right="0" w:firstLine="0"/>
        <w:jc w:val="left"/>
        <w:rPr>
          <w:lang w:val="es-ES"/>
        </w:rPr>
      </w:pPr>
      <w:r w:rsidRPr="00BF2575">
        <w:rPr>
          <w:lang w:val="es-ES"/>
        </w:rPr>
        <w:t xml:space="preserve">  </w:t>
      </w:r>
    </w:p>
    <w:p w:rsidR="00B83ED0" w:rsidRPr="00BF2575" w:rsidRDefault="00000000">
      <w:pPr>
        <w:numPr>
          <w:ilvl w:val="3"/>
          <w:numId w:val="52"/>
        </w:numPr>
        <w:ind w:right="45" w:hanging="360"/>
        <w:rPr>
          <w:lang w:val="es-ES"/>
        </w:rPr>
      </w:pPr>
      <w:r w:rsidRPr="00BF2575">
        <w:rPr>
          <w:b/>
          <w:lang w:val="es-ES"/>
        </w:rPr>
        <w:t>Deterioro de habilidades sociales:</w:t>
      </w:r>
      <w:r w:rsidRPr="00BF2575">
        <w:rPr>
          <w:lang w:val="es-ES"/>
        </w:rPr>
        <w:t xml:space="preserve"> El exceso de interacción digital afecta la empatía, la comunicación directa y la autoestima.  </w:t>
      </w:r>
    </w:p>
    <w:p w:rsidR="00B83ED0" w:rsidRPr="00BF2575" w:rsidRDefault="00000000">
      <w:pPr>
        <w:spacing w:after="237"/>
        <w:ind w:left="736" w:right="0" w:firstLine="0"/>
        <w:jc w:val="left"/>
        <w:rPr>
          <w:lang w:val="es-ES"/>
        </w:rPr>
      </w:pPr>
      <w:r w:rsidRPr="00BF2575">
        <w:rPr>
          <w:lang w:val="es-ES"/>
        </w:rPr>
        <w:t xml:space="preserve">  </w:t>
      </w:r>
    </w:p>
    <w:p w:rsidR="00B83ED0" w:rsidRPr="00BF2575" w:rsidRDefault="00000000">
      <w:pPr>
        <w:numPr>
          <w:ilvl w:val="1"/>
          <w:numId w:val="48"/>
        </w:numPr>
        <w:spacing w:after="234" w:line="265" w:lineRule="auto"/>
        <w:ind w:right="0" w:hanging="420"/>
        <w:jc w:val="left"/>
        <w:rPr>
          <w:lang w:val="es-ES"/>
        </w:rPr>
      </w:pPr>
      <w:r w:rsidRPr="00BF2575">
        <w:rPr>
          <w:b/>
          <w:lang w:val="es-ES"/>
        </w:rPr>
        <w:t xml:space="preserve">Riesgos por contenido inadecuado </w:t>
      </w:r>
      <w:r w:rsidRPr="00BF2575">
        <w:rPr>
          <w:lang w:val="es-ES"/>
        </w:rPr>
        <w:t xml:space="preserve"> </w:t>
      </w:r>
    </w:p>
    <w:p w:rsidR="00B83ED0" w:rsidRPr="00BF2575" w:rsidRDefault="00000000">
      <w:pPr>
        <w:spacing w:after="245"/>
        <w:ind w:left="25" w:right="189"/>
        <w:rPr>
          <w:lang w:val="es-ES"/>
        </w:rPr>
      </w:pPr>
      <w:r w:rsidRPr="00BF2575">
        <w:rPr>
          <w:lang w:val="es-ES"/>
        </w:rPr>
        <w:t xml:space="preserve">Los estudiantes pueden acceder a material violento, sexual o inapropiado para su edad, incluso sin buscarlo, aumentando la exposición a situaciones que afectan su bienestar emocional.  </w:t>
      </w:r>
    </w:p>
    <w:p w:rsidR="00B83ED0" w:rsidRPr="00BF2575" w:rsidRDefault="00000000">
      <w:pPr>
        <w:spacing w:after="257"/>
        <w:ind w:left="15" w:right="0" w:firstLine="0"/>
        <w:jc w:val="left"/>
        <w:rPr>
          <w:lang w:val="es-ES"/>
        </w:rPr>
      </w:pPr>
      <w:r w:rsidRPr="00BF2575">
        <w:rPr>
          <w:lang w:val="es-ES"/>
        </w:rPr>
        <w:t xml:space="preserve"> </w:t>
      </w:r>
    </w:p>
    <w:p w:rsidR="00B83ED0" w:rsidRPr="00BF2575" w:rsidRDefault="00000000">
      <w:pPr>
        <w:numPr>
          <w:ilvl w:val="0"/>
          <w:numId w:val="48"/>
        </w:numPr>
        <w:spacing w:after="234" w:line="265" w:lineRule="auto"/>
        <w:ind w:right="0" w:hanging="246"/>
        <w:jc w:val="left"/>
        <w:rPr>
          <w:lang w:val="es-ES"/>
        </w:rPr>
      </w:pPr>
      <w:r w:rsidRPr="00BF2575">
        <w:rPr>
          <w:b/>
          <w:lang w:val="es-ES"/>
        </w:rPr>
        <w:t xml:space="preserve">NORMATIVA INSTITUCIONAL DEL ESTABLECIMIENTO EDUCACIONAL NUESTRA SEÑORA DE LAS MERCEDES </w:t>
      </w:r>
      <w:r w:rsidRPr="00BF2575">
        <w:rPr>
          <w:lang w:val="es-ES"/>
        </w:rPr>
        <w:t xml:space="preserve"> </w:t>
      </w:r>
    </w:p>
    <w:p w:rsidR="00B83ED0" w:rsidRPr="00BF2575" w:rsidRDefault="00000000">
      <w:pPr>
        <w:spacing w:after="259"/>
        <w:ind w:left="25" w:right="45"/>
        <w:rPr>
          <w:lang w:val="es-ES"/>
        </w:rPr>
      </w:pPr>
      <w:r w:rsidRPr="00BF2575">
        <w:rPr>
          <w:lang w:val="es-ES"/>
        </w:rPr>
        <w:t xml:space="preserve">Se establece la prohibición del uso de teléfonos móviles y dispositivos electrónicos de comunicación personal en los siguientes espacios y momentos:  </w:t>
      </w:r>
    </w:p>
    <w:p w:rsidR="00B83ED0" w:rsidRPr="00BF2575" w:rsidRDefault="00000000">
      <w:pPr>
        <w:numPr>
          <w:ilvl w:val="2"/>
          <w:numId w:val="55"/>
        </w:numPr>
        <w:ind w:right="45" w:hanging="360"/>
        <w:rPr>
          <w:lang w:val="es-ES"/>
        </w:rPr>
      </w:pPr>
      <w:r w:rsidRPr="00BF2575">
        <w:rPr>
          <w:lang w:val="es-ES"/>
        </w:rPr>
        <w:t xml:space="preserve">Durante las clases   </w:t>
      </w:r>
    </w:p>
    <w:p w:rsidR="00B83ED0" w:rsidRPr="00BF2575" w:rsidRDefault="00000000">
      <w:pPr>
        <w:numPr>
          <w:ilvl w:val="2"/>
          <w:numId w:val="55"/>
        </w:numPr>
        <w:ind w:right="45" w:hanging="360"/>
        <w:rPr>
          <w:lang w:val="es-ES"/>
        </w:rPr>
      </w:pPr>
      <w:r w:rsidRPr="00BF2575">
        <w:rPr>
          <w:lang w:val="es-ES"/>
        </w:rPr>
        <w:t xml:space="preserve">Durante actividades curriculares dentro del establecimiento educacional  </w:t>
      </w:r>
    </w:p>
    <w:p w:rsidR="00B83ED0" w:rsidRPr="00BF2575" w:rsidRDefault="00000000">
      <w:pPr>
        <w:numPr>
          <w:ilvl w:val="2"/>
          <w:numId w:val="55"/>
        </w:numPr>
        <w:spacing w:after="216"/>
        <w:ind w:right="45" w:hanging="360"/>
        <w:rPr>
          <w:lang w:val="es-ES"/>
        </w:rPr>
      </w:pPr>
      <w:r w:rsidRPr="00BF2575">
        <w:rPr>
          <w:lang w:val="es-ES"/>
        </w:rPr>
        <w:t xml:space="preserve">En espacios donde se desarrollen actividades pedagógicas internas  </w:t>
      </w:r>
    </w:p>
    <w:p w:rsidR="00B83ED0" w:rsidRPr="00BF2575" w:rsidRDefault="00000000">
      <w:pPr>
        <w:numPr>
          <w:ilvl w:val="2"/>
          <w:numId w:val="55"/>
        </w:numPr>
        <w:spacing w:after="209"/>
        <w:ind w:right="45" w:hanging="360"/>
        <w:rPr>
          <w:lang w:val="es-ES"/>
        </w:rPr>
      </w:pPr>
      <w:r w:rsidRPr="00BF2575">
        <w:rPr>
          <w:lang w:val="es-ES"/>
        </w:rPr>
        <w:t xml:space="preserve">Durante los recreos, a lo largo de toda la jornada escolar.    </w:t>
      </w:r>
    </w:p>
    <w:p w:rsidR="00B83ED0" w:rsidRPr="00BF2575" w:rsidRDefault="00000000">
      <w:pPr>
        <w:spacing w:after="205"/>
        <w:ind w:left="721" w:right="0" w:firstLine="0"/>
        <w:jc w:val="left"/>
        <w:rPr>
          <w:lang w:val="es-ES"/>
        </w:rPr>
      </w:pPr>
      <w:r w:rsidRPr="00BF2575">
        <w:rPr>
          <w:lang w:val="es-ES"/>
        </w:rPr>
        <w:t xml:space="preserve"> </w:t>
      </w:r>
    </w:p>
    <w:p w:rsidR="00B83ED0" w:rsidRPr="00BF2575" w:rsidRDefault="00000000" w:rsidP="00BE35B8">
      <w:pPr>
        <w:spacing w:after="0"/>
        <w:ind w:left="721" w:right="0" w:firstLine="0"/>
        <w:jc w:val="left"/>
        <w:rPr>
          <w:lang w:val="es-ES"/>
        </w:rPr>
      </w:pPr>
      <w:r w:rsidRPr="00BF2575">
        <w:rPr>
          <w:lang w:val="es-ES"/>
        </w:rPr>
        <w:t xml:space="preserve">  </w:t>
      </w:r>
    </w:p>
    <w:p w:rsidR="00B83ED0" w:rsidRPr="00BF2575" w:rsidRDefault="00000000">
      <w:pPr>
        <w:spacing w:after="240"/>
        <w:ind w:left="25" w:right="45"/>
        <w:rPr>
          <w:lang w:val="es-ES"/>
        </w:rPr>
      </w:pPr>
      <w:r w:rsidRPr="00BF2575">
        <w:rPr>
          <w:lang w:val="es-ES"/>
        </w:rPr>
        <w:t xml:space="preserve">Esta medida tiene como objetivo favorecer la concentración, la convivencia escolar y el adecuado desarrollo de las actividades educativas.  </w:t>
      </w:r>
    </w:p>
    <w:p w:rsidR="00B83ED0" w:rsidRPr="00BF2575" w:rsidRDefault="00000000">
      <w:pPr>
        <w:spacing w:after="245"/>
        <w:ind w:left="25" w:right="193"/>
        <w:rPr>
          <w:lang w:val="es-ES"/>
        </w:rPr>
      </w:pPr>
      <w:r w:rsidRPr="00BF2575">
        <w:rPr>
          <w:lang w:val="es-ES"/>
        </w:rPr>
        <w:t xml:space="preserve">Para efectos de la presente normativa, se consideran dispositivos electrónicos de comunicación personal todos aquellos aparatos que permitan comunicación, conexión a internet, registro de imágenes, audio o video.  </w:t>
      </w:r>
    </w:p>
    <w:p w:rsidR="00024C37" w:rsidRPr="00BF2575" w:rsidRDefault="00024C37">
      <w:pPr>
        <w:spacing w:after="262"/>
        <w:ind w:left="25" w:right="45"/>
        <w:rPr>
          <w:lang w:val="es-ES"/>
        </w:rPr>
      </w:pPr>
    </w:p>
    <w:p w:rsidR="00024C37" w:rsidRPr="00BF2575" w:rsidRDefault="00024C37">
      <w:pPr>
        <w:spacing w:after="262"/>
        <w:ind w:left="25" w:right="45"/>
        <w:rPr>
          <w:lang w:val="es-ES"/>
        </w:rPr>
      </w:pPr>
    </w:p>
    <w:p w:rsidR="00B83ED0" w:rsidRPr="00BF2575" w:rsidRDefault="00000000">
      <w:pPr>
        <w:spacing w:after="262"/>
        <w:ind w:left="25" w:right="45"/>
        <w:rPr>
          <w:lang w:val="es-ES"/>
        </w:rPr>
      </w:pPr>
      <w:r w:rsidRPr="00BF2575">
        <w:rPr>
          <w:lang w:val="es-ES"/>
        </w:rPr>
        <w:t xml:space="preserve">Entre ellos se incluyen, de manera no excluyente:  </w:t>
      </w:r>
    </w:p>
    <w:p w:rsidR="00B83ED0" w:rsidRPr="00BF2575" w:rsidRDefault="00000000" w:rsidP="00024C37">
      <w:pPr>
        <w:spacing w:after="240"/>
        <w:ind w:left="721" w:right="189" w:hanging="360"/>
        <w:jc w:val="left"/>
        <w:rPr>
          <w:lang w:val="es-ES"/>
        </w:rPr>
      </w:pPr>
      <w:r w:rsidRPr="00BF2575">
        <w:rPr>
          <w:rFonts w:ascii="Segoe UI Symbol" w:eastAsia="Segoe UI Symbol" w:hAnsi="Segoe UI Symbol" w:cs="Segoe UI Symbol"/>
          <w:lang w:val="es-ES"/>
        </w:rPr>
        <w:t>•</w:t>
      </w:r>
      <w:r w:rsidRPr="00BF2575">
        <w:rPr>
          <w:rFonts w:cs="Arial"/>
          <w:lang w:val="es-ES"/>
        </w:rPr>
        <w:t xml:space="preserve"> </w:t>
      </w:r>
      <w:r w:rsidRPr="00BF2575">
        <w:rPr>
          <w:lang w:val="es-ES"/>
        </w:rPr>
        <w:t>Teléfonos celulares, Tablets, Relojes, inteligentes (smartwatch), Audífonos in</w:t>
      </w:r>
      <w:r w:rsidR="005A4DE8">
        <w:rPr>
          <w:lang w:val="es-ES"/>
        </w:rPr>
        <w:t>alámbricos</w:t>
      </w:r>
      <w:r w:rsidRPr="00BF2575">
        <w:rPr>
          <w:lang w:val="es-ES"/>
        </w:rPr>
        <w:t xml:space="preserve"> u otros dispositivos similares (como SoyMomo u otros). Cualquier aparato que cuente con cámara, conexión a internet o capacidad de grabación de audio o video. </w:t>
      </w:r>
    </w:p>
    <w:p w:rsidR="00B83ED0" w:rsidRPr="00BF2575" w:rsidRDefault="00000000">
      <w:pPr>
        <w:spacing w:after="257"/>
        <w:ind w:left="25" w:right="45"/>
        <w:rPr>
          <w:lang w:val="es-ES"/>
        </w:rPr>
      </w:pPr>
      <w:r w:rsidRPr="00BF2575">
        <w:rPr>
          <w:lang w:val="es-ES"/>
        </w:rPr>
        <w:t xml:space="preserve">Su uso se considera falta grave según el Reglamento Interno, y la grabación o transmisión de imágenes o videos sin autorización se considera falta gravísima.  </w:t>
      </w:r>
    </w:p>
    <w:p w:rsidR="00B83ED0" w:rsidRPr="00BF2575" w:rsidRDefault="00000000">
      <w:pPr>
        <w:numPr>
          <w:ilvl w:val="0"/>
          <w:numId w:val="48"/>
        </w:numPr>
        <w:spacing w:after="234" w:line="265" w:lineRule="auto"/>
        <w:ind w:right="0" w:hanging="246"/>
        <w:jc w:val="left"/>
        <w:rPr>
          <w:lang w:val="es-ES"/>
        </w:rPr>
      </w:pPr>
      <w:r w:rsidRPr="00BF2575">
        <w:rPr>
          <w:b/>
          <w:lang w:val="es-ES"/>
        </w:rPr>
        <w:t xml:space="preserve">EXCEPCIONES (Conforme a Ley – vigencia 2026) </w:t>
      </w:r>
      <w:r w:rsidRPr="00BF2575">
        <w:rPr>
          <w:lang w:val="es-ES"/>
        </w:rPr>
        <w:t xml:space="preserve"> </w:t>
      </w:r>
    </w:p>
    <w:p w:rsidR="00B83ED0" w:rsidRPr="00BF2575" w:rsidRDefault="00000000">
      <w:pPr>
        <w:spacing w:after="234" w:line="265" w:lineRule="auto"/>
        <w:ind w:left="20" w:right="0"/>
        <w:jc w:val="left"/>
        <w:rPr>
          <w:lang w:val="es-ES"/>
        </w:rPr>
      </w:pPr>
      <w:r w:rsidRPr="00BF2575">
        <w:rPr>
          <w:b/>
          <w:lang w:val="es-ES"/>
        </w:rPr>
        <w:t xml:space="preserve">El uso de dispositivos se autoriza sólo si: </w:t>
      </w:r>
      <w:r w:rsidRPr="00BF2575">
        <w:rPr>
          <w:lang w:val="es-ES"/>
        </w:rPr>
        <w:t xml:space="preserve"> </w:t>
      </w:r>
    </w:p>
    <w:p w:rsidR="00B83ED0" w:rsidRPr="00BF2575" w:rsidRDefault="00000000">
      <w:pPr>
        <w:numPr>
          <w:ilvl w:val="2"/>
          <w:numId w:val="53"/>
        </w:numPr>
        <w:ind w:right="45" w:hanging="360"/>
        <w:rPr>
          <w:lang w:val="es-ES"/>
        </w:rPr>
      </w:pPr>
      <w:r w:rsidRPr="00BF2575">
        <w:rPr>
          <w:lang w:val="es-ES"/>
        </w:rPr>
        <w:t xml:space="preserve">El estudiante presenta NEE, y el dispositivo es una ayuda técnica relevante para el aprendizaje.  </w:t>
      </w:r>
    </w:p>
    <w:p w:rsidR="00B83ED0" w:rsidRPr="00BF2575" w:rsidRDefault="00000000">
      <w:pPr>
        <w:numPr>
          <w:ilvl w:val="2"/>
          <w:numId w:val="53"/>
        </w:numPr>
        <w:ind w:right="45" w:hanging="360"/>
        <w:rPr>
          <w:lang w:val="es-ES"/>
        </w:rPr>
      </w:pPr>
      <w:r w:rsidRPr="00BF2575">
        <w:rPr>
          <w:lang w:val="es-ES"/>
        </w:rPr>
        <w:t xml:space="preserve">Situaciones de emergencia, desastre o catástrofe.   </w:t>
      </w:r>
    </w:p>
    <w:p w:rsidR="00B83ED0" w:rsidRPr="00BF2575" w:rsidRDefault="00000000">
      <w:pPr>
        <w:numPr>
          <w:ilvl w:val="2"/>
          <w:numId w:val="53"/>
        </w:numPr>
        <w:ind w:right="45" w:hanging="360"/>
        <w:rPr>
          <w:lang w:val="es-ES"/>
        </w:rPr>
      </w:pPr>
      <w:r w:rsidRPr="00BF2575">
        <w:rPr>
          <w:lang w:val="es-ES"/>
        </w:rPr>
        <w:t xml:space="preserve">Condición médica diagnosticada que requiera monitoreo digital.  </w:t>
      </w:r>
    </w:p>
    <w:p w:rsidR="00B83ED0" w:rsidRPr="00BF2575" w:rsidRDefault="00000000">
      <w:pPr>
        <w:numPr>
          <w:ilvl w:val="2"/>
          <w:numId w:val="53"/>
        </w:numPr>
        <w:ind w:right="45" w:hanging="360"/>
        <w:rPr>
          <w:lang w:val="es-ES"/>
        </w:rPr>
      </w:pPr>
      <w:r w:rsidRPr="00BF2575">
        <w:rPr>
          <w:lang w:val="es-ES"/>
        </w:rPr>
        <w:t xml:space="preserve">Uso pedagógico supervisado por el docente, cuando la naturaleza de la asignatura o actividad lo requiera.  </w:t>
      </w:r>
    </w:p>
    <w:p w:rsidR="00B83ED0" w:rsidRPr="00BF2575" w:rsidRDefault="00000000">
      <w:pPr>
        <w:numPr>
          <w:ilvl w:val="2"/>
          <w:numId w:val="53"/>
        </w:numPr>
        <w:ind w:right="45" w:hanging="360"/>
        <w:rPr>
          <w:lang w:val="es-ES"/>
        </w:rPr>
      </w:pPr>
      <w:r w:rsidRPr="00BF2575">
        <w:rPr>
          <w:lang w:val="es-ES"/>
        </w:rPr>
        <w:t xml:space="preserve">Solicitud temporal del apoderado, por motivos de seguridad personal o familiar del estudiante.  </w:t>
      </w:r>
    </w:p>
    <w:p w:rsidR="00B83ED0" w:rsidRPr="00BF2575" w:rsidRDefault="00000000">
      <w:pPr>
        <w:spacing w:after="210"/>
        <w:ind w:left="736" w:right="0" w:firstLine="0"/>
        <w:jc w:val="left"/>
        <w:rPr>
          <w:lang w:val="es-ES"/>
        </w:rPr>
      </w:pPr>
      <w:r w:rsidRPr="00BF2575">
        <w:rPr>
          <w:lang w:val="es-ES"/>
        </w:rPr>
        <w:t xml:space="preserve">  </w:t>
      </w:r>
    </w:p>
    <w:p w:rsidR="00B83ED0" w:rsidRPr="005A4DE8" w:rsidRDefault="00000000" w:rsidP="005A4DE8">
      <w:pPr>
        <w:pStyle w:val="Prrafodelista"/>
        <w:numPr>
          <w:ilvl w:val="0"/>
          <w:numId w:val="369"/>
        </w:numPr>
        <w:spacing w:after="245"/>
        <w:ind w:right="45"/>
        <w:rPr>
          <w:b/>
          <w:bCs/>
          <w:lang w:val="es-ES"/>
        </w:rPr>
      </w:pPr>
      <w:r w:rsidRPr="005A4DE8">
        <w:rPr>
          <w:b/>
          <w:bCs/>
          <w:lang w:val="es-ES"/>
        </w:rPr>
        <w:t xml:space="preserve">En </w:t>
      </w:r>
      <w:r w:rsidR="00BE35B8" w:rsidRPr="005A4DE8">
        <w:rPr>
          <w:b/>
          <w:bCs/>
          <w:lang w:val="es-ES"/>
        </w:rPr>
        <w:t>caso de necesidad de un estudiante que requiera comunicarse con el apoderado, el</w:t>
      </w:r>
      <w:r w:rsidRPr="005A4DE8">
        <w:rPr>
          <w:b/>
          <w:bCs/>
          <w:lang w:val="es-ES"/>
        </w:rPr>
        <w:t xml:space="preserve"> establecimiento podrá definir horarios o espacios de uso </w:t>
      </w:r>
      <w:r w:rsidR="00BE35B8" w:rsidRPr="005A4DE8">
        <w:rPr>
          <w:b/>
          <w:bCs/>
          <w:lang w:val="es-ES"/>
        </w:rPr>
        <w:t>supervisado</w:t>
      </w:r>
      <w:r w:rsidRPr="005A4DE8">
        <w:rPr>
          <w:b/>
          <w:bCs/>
          <w:lang w:val="es-ES"/>
        </w:rPr>
        <w:t xml:space="preserve">.  </w:t>
      </w:r>
    </w:p>
    <w:p w:rsidR="00B83ED0" w:rsidRPr="00BF2575" w:rsidRDefault="00000000">
      <w:pPr>
        <w:spacing w:after="252"/>
        <w:ind w:left="15" w:right="0" w:firstLine="0"/>
        <w:jc w:val="left"/>
        <w:rPr>
          <w:lang w:val="es-ES"/>
        </w:rPr>
      </w:pPr>
      <w:r w:rsidRPr="00BF2575">
        <w:rPr>
          <w:lang w:val="es-ES"/>
        </w:rPr>
        <w:t xml:space="preserve"> </w:t>
      </w:r>
    </w:p>
    <w:p w:rsidR="00B83ED0" w:rsidRPr="00BF2575" w:rsidRDefault="00000000">
      <w:pPr>
        <w:numPr>
          <w:ilvl w:val="0"/>
          <w:numId w:val="48"/>
        </w:numPr>
        <w:spacing w:after="234" w:line="265" w:lineRule="auto"/>
        <w:ind w:right="0" w:hanging="246"/>
        <w:jc w:val="left"/>
        <w:rPr>
          <w:lang w:val="es-ES"/>
        </w:rPr>
      </w:pPr>
      <w:r w:rsidRPr="00BF2575">
        <w:rPr>
          <w:b/>
          <w:lang w:val="es-ES"/>
        </w:rPr>
        <w:t xml:space="preserve">PROCEDIMIENTO ANTE INCUMPLIMIENTO </w:t>
      </w:r>
      <w:r w:rsidRPr="00BF2575">
        <w:rPr>
          <w:lang w:val="es-ES"/>
        </w:rPr>
        <w:t xml:space="preserve"> </w:t>
      </w:r>
    </w:p>
    <w:p w:rsidR="00B83ED0" w:rsidRPr="00BF2575" w:rsidRDefault="00000000">
      <w:pPr>
        <w:numPr>
          <w:ilvl w:val="1"/>
          <w:numId w:val="48"/>
        </w:numPr>
        <w:spacing w:after="234" w:line="265" w:lineRule="auto"/>
        <w:ind w:right="0" w:hanging="420"/>
        <w:jc w:val="left"/>
        <w:rPr>
          <w:lang w:val="es-ES"/>
        </w:rPr>
      </w:pPr>
      <w:r w:rsidRPr="00BF2575">
        <w:rPr>
          <w:b/>
          <w:lang w:val="es-ES"/>
        </w:rPr>
        <w:t xml:space="preserve">Uso indebido en contexto escolar </w:t>
      </w:r>
      <w:r w:rsidRPr="00BF2575">
        <w:rPr>
          <w:lang w:val="es-ES"/>
        </w:rPr>
        <w:t xml:space="preserve"> </w:t>
      </w:r>
    </w:p>
    <w:p w:rsidR="00B83ED0" w:rsidRPr="00BF2575" w:rsidRDefault="00000000">
      <w:pPr>
        <w:spacing w:after="248"/>
        <w:ind w:left="25" w:right="45"/>
        <w:rPr>
          <w:lang w:val="es-ES"/>
        </w:rPr>
      </w:pPr>
      <w:r w:rsidRPr="00BF2575">
        <w:rPr>
          <w:lang w:val="es-ES"/>
        </w:rPr>
        <w:t xml:space="preserve">Cuando un estudiante sea sorprendido utilizando su dispositivo en un momento no autorizado:  </w:t>
      </w:r>
    </w:p>
    <w:p w:rsidR="00B83ED0" w:rsidRPr="00BF2575" w:rsidRDefault="00000000">
      <w:pPr>
        <w:numPr>
          <w:ilvl w:val="2"/>
          <w:numId w:val="48"/>
        </w:numPr>
        <w:ind w:right="45" w:hanging="360"/>
        <w:rPr>
          <w:lang w:val="es-ES"/>
        </w:rPr>
      </w:pPr>
      <w:r w:rsidRPr="00BF2575">
        <w:rPr>
          <w:lang w:val="es-ES"/>
        </w:rPr>
        <w:t xml:space="preserve">El docente, inspector o asistente solicitará el dispositivo de manera inmediata.   </w:t>
      </w:r>
    </w:p>
    <w:p w:rsidR="00B83ED0" w:rsidRPr="00BF2575" w:rsidRDefault="00000000">
      <w:pPr>
        <w:numPr>
          <w:ilvl w:val="2"/>
          <w:numId w:val="48"/>
        </w:numPr>
        <w:ind w:right="45" w:hanging="360"/>
        <w:rPr>
          <w:lang w:val="es-ES"/>
        </w:rPr>
      </w:pPr>
      <w:r w:rsidRPr="00BF2575">
        <w:rPr>
          <w:lang w:val="es-ES"/>
        </w:rPr>
        <w:t xml:space="preserve">El hecho se registrará en el libro de clases.  </w:t>
      </w:r>
    </w:p>
    <w:p w:rsidR="00B83ED0" w:rsidRPr="00BF2575" w:rsidRDefault="00000000">
      <w:pPr>
        <w:numPr>
          <w:ilvl w:val="2"/>
          <w:numId w:val="48"/>
        </w:numPr>
        <w:ind w:right="45" w:hanging="360"/>
        <w:rPr>
          <w:lang w:val="es-ES"/>
        </w:rPr>
      </w:pPr>
      <w:r w:rsidRPr="00BF2575">
        <w:rPr>
          <w:lang w:val="es-ES"/>
        </w:rPr>
        <w:t xml:space="preserve">El dispositivo quedará bajo resguardo de </w:t>
      </w:r>
      <w:r w:rsidR="00024C37" w:rsidRPr="00BF2575">
        <w:rPr>
          <w:lang w:val="es-ES"/>
        </w:rPr>
        <w:t>Inspectoría</w:t>
      </w:r>
      <w:r w:rsidRPr="00BF2575">
        <w:rPr>
          <w:lang w:val="es-ES"/>
        </w:rPr>
        <w:t xml:space="preserve">.   </w:t>
      </w:r>
    </w:p>
    <w:p w:rsidR="00B83ED0" w:rsidRPr="00BF2575" w:rsidRDefault="00000000">
      <w:pPr>
        <w:numPr>
          <w:ilvl w:val="2"/>
          <w:numId w:val="48"/>
        </w:numPr>
        <w:ind w:right="45" w:hanging="360"/>
        <w:rPr>
          <w:lang w:val="es-ES"/>
        </w:rPr>
      </w:pPr>
      <w:r w:rsidRPr="00BF2575">
        <w:rPr>
          <w:lang w:val="es-ES"/>
        </w:rPr>
        <w:t xml:space="preserve">El aparato será devuelto sólo al apoderado al </w:t>
      </w:r>
      <w:r w:rsidR="005A4DE8" w:rsidRPr="00BF2575">
        <w:rPr>
          <w:lang w:val="es-ES"/>
        </w:rPr>
        <w:t>día</w:t>
      </w:r>
      <w:r w:rsidRPr="00BF2575">
        <w:rPr>
          <w:lang w:val="es-ES"/>
        </w:rPr>
        <w:t xml:space="preserve"> </w:t>
      </w:r>
      <w:r w:rsidR="00024C37" w:rsidRPr="00BF2575">
        <w:rPr>
          <w:lang w:val="es-ES"/>
        </w:rPr>
        <w:t>hábil siguiente</w:t>
      </w:r>
      <w:r w:rsidRPr="00BF2575">
        <w:rPr>
          <w:lang w:val="es-ES"/>
        </w:rPr>
        <w:t xml:space="preserve">.  </w:t>
      </w:r>
    </w:p>
    <w:p w:rsidR="00B83ED0" w:rsidRPr="00BF2575" w:rsidRDefault="00000000">
      <w:pPr>
        <w:numPr>
          <w:ilvl w:val="2"/>
          <w:numId w:val="48"/>
        </w:numPr>
        <w:spacing w:after="15" w:line="247" w:lineRule="auto"/>
        <w:ind w:right="45" w:hanging="360"/>
        <w:rPr>
          <w:lang w:val="es-ES"/>
        </w:rPr>
      </w:pPr>
      <w:r w:rsidRPr="00BF2575">
        <w:rPr>
          <w:lang w:val="es-ES"/>
        </w:rPr>
        <w:t xml:space="preserve">Si el estudiante se niega a entregar el dispositivo móvil tras ser sorprendido utilizándolo en el aula, dicha acción será considerada una </w:t>
      </w:r>
      <w:r w:rsidRPr="00BF2575">
        <w:rPr>
          <w:b/>
          <w:color w:val="0A0A0A"/>
          <w:lang w:val="es-ES"/>
        </w:rPr>
        <w:t>falta grave</w:t>
      </w:r>
      <w:r w:rsidRPr="00BF2575">
        <w:rPr>
          <w:color w:val="0A0A0A"/>
          <w:lang w:val="es-ES"/>
        </w:rPr>
        <w:t xml:space="preserve"> al protocolo de </w:t>
      </w:r>
      <w:r w:rsidRPr="00BF2575">
        <w:rPr>
          <w:color w:val="0A0A0A"/>
          <w:lang w:val="es-ES"/>
        </w:rPr>
        <w:lastRenderedPageBreak/>
        <w:t xml:space="preserve">convivencia escolar por desacato a la autoridad. Esta conducta derivará en la </w:t>
      </w:r>
      <w:r w:rsidRPr="00BF2575">
        <w:rPr>
          <w:b/>
          <w:color w:val="0A0A0A"/>
          <w:lang w:val="es-ES"/>
        </w:rPr>
        <w:t>citación inmediata del apoderado</w:t>
      </w:r>
      <w:r w:rsidRPr="00BF2575">
        <w:rPr>
          <w:color w:val="0A0A0A"/>
          <w:lang w:val="es-ES"/>
        </w:rPr>
        <w:t xml:space="preserve"> y la posterior aplicación de una </w:t>
      </w:r>
      <w:r w:rsidRPr="00BF2575">
        <w:rPr>
          <w:b/>
          <w:color w:val="0A0A0A"/>
          <w:lang w:val="es-ES"/>
        </w:rPr>
        <w:t>suspensión de clases</w:t>
      </w:r>
      <w:r w:rsidRPr="00BF2575">
        <w:rPr>
          <w:color w:val="0A0A0A"/>
          <w:lang w:val="es-ES"/>
        </w:rPr>
        <w:t>, conforme a la normativa interna del establecimiento.</w:t>
      </w:r>
      <w:r w:rsidRPr="00BF2575">
        <w:rPr>
          <w:lang w:val="es-ES"/>
        </w:rPr>
        <w:t xml:space="preserve"> </w:t>
      </w:r>
    </w:p>
    <w:p w:rsidR="00B83ED0" w:rsidRPr="00BF2575" w:rsidRDefault="00000000">
      <w:pPr>
        <w:spacing w:after="0"/>
        <w:ind w:left="721" w:right="0" w:firstLine="0"/>
        <w:jc w:val="left"/>
        <w:rPr>
          <w:lang w:val="es-ES"/>
        </w:rPr>
      </w:pPr>
      <w:r w:rsidRPr="00BF2575">
        <w:rPr>
          <w:lang w:val="es-ES"/>
        </w:rPr>
        <w:t xml:space="preserve"> </w:t>
      </w:r>
    </w:p>
    <w:p w:rsidR="00024C37" w:rsidRPr="00BF2575" w:rsidRDefault="00024C37">
      <w:pPr>
        <w:spacing w:after="255" w:line="265" w:lineRule="auto"/>
        <w:ind w:left="20" w:right="0"/>
        <w:jc w:val="left"/>
        <w:rPr>
          <w:b/>
          <w:lang w:val="es-ES"/>
        </w:rPr>
      </w:pPr>
    </w:p>
    <w:p w:rsidR="00024C37" w:rsidRPr="00BF2575" w:rsidRDefault="00024C37">
      <w:pPr>
        <w:spacing w:after="255" w:line="265" w:lineRule="auto"/>
        <w:ind w:left="20" w:right="0"/>
        <w:jc w:val="left"/>
        <w:rPr>
          <w:b/>
          <w:lang w:val="es-ES"/>
        </w:rPr>
      </w:pPr>
    </w:p>
    <w:p w:rsidR="00B83ED0" w:rsidRPr="00BF2575" w:rsidRDefault="00000000">
      <w:pPr>
        <w:spacing w:after="255" w:line="265" w:lineRule="auto"/>
        <w:ind w:left="20" w:right="0"/>
        <w:jc w:val="left"/>
        <w:rPr>
          <w:lang w:val="es-ES"/>
        </w:rPr>
      </w:pPr>
      <w:r w:rsidRPr="00BF2575">
        <w:rPr>
          <w:b/>
          <w:lang w:val="es-ES"/>
        </w:rPr>
        <w:t xml:space="preserve">Escala de medidas:  </w:t>
      </w:r>
    </w:p>
    <w:p w:rsidR="00B83ED0" w:rsidRPr="00BF2575" w:rsidRDefault="00000000">
      <w:pPr>
        <w:numPr>
          <w:ilvl w:val="3"/>
          <w:numId w:val="48"/>
        </w:numPr>
        <w:spacing w:after="15" w:line="265" w:lineRule="auto"/>
        <w:ind w:right="0" w:hanging="360"/>
        <w:jc w:val="left"/>
        <w:rPr>
          <w:lang w:val="es-ES"/>
        </w:rPr>
      </w:pPr>
      <w:r w:rsidRPr="00BF2575">
        <w:rPr>
          <w:b/>
          <w:lang w:val="es-ES"/>
        </w:rPr>
        <w:t xml:space="preserve">1.ª vez: advertencia y registro. </w:t>
      </w:r>
      <w:r w:rsidRPr="00BF2575">
        <w:rPr>
          <w:lang w:val="es-ES"/>
        </w:rPr>
        <w:t xml:space="preserve"> </w:t>
      </w:r>
    </w:p>
    <w:p w:rsidR="00B83ED0" w:rsidRPr="00BF2575" w:rsidRDefault="00000000">
      <w:pPr>
        <w:numPr>
          <w:ilvl w:val="3"/>
          <w:numId w:val="48"/>
        </w:numPr>
        <w:spacing w:after="11" w:line="265" w:lineRule="auto"/>
        <w:ind w:right="0" w:hanging="360"/>
        <w:jc w:val="left"/>
        <w:rPr>
          <w:lang w:val="es-ES"/>
        </w:rPr>
      </w:pPr>
      <w:r w:rsidRPr="00BF2575">
        <w:rPr>
          <w:b/>
          <w:lang w:val="es-ES"/>
        </w:rPr>
        <w:t>2.ª vez: citación al apoderado</w:t>
      </w:r>
      <w:r w:rsidR="00BE35B8" w:rsidRPr="00BF2575">
        <w:rPr>
          <w:b/>
          <w:lang w:val="es-ES"/>
        </w:rPr>
        <w:t xml:space="preserve"> y firma de carta de compromiso.</w:t>
      </w:r>
      <w:r w:rsidRPr="00BF2575">
        <w:rPr>
          <w:b/>
          <w:lang w:val="es-ES"/>
        </w:rPr>
        <w:t xml:space="preserve"> </w:t>
      </w:r>
      <w:r w:rsidRPr="00BF2575">
        <w:rPr>
          <w:lang w:val="es-ES"/>
        </w:rPr>
        <w:t xml:space="preserve"> </w:t>
      </w:r>
    </w:p>
    <w:p w:rsidR="00B83ED0" w:rsidRPr="00BF2575" w:rsidRDefault="00000000">
      <w:pPr>
        <w:numPr>
          <w:ilvl w:val="3"/>
          <w:numId w:val="48"/>
        </w:numPr>
        <w:spacing w:after="3" w:line="265" w:lineRule="auto"/>
        <w:ind w:right="0" w:hanging="360"/>
        <w:jc w:val="left"/>
        <w:rPr>
          <w:lang w:val="es-ES"/>
        </w:rPr>
      </w:pPr>
      <w:r w:rsidRPr="00BF2575">
        <w:rPr>
          <w:b/>
          <w:lang w:val="es-ES"/>
        </w:rPr>
        <w:t xml:space="preserve">3.ª vez: sanción según Reglamento Interno (falta grave). </w:t>
      </w:r>
      <w:r w:rsidRPr="00BF2575">
        <w:rPr>
          <w:lang w:val="es-ES"/>
        </w:rPr>
        <w:t xml:space="preserve"> </w:t>
      </w:r>
    </w:p>
    <w:p w:rsidR="00B83ED0" w:rsidRPr="00BF2575" w:rsidRDefault="00000000">
      <w:pPr>
        <w:spacing w:after="237"/>
        <w:ind w:left="736" w:right="0" w:firstLine="0"/>
        <w:jc w:val="left"/>
        <w:rPr>
          <w:lang w:val="es-ES"/>
        </w:rPr>
      </w:pPr>
      <w:r w:rsidRPr="00BF2575">
        <w:rPr>
          <w:rFonts w:cs="Arial"/>
          <w:b/>
          <w:lang w:val="es-ES"/>
        </w:rPr>
        <w:t xml:space="preserve"> </w:t>
      </w:r>
      <w:r w:rsidRPr="00BF2575">
        <w:rPr>
          <w:lang w:val="es-ES"/>
        </w:rPr>
        <w:t xml:space="preserve"> </w:t>
      </w:r>
    </w:p>
    <w:p w:rsidR="00B83ED0" w:rsidRPr="00BF2575" w:rsidRDefault="00000000">
      <w:pPr>
        <w:numPr>
          <w:ilvl w:val="1"/>
          <w:numId w:val="48"/>
        </w:numPr>
        <w:spacing w:after="234" w:line="265" w:lineRule="auto"/>
        <w:ind w:right="0" w:hanging="420"/>
        <w:jc w:val="left"/>
        <w:rPr>
          <w:lang w:val="es-ES"/>
        </w:rPr>
      </w:pPr>
      <w:r w:rsidRPr="00BF2575">
        <w:rPr>
          <w:b/>
          <w:lang w:val="es-ES"/>
        </w:rPr>
        <w:t xml:space="preserve">Grabación, difusión o transmisiones en vivo </w:t>
      </w:r>
      <w:r w:rsidRPr="00BF2575">
        <w:rPr>
          <w:lang w:val="es-ES"/>
        </w:rPr>
        <w:t xml:space="preserve"> </w:t>
      </w:r>
    </w:p>
    <w:p w:rsidR="00B83ED0" w:rsidRPr="00BF2575" w:rsidRDefault="00000000">
      <w:pPr>
        <w:spacing w:after="245"/>
        <w:ind w:left="25" w:right="45"/>
        <w:rPr>
          <w:lang w:val="es-ES"/>
        </w:rPr>
      </w:pPr>
      <w:r w:rsidRPr="00BF2575">
        <w:rPr>
          <w:lang w:val="es-ES"/>
        </w:rPr>
        <w:t xml:space="preserve">Acciones como grabar, transmitir en vivo, fotografiar o difundir imágenes dentro del establecimiento sin autorización constituye falta gravísima.  </w:t>
      </w:r>
    </w:p>
    <w:p w:rsidR="00B83ED0" w:rsidRPr="00BF2575" w:rsidRDefault="00000000">
      <w:pPr>
        <w:spacing w:after="246"/>
        <w:ind w:left="25" w:right="45"/>
        <w:rPr>
          <w:lang w:val="es-ES"/>
        </w:rPr>
      </w:pPr>
      <w:r w:rsidRPr="00BF2575">
        <w:rPr>
          <w:lang w:val="es-ES"/>
        </w:rPr>
        <w:t xml:space="preserve">Se procederá a:  </w:t>
      </w:r>
    </w:p>
    <w:p w:rsidR="00B83ED0" w:rsidRPr="00BF2575" w:rsidRDefault="00000000">
      <w:pPr>
        <w:numPr>
          <w:ilvl w:val="3"/>
          <w:numId w:val="49"/>
        </w:numPr>
        <w:ind w:right="45" w:hanging="360"/>
        <w:rPr>
          <w:lang w:val="es-ES"/>
        </w:rPr>
      </w:pPr>
      <w:r w:rsidRPr="00BF2575">
        <w:rPr>
          <w:lang w:val="es-ES"/>
        </w:rPr>
        <w:t xml:space="preserve">Activación inmediata del Protocolo de Convivencia Escolar.  </w:t>
      </w:r>
    </w:p>
    <w:p w:rsidR="00B83ED0" w:rsidRPr="00BF2575" w:rsidRDefault="00000000">
      <w:pPr>
        <w:numPr>
          <w:ilvl w:val="3"/>
          <w:numId w:val="49"/>
        </w:numPr>
        <w:ind w:right="45" w:hanging="360"/>
        <w:rPr>
          <w:lang w:val="es-ES"/>
        </w:rPr>
      </w:pPr>
      <w:r w:rsidRPr="00BF2575">
        <w:rPr>
          <w:lang w:val="es-ES"/>
        </w:rPr>
        <w:t xml:space="preserve">Citación urgente al apoderado.  </w:t>
      </w:r>
    </w:p>
    <w:p w:rsidR="00B83ED0" w:rsidRPr="00BF2575" w:rsidRDefault="00000000">
      <w:pPr>
        <w:numPr>
          <w:ilvl w:val="3"/>
          <w:numId w:val="49"/>
        </w:numPr>
        <w:ind w:right="45" w:hanging="360"/>
        <w:rPr>
          <w:lang w:val="es-ES"/>
        </w:rPr>
      </w:pPr>
      <w:r w:rsidRPr="00BF2575">
        <w:rPr>
          <w:lang w:val="es-ES"/>
        </w:rPr>
        <w:t xml:space="preserve">Aplicación de sanciones reglamentarias.  </w:t>
      </w:r>
    </w:p>
    <w:p w:rsidR="00B83ED0" w:rsidRPr="00BF2575" w:rsidRDefault="00000000" w:rsidP="008337F1">
      <w:pPr>
        <w:numPr>
          <w:ilvl w:val="3"/>
          <w:numId w:val="49"/>
        </w:numPr>
        <w:ind w:right="45" w:hanging="360"/>
        <w:rPr>
          <w:lang w:val="es-ES"/>
        </w:rPr>
      </w:pPr>
      <w:r w:rsidRPr="00BF2575">
        <w:rPr>
          <w:lang w:val="es-ES"/>
        </w:rPr>
        <w:t>Derivación a organismos externos si corresponde (PDI, Fiscalía, OPD), conforme a la Ley 21.013 y normativa vigente.</w:t>
      </w:r>
      <w:r w:rsidRPr="00BF2575">
        <w:rPr>
          <w:b/>
          <w:lang w:val="es-ES"/>
        </w:rPr>
        <w:t xml:space="preserve"> </w:t>
      </w:r>
      <w:r w:rsidRPr="00BF2575">
        <w:rPr>
          <w:lang w:val="es-ES"/>
        </w:rPr>
        <w:t xml:space="preserve"> </w:t>
      </w:r>
    </w:p>
    <w:p w:rsidR="00B83ED0" w:rsidRPr="00BF2575" w:rsidRDefault="00000000">
      <w:pPr>
        <w:spacing w:after="0"/>
        <w:ind w:left="15" w:right="0" w:firstLine="0"/>
        <w:jc w:val="left"/>
        <w:rPr>
          <w:lang w:val="es-ES"/>
        </w:rPr>
      </w:pPr>
      <w:r w:rsidRPr="00BF2575">
        <w:rPr>
          <w:lang w:val="es-ES"/>
        </w:rPr>
        <w:t xml:space="preserve"> </w:t>
      </w:r>
    </w:p>
    <w:p w:rsidR="00B83ED0" w:rsidRPr="00BF2575" w:rsidRDefault="00000000">
      <w:pPr>
        <w:numPr>
          <w:ilvl w:val="0"/>
          <w:numId w:val="48"/>
        </w:numPr>
        <w:spacing w:after="234" w:line="265" w:lineRule="auto"/>
        <w:ind w:right="0" w:hanging="246"/>
        <w:jc w:val="left"/>
        <w:rPr>
          <w:lang w:val="es-ES"/>
        </w:rPr>
      </w:pPr>
      <w:r w:rsidRPr="00BF2575">
        <w:rPr>
          <w:b/>
          <w:lang w:val="es-ES"/>
        </w:rPr>
        <w:t xml:space="preserve">RESPONSABILIDADES DE PADRES, MADRES Y APODERADOS </w:t>
      </w:r>
      <w:r w:rsidRPr="00BF2575">
        <w:rPr>
          <w:lang w:val="es-ES"/>
        </w:rPr>
        <w:t xml:space="preserve"> </w:t>
      </w:r>
    </w:p>
    <w:p w:rsidR="00B83ED0" w:rsidRPr="00BF2575" w:rsidRDefault="00000000">
      <w:pPr>
        <w:spacing w:after="234" w:line="265" w:lineRule="auto"/>
        <w:ind w:left="20" w:right="0"/>
        <w:jc w:val="left"/>
        <w:rPr>
          <w:lang w:val="es-ES"/>
        </w:rPr>
      </w:pPr>
      <w:r w:rsidRPr="00BF2575">
        <w:rPr>
          <w:b/>
          <w:lang w:val="es-ES"/>
        </w:rPr>
        <w:t xml:space="preserve">Los apoderados del Colegio Nuestra Señora de las Mercedes deben: </w:t>
      </w:r>
      <w:r w:rsidRPr="00BF2575">
        <w:rPr>
          <w:lang w:val="es-ES"/>
        </w:rPr>
        <w:t xml:space="preserve"> </w:t>
      </w:r>
    </w:p>
    <w:p w:rsidR="008337F1" w:rsidRPr="00BF2575" w:rsidRDefault="00000000" w:rsidP="008337F1">
      <w:pPr>
        <w:numPr>
          <w:ilvl w:val="2"/>
          <w:numId w:val="54"/>
        </w:numPr>
        <w:ind w:right="45" w:hanging="360"/>
        <w:rPr>
          <w:lang w:val="es-ES"/>
        </w:rPr>
      </w:pPr>
      <w:r w:rsidRPr="00BF2575">
        <w:rPr>
          <w:lang w:val="es-ES"/>
        </w:rPr>
        <w:t xml:space="preserve">Supervisar el uso del celular fuera del horario escolar.   </w:t>
      </w:r>
    </w:p>
    <w:p w:rsidR="00B83ED0" w:rsidRPr="00BF2575" w:rsidRDefault="00000000">
      <w:pPr>
        <w:numPr>
          <w:ilvl w:val="2"/>
          <w:numId w:val="54"/>
        </w:numPr>
        <w:ind w:right="45" w:hanging="360"/>
        <w:rPr>
          <w:lang w:val="es-ES"/>
        </w:rPr>
      </w:pPr>
      <w:r w:rsidRPr="00BF2575">
        <w:rPr>
          <w:lang w:val="es-ES"/>
        </w:rPr>
        <w:t xml:space="preserve">Dialogar con sus hijos sobre riesgos digitales y normas de convivencia virtual.   </w:t>
      </w:r>
    </w:p>
    <w:p w:rsidR="00B83ED0" w:rsidRPr="00BF2575" w:rsidRDefault="00000000">
      <w:pPr>
        <w:numPr>
          <w:ilvl w:val="2"/>
          <w:numId w:val="54"/>
        </w:numPr>
        <w:ind w:right="45" w:hanging="360"/>
        <w:rPr>
          <w:lang w:val="es-ES"/>
        </w:rPr>
      </w:pPr>
      <w:r w:rsidRPr="00BF2575">
        <w:rPr>
          <w:lang w:val="es-ES"/>
        </w:rPr>
        <w:t xml:space="preserve">Retirar los dispositivos incautados cuando el establecimiento lo determine.   </w:t>
      </w:r>
    </w:p>
    <w:p w:rsidR="00B83ED0" w:rsidRPr="00BF2575" w:rsidRDefault="00000000">
      <w:pPr>
        <w:numPr>
          <w:ilvl w:val="2"/>
          <w:numId w:val="54"/>
        </w:numPr>
        <w:ind w:right="45" w:hanging="360"/>
        <w:rPr>
          <w:lang w:val="es-ES"/>
        </w:rPr>
      </w:pPr>
      <w:r w:rsidRPr="00BF2575">
        <w:rPr>
          <w:lang w:val="es-ES"/>
        </w:rPr>
        <w:t xml:space="preserve">Asumir responsabilidad por el uso indebido del dispositivo por parte del estudiante.   </w:t>
      </w:r>
    </w:p>
    <w:p w:rsidR="00B83ED0" w:rsidRPr="00BF2575" w:rsidRDefault="00000000">
      <w:pPr>
        <w:numPr>
          <w:ilvl w:val="2"/>
          <w:numId w:val="54"/>
        </w:numPr>
        <w:ind w:right="45" w:hanging="360"/>
        <w:rPr>
          <w:lang w:val="es-ES"/>
        </w:rPr>
      </w:pPr>
      <w:r w:rsidRPr="00BF2575">
        <w:rPr>
          <w:lang w:val="es-ES"/>
        </w:rPr>
        <w:t>Reportar a tiempo situaciones de riesgo o ciberacoso.</w:t>
      </w:r>
      <w:r w:rsidRPr="00BF2575">
        <w:rPr>
          <w:b/>
          <w:lang w:val="es-ES"/>
        </w:rPr>
        <w:t xml:space="preserve"> </w:t>
      </w:r>
      <w:r w:rsidRPr="00BF2575">
        <w:rPr>
          <w:lang w:val="es-ES"/>
        </w:rPr>
        <w:t xml:space="preserve"> </w:t>
      </w:r>
    </w:p>
    <w:p w:rsidR="00B83ED0" w:rsidRPr="00BF2575" w:rsidRDefault="00000000">
      <w:pPr>
        <w:spacing w:after="233"/>
        <w:ind w:left="736" w:right="0" w:firstLine="0"/>
        <w:jc w:val="left"/>
        <w:rPr>
          <w:lang w:val="es-ES"/>
        </w:rPr>
      </w:pPr>
      <w:r w:rsidRPr="00BF2575">
        <w:rPr>
          <w:rFonts w:cs="Arial"/>
          <w:b/>
          <w:lang w:val="es-ES"/>
        </w:rPr>
        <w:t xml:space="preserve"> </w:t>
      </w:r>
      <w:r w:rsidRPr="00BF2575">
        <w:rPr>
          <w:lang w:val="es-ES"/>
        </w:rPr>
        <w:t xml:space="preserve"> </w:t>
      </w:r>
    </w:p>
    <w:p w:rsidR="00B83ED0" w:rsidRPr="00BF2575" w:rsidRDefault="00000000">
      <w:pPr>
        <w:numPr>
          <w:ilvl w:val="0"/>
          <w:numId w:val="48"/>
        </w:numPr>
        <w:spacing w:after="234" w:line="265" w:lineRule="auto"/>
        <w:ind w:right="0" w:hanging="246"/>
        <w:jc w:val="left"/>
        <w:rPr>
          <w:lang w:val="es-ES"/>
        </w:rPr>
      </w:pPr>
      <w:r w:rsidRPr="00BF2575">
        <w:rPr>
          <w:b/>
          <w:lang w:val="es-ES"/>
        </w:rPr>
        <w:t xml:space="preserve">ACCIONES FORMATIVAS Y PREVENTIVAS </w:t>
      </w:r>
      <w:r w:rsidRPr="00BF2575">
        <w:rPr>
          <w:lang w:val="es-ES"/>
        </w:rPr>
        <w:t xml:space="preserve"> </w:t>
      </w:r>
    </w:p>
    <w:p w:rsidR="00B83ED0" w:rsidRPr="00BF2575" w:rsidRDefault="00000000">
      <w:pPr>
        <w:spacing w:after="241"/>
        <w:ind w:left="25" w:right="45"/>
        <w:rPr>
          <w:lang w:val="es-ES"/>
        </w:rPr>
      </w:pPr>
      <w:r w:rsidRPr="00BF2575">
        <w:rPr>
          <w:lang w:val="es-ES"/>
        </w:rPr>
        <w:t xml:space="preserve">El establecimiento se compromete a promover:  </w:t>
      </w:r>
    </w:p>
    <w:p w:rsidR="00B83ED0" w:rsidRPr="00BF2575" w:rsidRDefault="00000000">
      <w:pPr>
        <w:numPr>
          <w:ilvl w:val="2"/>
          <w:numId w:val="56"/>
        </w:numPr>
        <w:ind w:right="45" w:hanging="360"/>
        <w:rPr>
          <w:lang w:val="es-ES"/>
        </w:rPr>
      </w:pPr>
      <w:r w:rsidRPr="00BF2575">
        <w:rPr>
          <w:lang w:val="es-ES"/>
        </w:rPr>
        <w:t xml:space="preserve">Uso seguro y responsable de tecnologías digitales.   </w:t>
      </w:r>
    </w:p>
    <w:p w:rsidR="00B83ED0" w:rsidRPr="00BF2575" w:rsidRDefault="00000000">
      <w:pPr>
        <w:numPr>
          <w:ilvl w:val="2"/>
          <w:numId w:val="56"/>
        </w:numPr>
        <w:ind w:right="45" w:hanging="360"/>
        <w:rPr>
          <w:lang w:val="es-ES"/>
        </w:rPr>
      </w:pPr>
      <w:r w:rsidRPr="00BF2575">
        <w:rPr>
          <w:lang w:val="es-ES"/>
        </w:rPr>
        <w:t xml:space="preserve">Alfabetización digital en estudiantes y familias.   </w:t>
      </w:r>
    </w:p>
    <w:p w:rsidR="00B83ED0" w:rsidRPr="00BF2575" w:rsidRDefault="00000000">
      <w:pPr>
        <w:numPr>
          <w:ilvl w:val="2"/>
          <w:numId w:val="56"/>
        </w:numPr>
        <w:ind w:right="45" w:hanging="360"/>
        <w:rPr>
          <w:lang w:val="es-ES"/>
        </w:rPr>
      </w:pPr>
      <w:r w:rsidRPr="00BF2575">
        <w:rPr>
          <w:lang w:val="es-ES"/>
        </w:rPr>
        <w:lastRenderedPageBreak/>
        <w:t xml:space="preserve">Prevención del ciberacoso.   </w:t>
      </w:r>
    </w:p>
    <w:p w:rsidR="00B83ED0" w:rsidRPr="00BF2575" w:rsidRDefault="00000000">
      <w:pPr>
        <w:numPr>
          <w:ilvl w:val="2"/>
          <w:numId w:val="56"/>
        </w:numPr>
        <w:ind w:right="45" w:hanging="360"/>
        <w:rPr>
          <w:lang w:val="es-ES"/>
        </w:rPr>
      </w:pPr>
      <w:r w:rsidRPr="00BF2575">
        <w:rPr>
          <w:lang w:val="es-ES"/>
        </w:rPr>
        <w:t xml:space="preserve">Talleres de habilidades socioemocionales.   </w:t>
      </w:r>
    </w:p>
    <w:p w:rsidR="00F06368" w:rsidRDefault="00000000" w:rsidP="008337F1">
      <w:pPr>
        <w:numPr>
          <w:ilvl w:val="2"/>
          <w:numId w:val="56"/>
        </w:numPr>
        <w:ind w:right="45" w:hanging="360"/>
        <w:rPr>
          <w:lang w:val="es-ES"/>
        </w:rPr>
      </w:pPr>
      <w:r w:rsidRPr="00BF2575">
        <w:rPr>
          <w:lang w:val="es-ES"/>
        </w:rPr>
        <w:t xml:space="preserve">Protección de la privacidad y datos personales.  </w:t>
      </w:r>
    </w:p>
    <w:p w:rsidR="005A4DE8" w:rsidRPr="00BF2575" w:rsidRDefault="005A4DE8" w:rsidP="005A4DE8">
      <w:pPr>
        <w:ind w:left="721" w:right="45" w:firstLine="0"/>
        <w:rPr>
          <w:lang w:val="es-ES"/>
        </w:rPr>
      </w:pPr>
    </w:p>
    <w:p w:rsidR="00B83ED0" w:rsidRPr="00BF2575" w:rsidRDefault="00000000">
      <w:pPr>
        <w:spacing w:after="234" w:line="265" w:lineRule="auto"/>
        <w:ind w:left="20" w:right="0"/>
        <w:jc w:val="left"/>
        <w:rPr>
          <w:lang w:val="es-ES"/>
        </w:rPr>
      </w:pPr>
      <w:r w:rsidRPr="00BF2575">
        <w:rPr>
          <w:b/>
          <w:lang w:val="es-ES"/>
        </w:rPr>
        <w:t xml:space="preserve">9.USO EXCEPCIONAL DE DISPOSITIVOS MÓVILES  </w:t>
      </w:r>
      <w:r w:rsidRPr="00BF2575">
        <w:rPr>
          <w:lang w:val="es-ES"/>
        </w:rPr>
        <w:t xml:space="preserve"> </w:t>
      </w:r>
    </w:p>
    <w:p w:rsidR="00B83ED0" w:rsidRPr="00BF2575" w:rsidRDefault="00000000">
      <w:pPr>
        <w:spacing w:after="148"/>
        <w:ind w:left="25" w:right="45"/>
        <w:rPr>
          <w:lang w:val="es-ES"/>
        </w:rPr>
      </w:pPr>
      <w:r w:rsidRPr="00BF2575">
        <w:rPr>
          <w:lang w:val="es-ES"/>
        </w:rPr>
        <w:t xml:space="preserve">Excepción por situaciones de emergencia  </w:t>
      </w:r>
    </w:p>
    <w:p w:rsidR="00B83ED0" w:rsidRPr="00BF2575" w:rsidRDefault="00000000">
      <w:pPr>
        <w:spacing w:after="162"/>
        <w:ind w:left="10" w:right="385"/>
        <w:rPr>
          <w:lang w:val="es-ES"/>
        </w:rPr>
      </w:pPr>
      <w:r w:rsidRPr="00BF2575">
        <w:rPr>
          <w:lang w:val="es-ES"/>
        </w:rPr>
        <w:t xml:space="preserve">Sin perjuicio de la prohibición general del uso de teléfonos celulares durante el desarrollo de las actividades curriculares al interior de la sala de clases, se permitirá su utilización de manera excepcional y justificada en situaciones de emergencia.  </w:t>
      </w:r>
    </w:p>
    <w:p w:rsidR="00B83ED0" w:rsidRPr="00BF2575" w:rsidRDefault="00000000">
      <w:pPr>
        <w:spacing w:after="155"/>
        <w:ind w:left="25" w:right="803"/>
        <w:rPr>
          <w:lang w:val="es-ES"/>
        </w:rPr>
      </w:pPr>
      <w:r w:rsidRPr="00BF2575">
        <w:rPr>
          <w:lang w:val="es-ES"/>
        </w:rPr>
        <w:t xml:space="preserve">Se entenderá por situaciones de emergencia aquellas que impliquen un riesgo para la integridad física y/o emocional de estudiantes o funcionarios, o que requieran aviso inmediato a los equipos de apoyo del establecimiento para una intervención oportuna.  </w:t>
      </w:r>
    </w:p>
    <w:p w:rsidR="00B83ED0" w:rsidRPr="00BF2575" w:rsidRDefault="00000000">
      <w:pPr>
        <w:spacing w:after="208"/>
        <w:ind w:left="25" w:right="45"/>
        <w:rPr>
          <w:lang w:val="es-ES"/>
        </w:rPr>
      </w:pPr>
      <w:r w:rsidRPr="00BF2575">
        <w:rPr>
          <w:lang w:val="es-ES"/>
        </w:rPr>
        <w:t xml:space="preserve">Se considerarán situaciones de emergencia, entre otras, las siguientes:  </w:t>
      </w:r>
    </w:p>
    <w:p w:rsidR="00B83ED0" w:rsidRPr="00BF2575" w:rsidRDefault="00000000">
      <w:pPr>
        <w:numPr>
          <w:ilvl w:val="2"/>
          <w:numId w:val="50"/>
        </w:numPr>
        <w:spacing w:after="39"/>
        <w:ind w:right="45" w:hanging="360"/>
        <w:rPr>
          <w:lang w:val="es-ES"/>
        </w:rPr>
      </w:pPr>
      <w:r w:rsidRPr="00BF2575">
        <w:rPr>
          <w:lang w:val="es-ES"/>
        </w:rPr>
        <w:t xml:space="preserve">Peleas o agresiones físicas dentro de la sala de clases.  </w:t>
      </w:r>
    </w:p>
    <w:p w:rsidR="00B83ED0" w:rsidRPr="00BF2575" w:rsidRDefault="00000000">
      <w:pPr>
        <w:numPr>
          <w:ilvl w:val="2"/>
          <w:numId w:val="50"/>
        </w:numPr>
        <w:spacing w:after="39"/>
        <w:ind w:right="45" w:hanging="360"/>
        <w:rPr>
          <w:lang w:val="es-ES"/>
        </w:rPr>
      </w:pPr>
      <w:r w:rsidRPr="00BF2575">
        <w:rPr>
          <w:lang w:val="es-ES"/>
        </w:rPr>
        <w:t xml:space="preserve">Episodios graves de desregulación emocional.  </w:t>
      </w:r>
    </w:p>
    <w:p w:rsidR="00B83ED0" w:rsidRPr="00BF2575" w:rsidRDefault="00000000">
      <w:pPr>
        <w:numPr>
          <w:ilvl w:val="2"/>
          <w:numId w:val="50"/>
        </w:numPr>
        <w:spacing w:after="39"/>
        <w:ind w:right="45" w:hanging="360"/>
        <w:rPr>
          <w:lang w:val="es-ES"/>
        </w:rPr>
      </w:pPr>
      <w:r w:rsidRPr="00BF2575">
        <w:rPr>
          <w:lang w:val="es-ES"/>
        </w:rPr>
        <w:t xml:space="preserve">Accidentes que afecten a estudiantes o funcionarios.  </w:t>
      </w:r>
    </w:p>
    <w:p w:rsidR="00B83ED0" w:rsidRPr="00BF2575" w:rsidRDefault="00000000">
      <w:pPr>
        <w:numPr>
          <w:ilvl w:val="2"/>
          <w:numId w:val="50"/>
        </w:numPr>
        <w:spacing w:after="39"/>
        <w:ind w:right="45" w:hanging="360"/>
        <w:rPr>
          <w:lang w:val="es-ES"/>
        </w:rPr>
      </w:pPr>
      <w:r w:rsidRPr="00BF2575">
        <w:rPr>
          <w:lang w:val="es-ES"/>
        </w:rPr>
        <w:t xml:space="preserve">Situaciones de riesgo inminente para la seguridad de la comunidad educativa.  </w:t>
      </w:r>
    </w:p>
    <w:p w:rsidR="00B83ED0" w:rsidRPr="00BF2575" w:rsidRDefault="00000000">
      <w:pPr>
        <w:numPr>
          <w:ilvl w:val="2"/>
          <w:numId w:val="50"/>
        </w:numPr>
        <w:ind w:right="45" w:hanging="360"/>
        <w:rPr>
          <w:lang w:val="es-ES"/>
        </w:rPr>
      </w:pPr>
      <w:r w:rsidRPr="00BF2575">
        <w:rPr>
          <w:lang w:val="es-ES"/>
        </w:rPr>
        <w:t xml:space="preserve">Cualquier hecho que afecte gravemente la convivencia escolar y requiera intervención inmediata.  </w:t>
      </w:r>
    </w:p>
    <w:p w:rsidR="00B83ED0" w:rsidRPr="00BF2575" w:rsidRDefault="00000000">
      <w:pPr>
        <w:spacing w:after="0"/>
        <w:ind w:left="721" w:right="0" w:firstLine="0"/>
        <w:jc w:val="left"/>
        <w:rPr>
          <w:lang w:val="es-ES"/>
        </w:rPr>
      </w:pPr>
      <w:r w:rsidRPr="00BF2575">
        <w:rPr>
          <w:lang w:val="es-ES"/>
        </w:rPr>
        <w:t xml:space="preserve"> </w:t>
      </w:r>
    </w:p>
    <w:p w:rsidR="00B83ED0" w:rsidRPr="00BF2575" w:rsidRDefault="00000000">
      <w:pPr>
        <w:spacing w:after="0"/>
        <w:ind w:left="721" w:right="0" w:firstLine="0"/>
        <w:jc w:val="left"/>
        <w:rPr>
          <w:lang w:val="es-ES"/>
        </w:rPr>
      </w:pPr>
      <w:r w:rsidRPr="00BF2575">
        <w:rPr>
          <w:lang w:val="es-ES"/>
        </w:rPr>
        <w:t xml:space="preserve"> </w:t>
      </w:r>
    </w:p>
    <w:p w:rsidR="00B83ED0" w:rsidRPr="00BF2575" w:rsidRDefault="00000000">
      <w:pPr>
        <w:spacing w:after="155"/>
        <w:ind w:left="25" w:right="283"/>
        <w:rPr>
          <w:lang w:val="es-ES"/>
        </w:rPr>
      </w:pPr>
      <w:r w:rsidRPr="00BF2575">
        <w:rPr>
          <w:lang w:val="es-ES"/>
        </w:rPr>
        <w:t xml:space="preserve">Ante estas situaciones, el o la docente a cargo deberá priorizar el uso de los medios institucionales disponibles, tales como radio de comunicación u otros canales definidos por el establecimiento.  </w:t>
      </w:r>
    </w:p>
    <w:p w:rsidR="00B83ED0" w:rsidRPr="00BF2575" w:rsidRDefault="00000000">
      <w:pPr>
        <w:spacing w:after="162"/>
        <w:ind w:left="10" w:right="165"/>
        <w:jc w:val="left"/>
        <w:rPr>
          <w:lang w:val="es-ES"/>
        </w:rPr>
      </w:pPr>
      <w:r w:rsidRPr="00BF2575">
        <w:rPr>
          <w:lang w:val="es-ES"/>
        </w:rPr>
        <w:t xml:space="preserve">No obstante, en caso de que dichos medios no se encuentren disponibles, no funcionen o resulten insuficientes para una comunicación oportuna, se autoriza el uso del teléfono celular del docente exclusivamente para dar aviso a Convivencia Escolar, Equipo Directivo u otros responsables definidos por el establecimiento, sin que ello constituya una falta al presente protocolo.  </w:t>
      </w:r>
    </w:p>
    <w:p w:rsidR="00B83ED0" w:rsidRPr="00BF2575" w:rsidRDefault="00000000">
      <w:pPr>
        <w:spacing w:after="163"/>
        <w:ind w:left="10" w:right="293"/>
        <w:rPr>
          <w:lang w:val="es-ES"/>
        </w:rPr>
      </w:pPr>
      <w:r w:rsidRPr="00BF2575">
        <w:rPr>
          <w:lang w:val="es-ES"/>
        </w:rPr>
        <w:t xml:space="preserve">El uso del teléfono celular en contextos de emergencia deberá limitarse estrictamente a la gestión de la situación, quedando prohibido su uso con fines personales, y resguardando en todo momento el bienestar, la seguridad y la confidencialidad de los integrantes de la comunidad educativa.  </w:t>
      </w:r>
    </w:p>
    <w:p w:rsidR="00B83ED0" w:rsidRDefault="00000000">
      <w:pPr>
        <w:spacing w:after="176"/>
        <w:ind w:left="15" w:right="0" w:firstLine="0"/>
        <w:jc w:val="left"/>
        <w:rPr>
          <w:lang w:val="es-ES"/>
        </w:rPr>
      </w:pPr>
      <w:r w:rsidRPr="00BF2575">
        <w:rPr>
          <w:rFonts w:ascii="Calibri" w:eastAsia="Calibri" w:hAnsi="Calibri" w:cs="Calibri"/>
          <w:sz w:val="22"/>
          <w:lang w:val="es-ES"/>
        </w:rPr>
        <w:t xml:space="preserve"> </w:t>
      </w:r>
      <w:r w:rsidRPr="00BF2575">
        <w:rPr>
          <w:lang w:val="es-ES"/>
        </w:rPr>
        <w:t xml:space="preserve"> </w:t>
      </w:r>
    </w:p>
    <w:p w:rsidR="005A4DE8" w:rsidRDefault="005A4DE8">
      <w:pPr>
        <w:spacing w:after="176"/>
        <w:ind w:left="15" w:right="0" w:firstLine="0"/>
        <w:jc w:val="left"/>
        <w:rPr>
          <w:lang w:val="es-ES"/>
        </w:rPr>
      </w:pPr>
    </w:p>
    <w:p w:rsidR="005A4DE8" w:rsidRDefault="005A4DE8">
      <w:pPr>
        <w:spacing w:after="176"/>
        <w:ind w:left="15" w:right="0" w:firstLine="0"/>
        <w:jc w:val="left"/>
        <w:rPr>
          <w:lang w:val="es-ES"/>
        </w:rPr>
      </w:pPr>
    </w:p>
    <w:p w:rsidR="005A4DE8" w:rsidRDefault="005A4DE8">
      <w:pPr>
        <w:spacing w:after="176"/>
        <w:ind w:left="15" w:right="0" w:firstLine="0"/>
        <w:jc w:val="left"/>
        <w:rPr>
          <w:lang w:val="es-ES"/>
        </w:rPr>
      </w:pPr>
    </w:p>
    <w:p w:rsidR="005A4DE8" w:rsidRPr="00BF2575" w:rsidRDefault="005A4DE8">
      <w:pPr>
        <w:spacing w:after="176"/>
        <w:ind w:left="15" w:right="0" w:firstLine="0"/>
        <w:jc w:val="left"/>
        <w:rPr>
          <w:lang w:val="es-ES"/>
        </w:rPr>
      </w:pPr>
    </w:p>
    <w:p w:rsidR="00B83ED0" w:rsidRPr="00BF2575" w:rsidRDefault="00000000">
      <w:pPr>
        <w:numPr>
          <w:ilvl w:val="0"/>
          <w:numId w:val="57"/>
        </w:numPr>
        <w:spacing w:after="144" w:line="265" w:lineRule="auto"/>
        <w:ind w:right="0" w:hanging="366"/>
        <w:jc w:val="left"/>
        <w:rPr>
          <w:lang w:val="es-ES"/>
        </w:rPr>
      </w:pPr>
      <w:r w:rsidRPr="00BF2575">
        <w:rPr>
          <w:b/>
          <w:lang w:val="es-ES"/>
        </w:rPr>
        <w:lastRenderedPageBreak/>
        <w:t xml:space="preserve">VIGENCIA Y ACTUALIZACIÓN </w:t>
      </w:r>
      <w:r w:rsidRPr="00BF2575">
        <w:rPr>
          <w:lang w:val="es-ES"/>
        </w:rPr>
        <w:t xml:space="preserve"> </w:t>
      </w:r>
    </w:p>
    <w:p w:rsidR="00B83ED0" w:rsidRPr="00BF2575" w:rsidRDefault="00000000">
      <w:pPr>
        <w:ind w:left="25" w:right="45"/>
        <w:rPr>
          <w:lang w:val="es-ES"/>
        </w:rPr>
      </w:pPr>
      <w:r w:rsidRPr="00BF2575">
        <w:rPr>
          <w:lang w:val="es-ES"/>
        </w:rPr>
        <w:t xml:space="preserve">Entrará en vigencia plenamente al inicio del Año Escolar 2026.  </w:t>
      </w:r>
    </w:p>
    <w:p w:rsidR="00B83ED0" w:rsidRPr="00BF2575" w:rsidRDefault="00000000">
      <w:pPr>
        <w:spacing w:after="0"/>
        <w:ind w:left="15" w:right="0" w:firstLine="0"/>
        <w:jc w:val="left"/>
        <w:rPr>
          <w:lang w:val="es-ES"/>
        </w:rPr>
      </w:pPr>
      <w:r w:rsidRPr="00BF2575">
        <w:rPr>
          <w:lang w:val="es-ES"/>
        </w:rPr>
        <w:t xml:space="preserve"> </w:t>
      </w:r>
    </w:p>
    <w:p w:rsidR="00B83ED0" w:rsidRPr="00BF2575" w:rsidRDefault="00000000">
      <w:pPr>
        <w:numPr>
          <w:ilvl w:val="0"/>
          <w:numId w:val="57"/>
        </w:numPr>
        <w:spacing w:after="234" w:line="265" w:lineRule="auto"/>
        <w:ind w:right="0" w:hanging="366"/>
        <w:jc w:val="left"/>
        <w:rPr>
          <w:lang w:val="es-ES"/>
        </w:rPr>
      </w:pPr>
      <w:r w:rsidRPr="00BF2575">
        <w:rPr>
          <w:b/>
          <w:lang w:val="es-ES"/>
        </w:rPr>
        <w:t xml:space="preserve">PROCEDIMIENTO DE RESGUARDO DE TELÉFONOS MÓVILES DURANTE LA JORNADA ESCOLAR. </w:t>
      </w:r>
      <w:r w:rsidRPr="00BF2575">
        <w:rPr>
          <w:lang w:val="es-ES"/>
        </w:rPr>
        <w:t xml:space="preserve"> </w:t>
      </w:r>
    </w:p>
    <w:p w:rsidR="00B83ED0" w:rsidRPr="00BF2575" w:rsidRDefault="00000000">
      <w:pPr>
        <w:spacing w:after="234" w:line="265" w:lineRule="auto"/>
        <w:ind w:left="20" w:right="0"/>
        <w:jc w:val="left"/>
        <w:rPr>
          <w:lang w:val="es-ES"/>
        </w:rPr>
      </w:pPr>
      <w:r w:rsidRPr="00BF2575">
        <w:rPr>
          <w:b/>
          <w:lang w:val="es-ES"/>
        </w:rPr>
        <w:t xml:space="preserve">Medida preventiva prioritaria </w:t>
      </w:r>
      <w:r w:rsidRPr="00BF2575">
        <w:rPr>
          <w:lang w:val="es-ES"/>
        </w:rPr>
        <w:t xml:space="preserve"> </w:t>
      </w:r>
    </w:p>
    <w:p w:rsidR="00B83ED0" w:rsidRPr="00BF2575" w:rsidRDefault="00000000">
      <w:pPr>
        <w:spacing w:after="262"/>
        <w:ind w:left="25" w:right="194"/>
        <w:rPr>
          <w:lang w:val="es-ES"/>
        </w:rPr>
      </w:pPr>
      <w:r w:rsidRPr="00BF2575">
        <w:rPr>
          <w:lang w:val="es-ES"/>
        </w:rPr>
        <w:t xml:space="preserve">Sin perjuicio de las medidas de resguardo establecidas en el presente protocolo, se enfatiza que la medida prioritaria y recomendada es que los estudiantes no traigan teléfonos móviles ni otros dispositivos electrónicos de comunicación personal al establecimiento educacional.  </w:t>
      </w:r>
    </w:p>
    <w:p w:rsidR="00B83ED0" w:rsidRPr="00BF2575" w:rsidRDefault="00000000">
      <w:pPr>
        <w:numPr>
          <w:ilvl w:val="0"/>
          <w:numId w:val="58"/>
        </w:numPr>
        <w:spacing w:after="0" w:line="265" w:lineRule="auto"/>
        <w:ind w:right="0" w:hanging="246"/>
        <w:jc w:val="left"/>
        <w:rPr>
          <w:lang w:val="es-ES"/>
        </w:rPr>
      </w:pPr>
      <w:r w:rsidRPr="00BF2575">
        <w:rPr>
          <w:b/>
          <w:lang w:val="es-ES"/>
        </w:rPr>
        <w:t xml:space="preserve">Aviso </w:t>
      </w:r>
      <w:r w:rsidR="006256E5" w:rsidRPr="00BF2575">
        <w:rPr>
          <w:b/>
          <w:lang w:val="es-ES"/>
        </w:rPr>
        <w:t>profesor</w:t>
      </w:r>
      <w:r w:rsidRPr="00BF2575">
        <w:rPr>
          <w:b/>
          <w:lang w:val="es-ES"/>
        </w:rPr>
        <w:t xml:space="preserve"> de guarda dispositivos:</w:t>
      </w:r>
      <w:r w:rsidRPr="00BF2575">
        <w:rPr>
          <w:lang w:val="es-ES"/>
        </w:rPr>
        <w:t xml:space="preserve">  </w:t>
      </w:r>
    </w:p>
    <w:p w:rsidR="00B83ED0" w:rsidRPr="00BF2575" w:rsidRDefault="00000000">
      <w:pPr>
        <w:spacing w:after="260"/>
        <w:ind w:left="10" w:right="45"/>
        <w:rPr>
          <w:lang w:val="es-ES"/>
        </w:rPr>
      </w:pPr>
      <w:r w:rsidRPr="00BF2575">
        <w:rPr>
          <w:lang w:val="es-ES"/>
        </w:rPr>
        <w:t xml:space="preserve">Durante la primera hora de clases, el docente a cargo del curso </w:t>
      </w:r>
      <w:r w:rsidR="006256E5">
        <w:rPr>
          <w:lang w:val="es-ES"/>
        </w:rPr>
        <w:t>recordará</w:t>
      </w:r>
      <w:r w:rsidRPr="00BF2575">
        <w:rPr>
          <w:lang w:val="es-ES"/>
        </w:rPr>
        <w:t xml:space="preserve"> a los estudiantes</w:t>
      </w:r>
      <w:r w:rsidR="006256E5">
        <w:rPr>
          <w:lang w:val="es-ES"/>
        </w:rPr>
        <w:t>, que</w:t>
      </w:r>
      <w:r w:rsidRPr="00BF2575">
        <w:rPr>
          <w:lang w:val="es-ES"/>
        </w:rPr>
        <w:t xml:space="preserve"> sus teléfonos celulares u otros dispositivos electrónicos</w:t>
      </w:r>
      <w:r w:rsidR="006256E5">
        <w:rPr>
          <w:lang w:val="es-ES"/>
        </w:rPr>
        <w:t xml:space="preserve"> deben ser guardados en las casillas habilitadas para ello</w:t>
      </w:r>
      <w:r w:rsidRPr="00BF2575">
        <w:rPr>
          <w:lang w:val="es-ES"/>
        </w:rPr>
        <w:t xml:space="preserve">.  </w:t>
      </w:r>
    </w:p>
    <w:p w:rsidR="00B83ED0" w:rsidRPr="00BF2575" w:rsidRDefault="00000000">
      <w:pPr>
        <w:numPr>
          <w:ilvl w:val="0"/>
          <w:numId w:val="58"/>
        </w:numPr>
        <w:spacing w:after="0" w:line="265" w:lineRule="auto"/>
        <w:ind w:right="0" w:hanging="246"/>
        <w:jc w:val="left"/>
        <w:rPr>
          <w:lang w:val="es-ES"/>
        </w:rPr>
      </w:pPr>
      <w:r w:rsidRPr="00BF2575">
        <w:rPr>
          <w:b/>
          <w:lang w:val="es-ES"/>
        </w:rPr>
        <w:t xml:space="preserve">Resguardo de los dispositivos: </w:t>
      </w:r>
      <w:r w:rsidRPr="00BF2575">
        <w:rPr>
          <w:lang w:val="es-ES"/>
        </w:rPr>
        <w:t xml:space="preserve"> </w:t>
      </w:r>
    </w:p>
    <w:p w:rsidR="00B83ED0" w:rsidRPr="00BF2575" w:rsidRDefault="00000000" w:rsidP="008337F1">
      <w:pPr>
        <w:spacing w:after="243"/>
        <w:ind w:left="10" w:right="45"/>
        <w:rPr>
          <w:lang w:val="es-ES"/>
        </w:rPr>
      </w:pPr>
      <w:r w:rsidRPr="00BF2575">
        <w:rPr>
          <w:lang w:val="es-ES"/>
        </w:rPr>
        <w:t xml:space="preserve">Los dispositivos </w:t>
      </w:r>
      <w:r w:rsidR="00F06368" w:rsidRPr="00BF2575">
        <w:rPr>
          <w:lang w:val="es-ES"/>
        </w:rPr>
        <w:t>deberán ser entregados en dirección antes del inicio de la jornada escolar, en los casilleros correspondientes para su resguardo.</w:t>
      </w:r>
      <w:r w:rsidRPr="00BF2575">
        <w:rPr>
          <w:lang w:val="es-ES"/>
        </w:rPr>
        <w:t xml:space="preserve"> </w:t>
      </w:r>
      <w:r w:rsidR="00F06368" w:rsidRPr="00BF2575">
        <w:rPr>
          <w:lang w:val="es-ES"/>
        </w:rPr>
        <w:t xml:space="preserve"> </w:t>
      </w:r>
    </w:p>
    <w:p w:rsidR="00B83ED0" w:rsidRPr="00BF2575" w:rsidRDefault="00000000">
      <w:pPr>
        <w:numPr>
          <w:ilvl w:val="0"/>
          <w:numId w:val="58"/>
        </w:numPr>
        <w:spacing w:after="0" w:line="265" w:lineRule="auto"/>
        <w:ind w:right="0" w:hanging="246"/>
        <w:jc w:val="left"/>
        <w:rPr>
          <w:lang w:val="es-ES"/>
        </w:rPr>
      </w:pPr>
      <w:r w:rsidRPr="00BF2575">
        <w:rPr>
          <w:b/>
          <w:lang w:val="es-ES"/>
        </w:rPr>
        <w:t xml:space="preserve">Responsabilidad de los estudiantes: </w:t>
      </w:r>
      <w:r w:rsidRPr="00BF2575">
        <w:rPr>
          <w:lang w:val="es-ES"/>
        </w:rPr>
        <w:t xml:space="preserve"> </w:t>
      </w:r>
    </w:p>
    <w:p w:rsidR="00B83ED0" w:rsidRPr="00BF2575" w:rsidRDefault="00000000">
      <w:pPr>
        <w:spacing w:after="11"/>
        <w:ind w:left="10" w:right="165"/>
        <w:jc w:val="left"/>
        <w:rPr>
          <w:lang w:val="es-ES"/>
        </w:rPr>
      </w:pPr>
      <w:r w:rsidRPr="00BF2575">
        <w:rPr>
          <w:lang w:val="es-ES"/>
        </w:rPr>
        <w:t xml:space="preserve">Los estudiantes deberán apagar voluntariamente sus dispositivos al inicio de la jornada, </w:t>
      </w:r>
    </w:p>
    <w:p w:rsidR="00F06368" w:rsidRPr="00BF2575" w:rsidRDefault="00F06368">
      <w:pPr>
        <w:spacing w:after="11"/>
        <w:ind w:left="10" w:right="165"/>
        <w:jc w:val="left"/>
        <w:rPr>
          <w:lang w:val="es-ES"/>
        </w:rPr>
      </w:pPr>
    </w:p>
    <w:p w:rsidR="00F06368" w:rsidRPr="00BF2575" w:rsidRDefault="00F06368">
      <w:pPr>
        <w:spacing w:after="11"/>
        <w:ind w:left="10" w:right="165"/>
        <w:jc w:val="left"/>
        <w:rPr>
          <w:lang w:val="es-ES"/>
        </w:rPr>
      </w:pPr>
    </w:p>
    <w:p w:rsidR="00F06368" w:rsidRPr="00BF2575" w:rsidRDefault="00F06368">
      <w:pPr>
        <w:spacing w:after="11"/>
        <w:ind w:left="10" w:right="165"/>
        <w:jc w:val="left"/>
        <w:rPr>
          <w:lang w:val="es-ES"/>
        </w:rPr>
      </w:pPr>
    </w:p>
    <w:p w:rsidR="00F06368" w:rsidRPr="00BF2575" w:rsidRDefault="00F06368">
      <w:pPr>
        <w:spacing w:after="11"/>
        <w:ind w:left="10" w:right="165"/>
        <w:jc w:val="left"/>
        <w:rPr>
          <w:lang w:val="es-ES"/>
        </w:rPr>
      </w:pPr>
    </w:p>
    <w:p w:rsidR="00F06368" w:rsidRPr="00BF2575" w:rsidRDefault="00F06368">
      <w:pPr>
        <w:spacing w:after="11"/>
        <w:ind w:left="10" w:right="165"/>
        <w:jc w:val="left"/>
        <w:rPr>
          <w:lang w:val="es-ES"/>
        </w:rPr>
      </w:pPr>
    </w:p>
    <w:p w:rsidR="00F06368" w:rsidRPr="00BF2575" w:rsidRDefault="00F06368">
      <w:pPr>
        <w:spacing w:after="11"/>
        <w:ind w:left="10" w:right="165"/>
        <w:jc w:val="left"/>
        <w:rPr>
          <w:lang w:val="es-ES"/>
        </w:rPr>
      </w:pPr>
    </w:p>
    <w:p w:rsidR="00F06368" w:rsidRPr="00BF2575" w:rsidRDefault="00F06368">
      <w:pPr>
        <w:spacing w:after="11"/>
        <w:ind w:left="10" w:right="165"/>
        <w:jc w:val="left"/>
        <w:rPr>
          <w:lang w:val="es-ES"/>
        </w:rPr>
      </w:pPr>
    </w:p>
    <w:p w:rsidR="00F06368" w:rsidRPr="00BF2575" w:rsidRDefault="00F06368">
      <w:pPr>
        <w:spacing w:after="11"/>
        <w:ind w:left="10" w:right="165"/>
        <w:jc w:val="left"/>
        <w:rPr>
          <w:lang w:val="es-ES"/>
        </w:rPr>
      </w:pPr>
    </w:p>
    <w:p w:rsidR="00F06368" w:rsidRPr="00BF2575" w:rsidRDefault="00F06368">
      <w:pPr>
        <w:spacing w:after="11"/>
        <w:ind w:left="10" w:right="165"/>
        <w:jc w:val="left"/>
        <w:rPr>
          <w:lang w:val="es-ES"/>
        </w:rPr>
      </w:pPr>
    </w:p>
    <w:p w:rsidR="00F06368" w:rsidRPr="00BF2575" w:rsidRDefault="00F06368">
      <w:pPr>
        <w:spacing w:after="11"/>
        <w:ind w:left="10" w:right="165"/>
        <w:jc w:val="left"/>
        <w:rPr>
          <w:lang w:val="es-ES"/>
        </w:rPr>
      </w:pPr>
    </w:p>
    <w:p w:rsidR="00F06368" w:rsidRPr="00BF2575" w:rsidRDefault="00F06368">
      <w:pPr>
        <w:spacing w:after="11"/>
        <w:ind w:left="10" w:right="165"/>
        <w:jc w:val="left"/>
        <w:rPr>
          <w:lang w:val="es-ES"/>
        </w:rPr>
      </w:pPr>
    </w:p>
    <w:p w:rsidR="00F06368" w:rsidRPr="00BF2575" w:rsidRDefault="00F06368">
      <w:pPr>
        <w:spacing w:after="11"/>
        <w:ind w:left="10" w:right="165"/>
        <w:jc w:val="left"/>
        <w:rPr>
          <w:lang w:val="es-ES"/>
        </w:rPr>
      </w:pPr>
    </w:p>
    <w:p w:rsidR="00F06368" w:rsidRPr="00BF2575" w:rsidRDefault="00F06368">
      <w:pPr>
        <w:spacing w:after="11"/>
        <w:ind w:left="10" w:right="165"/>
        <w:jc w:val="left"/>
        <w:rPr>
          <w:lang w:val="es-ES"/>
        </w:rPr>
      </w:pPr>
    </w:p>
    <w:p w:rsidR="00F06368" w:rsidRPr="00BF2575" w:rsidRDefault="00F06368">
      <w:pPr>
        <w:spacing w:after="11"/>
        <w:ind w:left="10" w:right="165"/>
        <w:jc w:val="left"/>
        <w:rPr>
          <w:lang w:val="es-ES"/>
        </w:rPr>
      </w:pPr>
    </w:p>
    <w:p w:rsidR="00F06368" w:rsidRPr="00BF2575" w:rsidRDefault="00F06368">
      <w:pPr>
        <w:spacing w:after="11"/>
        <w:ind w:left="10" w:right="165"/>
        <w:jc w:val="left"/>
        <w:rPr>
          <w:lang w:val="es-ES"/>
        </w:rPr>
      </w:pPr>
    </w:p>
    <w:p w:rsidR="00F06368" w:rsidRPr="00BF2575" w:rsidRDefault="00F06368">
      <w:pPr>
        <w:spacing w:after="11"/>
        <w:ind w:left="10" w:right="165"/>
        <w:jc w:val="left"/>
        <w:rPr>
          <w:lang w:val="es-ES"/>
        </w:rPr>
      </w:pPr>
    </w:p>
    <w:p w:rsidR="00F06368" w:rsidRPr="00BF2575" w:rsidRDefault="00F06368">
      <w:pPr>
        <w:spacing w:after="11"/>
        <w:ind w:left="10" w:right="165"/>
        <w:jc w:val="left"/>
        <w:rPr>
          <w:lang w:val="es-ES"/>
        </w:rPr>
      </w:pPr>
    </w:p>
    <w:p w:rsidR="00F06368" w:rsidRPr="00BF2575" w:rsidRDefault="00F06368">
      <w:pPr>
        <w:spacing w:after="11"/>
        <w:ind w:left="10" w:right="165"/>
        <w:jc w:val="left"/>
        <w:rPr>
          <w:lang w:val="es-ES"/>
        </w:rPr>
      </w:pPr>
    </w:p>
    <w:p w:rsidR="00F06368" w:rsidRPr="00BF2575" w:rsidRDefault="00F06368">
      <w:pPr>
        <w:spacing w:after="11"/>
        <w:ind w:left="10" w:right="165"/>
        <w:jc w:val="left"/>
        <w:rPr>
          <w:lang w:val="es-ES"/>
        </w:rPr>
      </w:pPr>
    </w:p>
    <w:p w:rsidR="00F06368" w:rsidRPr="00BF2575" w:rsidRDefault="00F06368">
      <w:pPr>
        <w:spacing w:after="11"/>
        <w:ind w:left="10" w:right="165"/>
        <w:jc w:val="left"/>
        <w:rPr>
          <w:lang w:val="es-ES"/>
        </w:rPr>
      </w:pPr>
    </w:p>
    <w:p w:rsidR="00F06368" w:rsidRPr="00BF2575" w:rsidRDefault="00F06368">
      <w:pPr>
        <w:spacing w:after="11"/>
        <w:ind w:left="10" w:right="165"/>
        <w:jc w:val="left"/>
        <w:rPr>
          <w:lang w:val="es-ES"/>
        </w:rPr>
      </w:pPr>
    </w:p>
    <w:p w:rsidR="00B83ED0" w:rsidRDefault="00B83ED0" w:rsidP="006256E5">
      <w:pPr>
        <w:spacing w:after="221"/>
        <w:ind w:left="0" w:right="0" w:firstLine="0"/>
        <w:jc w:val="left"/>
        <w:rPr>
          <w:lang w:val="es-ES"/>
        </w:rPr>
      </w:pPr>
    </w:p>
    <w:p w:rsidR="006256E5" w:rsidRPr="00BF2575" w:rsidRDefault="006256E5" w:rsidP="006256E5">
      <w:pPr>
        <w:spacing w:after="221"/>
        <w:ind w:left="0" w:right="0" w:firstLine="0"/>
        <w:jc w:val="left"/>
        <w:rPr>
          <w:lang w:val="es-ES"/>
        </w:rPr>
      </w:pPr>
    </w:p>
    <w:p w:rsidR="00B83ED0" w:rsidRPr="00BF2575" w:rsidRDefault="00000000">
      <w:pPr>
        <w:spacing w:after="248"/>
        <w:ind w:left="10" w:right="0"/>
        <w:jc w:val="left"/>
        <w:rPr>
          <w:lang w:val="es-ES"/>
        </w:rPr>
      </w:pPr>
      <w:r w:rsidRPr="00BF2575">
        <w:rPr>
          <w:b/>
          <w:sz w:val="22"/>
          <w:lang w:val="es-ES"/>
        </w:rPr>
        <w:lastRenderedPageBreak/>
        <w:t xml:space="preserve">ANEXO  </w:t>
      </w:r>
      <w:r w:rsidRPr="00BF2575">
        <w:rPr>
          <w:lang w:val="es-ES"/>
        </w:rPr>
        <w:t xml:space="preserve"> </w:t>
      </w:r>
    </w:p>
    <w:p w:rsidR="00B83ED0" w:rsidRPr="00BF2575" w:rsidRDefault="00000000">
      <w:pPr>
        <w:ind w:left="25" w:right="45"/>
        <w:rPr>
          <w:lang w:val="es-ES"/>
        </w:rPr>
      </w:pPr>
      <w:r w:rsidRPr="00BF2575">
        <w:rPr>
          <w:b/>
          <w:lang w:val="es-ES"/>
        </w:rPr>
        <w:t xml:space="preserve">INFORMACIÓN PARA APODERADOS - </w:t>
      </w:r>
      <w:r w:rsidRPr="00BF2575">
        <w:rPr>
          <w:lang w:val="es-ES"/>
        </w:rPr>
        <w:t xml:space="preserve">Conforme a normativa vigente y a la Ley de </w:t>
      </w:r>
    </w:p>
    <w:p w:rsidR="00B83ED0" w:rsidRPr="00BF2575" w:rsidRDefault="00000000">
      <w:pPr>
        <w:spacing w:after="239"/>
        <w:ind w:left="35" w:right="45"/>
        <w:rPr>
          <w:lang w:val="es-ES"/>
        </w:rPr>
      </w:pPr>
      <w:r w:rsidRPr="00BF2575">
        <w:rPr>
          <w:lang w:val="es-ES"/>
        </w:rPr>
        <w:t xml:space="preserve">Prohibición del Uso de Dispositivos Móviles (vigencia 2026)  </w:t>
      </w:r>
    </w:p>
    <w:p w:rsidR="00B83ED0" w:rsidRPr="00BF2575" w:rsidRDefault="00000000">
      <w:pPr>
        <w:spacing w:after="239"/>
        <w:ind w:left="25" w:right="45"/>
        <w:rPr>
          <w:lang w:val="es-ES"/>
        </w:rPr>
      </w:pPr>
      <w:r w:rsidRPr="00BF2575">
        <w:rPr>
          <w:lang w:val="es-ES"/>
        </w:rPr>
        <w:t xml:space="preserve">Estimados/as Apoderados/as:  </w:t>
      </w:r>
    </w:p>
    <w:p w:rsidR="00B83ED0" w:rsidRPr="00BF2575" w:rsidRDefault="00000000">
      <w:pPr>
        <w:spacing w:after="242"/>
        <w:ind w:left="25" w:right="182"/>
        <w:rPr>
          <w:lang w:val="es-ES"/>
        </w:rPr>
      </w:pPr>
      <w:r w:rsidRPr="00BF2575">
        <w:rPr>
          <w:lang w:val="es-ES"/>
        </w:rPr>
        <w:t xml:space="preserve">Informamos que, conforme a la normativa vigente y a la </w:t>
      </w:r>
      <w:r w:rsidRPr="00BF2575">
        <w:rPr>
          <w:b/>
          <w:lang w:val="es-ES"/>
        </w:rPr>
        <w:t>Ley de Prohibición del Uso de Dispositivos Móviles</w:t>
      </w:r>
      <w:r w:rsidRPr="00BF2575">
        <w:rPr>
          <w:lang w:val="es-ES"/>
        </w:rPr>
        <w:t xml:space="preserve">, que entrará en plena vigencia el año </w:t>
      </w:r>
      <w:r w:rsidRPr="00BF2575">
        <w:rPr>
          <w:b/>
          <w:lang w:val="es-ES"/>
        </w:rPr>
        <w:t>2026</w:t>
      </w:r>
      <w:r w:rsidRPr="00BF2575">
        <w:rPr>
          <w:lang w:val="es-ES"/>
        </w:rPr>
        <w:t xml:space="preserve">, el </w:t>
      </w:r>
      <w:r w:rsidRPr="00BF2575">
        <w:rPr>
          <w:b/>
          <w:lang w:val="es-ES"/>
        </w:rPr>
        <w:t>Colegio Nuestra Señora de las Mercedes</w:t>
      </w:r>
      <w:r w:rsidRPr="00BF2575">
        <w:rPr>
          <w:lang w:val="es-ES"/>
        </w:rPr>
        <w:t xml:space="preserve"> actualizará su protocolo institucional para regular el uso de teléfonos celulares, tablets, relojes inteligentes y otros dispositivos electrónicos dentro del establecimiento.  </w:t>
      </w:r>
    </w:p>
    <w:p w:rsidR="00B83ED0" w:rsidRPr="00BF2575" w:rsidRDefault="00000000">
      <w:pPr>
        <w:spacing w:after="235"/>
        <w:ind w:left="25" w:right="184"/>
        <w:rPr>
          <w:lang w:val="es-ES"/>
        </w:rPr>
      </w:pPr>
      <w:r w:rsidRPr="00BF2575">
        <w:rPr>
          <w:lang w:val="es-ES"/>
        </w:rPr>
        <w:t xml:space="preserve">El objetivo principal de esta normativa es </w:t>
      </w:r>
      <w:r w:rsidRPr="00BF2575">
        <w:rPr>
          <w:b/>
          <w:lang w:val="es-ES"/>
        </w:rPr>
        <w:t>proteger el aprendizaje, la seguridad y el bienestar emocional, social y físico de los estudiantes</w:t>
      </w:r>
      <w:r w:rsidRPr="00BF2575">
        <w:rPr>
          <w:lang w:val="es-ES"/>
        </w:rPr>
        <w:t xml:space="preserve">, evitando distracciones, riesgos digitales y situaciones que puedan afectar la convivencia escolar o la privacidad de la comunidad educativa.  </w:t>
      </w:r>
    </w:p>
    <w:p w:rsidR="00B83ED0" w:rsidRPr="00BF2575" w:rsidRDefault="00000000">
      <w:pPr>
        <w:spacing w:after="243"/>
        <w:ind w:left="25" w:right="186"/>
        <w:rPr>
          <w:lang w:val="es-ES"/>
        </w:rPr>
      </w:pPr>
      <w:r w:rsidRPr="00BF2575">
        <w:rPr>
          <w:lang w:val="es-ES"/>
        </w:rPr>
        <w:t xml:space="preserve">Diversos estudios señalan que el uso excesivo o inapropiado de dispositivos móviles puede generar dificultades en la concentración, alteraciones del sueño, riesgos de ciberacoso, exposición a contenido inapropiado y disminución de habilidades sociales. Por este motivo, el uso de estos aparatos se </w:t>
      </w:r>
      <w:r w:rsidRPr="00BF2575">
        <w:rPr>
          <w:b/>
          <w:lang w:val="es-ES"/>
        </w:rPr>
        <w:t>restringirá estrictamente durante clases, actividades pedagógicas y cualquier espacio de trabajo educativo interno</w:t>
      </w:r>
      <w:r w:rsidRPr="00BF2575">
        <w:rPr>
          <w:lang w:val="es-ES"/>
        </w:rPr>
        <w:t xml:space="preserve">.  </w:t>
      </w:r>
    </w:p>
    <w:p w:rsidR="00B83ED0" w:rsidRPr="00BF2575" w:rsidRDefault="00000000">
      <w:pPr>
        <w:spacing w:after="234" w:line="265" w:lineRule="auto"/>
        <w:ind w:left="20" w:right="0"/>
        <w:jc w:val="left"/>
        <w:rPr>
          <w:lang w:val="es-ES"/>
        </w:rPr>
      </w:pPr>
      <w:r w:rsidRPr="00BF2575">
        <w:rPr>
          <w:b/>
          <w:lang w:val="es-ES"/>
        </w:rPr>
        <w:t xml:space="preserve">Excepciones permitidas por la ley (vigencia 2026) </w:t>
      </w:r>
      <w:r w:rsidRPr="00BF2575">
        <w:rPr>
          <w:lang w:val="es-ES"/>
        </w:rPr>
        <w:t xml:space="preserve"> </w:t>
      </w:r>
    </w:p>
    <w:p w:rsidR="00B83ED0" w:rsidRPr="00BF2575" w:rsidRDefault="00000000">
      <w:pPr>
        <w:spacing w:after="245"/>
        <w:ind w:left="25" w:right="45"/>
        <w:rPr>
          <w:lang w:val="es-ES"/>
        </w:rPr>
      </w:pPr>
      <w:r w:rsidRPr="00BF2575">
        <w:rPr>
          <w:lang w:val="es-ES"/>
        </w:rPr>
        <w:t xml:space="preserve">El uso de dispositivos móviles podrá autorizarse únicamente en los siguientes casos:  </w:t>
      </w:r>
    </w:p>
    <w:p w:rsidR="00B83ED0" w:rsidRPr="00BF2575" w:rsidRDefault="00000000">
      <w:pPr>
        <w:numPr>
          <w:ilvl w:val="0"/>
          <w:numId w:val="59"/>
        </w:numPr>
        <w:ind w:left="1457" w:right="45" w:hanging="361"/>
        <w:rPr>
          <w:lang w:val="es-ES"/>
        </w:rPr>
      </w:pPr>
      <w:r w:rsidRPr="00BF2575">
        <w:rPr>
          <w:b/>
          <w:lang w:val="es-ES"/>
        </w:rPr>
        <w:t>Necesidades Educativas Especiales</w:t>
      </w:r>
      <w:r w:rsidRPr="00BF2575">
        <w:rPr>
          <w:lang w:val="es-ES"/>
        </w:rPr>
        <w:t>, cuando el dispositivo constituya una ayuda técnica validada por el equipo PIE o por profesional competente.</w:t>
      </w:r>
      <w:r w:rsidRPr="00BF2575">
        <w:rPr>
          <w:sz w:val="22"/>
          <w:lang w:val="es-ES"/>
        </w:rPr>
        <w:t xml:space="preserve"> </w:t>
      </w:r>
      <w:r w:rsidRPr="00BF2575">
        <w:rPr>
          <w:lang w:val="es-ES"/>
        </w:rPr>
        <w:t xml:space="preserve"> </w:t>
      </w:r>
    </w:p>
    <w:p w:rsidR="00B83ED0" w:rsidRPr="00BF2575" w:rsidRDefault="00000000">
      <w:pPr>
        <w:numPr>
          <w:ilvl w:val="0"/>
          <w:numId w:val="59"/>
        </w:numPr>
        <w:spacing w:after="0" w:line="265" w:lineRule="auto"/>
        <w:ind w:left="1457" w:right="45" w:hanging="361"/>
        <w:rPr>
          <w:lang w:val="es-ES"/>
        </w:rPr>
      </w:pPr>
      <w:r w:rsidRPr="00BF2575">
        <w:rPr>
          <w:b/>
          <w:lang w:val="es-ES"/>
        </w:rPr>
        <w:t>Situaciones de emergencia, desastre o catástrofe.</w:t>
      </w:r>
      <w:r w:rsidRPr="00BF2575">
        <w:rPr>
          <w:sz w:val="22"/>
          <w:lang w:val="es-ES"/>
        </w:rPr>
        <w:t xml:space="preserve"> </w:t>
      </w:r>
      <w:r w:rsidRPr="00BF2575">
        <w:rPr>
          <w:lang w:val="es-ES"/>
        </w:rPr>
        <w:t xml:space="preserve"> </w:t>
      </w:r>
    </w:p>
    <w:p w:rsidR="00B83ED0" w:rsidRPr="00BF2575" w:rsidRDefault="00000000">
      <w:pPr>
        <w:numPr>
          <w:ilvl w:val="0"/>
          <w:numId w:val="59"/>
        </w:numPr>
        <w:ind w:left="1457" w:right="45" w:hanging="361"/>
        <w:rPr>
          <w:lang w:val="es-ES"/>
        </w:rPr>
      </w:pPr>
      <w:r w:rsidRPr="00BF2575">
        <w:rPr>
          <w:b/>
          <w:lang w:val="es-ES"/>
        </w:rPr>
        <w:t>Condición médica diagnosticada</w:t>
      </w:r>
      <w:r w:rsidRPr="00BF2575">
        <w:rPr>
          <w:lang w:val="es-ES"/>
        </w:rPr>
        <w:t xml:space="preserve"> que requiera monitoreo digital, acreditada por profesional de la salud.</w:t>
      </w:r>
      <w:r w:rsidRPr="00BF2575">
        <w:rPr>
          <w:sz w:val="22"/>
          <w:lang w:val="es-ES"/>
        </w:rPr>
        <w:t xml:space="preserve"> </w:t>
      </w:r>
      <w:r w:rsidRPr="00BF2575">
        <w:rPr>
          <w:lang w:val="es-ES"/>
        </w:rPr>
        <w:t xml:space="preserve"> </w:t>
      </w:r>
    </w:p>
    <w:p w:rsidR="00B83ED0" w:rsidRPr="00BF2575" w:rsidRDefault="00000000">
      <w:pPr>
        <w:numPr>
          <w:ilvl w:val="0"/>
          <w:numId w:val="59"/>
        </w:numPr>
        <w:ind w:left="1457" w:right="45" w:hanging="361"/>
        <w:rPr>
          <w:lang w:val="es-ES"/>
        </w:rPr>
      </w:pPr>
      <w:r w:rsidRPr="00BF2575">
        <w:rPr>
          <w:b/>
          <w:lang w:val="es-ES"/>
        </w:rPr>
        <w:t>Uso pedagógico planificado</w:t>
      </w:r>
      <w:r w:rsidRPr="00BF2575">
        <w:rPr>
          <w:lang w:val="es-ES"/>
        </w:rPr>
        <w:t>, cuando el docente lo solicite según la naturaleza de la actividad curricular o extracurricular (Básica y Media).</w:t>
      </w:r>
      <w:r w:rsidRPr="00BF2575">
        <w:rPr>
          <w:sz w:val="22"/>
          <w:lang w:val="es-ES"/>
        </w:rPr>
        <w:t xml:space="preserve"> </w:t>
      </w:r>
      <w:r w:rsidRPr="00BF2575">
        <w:rPr>
          <w:lang w:val="es-ES"/>
        </w:rPr>
        <w:t xml:space="preserve"> </w:t>
      </w:r>
    </w:p>
    <w:p w:rsidR="00B83ED0" w:rsidRPr="00BF2575" w:rsidRDefault="00000000">
      <w:pPr>
        <w:numPr>
          <w:ilvl w:val="0"/>
          <w:numId w:val="59"/>
        </w:numPr>
        <w:ind w:left="1457" w:right="45" w:hanging="361"/>
        <w:rPr>
          <w:lang w:val="es-ES"/>
        </w:rPr>
      </w:pPr>
      <w:r w:rsidRPr="00BF2575">
        <w:rPr>
          <w:b/>
          <w:lang w:val="es-ES"/>
        </w:rPr>
        <w:t>Solicitud temporal y fundada del apoderado</w:t>
      </w:r>
      <w:r w:rsidRPr="00BF2575">
        <w:rPr>
          <w:lang w:val="es-ES"/>
        </w:rPr>
        <w:t>, por razones de seguridad personal o familiar del estudiante.</w:t>
      </w:r>
      <w:r w:rsidRPr="00BF2575">
        <w:rPr>
          <w:sz w:val="22"/>
          <w:lang w:val="es-ES"/>
        </w:rPr>
        <w:t xml:space="preserve"> </w:t>
      </w:r>
      <w:r w:rsidRPr="00BF2575">
        <w:rPr>
          <w:lang w:val="es-ES"/>
        </w:rPr>
        <w:t xml:space="preserve"> </w:t>
      </w:r>
    </w:p>
    <w:p w:rsidR="00B83ED0" w:rsidRPr="00BF2575" w:rsidRDefault="00000000">
      <w:pPr>
        <w:numPr>
          <w:ilvl w:val="0"/>
          <w:numId w:val="59"/>
        </w:numPr>
        <w:ind w:left="1457" w:right="45" w:hanging="361"/>
        <w:rPr>
          <w:lang w:val="es-ES"/>
        </w:rPr>
      </w:pPr>
      <w:r w:rsidRPr="00BF2575">
        <w:rPr>
          <w:lang w:val="es-ES"/>
        </w:rPr>
        <w:t xml:space="preserve">En </w:t>
      </w:r>
      <w:r w:rsidRPr="00BF2575">
        <w:rPr>
          <w:b/>
          <w:lang w:val="es-ES"/>
        </w:rPr>
        <w:t>Educación Media</w:t>
      </w:r>
      <w:r w:rsidRPr="00BF2575">
        <w:rPr>
          <w:lang w:val="es-ES"/>
        </w:rPr>
        <w:t xml:space="preserve">, el establecimiento podrá definir espacios u horarios de uso autorizado acorde al principio de autonomía progresiva.  </w:t>
      </w:r>
    </w:p>
    <w:p w:rsidR="00B83ED0" w:rsidRPr="00BF2575" w:rsidRDefault="00000000">
      <w:pPr>
        <w:spacing w:after="0"/>
        <w:ind w:left="1456" w:right="0" w:firstLine="0"/>
        <w:jc w:val="left"/>
        <w:rPr>
          <w:lang w:val="es-ES"/>
        </w:rPr>
      </w:pPr>
      <w:r w:rsidRPr="00BF2575">
        <w:rPr>
          <w:lang w:val="es-ES"/>
        </w:rPr>
        <w:t xml:space="preserve"> </w:t>
      </w:r>
    </w:p>
    <w:p w:rsidR="00B83ED0" w:rsidRPr="00BF2575" w:rsidRDefault="00000000">
      <w:pPr>
        <w:spacing w:after="271"/>
        <w:ind w:left="15" w:right="0" w:firstLine="0"/>
        <w:jc w:val="left"/>
        <w:rPr>
          <w:lang w:val="es-ES"/>
        </w:rPr>
      </w:pPr>
      <w:r w:rsidRPr="00BF2575">
        <w:rPr>
          <w:sz w:val="22"/>
          <w:lang w:val="es-ES"/>
        </w:rPr>
        <w:t xml:space="preserve"> </w:t>
      </w:r>
      <w:r w:rsidRPr="00BF2575">
        <w:rPr>
          <w:lang w:val="es-ES"/>
        </w:rPr>
        <w:t xml:space="preserve"> </w:t>
      </w:r>
    </w:p>
    <w:p w:rsidR="008337F1" w:rsidRPr="00BF2575" w:rsidRDefault="008337F1">
      <w:pPr>
        <w:spacing w:after="271"/>
        <w:ind w:left="15" w:right="0" w:firstLine="0"/>
        <w:jc w:val="left"/>
        <w:rPr>
          <w:lang w:val="es-ES"/>
        </w:rPr>
      </w:pPr>
    </w:p>
    <w:p w:rsidR="008337F1" w:rsidRPr="00BF2575" w:rsidRDefault="008337F1">
      <w:pPr>
        <w:spacing w:after="271"/>
        <w:ind w:left="15" w:right="0" w:firstLine="0"/>
        <w:jc w:val="left"/>
        <w:rPr>
          <w:lang w:val="es-ES"/>
        </w:rPr>
      </w:pPr>
    </w:p>
    <w:p w:rsidR="008337F1" w:rsidRPr="00BF2575" w:rsidRDefault="008337F1">
      <w:pPr>
        <w:spacing w:after="271"/>
        <w:ind w:left="15" w:right="0" w:firstLine="0"/>
        <w:jc w:val="left"/>
        <w:rPr>
          <w:lang w:val="es-ES"/>
        </w:rPr>
      </w:pPr>
    </w:p>
    <w:p w:rsidR="00B83ED0" w:rsidRPr="00BF2575" w:rsidRDefault="00000000">
      <w:pPr>
        <w:spacing w:after="259" w:line="265" w:lineRule="auto"/>
        <w:ind w:left="20" w:right="0"/>
        <w:jc w:val="left"/>
        <w:rPr>
          <w:lang w:val="es-ES"/>
        </w:rPr>
      </w:pPr>
      <w:r w:rsidRPr="00BF2575">
        <w:rPr>
          <w:b/>
          <w:lang w:val="es-ES"/>
        </w:rPr>
        <w:t xml:space="preserve">Procedimiento ante incumplimiento </w:t>
      </w:r>
      <w:r w:rsidRPr="00BF2575">
        <w:rPr>
          <w:lang w:val="es-ES"/>
        </w:rPr>
        <w:t xml:space="preserve"> </w:t>
      </w:r>
    </w:p>
    <w:p w:rsidR="00B83ED0" w:rsidRPr="00BF2575" w:rsidRDefault="00000000">
      <w:pPr>
        <w:numPr>
          <w:ilvl w:val="0"/>
          <w:numId w:val="59"/>
        </w:numPr>
        <w:ind w:left="1457" w:right="45" w:hanging="361"/>
        <w:rPr>
          <w:lang w:val="es-ES"/>
        </w:rPr>
      </w:pPr>
      <w:r w:rsidRPr="00BF2575">
        <w:rPr>
          <w:lang w:val="es-ES"/>
        </w:rPr>
        <w:t>Ante uso indebido, el dispositivo será retirado inmediatamente por un funcionario autorizado.</w:t>
      </w:r>
      <w:r w:rsidRPr="00BF2575">
        <w:rPr>
          <w:sz w:val="22"/>
          <w:lang w:val="es-ES"/>
        </w:rPr>
        <w:t xml:space="preserve"> </w:t>
      </w:r>
      <w:r w:rsidRPr="00BF2575">
        <w:rPr>
          <w:lang w:val="es-ES"/>
        </w:rPr>
        <w:t xml:space="preserve"> </w:t>
      </w:r>
    </w:p>
    <w:p w:rsidR="00B83ED0" w:rsidRPr="00BF2575" w:rsidRDefault="00000000">
      <w:pPr>
        <w:numPr>
          <w:ilvl w:val="0"/>
          <w:numId w:val="59"/>
        </w:numPr>
        <w:ind w:left="1457" w:right="45" w:hanging="361"/>
        <w:rPr>
          <w:lang w:val="es-ES"/>
        </w:rPr>
      </w:pPr>
      <w:r w:rsidRPr="00BF2575">
        <w:rPr>
          <w:lang w:val="es-ES"/>
        </w:rPr>
        <w:t>El hecho será registrado en el libro de clases</w:t>
      </w:r>
      <w:r w:rsidRPr="00BF2575">
        <w:rPr>
          <w:sz w:val="22"/>
          <w:lang w:val="es-ES"/>
        </w:rPr>
        <w:t xml:space="preserve"> </w:t>
      </w:r>
      <w:r w:rsidRPr="00BF2575">
        <w:rPr>
          <w:lang w:val="es-ES"/>
        </w:rPr>
        <w:t xml:space="preserve"> </w:t>
      </w:r>
    </w:p>
    <w:p w:rsidR="00B83ED0" w:rsidRPr="00BF2575" w:rsidRDefault="00000000">
      <w:pPr>
        <w:numPr>
          <w:ilvl w:val="0"/>
          <w:numId w:val="59"/>
        </w:numPr>
        <w:spacing w:after="4"/>
        <w:ind w:left="1457" w:right="45" w:hanging="361"/>
        <w:rPr>
          <w:lang w:val="es-ES"/>
        </w:rPr>
      </w:pPr>
      <w:r w:rsidRPr="00BF2575">
        <w:rPr>
          <w:lang w:val="es-ES"/>
        </w:rPr>
        <w:t xml:space="preserve">Reiteraciones generarán citación y sanciones según el Reglamento Interno.  </w:t>
      </w:r>
    </w:p>
    <w:p w:rsidR="00B83ED0" w:rsidRPr="00BF2575" w:rsidRDefault="00000000">
      <w:pPr>
        <w:spacing w:after="0"/>
        <w:ind w:left="1456" w:right="0" w:firstLine="0"/>
        <w:jc w:val="left"/>
        <w:rPr>
          <w:lang w:val="es-ES"/>
        </w:rPr>
      </w:pPr>
      <w:r w:rsidRPr="00BF2575">
        <w:rPr>
          <w:lang w:val="es-ES"/>
        </w:rPr>
        <w:t xml:space="preserve"> </w:t>
      </w:r>
      <w:r w:rsidRPr="00BF2575">
        <w:rPr>
          <w:sz w:val="22"/>
          <w:lang w:val="es-ES"/>
        </w:rPr>
        <w:t xml:space="preserve"> </w:t>
      </w:r>
      <w:r w:rsidRPr="00BF2575">
        <w:rPr>
          <w:lang w:val="es-ES"/>
        </w:rPr>
        <w:t xml:space="preserve"> </w:t>
      </w:r>
    </w:p>
    <w:p w:rsidR="00B83ED0" w:rsidRPr="00BF2575" w:rsidRDefault="00000000">
      <w:pPr>
        <w:spacing w:after="234" w:line="265" w:lineRule="auto"/>
        <w:ind w:left="20" w:right="0"/>
        <w:jc w:val="left"/>
        <w:rPr>
          <w:lang w:val="es-ES"/>
        </w:rPr>
      </w:pPr>
      <w:r w:rsidRPr="00BF2575">
        <w:rPr>
          <w:b/>
          <w:lang w:val="es-ES"/>
        </w:rPr>
        <w:t xml:space="preserve">Compromiso de las familias </w:t>
      </w:r>
      <w:r w:rsidRPr="00BF2575">
        <w:rPr>
          <w:lang w:val="es-ES"/>
        </w:rPr>
        <w:t xml:space="preserve"> </w:t>
      </w:r>
    </w:p>
    <w:p w:rsidR="00B83ED0" w:rsidRPr="00BF2575" w:rsidRDefault="00000000">
      <w:pPr>
        <w:spacing w:after="239"/>
        <w:ind w:left="25" w:right="45"/>
        <w:rPr>
          <w:lang w:val="es-ES"/>
        </w:rPr>
      </w:pPr>
      <w:r w:rsidRPr="00BF2575">
        <w:rPr>
          <w:lang w:val="es-ES"/>
        </w:rPr>
        <w:t xml:space="preserve">Los apoderados deberán:  </w:t>
      </w:r>
    </w:p>
    <w:p w:rsidR="008337F1" w:rsidRPr="00BF2575" w:rsidRDefault="00000000">
      <w:pPr>
        <w:numPr>
          <w:ilvl w:val="0"/>
          <w:numId w:val="59"/>
        </w:numPr>
        <w:spacing w:after="11"/>
        <w:ind w:left="1457" w:right="45" w:hanging="361"/>
        <w:rPr>
          <w:lang w:val="es-ES"/>
        </w:rPr>
      </w:pPr>
      <w:r w:rsidRPr="00BF2575">
        <w:rPr>
          <w:lang w:val="es-ES"/>
        </w:rPr>
        <w:t>Supervisar el uso de dispositivos fuera del colegio.</w:t>
      </w:r>
    </w:p>
    <w:p w:rsidR="008337F1" w:rsidRPr="00BF2575" w:rsidRDefault="00000000">
      <w:pPr>
        <w:numPr>
          <w:ilvl w:val="0"/>
          <w:numId w:val="59"/>
        </w:numPr>
        <w:spacing w:after="11"/>
        <w:ind w:left="1457" w:right="45" w:hanging="361"/>
        <w:rPr>
          <w:lang w:val="es-ES"/>
        </w:rPr>
      </w:pPr>
      <w:r w:rsidRPr="00BF2575">
        <w:rPr>
          <w:lang w:val="es-ES"/>
        </w:rPr>
        <w:t>Conversar con sus hijos/as sobre riesgos digitales</w:t>
      </w:r>
      <w:r w:rsidR="008337F1" w:rsidRPr="00BF2575">
        <w:rPr>
          <w:lang w:val="es-ES"/>
        </w:rPr>
        <w:t>.</w:t>
      </w:r>
    </w:p>
    <w:p w:rsidR="00B83ED0" w:rsidRPr="00BF2575" w:rsidRDefault="00000000">
      <w:pPr>
        <w:numPr>
          <w:ilvl w:val="0"/>
          <w:numId w:val="59"/>
        </w:numPr>
        <w:spacing w:after="11"/>
        <w:ind w:left="1457" w:right="45" w:hanging="361"/>
        <w:rPr>
          <w:lang w:val="es-ES"/>
        </w:rPr>
      </w:pPr>
      <w:r w:rsidRPr="00BF2575">
        <w:rPr>
          <w:lang w:val="es-ES"/>
        </w:rPr>
        <w:t xml:space="preserve">Reportar situaciones de riesgo o ciberacoso.  </w:t>
      </w:r>
    </w:p>
    <w:p w:rsidR="00B83ED0" w:rsidRPr="00BF2575" w:rsidRDefault="00000000">
      <w:pPr>
        <w:spacing w:after="0"/>
        <w:ind w:left="736" w:right="0" w:firstLine="0"/>
        <w:jc w:val="left"/>
        <w:rPr>
          <w:lang w:val="es-ES"/>
        </w:rPr>
      </w:pPr>
      <w:r w:rsidRPr="00BF2575">
        <w:rPr>
          <w:lang w:val="es-ES"/>
        </w:rPr>
        <w:t xml:space="preserve">   </w:t>
      </w:r>
    </w:p>
    <w:p w:rsidR="00B83ED0" w:rsidRPr="00BF2575" w:rsidRDefault="00000000">
      <w:pPr>
        <w:spacing w:after="234" w:line="265" w:lineRule="auto"/>
        <w:ind w:left="20" w:right="0"/>
        <w:jc w:val="left"/>
        <w:rPr>
          <w:lang w:val="es-ES"/>
        </w:rPr>
      </w:pPr>
      <w:r w:rsidRPr="00BF2575">
        <w:rPr>
          <w:b/>
          <w:lang w:val="es-ES"/>
        </w:rPr>
        <w:t xml:space="preserve">Vigencia </w:t>
      </w:r>
      <w:r w:rsidRPr="00BF2575">
        <w:rPr>
          <w:lang w:val="es-ES"/>
        </w:rPr>
        <w:t xml:space="preserve"> </w:t>
      </w:r>
    </w:p>
    <w:p w:rsidR="00B83ED0" w:rsidRPr="00BF2575" w:rsidRDefault="00000000">
      <w:pPr>
        <w:spacing w:after="238"/>
        <w:ind w:left="25" w:right="45"/>
        <w:rPr>
          <w:lang w:val="es-ES"/>
        </w:rPr>
      </w:pPr>
      <w:r w:rsidRPr="00BF2575">
        <w:rPr>
          <w:lang w:val="es-ES"/>
        </w:rPr>
        <w:t xml:space="preserve">El presente protocolo entrará en plena vigencia </w:t>
      </w:r>
      <w:r w:rsidRPr="00BF2575">
        <w:rPr>
          <w:b/>
          <w:lang w:val="es-ES"/>
        </w:rPr>
        <w:t>al inicio del Año Escolar 2026</w:t>
      </w:r>
      <w:r w:rsidRPr="00BF2575">
        <w:rPr>
          <w:lang w:val="es-ES"/>
        </w:rPr>
        <w:t xml:space="preserve">.  </w:t>
      </w:r>
    </w:p>
    <w:p w:rsidR="00B83ED0" w:rsidRPr="00BF2575" w:rsidRDefault="00000000">
      <w:pPr>
        <w:spacing w:after="246"/>
        <w:ind w:left="25" w:right="45"/>
        <w:rPr>
          <w:lang w:val="es-ES"/>
        </w:rPr>
      </w:pPr>
      <w:r w:rsidRPr="00BF2575">
        <w:rPr>
          <w:lang w:val="es-ES"/>
        </w:rPr>
        <w:t xml:space="preserve">Agradecemos el compromiso de cada familia en la construcción de una comunidad educativa más segura, respetuosa y orientada al aprendizaje.  </w:t>
      </w:r>
    </w:p>
    <w:p w:rsidR="00B83ED0" w:rsidRPr="00BF2575" w:rsidRDefault="00000000">
      <w:pPr>
        <w:spacing w:after="235"/>
        <w:ind w:left="15" w:right="0" w:firstLine="0"/>
        <w:jc w:val="left"/>
        <w:rPr>
          <w:lang w:val="es-ES"/>
        </w:rPr>
      </w:pPr>
      <w:r w:rsidRPr="00BF2575">
        <w:rPr>
          <w:b/>
          <w:lang w:val="es-ES"/>
        </w:rPr>
        <w:t xml:space="preserve">   </w:t>
      </w:r>
    </w:p>
    <w:p w:rsidR="00B83ED0" w:rsidRPr="00BF2575" w:rsidRDefault="00000000">
      <w:pPr>
        <w:spacing w:after="235"/>
        <w:ind w:left="15" w:right="0" w:firstLine="0"/>
        <w:jc w:val="left"/>
        <w:rPr>
          <w:lang w:val="es-ES"/>
        </w:rPr>
      </w:pPr>
      <w:r w:rsidRPr="00BF2575">
        <w:rPr>
          <w:b/>
          <w:lang w:val="es-ES"/>
        </w:rPr>
        <w:t xml:space="preserve"> </w:t>
      </w:r>
    </w:p>
    <w:p w:rsidR="00B83ED0" w:rsidRPr="00BF2575" w:rsidRDefault="00B83ED0" w:rsidP="00F06368">
      <w:pPr>
        <w:spacing w:after="235"/>
        <w:ind w:left="0" w:right="0" w:firstLine="0"/>
        <w:jc w:val="left"/>
        <w:rPr>
          <w:b/>
          <w:lang w:val="es-ES"/>
        </w:rPr>
      </w:pPr>
    </w:p>
    <w:p w:rsidR="00F06368" w:rsidRPr="00BF2575" w:rsidRDefault="00F06368" w:rsidP="00F06368">
      <w:pPr>
        <w:spacing w:after="235"/>
        <w:ind w:left="0" w:right="0" w:firstLine="0"/>
        <w:jc w:val="left"/>
        <w:rPr>
          <w:b/>
          <w:lang w:val="es-ES"/>
        </w:rPr>
      </w:pPr>
    </w:p>
    <w:p w:rsidR="00F06368" w:rsidRPr="00BF2575" w:rsidRDefault="00F06368" w:rsidP="00F06368">
      <w:pPr>
        <w:spacing w:after="235"/>
        <w:ind w:left="0" w:right="0" w:firstLine="0"/>
        <w:jc w:val="left"/>
        <w:rPr>
          <w:b/>
          <w:lang w:val="es-ES"/>
        </w:rPr>
      </w:pPr>
    </w:p>
    <w:p w:rsidR="00F06368" w:rsidRPr="00BF2575" w:rsidRDefault="00F06368" w:rsidP="00F06368">
      <w:pPr>
        <w:spacing w:after="235"/>
        <w:ind w:left="0" w:right="0" w:firstLine="0"/>
        <w:jc w:val="left"/>
        <w:rPr>
          <w:b/>
          <w:lang w:val="es-ES"/>
        </w:rPr>
      </w:pPr>
    </w:p>
    <w:p w:rsidR="00F06368" w:rsidRPr="00BF2575" w:rsidRDefault="00F06368" w:rsidP="00F06368">
      <w:pPr>
        <w:spacing w:after="235"/>
        <w:ind w:left="0" w:right="0" w:firstLine="0"/>
        <w:jc w:val="left"/>
        <w:rPr>
          <w:b/>
          <w:lang w:val="es-ES"/>
        </w:rPr>
      </w:pPr>
    </w:p>
    <w:p w:rsidR="00F06368" w:rsidRPr="00BF2575" w:rsidRDefault="00F06368" w:rsidP="00F06368">
      <w:pPr>
        <w:spacing w:after="235"/>
        <w:ind w:left="0" w:right="0" w:firstLine="0"/>
        <w:jc w:val="left"/>
        <w:rPr>
          <w:b/>
          <w:lang w:val="es-ES"/>
        </w:rPr>
      </w:pPr>
    </w:p>
    <w:p w:rsidR="00F06368" w:rsidRDefault="00F06368" w:rsidP="00F06368">
      <w:pPr>
        <w:spacing w:after="235"/>
        <w:ind w:left="0" w:right="0" w:firstLine="0"/>
        <w:jc w:val="left"/>
        <w:rPr>
          <w:b/>
          <w:lang w:val="es-ES"/>
        </w:rPr>
      </w:pPr>
    </w:p>
    <w:p w:rsidR="006256E5" w:rsidRPr="00BF2575" w:rsidRDefault="006256E5" w:rsidP="00F06368">
      <w:pPr>
        <w:spacing w:after="235"/>
        <w:ind w:left="0" w:right="0" w:firstLine="0"/>
        <w:jc w:val="left"/>
        <w:rPr>
          <w:b/>
          <w:lang w:val="es-ES"/>
        </w:rPr>
      </w:pPr>
    </w:p>
    <w:p w:rsidR="00F06368" w:rsidRPr="00BF2575" w:rsidRDefault="00F06368" w:rsidP="00F06368">
      <w:pPr>
        <w:spacing w:after="235"/>
        <w:ind w:left="0" w:right="0" w:firstLine="0"/>
        <w:jc w:val="left"/>
        <w:rPr>
          <w:b/>
          <w:lang w:val="es-ES"/>
        </w:rPr>
      </w:pPr>
    </w:p>
    <w:p w:rsidR="00F06368" w:rsidRPr="00BF2575" w:rsidRDefault="00F06368" w:rsidP="00F06368">
      <w:pPr>
        <w:spacing w:after="235"/>
        <w:ind w:left="0" w:right="0" w:firstLine="0"/>
        <w:jc w:val="left"/>
        <w:rPr>
          <w:b/>
          <w:lang w:val="es-ES"/>
        </w:rPr>
      </w:pPr>
    </w:p>
    <w:p w:rsidR="00F06368" w:rsidRPr="00BF2575" w:rsidRDefault="00F06368" w:rsidP="00F06368">
      <w:pPr>
        <w:spacing w:after="235"/>
        <w:ind w:left="0" w:right="0" w:firstLine="0"/>
        <w:jc w:val="left"/>
        <w:rPr>
          <w:lang w:val="es-ES"/>
        </w:rPr>
      </w:pPr>
    </w:p>
    <w:p w:rsidR="00B83ED0" w:rsidRPr="00BF2575" w:rsidRDefault="00000000">
      <w:pPr>
        <w:spacing w:after="0"/>
        <w:ind w:left="15" w:right="0" w:firstLine="0"/>
        <w:jc w:val="left"/>
        <w:rPr>
          <w:lang w:val="es-ES"/>
        </w:rPr>
      </w:pPr>
      <w:r w:rsidRPr="00BF2575">
        <w:rPr>
          <w:lang w:val="es-ES"/>
        </w:rPr>
        <w:lastRenderedPageBreak/>
        <w:t xml:space="preserve"> </w:t>
      </w:r>
    </w:p>
    <w:p w:rsidR="00B83ED0" w:rsidRPr="00BF2575" w:rsidRDefault="00000000">
      <w:pPr>
        <w:spacing w:after="234" w:line="265" w:lineRule="auto"/>
        <w:ind w:left="20" w:right="0"/>
        <w:jc w:val="left"/>
        <w:rPr>
          <w:lang w:val="es-ES"/>
        </w:rPr>
      </w:pPr>
      <w:r w:rsidRPr="00BF2575">
        <w:rPr>
          <w:b/>
          <w:lang w:val="es-ES"/>
        </w:rPr>
        <w:t xml:space="preserve"> Anexo:  </w:t>
      </w:r>
      <w:r w:rsidRPr="00BF2575">
        <w:rPr>
          <w:lang w:val="es-ES"/>
        </w:rPr>
        <w:t xml:space="preserve"> </w:t>
      </w:r>
    </w:p>
    <w:p w:rsidR="00B83ED0" w:rsidRPr="00BF2575" w:rsidRDefault="00000000">
      <w:pPr>
        <w:pStyle w:val="Ttulo3"/>
        <w:ind w:left="171" w:right="347"/>
        <w:rPr>
          <w:lang w:val="es-ES"/>
        </w:rPr>
      </w:pPr>
      <w:r w:rsidRPr="00BF2575">
        <w:rPr>
          <w:lang w:val="es-ES"/>
        </w:rPr>
        <w:t xml:space="preserve">INFORMACIÓN A APODERADOS Y CONSTANCIA DE RECEPCIÓN  </w:t>
      </w:r>
    </w:p>
    <w:p w:rsidR="00B83ED0" w:rsidRPr="00BF2575" w:rsidRDefault="00000000">
      <w:pPr>
        <w:spacing w:after="204" w:line="265" w:lineRule="auto"/>
        <w:ind w:left="2617" w:right="0"/>
        <w:jc w:val="left"/>
        <w:rPr>
          <w:lang w:val="es-ES"/>
        </w:rPr>
      </w:pPr>
      <w:r w:rsidRPr="00BF2575">
        <w:rPr>
          <w:b/>
          <w:lang w:val="es-ES"/>
        </w:rPr>
        <w:t xml:space="preserve">Colegio Nuestra Señora de las Mercedes  </w:t>
      </w:r>
    </w:p>
    <w:p w:rsidR="00B83ED0" w:rsidRPr="00BF2575" w:rsidRDefault="00000000">
      <w:pPr>
        <w:spacing w:after="238"/>
        <w:ind w:left="10" w:right="45"/>
        <w:rPr>
          <w:lang w:val="es-ES"/>
        </w:rPr>
      </w:pPr>
      <w:r w:rsidRPr="00BF2575">
        <w:rPr>
          <w:lang w:val="es-ES"/>
        </w:rPr>
        <w:t xml:space="preserve">Estimados/as Apoderados/as:  </w:t>
      </w:r>
    </w:p>
    <w:p w:rsidR="00B83ED0" w:rsidRPr="00BF2575" w:rsidRDefault="00000000">
      <w:pPr>
        <w:spacing w:after="239"/>
        <w:ind w:left="25" w:right="185"/>
        <w:rPr>
          <w:lang w:val="es-ES"/>
        </w:rPr>
      </w:pPr>
      <w:r w:rsidRPr="00BF2575">
        <w:rPr>
          <w:lang w:val="es-ES"/>
        </w:rPr>
        <w:t xml:space="preserve">Por medio de este documento, dejamos constancia de que el establecimiento ha informado sobre la actualización del protocolo institucional para dar cumplimiento a la </w:t>
      </w:r>
      <w:r w:rsidRPr="00BF2575">
        <w:rPr>
          <w:b/>
          <w:lang w:val="es-ES"/>
        </w:rPr>
        <w:t xml:space="preserve">Ley de </w:t>
      </w:r>
      <w:r w:rsidRPr="00BF2575">
        <w:rPr>
          <w:lang w:val="es-ES"/>
        </w:rPr>
        <w:t xml:space="preserve"> </w:t>
      </w:r>
      <w:r w:rsidRPr="00BF2575">
        <w:rPr>
          <w:b/>
          <w:lang w:val="es-ES"/>
        </w:rPr>
        <w:t>Prohibición del Uso de Dispositivos Móviles</w:t>
      </w:r>
      <w:r w:rsidRPr="00BF2575">
        <w:rPr>
          <w:lang w:val="es-ES"/>
        </w:rPr>
        <w:t xml:space="preserve">, vigente desde el año 2026, que regula la utilización de dispositivos electrónicos de comunicación personal en los niveles de Educación Parvularia, Básica y Media.  </w:t>
      </w:r>
    </w:p>
    <w:p w:rsidR="00B83ED0" w:rsidRPr="00BF2575" w:rsidRDefault="00000000">
      <w:pPr>
        <w:spacing w:after="240"/>
        <w:ind w:left="25" w:right="192"/>
        <w:rPr>
          <w:lang w:val="es-ES"/>
        </w:rPr>
      </w:pPr>
      <w:r w:rsidRPr="00BF2575">
        <w:rPr>
          <w:lang w:val="es-ES"/>
        </w:rPr>
        <w:t xml:space="preserve">Este documento tiene como finalidad asegurar que cada apoderado/a ha recibido y comprendido la información sobre la normativa y los procedimientos que el establecimiento aplicará.  </w:t>
      </w:r>
    </w:p>
    <w:p w:rsidR="00B83ED0" w:rsidRPr="00BF2575" w:rsidRDefault="00000000">
      <w:pPr>
        <w:spacing w:after="240"/>
        <w:ind w:left="15" w:right="0" w:firstLine="0"/>
        <w:jc w:val="left"/>
        <w:rPr>
          <w:lang w:val="es-ES"/>
        </w:rPr>
      </w:pPr>
      <w:r w:rsidRPr="00BF2575">
        <w:rPr>
          <w:lang w:val="es-ES"/>
        </w:rPr>
        <w:t xml:space="preserve">   </w:t>
      </w:r>
    </w:p>
    <w:p w:rsidR="00B83ED0" w:rsidRPr="00BF2575" w:rsidRDefault="00000000">
      <w:pPr>
        <w:pStyle w:val="Ttulo3"/>
        <w:ind w:left="171" w:right="334"/>
        <w:rPr>
          <w:lang w:val="es-ES"/>
        </w:rPr>
      </w:pPr>
      <w:r w:rsidRPr="00BF2575">
        <w:rPr>
          <w:lang w:val="es-ES"/>
        </w:rPr>
        <w:t xml:space="preserve">CONSTANCIA DE RECEPCIÓN – APODERADOS  </w:t>
      </w:r>
    </w:p>
    <w:p w:rsidR="00B83ED0" w:rsidRPr="00BF2575" w:rsidRDefault="00000000">
      <w:pPr>
        <w:spacing w:after="240"/>
        <w:ind w:left="15" w:right="0" w:firstLine="0"/>
        <w:jc w:val="left"/>
        <w:rPr>
          <w:lang w:val="es-ES"/>
        </w:rPr>
      </w:pPr>
      <w:r w:rsidRPr="00BF2575">
        <w:rPr>
          <w:lang w:val="es-ES"/>
        </w:rPr>
        <w:t xml:space="preserve">   </w:t>
      </w:r>
    </w:p>
    <w:p w:rsidR="00B83ED0" w:rsidRPr="00BF2575" w:rsidRDefault="00000000">
      <w:pPr>
        <w:spacing w:after="258"/>
        <w:ind w:left="25" w:right="45"/>
        <w:rPr>
          <w:lang w:val="es-ES"/>
        </w:rPr>
      </w:pPr>
      <w:r w:rsidRPr="00BF2575">
        <w:rPr>
          <w:lang w:val="es-ES"/>
        </w:rPr>
        <w:t xml:space="preserve">Yo, ____________________________________________Run: _________________-____  </w:t>
      </w:r>
    </w:p>
    <w:p w:rsidR="00B83ED0" w:rsidRPr="00BF2575" w:rsidRDefault="00000000">
      <w:pPr>
        <w:spacing w:after="484"/>
        <w:ind w:left="25" w:right="45"/>
        <w:rPr>
          <w:lang w:val="es-ES"/>
        </w:rPr>
      </w:pPr>
      <w:r w:rsidRPr="00BF2575">
        <w:rPr>
          <w:lang w:val="es-ES"/>
        </w:rPr>
        <w:t xml:space="preserve">Apoderado/a de: ________________________________________ Curso: _____________  </w:t>
      </w:r>
    </w:p>
    <w:p w:rsidR="00B83ED0" w:rsidRPr="00BF2575" w:rsidRDefault="00000000">
      <w:pPr>
        <w:spacing w:after="241"/>
        <w:ind w:left="25" w:right="182"/>
        <w:rPr>
          <w:lang w:val="es-ES"/>
        </w:rPr>
      </w:pPr>
      <w:r w:rsidRPr="00BF2575">
        <w:rPr>
          <w:lang w:val="es-ES"/>
        </w:rPr>
        <w:t xml:space="preserve">Declaro haber sido informado/a sobre la actualización del protocolo del </w:t>
      </w:r>
      <w:r w:rsidRPr="00BF2575">
        <w:rPr>
          <w:b/>
          <w:lang w:val="es-ES"/>
        </w:rPr>
        <w:t>Colegio Nuestra Señora de las Mercedes</w:t>
      </w:r>
      <w:r w:rsidRPr="00BF2575">
        <w:rPr>
          <w:lang w:val="es-ES"/>
        </w:rPr>
        <w:t xml:space="preserve">, correspondiente a la implementación de la </w:t>
      </w:r>
      <w:r w:rsidRPr="00BF2575">
        <w:rPr>
          <w:b/>
          <w:lang w:val="es-ES"/>
        </w:rPr>
        <w:t>Ley de Prohibición del uso de dispositivos móviles (2026)</w:t>
      </w:r>
      <w:r w:rsidRPr="00BF2575">
        <w:rPr>
          <w:lang w:val="es-ES"/>
        </w:rPr>
        <w:t xml:space="preserve">, comprendiendo sus procedimientos, responsabilidades y excepciones.  </w:t>
      </w:r>
    </w:p>
    <w:p w:rsidR="00B83ED0" w:rsidRPr="00BF2575" w:rsidRDefault="00000000">
      <w:pPr>
        <w:spacing w:after="234"/>
        <w:ind w:left="25" w:right="45"/>
        <w:rPr>
          <w:lang w:val="es-ES"/>
        </w:rPr>
      </w:pPr>
      <w:r w:rsidRPr="00BF2575">
        <w:rPr>
          <w:b/>
          <w:lang w:val="es-ES"/>
        </w:rPr>
        <w:t>Firma Apoderado/a:</w:t>
      </w:r>
      <w:r w:rsidRPr="00BF2575">
        <w:rPr>
          <w:lang w:val="es-ES"/>
        </w:rPr>
        <w:t xml:space="preserve"> _______________________________________  </w:t>
      </w:r>
    </w:p>
    <w:p w:rsidR="00B83ED0" w:rsidRPr="00BF2575" w:rsidRDefault="00000000">
      <w:pPr>
        <w:spacing w:after="240"/>
        <w:ind w:left="15" w:right="0" w:firstLine="0"/>
        <w:jc w:val="left"/>
        <w:rPr>
          <w:lang w:val="es-ES"/>
        </w:rPr>
      </w:pPr>
      <w:r w:rsidRPr="00BF2575">
        <w:rPr>
          <w:lang w:val="es-ES"/>
        </w:rPr>
        <w:t xml:space="preserve">   </w:t>
      </w:r>
    </w:p>
    <w:p w:rsidR="00B83ED0" w:rsidRPr="00BF2575" w:rsidRDefault="00000000">
      <w:pPr>
        <w:spacing w:after="235"/>
        <w:ind w:left="15" w:right="0" w:firstLine="0"/>
        <w:jc w:val="left"/>
        <w:rPr>
          <w:lang w:val="es-ES"/>
        </w:rPr>
      </w:pPr>
      <w:r w:rsidRPr="00BF2575">
        <w:rPr>
          <w:lang w:val="es-ES"/>
        </w:rPr>
        <w:t xml:space="preserve">   </w:t>
      </w:r>
    </w:p>
    <w:p w:rsidR="00B83ED0" w:rsidRPr="00BF2575" w:rsidRDefault="00000000">
      <w:pPr>
        <w:spacing w:after="236"/>
        <w:ind w:left="0" w:right="0" w:firstLine="0"/>
        <w:jc w:val="right"/>
        <w:rPr>
          <w:lang w:val="es-ES"/>
        </w:rPr>
      </w:pPr>
      <w:r w:rsidRPr="00BF2575">
        <w:rPr>
          <w:lang w:val="es-ES"/>
        </w:rPr>
        <w:t xml:space="preserve">  </w:t>
      </w:r>
    </w:p>
    <w:p w:rsidR="00B83ED0" w:rsidRPr="00BF2575" w:rsidRDefault="00000000">
      <w:pPr>
        <w:spacing w:after="4"/>
        <w:ind w:left="10" w:right="175"/>
        <w:jc w:val="right"/>
        <w:rPr>
          <w:lang w:val="es-ES"/>
        </w:rPr>
      </w:pPr>
      <w:r w:rsidRPr="00BF2575">
        <w:rPr>
          <w:lang w:val="es-ES"/>
        </w:rPr>
        <w:t xml:space="preserve"> </w:t>
      </w:r>
      <w:r w:rsidRPr="00BF2575">
        <w:rPr>
          <w:b/>
          <w:lang w:val="es-ES"/>
        </w:rPr>
        <w:t>Fecha:</w:t>
      </w:r>
      <w:r w:rsidRPr="00BF2575">
        <w:rPr>
          <w:lang w:val="es-ES"/>
        </w:rPr>
        <w:t xml:space="preserve"> ____ / ____ / 202__  </w:t>
      </w:r>
    </w:p>
    <w:p w:rsidR="00B83ED0" w:rsidRPr="00BF2575" w:rsidRDefault="00000000">
      <w:pPr>
        <w:spacing w:after="0"/>
        <w:ind w:left="0" w:right="0" w:firstLine="0"/>
        <w:jc w:val="right"/>
        <w:rPr>
          <w:lang w:val="es-ES"/>
        </w:rPr>
      </w:pPr>
      <w:r w:rsidRPr="00BF2575">
        <w:rPr>
          <w:b/>
          <w:lang w:val="es-ES"/>
        </w:rPr>
        <w:t xml:space="preserve"> </w:t>
      </w:r>
      <w:r w:rsidRPr="00BF2575">
        <w:rPr>
          <w:lang w:val="es-ES"/>
        </w:rPr>
        <w:t xml:space="preserve"> </w:t>
      </w:r>
    </w:p>
    <w:p w:rsidR="00B83ED0" w:rsidRPr="00BF2575" w:rsidRDefault="00000000">
      <w:pPr>
        <w:spacing w:after="240"/>
        <w:ind w:left="0" w:right="0" w:firstLine="0"/>
        <w:jc w:val="right"/>
        <w:rPr>
          <w:lang w:val="es-ES"/>
        </w:rPr>
      </w:pPr>
      <w:r w:rsidRPr="00BF2575">
        <w:rPr>
          <w:b/>
          <w:lang w:val="es-ES"/>
        </w:rPr>
        <w:t xml:space="preserve"> </w:t>
      </w:r>
      <w:r w:rsidRPr="00BF2575">
        <w:rPr>
          <w:lang w:val="es-ES"/>
        </w:rPr>
        <w:t xml:space="preserve"> </w:t>
      </w:r>
    </w:p>
    <w:p w:rsidR="00B83ED0" w:rsidRPr="00BF2575" w:rsidRDefault="00000000">
      <w:pPr>
        <w:spacing w:after="90"/>
        <w:ind w:left="15" w:right="0" w:firstLine="0"/>
        <w:jc w:val="left"/>
        <w:rPr>
          <w:b/>
          <w:lang w:val="es-ES"/>
        </w:rPr>
      </w:pPr>
      <w:r w:rsidRPr="00BF2575">
        <w:rPr>
          <w:b/>
          <w:lang w:val="es-ES"/>
        </w:rPr>
        <w:t xml:space="preserve"> </w:t>
      </w:r>
    </w:p>
    <w:p w:rsidR="00F06368" w:rsidRPr="00BF2575" w:rsidRDefault="00F06368">
      <w:pPr>
        <w:spacing w:after="90"/>
        <w:ind w:left="15" w:right="0" w:firstLine="0"/>
        <w:jc w:val="left"/>
        <w:rPr>
          <w:b/>
          <w:lang w:val="es-ES"/>
        </w:rPr>
      </w:pPr>
    </w:p>
    <w:p w:rsidR="00F06368" w:rsidRPr="00BF2575" w:rsidRDefault="00F06368">
      <w:pPr>
        <w:spacing w:after="90"/>
        <w:ind w:left="15" w:right="0" w:firstLine="0"/>
        <w:jc w:val="left"/>
        <w:rPr>
          <w:lang w:val="es-ES"/>
        </w:rPr>
      </w:pPr>
    </w:p>
    <w:p w:rsidR="00B83ED0" w:rsidRPr="00BF2575" w:rsidRDefault="00000000">
      <w:pPr>
        <w:pStyle w:val="Ttulo1"/>
        <w:spacing w:after="1"/>
        <w:ind w:left="65"/>
        <w:rPr>
          <w:lang w:val="es-ES"/>
        </w:rPr>
      </w:pPr>
      <w:bookmarkStart w:id="18" w:name="ANEXO_2_Convivencia_Escolar_y_Ge_19"/>
      <w:r w:rsidRPr="00BF2575">
        <w:rPr>
          <w:rFonts w:ascii="Calibri" w:eastAsia="Calibri" w:hAnsi="Calibri"/>
          <w:sz w:val="24"/>
          <w:lang w:val="es-ES"/>
        </w:rPr>
        <w:lastRenderedPageBreak/>
        <w:t xml:space="preserve">ANEXO 2: Convivencia Escolar y Gestión Formativa </w:t>
      </w:r>
      <w:bookmarkEnd w:id="18"/>
    </w:p>
    <w:p w:rsidR="00B83ED0" w:rsidRPr="00BF2575" w:rsidRDefault="00000000">
      <w:pPr>
        <w:spacing w:after="5"/>
        <w:ind w:left="15" w:right="0" w:firstLine="0"/>
        <w:jc w:val="left"/>
        <w:rPr>
          <w:lang w:val="es-ES"/>
        </w:rPr>
      </w:pPr>
      <w:r w:rsidRPr="00BF2575">
        <w:rPr>
          <w:lang w:val="es-ES"/>
        </w:rPr>
        <w:t xml:space="preserve"> </w:t>
      </w:r>
    </w:p>
    <w:p w:rsidR="00B83ED0" w:rsidRPr="00BF2575" w:rsidRDefault="00000000">
      <w:pPr>
        <w:pStyle w:val="Ttulo2"/>
        <w:spacing w:after="11"/>
        <w:ind w:left="236"/>
        <w:rPr>
          <w:lang w:val="es-ES"/>
        </w:rPr>
      </w:pPr>
      <w:bookmarkStart w:id="19" w:name="PROTOCOLO_DE_DERIVACIONES_A_CONV_20"/>
      <w:r w:rsidRPr="00BF2575">
        <w:rPr>
          <w:color w:val="000000"/>
          <w:sz w:val="20"/>
          <w:lang w:val="es-ES"/>
        </w:rPr>
        <w:t xml:space="preserve">PROTOCOLO DE DERIVACIONES A CONVIVENCIA ESCOLAR  </w:t>
      </w:r>
      <w:bookmarkEnd w:id="19"/>
    </w:p>
    <w:p w:rsidR="00B83ED0" w:rsidRPr="00BF2575" w:rsidRDefault="00000000">
      <w:pPr>
        <w:numPr>
          <w:ilvl w:val="0"/>
          <w:numId w:val="60"/>
        </w:numPr>
        <w:spacing w:after="234" w:line="265" w:lineRule="auto"/>
        <w:ind w:right="0" w:hanging="246"/>
        <w:jc w:val="left"/>
        <w:rPr>
          <w:lang w:val="es-ES"/>
        </w:rPr>
      </w:pPr>
      <w:r w:rsidRPr="00BF2575">
        <w:rPr>
          <w:b/>
          <w:lang w:val="es-ES"/>
        </w:rPr>
        <w:t xml:space="preserve">OBJETIVO DEL PROTOCOLO </w:t>
      </w:r>
      <w:r w:rsidRPr="00BF2575">
        <w:rPr>
          <w:lang w:val="es-ES"/>
        </w:rPr>
        <w:t xml:space="preserve"> </w:t>
      </w:r>
    </w:p>
    <w:p w:rsidR="00B83ED0" w:rsidRPr="00BF2575" w:rsidRDefault="00000000">
      <w:pPr>
        <w:spacing w:after="256"/>
        <w:ind w:left="25" w:right="176"/>
        <w:rPr>
          <w:lang w:val="es-ES"/>
        </w:rPr>
      </w:pPr>
      <w:r w:rsidRPr="00BF2575">
        <w:rPr>
          <w:lang w:val="es-ES"/>
        </w:rPr>
        <w:t xml:space="preserve">Establecer un procedimiento claro, oportuno y articulado para </w:t>
      </w:r>
      <w:r w:rsidRPr="00BF2575">
        <w:rPr>
          <w:b/>
          <w:lang w:val="es-ES"/>
        </w:rPr>
        <w:t>detectar, informar y abordar estudiantes que presenten dificultades emocionales, conductuales, sociales o académicas</w:t>
      </w:r>
      <w:r w:rsidRPr="00BF2575">
        <w:rPr>
          <w:lang w:val="es-ES"/>
        </w:rPr>
        <w:t xml:space="preserve">, mediante un trabajo colaborativo entre el equipo de Convivencia Escolar y los docentes.  </w:t>
      </w:r>
    </w:p>
    <w:p w:rsidR="00B83ED0" w:rsidRPr="00BF2575" w:rsidRDefault="00000000">
      <w:pPr>
        <w:spacing w:after="280"/>
        <w:ind w:left="25" w:right="45"/>
        <w:rPr>
          <w:lang w:val="es-ES"/>
        </w:rPr>
      </w:pPr>
      <w:r w:rsidRPr="00BF2575">
        <w:rPr>
          <w:lang w:val="es-ES"/>
        </w:rPr>
        <w:t xml:space="preserve">Este protocolo se enmarca en la normativa chilena vigente, especialmente:  </w:t>
      </w:r>
    </w:p>
    <w:p w:rsidR="00B83ED0" w:rsidRPr="00BF2575" w:rsidRDefault="00000000">
      <w:pPr>
        <w:numPr>
          <w:ilvl w:val="1"/>
          <w:numId w:val="62"/>
        </w:numPr>
        <w:spacing w:after="10" w:line="265" w:lineRule="auto"/>
        <w:ind w:right="0" w:hanging="360"/>
        <w:jc w:val="left"/>
        <w:rPr>
          <w:lang w:val="es-ES"/>
        </w:rPr>
      </w:pPr>
      <w:r w:rsidRPr="00BF2575">
        <w:rPr>
          <w:b/>
          <w:lang w:val="es-ES"/>
        </w:rPr>
        <w:t xml:space="preserve">Ley 20.536 sobre Violencia Escolar </w:t>
      </w:r>
      <w:r w:rsidRPr="00BF2575">
        <w:rPr>
          <w:lang w:val="es-ES"/>
        </w:rPr>
        <w:t xml:space="preserve">  </w:t>
      </w:r>
    </w:p>
    <w:p w:rsidR="00B83ED0" w:rsidRPr="00BF2575" w:rsidRDefault="00000000">
      <w:pPr>
        <w:numPr>
          <w:ilvl w:val="1"/>
          <w:numId w:val="62"/>
        </w:numPr>
        <w:spacing w:after="16" w:line="265" w:lineRule="auto"/>
        <w:ind w:right="0" w:hanging="360"/>
        <w:jc w:val="left"/>
        <w:rPr>
          <w:lang w:val="es-ES"/>
        </w:rPr>
      </w:pPr>
      <w:r w:rsidRPr="00BF2575">
        <w:rPr>
          <w:b/>
          <w:lang w:val="es-ES"/>
        </w:rPr>
        <w:t xml:space="preserve">Ley General de Educación (LGE) </w:t>
      </w:r>
      <w:r w:rsidRPr="00BF2575">
        <w:rPr>
          <w:lang w:val="es-ES"/>
        </w:rPr>
        <w:t xml:space="preserve">  </w:t>
      </w:r>
    </w:p>
    <w:p w:rsidR="00B83ED0" w:rsidRPr="00BF2575" w:rsidRDefault="00000000">
      <w:pPr>
        <w:numPr>
          <w:ilvl w:val="1"/>
          <w:numId w:val="62"/>
        </w:numPr>
        <w:spacing w:after="21" w:line="265" w:lineRule="auto"/>
        <w:ind w:right="0" w:hanging="360"/>
        <w:jc w:val="left"/>
        <w:rPr>
          <w:lang w:val="es-ES"/>
        </w:rPr>
      </w:pPr>
      <w:r w:rsidRPr="00BF2575">
        <w:rPr>
          <w:b/>
          <w:lang w:val="es-ES"/>
        </w:rPr>
        <w:t xml:space="preserve">Ley de Inclusión Escolar 20.845 </w:t>
      </w:r>
      <w:r w:rsidRPr="00BF2575">
        <w:rPr>
          <w:lang w:val="es-ES"/>
        </w:rPr>
        <w:t xml:space="preserve">  </w:t>
      </w:r>
    </w:p>
    <w:p w:rsidR="00B83ED0" w:rsidRPr="00BF2575" w:rsidRDefault="00000000">
      <w:pPr>
        <w:numPr>
          <w:ilvl w:val="1"/>
          <w:numId w:val="62"/>
        </w:numPr>
        <w:spacing w:after="16" w:line="265" w:lineRule="auto"/>
        <w:ind w:right="0" w:hanging="360"/>
        <w:jc w:val="left"/>
        <w:rPr>
          <w:lang w:val="es-ES"/>
        </w:rPr>
      </w:pPr>
      <w:r w:rsidRPr="00BF2575">
        <w:rPr>
          <w:b/>
          <w:lang w:val="es-ES"/>
        </w:rPr>
        <w:t xml:space="preserve">Orientaciones Mineduc para derivaciones psicosociales </w:t>
      </w:r>
      <w:r w:rsidRPr="00BF2575">
        <w:rPr>
          <w:lang w:val="es-ES"/>
        </w:rPr>
        <w:t xml:space="preserve">  </w:t>
      </w:r>
    </w:p>
    <w:p w:rsidR="00B83ED0" w:rsidRPr="00BF2575" w:rsidRDefault="00000000">
      <w:pPr>
        <w:numPr>
          <w:ilvl w:val="1"/>
          <w:numId w:val="62"/>
        </w:numPr>
        <w:spacing w:after="7" w:line="265" w:lineRule="auto"/>
        <w:ind w:right="0" w:hanging="360"/>
        <w:jc w:val="left"/>
        <w:rPr>
          <w:lang w:val="es-ES"/>
        </w:rPr>
      </w:pPr>
      <w:r w:rsidRPr="00BF2575">
        <w:rPr>
          <w:b/>
          <w:lang w:val="es-ES"/>
        </w:rPr>
        <w:t xml:space="preserve">Protocolos de actuación ante riesgo suicida y vulneraciones de derechos </w:t>
      </w:r>
      <w:r w:rsidRPr="00BF2575">
        <w:rPr>
          <w:lang w:val="es-ES"/>
        </w:rPr>
        <w:t xml:space="preserve"> ●</w:t>
      </w:r>
      <w:r w:rsidRPr="00BF2575">
        <w:rPr>
          <w:rFonts w:cs="Arial"/>
          <w:lang w:val="es-ES"/>
        </w:rPr>
        <w:t xml:space="preserve"> </w:t>
      </w:r>
      <w:r w:rsidRPr="00BF2575">
        <w:rPr>
          <w:lang w:val="es-ES"/>
        </w:rPr>
        <w:t xml:space="preserve"> </w:t>
      </w:r>
      <w:r w:rsidRPr="00BF2575">
        <w:rPr>
          <w:b/>
          <w:lang w:val="es-ES"/>
        </w:rPr>
        <w:t xml:space="preserve">Reglamento Interno y Manual de Convivencia del establecimiento </w:t>
      </w:r>
      <w:r w:rsidRPr="00BF2575">
        <w:rPr>
          <w:lang w:val="es-ES"/>
        </w:rPr>
        <w:t xml:space="preserve"> </w:t>
      </w:r>
    </w:p>
    <w:p w:rsidR="00B83ED0" w:rsidRPr="00BF2575" w:rsidRDefault="00000000">
      <w:pPr>
        <w:spacing w:after="272"/>
        <w:ind w:left="736" w:right="0" w:firstLine="0"/>
        <w:jc w:val="left"/>
        <w:rPr>
          <w:lang w:val="es-ES"/>
        </w:rPr>
      </w:pPr>
      <w:r w:rsidRPr="00BF2575">
        <w:rPr>
          <w:lang w:val="es-ES"/>
        </w:rPr>
        <w:t xml:space="preserve">  </w:t>
      </w:r>
    </w:p>
    <w:p w:rsidR="00B83ED0" w:rsidRPr="00BF2575" w:rsidRDefault="00000000">
      <w:pPr>
        <w:numPr>
          <w:ilvl w:val="0"/>
          <w:numId w:val="60"/>
        </w:numPr>
        <w:spacing w:after="234" w:line="265" w:lineRule="auto"/>
        <w:ind w:right="0" w:hanging="246"/>
        <w:jc w:val="left"/>
        <w:rPr>
          <w:lang w:val="es-ES"/>
        </w:rPr>
      </w:pPr>
      <w:r w:rsidRPr="00BF2575">
        <w:rPr>
          <w:b/>
          <w:lang w:val="es-ES"/>
        </w:rPr>
        <w:t xml:space="preserve">CRITERIOS Y RESPONSABILIDAD DE LOS FUNCIONARIOS </w:t>
      </w:r>
      <w:r w:rsidRPr="00BF2575">
        <w:rPr>
          <w:lang w:val="es-ES"/>
        </w:rPr>
        <w:t xml:space="preserve"> </w:t>
      </w:r>
    </w:p>
    <w:p w:rsidR="00B83ED0" w:rsidRPr="00BF2575" w:rsidRDefault="00000000">
      <w:pPr>
        <w:spacing w:after="255"/>
        <w:ind w:left="25" w:right="186"/>
        <w:rPr>
          <w:lang w:val="es-ES"/>
        </w:rPr>
      </w:pPr>
      <w:r w:rsidRPr="00BF2575">
        <w:rPr>
          <w:lang w:val="es-ES"/>
        </w:rPr>
        <w:t xml:space="preserve">Todo funcionario que mantenga contacto con estudiantes y/o sus familias tiene la obligación de </w:t>
      </w:r>
      <w:r w:rsidRPr="00BF2575">
        <w:rPr>
          <w:b/>
          <w:lang w:val="es-ES"/>
        </w:rPr>
        <w:t>derivar a Convivencia Escolar</w:t>
      </w:r>
      <w:r w:rsidRPr="00BF2575">
        <w:rPr>
          <w:lang w:val="es-ES"/>
        </w:rPr>
        <w:t xml:space="preserve"> cuando tome conocimiento de antecedentes que puedan significar riesgo para la </w:t>
      </w:r>
      <w:r w:rsidRPr="00BF2575">
        <w:rPr>
          <w:b/>
          <w:lang w:val="es-ES"/>
        </w:rPr>
        <w:t>integridad física, emocional, social o educativa</w:t>
      </w:r>
      <w:r w:rsidRPr="00BF2575">
        <w:rPr>
          <w:lang w:val="es-ES"/>
        </w:rPr>
        <w:t xml:space="preserve"> de un estudiante.  </w:t>
      </w:r>
    </w:p>
    <w:p w:rsidR="00B83ED0" w:rsidRPr="00BF2575" w:rsidRDefault="00000000">
      <w:pPr>
        <w:spacing w:after="266"/>
        <w:ind w:left="25" w:right="45"/>
        <w:rPr>
          <w:lang w:val="es-ES"/>
        </w:rPr>
      </w:pPr>
      <w:r w:rsidRPr="00BF2575">
        <w:rPr>
          <w:lang w:val="es-ES"/>
        </w:rPr>
        <w:t xml:space="preserve">Esto incluye:  </w:t>
      </w:r>
    </w:p>
    <w:p w:rsidR="00B83ED0" w:rsidRPr="00BF2575" w:rsidRDefault="00000000">
      <w:pPr>
        <w:numPr>
          <w:ilvl w:val="1"/>
          <w:numId w:val="61"/>
        </w:numPr>
        <w:ind w:right="45" w:hanging="360"/>
        <w:rPr>
          <w:lang w:val="es-ES"/>
        </w:rPr>
      </w:pPr>
      <w:r w:rsidRPr="00BF2575">
        <w:rPr>
          <w:lang w:val="es-ES"/>
        </w:rPr>
        <w:t xml:space="preserve">Problemas emocionales.   </w:t>
      </w:r>
    </w:p>
    <w:p w:rsidR="00B83ED0" w:rsidRPr="00BF2575" w:rsidRDefault="00000000">
      <w:pPr>
        <w:numPr>
          <w:ilvl w:val="1"/>
          <w:numId w:val="61"/>
        </w:numPr>
        <w:ind w:right="45" w:hanging="360"/>
        <w:rPr>
          <w:lang w:val="es-ES"/>
        </w:rPr>
      </w:pPr>
      <w:r w:rsidRPr="00BF2575">
        <w:rPr>
          <w:lang w:val="es-ES"/>
        </w:rPr>
        <w:t xml:space="preserve">Conductas de riesgo.   </w:t>
      </w:r>
    </w:p>
    <w:p w:rsidR="00B83ED0" w:rsidRPr="00BF2575" w:rsidRDefault="00000000">
      <w:pPr>
        <w:numPr>
          <w:ilvl w:val="1"/>
          <w:numId w:val="61"/>
        </w:numPr>
        <w:ind w:right="45" w:hanging="360"/>
        <w:rPr>
          <w:lang w:val="es-ES"/>
        </w:rPr>
      </w:pPr>
      <w:r w:rsidRPr="00BF2575">
        <w:rPr>
          <w:lang w:val="es-ES"/>
        </w:rPr>
        <w:t xml:space="preserve">Conflictos graves o reiterados.   </w:t>
      </w:r>
    </w:p>
    <w:p w:rsidR="00B83ED0" w:rsidRPr="00BF2575" w:rsidRDefault="00000000">
      <w:pPr>
        <w:numPr>
          <w:ilvl w:val="1"/>
          <w:numId w:val="61"/>
        </w:numPr>
        <w:ind w:right="45" w:hanging="360"/>
        <w:rPr>
          <w:lang w:val="es-ES"/>
        </w:rPr>
      </w:pPr>
      <w:r w:rsidRPr="00BF2575">
        <w:rPr>
          <w:lang w:val="es-ES"/>
        </w:rPr>
        <w:t xml:space="preserve">Sospecha de vulneración de derechos.   </w:t>
      </w:r>
    </w:p>
    <w:p w:rsidR="00B83ED0" w:rsidRPr="00BF2575" w:rsidRDefault="00000000">
      <w:pPr>
        <w:numPr>
          <w:ilvl w:val="1"/>
          <w:numId w:val="61"/>
        </w:numPr>
        <w:ind w:right="45" w:hanging="360"/>
        <w:rPr>
          <w:lang w:val="es-ES"/>
        </w:rPr>
      </w:pPr>
      <w:r w:rsidRPr="00BF2575">
        <w:rPr>
          <w:lang w:val="es-ES"/>
        </w:rPr>
        <w:t xml:space="preserve">Necesidad de atención profesional especializada.  </w:t>
      </w:r>
    </w:p>
    <w:p w:rsidR="008337F1" w:rsidRPr="00BF2575" w:rsidRDefault="008337F1" w:rsidP="006256E5">
      <w:pPr>
        <w:spacing w:after="0"/>
        <w:ind w:left="15" w:right="0" w:firstLine="0"/>
        <w:jc w:val="left"/>
        <w:rPr>
          <w:lang w:val="es-ES"/>
        </w:rPr>
      </w:pPr>
    </w:p>
    <w:p w:rsidR="00B83ED0" w:rsidRPr="00BF2575" w:rsidRDefault="00000000">
      <w:pPr>
        <w:spacing w:after="0"/>
        <w:ind w:left="736" w:right="0" w:firstLine="0"/>
        <w:jc w:val="left"/>
        <w:rPr>
          <w:lang w:val="es-ES"/>
        </w:rPr>
      </w:pPr>
      <w:r w:rsidRPr="00BF2575">
        <w:rPr>
          <w:lang w:val="es-ES"/>
        </w:rPr>
        <w:t xml:space="preserve"> </w:t>
      </w:r>
    </w:p>
    <w:p w:rsidR="00B83ED0" w:rsidRPr="00BF2575" w:rsidRDefault="00000000">
      <w:pPr>
        <w:numPr>
          <w:ilvl w:val="0"/>
          <w:numId w:val="60"/>
        </w:numPr>
        <w:spacing w:after="166" w:line="265" w:lineRule="auto"/>
        <w:ind w:right="0" w:hanging="246"/>
        <w:jc w:val="left"/>
        <w:rPr>
          <w:lang w:val="es-ES"/>
        </w:rPr>
      </w:pPr>
      <w:r w:rsidRPr="00BF2575">
        <w:rPr>
          <w:b/>
          <w:lang w:val="es-ES"/>
        </w:rPr>
        <w:t xml:space="preserve">PROCEDIMIENTO PREVIO A LA DERIVACIÓN </w:t>
      </w:r>
      <w:r w:rsidRPr="00BF2575">
        <w:rPr>
          <w:lang w:val="es-ES"/>
        </w:rPr>
        <w:t xml:space="preserve"> </w:t>
      </w:r>
    </w:p>
    <w:p w:rsidR="00B83ED0" w:rsidRPr="00BF2575" w:rsidRDefault="00000000">
      <w:pPr>
        <w:spacing w:after="234" w:line="265" w:lineRule="auto"/>
        <w:ind w:left="386" w:right="0"/>
        <w:jc w:val="left"/>
        <w:rPr>
          <w:lang w:val="es-ES"/>
        </w:rPr>
      </w:pPr>
      <w:r w:rsidRPr="00BF2575">
        <w:rPr>
          <w:b/>
          <w:lang w:val="es-ES"/>
        </w:rPr>
        <w:t>3.1</w:t>
      </w:r>
      <w:r w:rsidRPr="00BF2575">
        <w:rPr>
          <w:rFonts w:cs="Arial"/>
          <w:b/>
          <w:lang w:val="es-ES"/>
        </w:rPr>
        <w:t xml:space="preserve"> </w:t>
      </w:r>
      <w:r w:rsidRPr="00BF2575">
        <w:rPr>
          <w:b/>
          <w:lang w:val="es-ES"/>
        </w:rPr>
        <w:t xml:space="preserve">Intervenciones previas requeridas </w:t>
      </w:r>
      <w:r w:rsidRPr="00BF2575">
        <w:rPr>
          <w:lang w:val="es-ES"/>
        </w:rPr>
        <w:t xml:space="preserve"> </w:t>
      </w:r>
    </w:p>
    <w:p w:rsidR="00B83ED0" w:rsidRPr="00BF2575" w:rsidRDefault="00000000">
      <w:pPr>
        <w:spacing w:after="274"/>
        <w:ind w:left="25" w:right="45"/>
        <w:rPr>
          <w:lang w:val="es-ES"/>
        </w:rPr>
      </w:pPr>
      <w:r w:rsidRPr="00BF2575">
        <w:rPr>
          <w:lang w:val="es-ES"/>
        </w:rPr>
        <w:t xml:space="preserve">Antes de derivar, el profesor o funcionario debe haber realizado al menos </w:t>
      </w:r>
      <w:r w:rsidRPr="00BF2575">
        <w:rPr>
          <w:b/>
          <w:lang w:val="es-ES"/>
        </w:rPr>
        <w:t>dos intervenciones formativas</w:t>
      </w:r>
      <w:r w:rsidRPr="00BF2575">
        <w:rPr>
          <w:lang w:val="es-ES"/>
        </w:rPr>
        <w:t xml:space="preserve">, tales como:  </w:t>
      </w:r>
    </w:p>
    <w:p w:rsidR="00B83ED0" w:rsidRPr="00BF2575" w:rsidRDefault="00000000">
      <w:pPr>
        <w:numPr>
          <w:ilvl w:val="2"/>
          <w:numId w:val="63"/>
        </w:numPr>
        <w:ind w:left="1457" w:right="45" w:hanging="361"/>
        <w:rPr>
          <w:lang w:val="es-ES"/>
        </w:rPr>
      </w:pPr>
      <w:r w:rsidRPr="00BF2575">
        <w:rPr>
          <w:lang w:val="es-ES"/>
        </w:rPr>
        <w:t xml:space="preserve">Entrevista con el estudiante.  </w:t>
      </w:r>
    </w:p>
    <w:p w:rsidR="00B83ED0" w:rsidRPr="00BF2575" w:rsidRDefault="00000000">
      <w:pPr>
        <w:numPr>
          <w:ilvl w:val="2"/>
          <w:numId w:val="63"/>
        </w:numPr>
        <w:ind w:left="1457" w:right="45" w:hanging="361"/>
        <w:rPr>
          <w:lang w:val="es-ES"/>
        </w:rPr>
      </w:pPr>
      <w:r w:rsidRPr="00BF2575">
        <w:rPr>
          <w:lang w:val="es-ES"/>
        </w:rPr>
        <w:t xml:space="preserve">Entrevista con el apoderado (mínimo dos intentos).  </w:t>
      </w:r>
    </w:p>
    <w:p w:rsidR="00B83ED0" w:rsidRPr="006256E5" w:rsidRDefault="00000000" w:rsidP="006256E5">
      <w:pPr>
        <w:numPr>
          <w:ilvl w:val="2"/>
          <w:numId w:val="63"/>
        </w:numPr>
        <w:ind w:left="1457" w:right="45" w:hanging="361"/>
        <w:rPr>
          <w:lang w:val="es-ES"/>
        </w:rPr>
      </w:pPr>
      <w:r w:rsidRPr="00BF2575">
        <w:rPr>
          <w:lang w:val="es-ES"/>
        </w:rPr>
        <w:t>Aplicación del Reglamento de Convivencia Escolar.  ●</w:t>
      </w:r>
      <w:r w:rsidRPr="00BF2575">
        <w:rPr>
          <w:rFonts w:cs="Arial"/>
          <w:lang w:val="es-ES"/>
        </w:rPr>
        <w:t xml:space="preserve"> </w:t>
      </w:r>
      <w:r w:rsidRPr="00BF2575">
        <w:rPr>
          <w:lang w:val="es-ES"/>
        </w:rPr>
        <w:t xml:space="preserve">Observaciones en libro de clases. </w:t>
      </w:r>
      <w:r w:rsidRPr="006256E5">
        <w:rPr>
          <w:lang w:val="es-ES"/>
        </w:rPr>
        <w:t xml:space="preserve"> </w:t>
      </w:r>
    </w:p>
    <w:p w:rsidR="00B83ED0" w:rsidRPr="00BF2575" w:rsidRDefault="00000000">
      <w:pPr>
        <w:spacing w:after="0" w:line="265" w:lineRule="auto"/>
        <w:ind w:left="20" w:right="0"/>
        <w:jc w:val="left"/>
        <w:rPr>
          <w:lang w:val="es-ES"/>
        </w:rPr>
      </w:pPr>
      <w:r w:rsidRPr="00BF2575">
        <w:rPr>
          <w:b/>
          <w:lang w:val="es-ES"/>
        </w:rPr>
        <w:lastRenderedPageBreak/>
        <w:t xml:space="preserve">Excepción: </w:t>
      </w:r>
      <w:r w:rsidRPr="00BF2575">
        <w:rPr>
          <w:lang w:val="es-ES"/>
        </w:rPr>
        <w:t xml:space="preserve"> </w:t>
      </w:r>
    </w:p>
    <w:p w:rsidR="00B83ED0" w:rsidRPr="00BF2575" w:rsidRDefault="00000000">
      <w:pPr>
        <w:spacing w:after="268" w:line="254" w:lineRule="auto"/>
        <w:ind w:left="-5" w:right="114"/>
        <w:rPr>
          <w:lang w:val="es-ES"/>
        </w:rPr>
      </w:pPr>
      <w:r w:rsidRPr="00BF2575">
        <w:rPr>
          <w:lang w:val="es-ES"/>
        </w:rPr>
        <w:t xml:space="preserve"> </w:t>
      </w:r>
      <w:r w:rsidRPr="00BF2575">
        <w:rPr>
          <w:b/>
          <w:i/>
          <w:lang w:val="es-ES"/>
        </w:rPr>
        <w:t xml:space="preserve">En situaciones de riesgo grave o inminente (riesgo suicida, autolesiones, violencia grave, abandono, vulneración de derechos, agresiones serias), la derivación será inmediata y sin necesidad de intervenciones previas. </w:t>
      </w:r>
      <w:r w:rsidRPr="00BF2575">
        <w:rPr>
          <w:b/>
          <w:lang w:val="es-ES"/>
        </w:rPr>
        <w:t xml:space="preserve"> </w:t>
      </w:r>
      <w:r w:rsidRPr="00BF2575">
        <w:rPr>
          <w:b/>
          <w:i/>
          <w:lang w:val="es-ES"/>
        </w:rPr>
        <w:t xml:space="preserve">(Obligación según Ley 20.536 y protocolos Mineduc). </w:t>
      </w:r>
      <w:r w:rsidRPr="00BF2575">
        <w:rPr>
          <w:b/>
          <w:lang w:val="es-ES"/>
        </w:rPr>
        <w:t xml:space="preserve"> </w:t>
      </w:r>
    </w:p>
    <w:p w:rsidR="00B83ED0" w:rsidRPr="00BF2575" w:rsidRDefault="00000000">
      <w:pPr>
        <w:numPr>
          <w:ilvl w:val="0"/>
          <w:numId w:val="64"/>
        </w:numPr>
        <w:spacing w:after="161" w:line="265" w:lineRule="auto"/>
        <w:ind w:right="0" w:hanging="246"/>
        <w:jc w:val="left"/>
        <w:rPr>
          <w:lang w:val="es-ES"/>
        </w:rPr>
      </w:pPr>
      <w:r w:rsidRPr="00BF2575">
        <w:rPr>
          <w:b/>
          <w:lang w:val="es-ES"/>
        </w:rPr>
        <w:t xml:space="preserve">MECANISMO DE DERIVACIÓN </w:t>
      </w:r>
      <w:r w:rsidRPr="00BF2575">
        <w:rPr>
          <w:lang w:val="es-ES"/>
        </w:rPr>
        <w:t xml:space="preserve"> </w:t>
      </w:r>
    </w:p>
    <w:p w:rsidR="00B83ED0" w:rsidRPr="00BF2575" w:rsidRDefault="00000000">
      <w:pPr>
        <w:numPr>
          <w:ilvl w:val="1"/>
          <w:numId w:val="64"/>
        </w:numPr>
        <w:spacing w:after="234" w:line="265" w:lineRule="auto"/>
        <w:ind w:right="0" w:hanging="365"/>
        <w:jc w:val="left"/>
        <w:rPr>
          <w:lang w:val="es-ES"/>
        </w:rPr>
      </w:pPr>
      <w:r w:rsidRPr="00BF2575">
        <w:rPr>
          <w:b/>
          <w:lang w:val="es-ES"/>
        </w:rPr>
        <w:t xml:space="preserve">Documento oficial </w:t>
      </w:r>
      <w:r w:rsidRPr="00BF2575">
        <w:rPr>
          <w:lang w:val="es-ES"/>
        </w:rPr>
        <w:t xml:space="preserve"> </w:t>
      </w:r>
    </w:p>
    <w:p w:rsidR="00B83ED0" w:rsidRPr="00BF2575" w:rsidRDefault="00000000">
      <w:pPr>
        <w:spacing w:after="266"/>
        <w:ind w:left="25" w:right="45"/>
        <w:rPr>
          <w:lang w:val="es-ES"/>
        </w:rPr>
      </w:pPr>
      <w:r w:rsidRPr="00BF2575">
        <w:rPr>
          <w:lang w:val="es-ES"/>
        </w:rPr>
        <w:t xml:space="preserve">La derivación se realizará exclusivamente mediante la </w:t>
      </w:r>
      <w:r w:rsidRPr="00BF2575">
        <w:rPr>
          <w:b/>
          <w:lang w:val="es-ES"/>
        </w:rPr>
        <w:t>Ficha de Derivación a Convivencia Escolar</w:t>
      </w:r>
      <w:r w:rsidRPr="00BF2575">
        <w:rPr>
          <w:lang w:val="es-ES"/>
        </w:rPr>
        <w:t xml:space="preserve">, anexa a este protocolo.  </w:t>
      </w:r>
    </w:p>
    <w:p w:rsidR="00B83ED0" w:rsidRPr="00BF2575" w:rsidRDefault="00000000">
      <w:pPr>
        <w:numPr>
          <w:ilvl w:val="1"/>
          <w:numId w:val="64"/>
        </w:numPr>
        <w:spacing w:after="234" w:line="265" w:lineRule="auto"/>
        <w:ind w:right="0" w:hanging="365"/>
        <w:jc w:val="left"/>
        <w:rPr>
          <w:lang w:val="es-ES"/>
        </w:rPr>
      </w:pPr>
      <w:r w:rsidRPr="00BF2575">
        <w:rPr>
          <w:b/>
          <w:lang w:val="es-ES"/>
        </w:rPr>
        <w:t xml:space="preserve">Canal oficial </w:t>
      </w:r>
      <w:r w:rsidRPr="00BF2575">
        <w:rPr>
          <w:lang w:val="es-ES"/>
        </w:rPr>
        <w:t xml:space="preserve"> </w:t>
      </w:r>
    </w:p>
    <w:p w:rsidR="00B83ED0" w:rsidRPr="00BF2575" w:rsidRDefault="00000000">
      <w:pPr>
        <w:spacing w:after="269"/>
        <w:ind w:left="25" w:right="45"/>
        <w:rPr>
          <w:lang w:val="es-ES"/>
        </w:rPr>
      </w:pPr>
      <w:r w:rsidRPr="00BF2575">
        <w:rPr>
          <w:lang w:val="es-ES"/>
        </w:rPr>
        <w:t xml:space="preserve">La ficha debe enviarse:  </w:t>
      </w:r>
    </w:p>
    <w:p w:rsidR="00B83ED0" w:rsidRPr="00BF2575" w:rsidRDefault="00000000">
      <w:pPr>
        <w:numPr>
          <w:ilvl w:val="2"/>
          <w:numId w:val="64"/>
        </w:numPr>
        <w:spacing w:after="29" w:line="265" w:lineRule="auto"/>
        <w:ind w:left="1457" w:right="45" w:hanging="361"/>
        <w:rPr>
          <w:lang w:val="es-ES"/>
        </w:rPr>
      </w:pPr>
      <w:r w:rsidRPr="00BF2575">
        <w:rPr>
          <w:lang w:val="es-ES"/>
        </w:rPr>
        <w:t xml:space="preserve">Por </w:t>
      </w:r>
      <w:r w:rsidRPr="00BF2575">
        <w:rPr>
          <w:b/>
          <w:lang w:val="es-ES"/>
        </w:rPr>
        <w:t>correo institucional</w:t>
      </w:r>
      <w:r w:rsidRPr="00BF2575">
        <w:rPr>
          <w:lang w:val="es-ES"/>
        </w:rPr>
        <w:t xml:space="preserve">.  </w:t>
      </w:r>
    </w:p>
    <w:p w:rsidR="00B83ED0" w:rsidRPr="00BF2575" w:rsidRDefault="00000000">
      <w:pPr>
        <w:numPr>
          <w:ilvl w:val="2"/>
          <w:numId w:val="64"/>
        </w:numPr>
        <w:spacing w:after="18" w:line="265" w:lineRule="auto"/>
        <w:ind w:left="1457" w:right="45" w:hanging="361"/>
        <w:rPr>
          <w:lang w:val="es-ES"/>
        </w:rPr>
      </w:pPr>
      <w:r w:rsidRPr="00BF2575">
        <w:rPr>
          <w:lang w:val="es-ES"/>
        </w:rPr>
        <w:t xml:space="preserve">Dirigida a </w:t>
      </w:r>
      <w:r w:rsidRPr="00BF2575">
        <w:rPr>
          <w:b/>
          <w:lang w:val="es-ES"/>
        </w:rPr>
        <w:t>Convivencia Escolar</w:t>
      </w:r>
      <w:r w:rsidRPr="00BF2575">
        <w:rPr>
          <w:lang w:val="es-ES"/>
        </w:rPr>
        <w:t xml:space="preserve">, con copia obligatoria al </w:t>
      </w:r>
      <w:r w:rsidRPr="00BF2575">
        <w:rPr>
          <w:b/>
          <w:lang w:val="es-ES"/>
        </w:rPr>
        <w:t>Encargado de Convivencia Escolar</w:t>
      </w:r>
      <w:r w:rsidRPr="00BF2575">
        <w:rPr>
          <w:lang w:val="es-ES"/>
        </w:rPr>
        <w:t xml:space="preserve">.  </w:t>
      </w:r>
    </w:p>
    <w:p w:rsidR="00B83ED0" w:rsidRPr="00BF2575" w:rsidRDefault="00B83ED0" w:rsidP="008337F1">
      <w:pPr>
        <w:spacing w:after="0"/>
        <w:ind w:left="736" w:right="0" w:firstLine="0"/>
        <w:jc w:val="left"/>
        <w:rPr>
          <w:lang w:val="es-ES"/>
        </w:rPr>
        <w:sectPr w:rsidR="00B83ED0" w:rsidRPr="00BF2575">
          <w:headerReference w:type="even" r:id="rId8"/>
          <w:headerReference w:type="default" r:id="rId9"/>
          <w:footerReference w:type="even" r:id="rId10"/>
          <w:footerReference w:type="default" r:id="rId11"/>
          <w:headerReference w:type="first" r:id="rId12"/>
          <w:footerReference w:type="first" r:id="rId13"/>
          <w:pgSz w:w="12240" w:h="15840"/>
          <w:pgMar w:top="1701" w:right="1247" w:bottom="1134" w:left="1247" w:header="567" w:footer="567" w:gutter="0"/>
          <w:cols w:space="720"/>
          <w:titlePg/>
        </w:sectPr>
      </w:pPr>
    </w:p>
    <w:p w:rsidR="00B83ED0" w:rsidRPr="00BF2575" w:rsidRDefault="00000000" w:rsidP="006256E5">
      <w:pPr>
        <w:spacing w:after="0"/>
        <w:ind w:left="0" w:right="0" w:firstLine="0"/>
        <w:jc w:val="left"/>
        <w:rPr>
          <w:lang w:val="es-ES"/>
        </w:rPr>
      </w:pPr>
      <w:r w:rsidRPr="00BF2575">
        <w:rPr>
          <w:rFonts w:ascii="Calibri" w:eastAsia="Calibri" w:hAnsi="Calibri" w:cs="Calibri"/>
          <w:sz w:val="22"/>
          <w:lang w:val="es-ES"/>
        </w:rPr>
        <w:lastRenderedPageBreak/>
        <w:t xml:space="preserve">                                                    </w:t>
      </w:r>
    </w:p>
    <w:p w:rsidR="00B83ED0" w:rsidRPr="00BF2575" w:rsidRDefault="00000000">
      <w:pPr>
        <w:spacing w:after="0"/>
        <w:ind w:left="376" w:right="0" w:firstLine="0"/>
        <w:jc w:val="left"/>
        <w:rPr>
          <w:lang w:val="es-ES"/>
        </w:rPr>
      </w:pPr>
      <w:r w:rsidRPr="00BF2575">
        <w:rPr>
          <w:rFonts w:ascii="Calibri" w:eastAsia="Calibri" w:hAnsi="Calibri" w:cs="Calibri"/>
          <w:sz w:val="22"/>
          <w:lang w:val="es-ES"/>
        </w:rPr>
        <w:t xml:space="preserve"> </w:t>
      </w:r>
    </w:p>
    <w:p w:rsidR="00B83ED0" w:rsidRPr="00BF2575" w:rsidRDefault="00000000" w:rsidP="00F06368">
      <w:pPr>
        <w:spacing w:after="134"/>
        <w:ind w:left="15" w:right="0" w:firstLine="0"/>
        <w:jc w:val="left"/>
        <w:rPr>
          <w:lang w:val="es-ES"/>
        </w:rPr>
      </w:pPr>
      <w:r w:rsidRPr="00BF2575">
        <w:rPr>
          <w:rFonts w:ascii="Calibri" w:eastAsia="Calibri" w:hAnsi="Calibri" w:cs="Calibri"/>
          <w:sz w:val="32"/>
          <w:lang w:val="es-ES"/>
        </w:rPr>
        <w:t xml:space="preserve">  </w:t>
      </w:r>
      <w:r w:rsidRPr="00BF2575">
        <w:rPr>
          <w:lang w:val="es-ES"/>
        </w:rPr>
        <w:t xml:space="preserve">  </w:t>
      </w:r>
    </w:p>
    <w:p w:rsidR="00B83ED0" w:rsidRPr="00BF2575" w:rsidRDefault="00000000">
      <w:pPr>
        <w:numPr>
          <w:ilvl w:val="1"/>
          <w:numId w:val="64"/>
        </w:numPr>
        <w:spacing w:after="234" w:line="265" w:lineRule="auto"/>
        <w:ind w:right="0" w:hanging="365"/>
        <w:jc w:val="left"/>
        <w:rPr>
          <w:lang w:val="es-ES"/>
        </w:rPr>
      </w:pPr>
      <w:r w:rsidRPr="00BF2575">
        <w:rPr>
          <w:b/>
          <w:lang w:val="es-ES"/>
        </w:rPr>
        <w:t xml:space="preserve">Asunto del correo </w:t>
      </w:r>
      <w:r w:rsidRPr="00BF2575">
        <w:rPr>
          <w:lang w:val="es-ES"/>
        </w:rPr>
        <w:t xml:space="preserve"> </w:t>
      </w:r>
    </w:p>
    <w:p w:rsidR="00B83ED0" w:rsidRPr="00BF2575" w:rsidRDefault="00000000">
      <w:pPr>
        <w:spacing w:after="292"/>
        <w:ind w:left="25" w:right="45"/>
        <w:rPr>
          <w:lang w:val="es-ES"/>
        </w:rPr>
      </w:pPr>
      <w:r w:rsidRPr="00BF2575">
        <w:rPr>
          <w:lang w:val="es-ES"/>
        </w:rPr>
        <w:t xml:space="preserve">Debe escribirse en mayúsculas:  </w:t>
      </w:r>
    </w:p>
    <w:p w:rsidR="00B83ED0" w:rsidRPr="00BF2575" w:rsidRDefault="00000000">
      <w:pPr>
        <w:spacing w:after="234" w:line="265" w:lineRule="auto"/>
        <w:ind w:left="20" w:right="0"/>
        <w:jc w:val="left"/>
        <w:rPr>
          <w:lang w:val="es-ES"/>
        </w:rPr>
      </w:pPr>
      <w:r w:rsidRPr="00BF2575">
        <w:rPr>
          <w:b/>
          <w:lang w:val="es-ES"/>
        </w:rPr>
        <w:t xml:space="preserve">“DERIVACIÓN C.E — NOMBRE ESTUDIANTE — CURSO” </w:t>
      </w:r>
      <w:r w:rsidRPr="00BF2575">
        <w:rPr>
          <w:lang w:val="es-ES"/>
        </w:rPr>
        <w:t xml:space="preserve"> </w:t>
      </w:r>
    </w:p>
    <w:p w:rsidR="00B83ED0" w:rsidRPr="00BF2575" w:rsidRDefault="00000000">
      <w:pPr>
        <w:spacing w:after="260"/>
        <w:ind w:left="25" w:right="45"/>
        <w:rPr>
          <w:lang w:val="es-ES"/>
        </w:rPr>
      </w:pPr>
      <w:r w:rsidRPr="00BF2575">
        <w:rPr>
          <w:lang w:val="es-ES"/>
        </w:rPr>
        <w:t xml:space="preserve">Se debe adjuntar la Ficha de Derivación completa.  </w:t>
      </w:r>
    </w:p>
    <w:p w:rsidR="00B83ED0" w:rsidRPr="00BF2575" w:rsidRDefault="00000000">
      <w:pPr>
        <w:numPr>
          <w:ilvl w:val="0"/>
          <w:numId w:val="64"/>
        </w:numPr>
        <w:spacing w:after="234" w:line="265" w:lineRule="auto"/>
        <w:ind w:right="0" w:hanging="246"/>
        <w:jc w:val="left"/>
        <w:rPr>
          <w:lang w:val="es-ES"/>
        </w:rPr>
      </w:pPr>
      <w:r w:rsidRPr="00BF2575">
        <w:rPr>
          <w:b/>
          <w:lang w:val="es-ES"/>
        </w:rPr>
        <w:t xml:space="preserve">¿CUÁNDO DERIVAR? (CRITERIOS TÉCNICOS ACTUALIZADOS) </w:t>
      </w:r>
      <w:r w:rsidRPr="00BF2575">
        <w:rPr>
          <w:lang w:val="es-ES"/>
        </w:rPr>
        <w:t xml:space="preserve"> </w:t>
      </w:r>
    </w:p>
    <w:p w:rsidR="00B83ED0" w:rsidRPr="00BF2575" w:rsidRDefault="00000000">
      <w:pPr>
        <w:spacing w:line="485" w:lineRule="auto"/>
        <w:ind w:left="376" w:right="1193" w:hanging="361"/>
        <w:rPr>
          <w:lang w:val="es-ES"/>
        </w:rPr>
      </w:pPr>
      <w:r w:rsidRPr="00BF2575">
        <w:rPr>
          <w:lang w:val="es-ES"/>
        </w:rPr>
        <w:t xml:space="preserve">Los siguientes indicadores se ajustan a orientaciones Mineduc 2023–2025.  </w:t>
      </w:r>
      <w:r w:rsidRPr="00BF2575">
        <w:rPr>
          <w:b/>
          <w:lang w:val="es-ES"/>
        </w:rPr>
        <w:t>2.1</w:t>
      </w:r>
      <w:r w:rsidRPr="00BF2575">
        <w:rPr>
          <w:rFonts w:cs="Arial"/>
          <w:b/>
          <w:lang w:val="es-ES"/>
        </w:rPr>
        <w:t xml:space="preserve"> </w:t>
      </w:r>
      <w:r w:rsidRPr="00BF2575">
        <w:rPr>
          <w:b/>
          <w:lang w:val="es-ES"/>
        </w:rPr>
        <w:t xml:space="preserve">Problemas emocionales leves (observación inicial) </w:t>
      </w:r>
      <w:r w:rsidRPr="00BF2575">
        <w:rPr>
          <w:lang w:val="es-ES"/>
        </w:rPr>
        <w:t xml:space="preserve"> </w:t>
      </w:r>
    </w:p>
    <w:p w:rsidR="00B83ED0" w:rsidRPr="00BF2575" w:rsidRDefault="00000000">
      <w:pPr>
        <w:numPr>
          <w:ilvl w:val="2"/>
          <w:numId w:val="65"/>
        </w:numPr>
        <w:ind w:left="1457" w:right="45" w:hanging="361"/>
        <w:rPr>
          <w:lang w:val="es-ES"/>
        </w:rPr>
      </w:pPr>
      <w:r w:rsidRPr="00BF2575">
        <w:rPr>
          <w:lang w:val="es-ES"/>
        </w:rPr>
        <w:t xml:space="preserve">Ánimo decaído por varios días.  </w:t>
      </w:r>
    </w:p>
    <w:p w:rsidR="00B83ED0" w:rsidRPr="00BF2575" w:rsidRDefault="00000000">
      <w:pPr>
        <w:numPr>
          <w:ilvl w:val="2"/>
          <w:numId w:val="65"/>
        </w:numPr>
        <w:ind w:left="1457" w:right="45" w:hanging="361"/>
        <w:rPr>
          <w:lang w:val="es-ES"/>
        </w:rPr>
      </w:pPr>
      <w:r w:rsidRPr="00BF2575">
        <w:rPr>
          <w:lang w:val="es-ES"/>
        </w:rPr>
        <w:t xml:space="preserve">Llanto recurrente.  </w:t>
      </w:r>
    </w:p>
    <w:p w:rsidR="00B83ED0" w:rsidRPr="00BF2575" w:rsidRDefault="00000000">
      <w:pPr>
        <w:numPr>
          <w:ilvl w:val="2"/>
          <w:numId w:val="65"/>
        </w:numPr>
        <w:ind w:left="1457" w:right="45" w:hanging="361"/>
        <w:rPr>
          <w:lang w:val="es-ES"/>
        </w:rPr>
      </w:pPr>
      <w:r w:rsidRPr="00BF2575">
        <w:rPr>
          <w:lang w:val="es-ES"/>
        </w:rPr>
        <w:t xml:space="preserve">Problemas para manejar la frustración.  </w:t>
      </w:r>
    </w:p>
    <w:p w:rsidR="00B83ED0" w:rsidRPr="00BF2575" w:rsidRDefault="00000000">
      <w:pPr>
        <w:numPr>
          <w:ilvl w:val="2"/>
          <w:numId w:val="65"/>
        </w:numPr>
        <w:ind w:left="1457" w:right="45" w:hanging="361"/>
        <w:rPr>
          <w:lang w:val="es-ES"/>
        </w:rPr>
      </w:pPr>
      <w:r w:rsidRPr="00BF2575">
        <w:rPr>
          <w:lang w:val="es-ES"/>
        </w:rPr>
        <w:t xml:space="preserve">Irritabilidad sostenida.  </w:t>
      </w:r>
    </w:p>
    <w:p w:rsidR="00B83ED0" w:rsidRPr="00BF2575" w:rsidRDefault="00000000">
      <w:pPr>
        <w:spacing w:after="257"/>
        <w:ind w:left="736" w:right="0" w:firstLine="0"/>
        <w:jc w:val="left"/>
        <w:rPr>
          <w:lang w:val="es-ES"/>
        </w:rPr>
      </w:pPr>
      <w:r w:rsidRPr="00BF2575">
        <w:rPr>
          <w:lang w:val="es-ES"/>
        </w:rPr>
        <w:t xml:space="preserve">  </w:t>
      </w:r>
    </w:p>
    <w:p w:rsidR="00B83ED0" w:rsidRPr="00BF2575" w:rsidRDefault="00000000">
      <w:pPr>
        <w:ind w:left="25" w:right="45"/>
        <w:rPr>
          <w:lang w:val="es-ES"/>
        </w:rPr>
      </w:pPr>
      <w:r w:rsidRPr="00BF2575">
        <w:rPr>
          <w:lang w:val="es-ES"/>
        </w:rPr>
        <w:t xml:space="preserve">Observación recomendada: </w:t>
      </w:r>
      <w:r w:rsidRPr="00BF2575">
        <w:rPr>
          <w:b/>
          <w:lang w:val="es-ES"/>
        </w:rPr>
        <w:t>1 a 2 semanas</w:t>
      </w:r>
      <w:r w:rsidRPr="00BF2575">
        <w:rPr>
          <w:lang w:val="es-ES"/>
        </w:rPr>
        <w:t xml:space="preserve">.  </w:t>
      </w:r>
    </w:p>
    <w:p w:rsidR="00B83ED0" w:rsidRPr="00BF2575" w:rsidRDefault="00000000">
      <w:pPr>
        <w:spacing w:after="234" w:line="265" w:lineRule="auto"/>
        <w:ind w:left="386" w:right="0"/>
        <w:jc w:val="left"/>
        <w:rPr>
          <w:lang w:val="es-ES"/>
        </w:rPr>
      </w:pPr>
      <w:r w:rsidRPr="00BF2575">
        <w:rPr>
          <w:b/>
          <w:lang w:val="es-ES"/>
        </w:rPr>
        <w:t>2.2</w:t>
      </w:r>
      <w:r w:rsidRPr="00BF2575">
        <w:rPr>
          <w:rFonts w:cs="Arial"/>
          <w:b/>
          <w:lang w:val="es-ES"/>
        </w:rPr>
        <w:t xml:space="preserve"> </w:t>
      </w:r>
      <w:r w:rsidRPr="00BF2575">
        <w:rPr>
          <w:b/>
          <w:lang w:val="es-ES"/>
        </w:rPr>
        <w:t xml:space="preserve">Sintomatología emocional o física relevante </w:t>
      </w:r>
      <w:r w:rsidRPr="00BF2575">
        <w:rPr>
          <w:lang w:val="es-ES"/>
        </w:rPr>
        <w:t xml:space="preserve"> </w:t>
      </w:r>
    </w:p>
    <w:p w:rsidR="00B83ED0" w:rsidRPr="00BF2575" w:rsidRDefault="00000000">
      <w:pPr>
        <w:numPr>
          <w:ilvl w:val="2"/>
          <w:numId w:val="64"/>
        </w:numPr>
        <w:ind w:left="1457" w:right="45" w:hanging="361"/>
        <w:rPr>
          <w:lang w:val="es-ES"/>
        </w:rPr>
      </w:pPr>
      <w:r w:rsidRPr="00BF2575">
        <w:rPr>
          <w:lang w:val="es-ES"/>
        </w:rPr>
        <w:t xml:space="preserve">Dolor abdominal o cefaleas frecuentes sin causa médica aparente.  </w:t>
      </w:r>
    </w:p>
    <w:p w:rsidR="00B83ED0" w:rsidRPr="00BF2575" w:rsidRDefault="00000000">
      <w:pPr>
        <w:numPr>
          <w:ilvl w:val="2"/>
          <w:numId w:val="64"/>
        </w:numPr>
        <w:ind w:left="1457" w:right="45" w:hanging="361"/>
        <w:rPr>
          <w:lang w:val="es-ES"/>
        </w:rPr>
      </w:pPr>
      <w:r w:rsidRPr="00BF2575">
        <w:rPr>
          <w:lang w:val="es-ES"/>
        </w:rPr>
        <w:t xml:space="preserve">Angustia diaria o sensación constante de miedo.  </w:t>
      </w:r>
    </w:p>
    <w:p w:rsidR="00B83ED0" w:rsidRPr="00BF2575" w:rsidRDefault="00000000">
      <w:pPr>
        <w:numPr>
          <w:ilvl w:val="2"/>
          <w:numId w:val="64"/>
        </w:numPr>
        <w:ind w:left="1457" w:right="45" w:hanging="361"/>
        <w:rPr>
          <w:lang w:val="es-ES"/>
        </w:rPr>
      </w:pPr>
      <w:r w:rsidRPr="00BF2575">
        <w:rPr>
          <w:lang w:val="es-ES"/>
        </w:rPr>
        <w:t xml:space="preserve">Crisis de pánico.  </w:t>
      </w:r>
    </w:p>
    <w:p w:rsidR="00B83ED0" w:rsidRPr="00BF2575" w:rsidRDefault="00000000">
      <w:pPr>
        <w:numPr>
          <w:ilvl w:val="2"/>
          <w:numId w:val="64"/>
        </w:numPr>
        <w:ind w:left="1457" w:right="45" w:hanging="361"/>
        <w:rPr>
          <w:lang w:val="es-ES"/>
        </w:rPr>
      </w:pPr>
      <w:r w:rsidRPr="00BF2575">
        <w:rPr>
          <w:lang w:val="es-ES"/>
        </w:rPr>
        <w:t xml:space="preserve">Problemas graves de sueño.  </w:t>
      </w:r>
    </w:p>
    <w:p w:rsidR="00B83ED0" w:rsidRPr="00BF2575" w:rsidRDefault="00000000">
      <w:pPr>
        <w:numPr>
          <w:ilvl w:val="2"/>
          <w:numId w:val="64"/>
        </w:numPr>
        <w:ind w:left="1457" w:right="45" w:hanging="361"/>
        <w:rPr>
          <w:lang w:val="es-ES"/>
        </w:rPr>
      </w:pPr>
      <w:r w:rsidRPr="00BF2575">
        <w:rPr>
          <w:lang w:val="es-ES"/>
        </w:rPr>
        <w:t xml:space="preserve">Enuresis persistente.  </w:t>
      </w:r>
    </w:p>
    <w:p w:rsidR="00B83ED0" w:rsidRPr="00BF2575" w:rsidRDefault="00000000">
      <w:pPr>
        <w:spacing w:after="0"/>
        <w:ind w:left="1456" w:right="0" w:firstLine="0"/>
        <w:jc w:val="left"/>
        <w:rPr>
          <w:lang w:val="es-ES"/>
        </w:rPr>
      </w:pPr>
      <w:r w:rsidRPr="00BF2575">
        <w:rPr>
          <w:rFonts w:ascii="Calibri" w:eastAsia="Calibri" w:hAnsi="Calibri" w:cs="Calibri"/>
          <w:sz w:val="22"/>
          <w:lang w:val="es-ES"/>
        </w:rPr>
        <w:t xml:space="preserve">                                               </w:t>
      </w:r>
      <w:r w:rsidRPr="00BF2575">
        <w:rPr>
          <w:rFonts w:cs="Arial"/>
          <w:lang w:val="es-ES"/>
        </w:rPr>
        <w:t xml:space="preserve">           </w:t>
      </w:r>
    </w:p>
    <w:p w:rsidR="00F06368" w:rsidRPr="00BF2575" w:rsidRDefault="00F06368">
      <w:pPr>
        <w:spacing w:after="0"/>
        <w:ind w:left="576" w:right="0" w:firstLine="0"/>
        <w:jc w:val="left"/>
        <w:rPr>
          <w:rFonts w:cs="Arial"/>
          <w:lang w:val="es-ES"/>
        </w:rPr>
      </w:pPr>
    </w:p>
    <w:p w:rsidR="00F06368" w:rsidRPr="00BF2575" w:rsidRDefault="00F06368">
      <w:pPr>
        <w:spacing w:after="0"/>
        <w:ind w:left="576" w:right="0" w:firstLine="0"/>
        <w:jc w:val="left"/>
        <w:rPr>
          <w:rFonts w:cs="Arial"/>
          <w:lang w:val="es-ES"/>
        </w:rPr>
      </w:pPr>
    </w:p>
    <w:p w:rsidR="00F06368" w:rsidRPr="00BF2575" w:rsidRDefault="00F06368">
      <w:pPr>
        <w:spacing w:after="0"/>
        <w:ind w:left="576" w:right="0" w:firstLine="0"/>
        <w:jc w:val="left"/>
        <w:rPr>
          <w:rFonts w:cs="Arial"/>
          <w:lang w:val="es-ES"/>
        </w:rPr>
      </w:pPr>
    </w:p>
    <w:p w:rsidR="00F06368" w:rsidRPr="00BF2575" w:rsidRDefault="00F06368">
      <w:pPr>
        <w:spacing w:after="0"/>
        <w:ind w:left="576" w:right="0" w:firstLine="0"/>
        <w:jc w:val="left"/>
        <w:rPr>
          <w:rFonts w:cs="Arial"/>
          <w:lang w:val="es-ES"/>
        </w:rPr>
      </w:pPr>
    </w:p>
    <w:p w:rsidR="00F06368" w:rsidRPr="00BF2575" w:rsidRDefault="00F06368">
      <w:pPr>
        <w:spacing w:after="0"/>
        <w:ind w:left="576" w:right="0" w:firstLine="0"/>
        <w:jc w:val="left"/>
        <w:rPr>
          <w:rFonts w:cs="Arial"/>
          <w:lang w:val="es-ES"/>
        </w:rPr>
      </w:pPr>
    </w:p>
    <w:p w:rsidR="00F06368" w:rsidRPr="00BF2575" w:rsidRDefault="00F06368">
      <w:pPr>
        <w:spacing w:after="0"/>
        <w:ind w:left="576" w:right="0" w:firstLine="0"/>
        <w:jc w:val="left"/>
        <w:rPr>
          <w:rFonts w:cs="Arial"/>
          <w:lang w:val="es-ES"/>
        </w:rPr>
      </w:pPr>
    </w:p>
    <w:p w:rsidR="00F06368" w:rsidRPr="00BF2575" w:rsidRDefault="00F06368">
      <w:pPr>
        <w:spacing w:after="0"/>
        <w:ind w:left="576" w:right="0" w:firstLine="0"/>
        <w:jc w:val="left"/>
        <w:rPr>
          <w:rFonts w:cs="Arial"/>
          <w:lang w:val="es-ES"/>
        </w:rPr>
      </w:pPr>
    </w:p>
    <w:p w:rsidR="00F06368" w:rsidRPr="00BF2575" w:rsidRDefault="00F06368">
      <w:pPr>
        <w:spacing w:after="0"/>
        <w:ind w:left="576" w:right="0" w:firstLine="0"/>
        <w:jc w:val="left"/>
        <w:rPr>
          <w:rFonts w:cs="Arial"/>
          <w:lang w:val="es-ES"/>
        </w:rPr>
      </w:pPr>
    </w:p>
    <w:p w:rsidR="00B83ED0" w:rsidRPr="00BF2575" w:rsidRDefault="00000000">
      <w:pPr>
        <w:spacing w:after="0"/>
        <w:ind w:left="576" w:right="0" w:firstLine="0"/>
        <w:jc w:val="left"/>
        <w:rPr>
          <w:lang w:val="es-ES"/>
        </w:rPr>
      </w:pPr>
      <w:r w:rsidRPr="00BF2575">
        <w:rPr>
          <w:rFonts w:cs="Arial"/>
          <w:lang w:val="es-ES"/>
        </w:rPr>
        <w:t xml:space="preserve"> </w:t>
      </w:r>
    </w:p>
    <w:p w:rsidR="00B83ED0" w:rsidRPr="00BF2575" w:rsidRDefault="00000000">
      <w:pPr>
        <w:spacing w:after="20"/>
        <w:ind w:left="736" w:right="0" w:firstLine="0"/>
        <w:jc w:val="left"/>
        <w:rPr>
          <w:lang w:val="es-ES"/>
        </w:rPr>
      </w:pPr>
      <w:r w:rsidRPr="00BF2575">
        <w:rPr>
          <w:lang w:val="es-ES"/>
        </w:rPr>
        <w:t xml:space="preserve"> </w:t>
      </w:r>
    </w:p>
    <w:p w:rsidR="00B83ED0" w:rsidRPr="00BF2575" w:rsidRDefault="00000000">
      <w:pPr>
        <w:spacing w:after="267"/>
        <w:ind w:left="736" w:right="0" w:firstLine="0"/>
        <w:jc w:val="left"/>
        <w:rPr>
          <w:lang w:val="es-ES"/>
        </w:rPr>
      </w:pPr>
      <w:r w:rsidRPr="00BF2575">
        <w:rPr>
          <w:lang w:val="es-ES"/>
        </w:rPr>
        <w:t xml:space="preserve"> </w:t>
      </w:r>
    </w:p>
    <w:p w:rsidR="00B83ED0" w:rsidRPr="00BF2575" w:rsidRDefault="00000000">
      <w:pPr>
        <w:pStyle w:val="Ttulo3"/>
        <w:spacing w:after="248"/>
        <w:ind w:left="171" w:right="760"/>
        <w:rPr>
          <w:lang w:val="es-ES"/>
        </w:rPr>
      </w:pPr>
      <w:r w:rsidRPr="00BF2575">
        <w:rPr>
          <w:lang w:val="es-ES"/>
        </w:rPr>
        <w:lastRenderedPageBreak/>
        <w:t>2.3</w:t>
      </w:r>
      <w:r w:rsidRPr="00BF2575">
        <w:rPr>
          <w:rFonts w:cs="Arial"/>
          <w:lang w:val="es-ES"/>
        </w:rPr>
        <w:t xml:space="preserve"> </w:t>
      </w:r>
      <w:r w:rsidRPr="00BF2575">
        <w:rPr>
          <w:lang w:val="es-ES"/>
        </w:rPr>
        <w:t xml:space="preserve">Problemas emocionales graves o de riesgo vital </w:t>
      </w:r>
      <w:r w:rsidRPr="00BF2575">
        <w:rPr>
          <w:i/>
          <w:lang w:val="es-ES"/>
        </w:rPr>
        <w:t xml:space="preserve">(derivación inmediata) </w:t>
      </w:r>
      <w:r w:rsidRPr="00BF2575">
        <w:rPr>
          <w:b w:val="0"/>
          <w:lang w:val="es-ES"/>
        </w:rPr>
        <w:t xml:space="preserve"> </w:t>
      </w:r>
    </w:p>
    <w:p w:rsidR="00B83ED0" w:rsidRPr="00BF2575" w:rsidRDefault="00000000">
      <w:pPr>
        <w:numPr>
          <w:ilvl w:val="0"/>
          <w:numId w:val="66"/>
        </w:numPr>
        <w:ind w:left="1457" w:right="45" w:hanging="361"/>
        <w:rPr>
          <w:lang w:val="es-ES"/>
        </w:rPr>
      </w:pPr>
      <w:r w:rsidRPr="00BF2575">
        <w:rPr>
          <w:lang w:val="es-ES"/>
        </w:rPr>
        <w:t xml:space="preserve">Ideación suicida.  </w:t>
      </w:r>
    </w:p>
    <w:p w:rsidR="00B83ED0" w:rsidRPr="00BF2575" w:rsidRDefault="00000000">
      <w:pPr>
        <w:numPr>
          <w:ilvl w:val="0"/>
          <w:numId w:val="66"/>
        </w:numPr>
        <w:ind w:left="1457" w:right="45" w:hanging="361"/>
        <w:rPr>
          <w:lang w:val="es-ES"/>
        </w:rPr>
      </w:pPr>
      <w:r w:rsidRPr="00BF2575">
        <w:rPr>
          <w:lang w:val="es-ES"/>
        </w:rPr>
        <w:t xml:space="preserve">Intento suicida. </w:t>
      </w:r>
    </w:p>
    <w:p w:rsidR="00B83ED0" w:rsidRPr="00BF2575" w:rsidRDefault="00000000">
      <w:pPr>
        <w:numPr>
          <w:ilvl w:val="0"/>
          <w:numId w:val="66"/>
        </w:numPr>
        <w:ind w:left="1457" w:right="45" w:hanging="361"/>
        <w:rPr>
          <w:lang w:val="es-ES"/>
        </w:rPr>
      </w:pPr>
      <w:r w:rsidRPr="00BF2575">
        <w:rPr>
          <w:lang w:val="es-ES"/>
        </w:rPr>
        <w:t xml:space="preserve">Autolesiones o cortes.  </w:t>
      </w:r>
    </w:p>
    <w:p w:rsidR="00B83ED0" w:rsidRPr="00BF2575" w:rsidRDefault="00000000">
      <w:pPr>
        <w:numPr>
          <w:ilvl w:val="0"/>
          <w:numId w:val="66"/>
        </w:numPr>
        <w:ind w:left="1457" w:right="45" w:hanging="361"/>
        <w:rPr>
          <w:lang w:val="es-ES"/>
        </w:rPr>
      </w:pPr>
      <w:r w:rsidRPr="00BF2575">
        <w:rPr>
          <w:lang w:val="es-ES"/>
        </w:rPr>
        <w:t xml:space="preserve">Conductas de riesgo o desesperanza manifiesta.  </w:t>
      </w:r>
    </w:p>
    <w:p w:rsidR="00B83ED0" w:rsidRPr="00BF2575" w:rsidRDefault="00000000">
      <w:pPr>
        <w:spacing w:after="258"/>
        <w:ind w:left="736" w:right="0" w:firstLine="0"/>
        <w:jc w:val="left"/>
        <w:rPr>
          <w:lang w:val="es-ES"/>
        </w:rPr>
      </w:pPr>
      <w:r w:rsidRPr="00BF2575">
        <w:rPr>
          <w:lang w:val="es-ES"/>
        </w:rPr>
        <w:t xml:space="preserve">  </w:t>
      </w:r>
    </w:p>
    <w:p w:rsidR="00B83ED0" w:rsidRPr="00BF2575" w:rsidRDefault="00000000">
      <w:pPr>
        <w:spacing w:after="234" w:line="265" w:lineRule="auto"/>
        <w:ind w:left="20" w:right="0"/>
        <w:jc w:val="left"/>
        <w:rPr>
          <w:lang w:val="es-ES"/>
        </w:rPr>
      </w:pPr>
      <w:r w:rsidRPr="00BF2575">
        <w:rPr>
          <w:b/>
          <w:lang w:val="es-ES"/>
        </w:rPr>
        <w:t xml:space="preserve">Obligatorio activar el Protocolo de Actuación ante Riesgo Suicida del Mineduc. </w:t>
      </w:r>
      <w:r w:rsidRPr="00BF2575">
        <w:rPr>
          <w:lang w:val="es-ES"/>
        </w:rPr>
        <w:t xml:space="preserve"> </w:t>
      </w:r>
    </w:p>
    <w:p w:rsidR="006256E5" w:rsidRDefault="00000000">
      <w:pPr>
        <w:spacing w:after="35" w:line="462" w:lineRule="auto"/>
        <w:ind w:left="10" w:right="3625" w:firstLine="361"/>
        <w:jc w:val="left"/>
        <w:rPr>
          <w:lang w:val="es-ES"/>
        </w:rPr>
      </w:pPr>
      <w:r w:rsidRPr="00BF2575">
        <w:rPr>
          <w:b/>
          <w:lang w:val="es-ES"/>
        </w:rPr>
        <w:t>2.4</w:t>
      </w:r>
      <w:r w:rsidRPr="00BF2575">
        <w:rPr>
          <w:rFonts w:cs="Arial"/>
          <w:b/>
          <w:lang w:val="es-ES"/>
        </w:rPr>
        <w:t xml:space="preserve"> </w:t>
      </w:r>
      <w:r w:rsidRPr="00BF2575">
        <w:rPr>
          <w:b/>
          <w:lang w:val="es-ES"/>
        </w:rPr>
        <w:t xml:space="preserve">Problemas conductuales reiterados </w:t>
      </w:r>
      <w:r w:rsidRPr="00BF2575">
        <w:rPr>
          <w:lang w:val="es-ES"/>
        </w:rPr>
        <w:t xml:space="preserve"> </w:t>
      </w:r>
    </w:p>
    <w:p w:rsidR="00B83ED0" w:rsidRPr="00BF2575" w:rsidRDefault="00000000">
      <w:pPr>
        <w:spacing w:after="35" w:line="462" w:lineRule="auto"/>
        <w:ind w:left="10" w:right="3625" w:firstLine="361"/>
        <w:jc w:val="left"/>
        <w:rPr>
          <w:lang w:val="es-ES"/>
        </w:rPr>
      </w:pPr>
      <w:r w:rsidRPr="00BF2575">
        <w:rPr>
          <w:lang w:val="es-ES"/>
        </w:rPr>
        <w:t xml:space="preserve">Derivar cuando:  </w:t>
      </w:r>
    </w:p>
    <w:p w:rsidR="00B83ED0" w:rsidRPr="00BF2575" w:rsidRDefault="00000000">
      <w:pPr>
        <w:numPr>
          <w:ilvl w:val="0"/>
          <w:numId w:val="66"/>
        </w:numPr>
        <w:spacing w:after="27" w:line="265" w:lineRule="auto"/>
        <w:ind w:left="1457" w:right="45" w:hanging="361"/>
        <w:rPr>
          <w:lang w:val="es-ES"/>
        </w:rPr>
      </w:pPr>
      <w:r w:rsidRPr="00BF2575">
        <w:rPr>
          <w:lang w:val="es-ES"/>
        </w:rPr>
        <w:t xml:space="preserve">Existe </w:t>
      </w:r>
      <w:r w:rsidRPr="00BF2575">
        <w:rPr>
          <w:b/>
          <w:lang w:val="es-ES"/>
        </w:rPr>
        <w:t>reiteración</w:t>
      </w:r>
      <w:r w:rsidRPr="00BF2575">
        <w:rPr>
          <w:lang w:val="es-ES"/>
        </w:rPr>
        <w:t xml:space="preserve">,  </w:t>
      </w:r>
    </w:p>
    <w:p w:rsidR="00B83ED0" w:rsidRPr="00BF2575" w:rsidRDefault="00000000">
      <w:pPr>
        <w:numPr>
          <w:ilvl w:val="0"/>
          <w:numId w:val="66"/>
        </w:numPr>
        <w:ind w:left="1457" w:right="45" w:hanging="361"/>
        <w:rPr>
          <w:lang w:val="es-ES"/>
        </w:rPr>
      </w:pPr>
      <w:r w:rsidRPr="00BF2575">
        <w:rPr>
          <w:lang w:val="es-ES"/>
        </w:rPr>
        <w:t xml:space="preserve">Ya se realizaron intervenciones docentes,  </w:t>
      </w:r>
    </w:p>
    <w:p w:rsidR="00B83ED0" w:rsidRPr="00BF2575" w:rsidRDefault="00000000">
      <w:pPr>
        <w:numPr>
          <w:ilvl w:val="0"/>
          <w:numId w:val="66"/>
        </w:numPr>
        <w:ind w:left="1457" w:right="45" w:hanging="361"/>
        <w:rPr>
          <w:lang w:val="es-ES"/>
        </w:rPr>
      </w:pPr>
      <w:r w:rsidRPr="00BF2575">
        <w:rPr>
          <w:lang w:val="es-ES"/>
        </w:rPr>
        <w:t xml:space="preserve">Y se sospecha de una problemática emocional de base.  </w:t>
      </w:r>
    </w:p>
    <w:p w:rsidR="00B83ED0" w:rsidRPr="00BF2575" w:rsidRDefault="00000000">
      <w:pPr>
        <w:spacing w:after="255"/>
        <w:ind w:left="736" w:right="0" w:firstLine="0"/>
        <w:jc w:val="left"/>
        <w:rPr>
          <w:lang w:val="es-ES"/>
        </w:rPr>
      </w:pPr>
      <w:r w:rsidRPr="00BF2575">
        <w:rPr>
          <w:lang w:val="es-ES"/>
        </w:rPr>
        <w:t xml:space="preserve">  </w:t>
      </w:r>
    </w:p>
    <w:p w:rsidR="00B83ED0" w:rsidRPr="00BF2575" w:rsidRDefault="00000000">
      <w:pPr>
        <w:spacing w:after="271"/>
        <w:ind w:left="25" w:right="45"/>
        <w:rPr>
          <w:lang w:val="es-ES"/>
        </w:rPr>
      </w:pPr>
      <w:r w:rsidRPr="00BF2575">
        <w:rPr>
          <w:lang w:val="es-ES"/>
        </w:rPr>
        <w:t xml:space="preserve">Para faltas graves o gravísimas, las medidas se acuerdan en conjunto entre:  </w:t>
      </w:r>
    </w:p>
    <w:p w:rsidR="00B83ED0" w:rsidRPr="00BF2575" w:rsidRDefault="00000000">
      <w:pPr>
        <w:numPr>
          <w:ilvl w:val="0"/>
          <w:numId w:val="66"/>
        </w:numPr>
        <w:ind w:left="1457" w:right="45" w:hanging="361"/>
        <w:rPr>
          <w:lang w:val="es-ES"/>
        </w:rPr>
      </w:pPr>
      <w:r w:rsidRPr="00BF2575">
        <w:rPr>
          <w:lang w:val="es-ES"/>
        </w:rPr>
        <w:t xml:space="preserve">Docente  </w:t>
      </w:r>
    </w:p>
    <w:p w:rsidR="00B83ED0" w:rsidRPr="00BF2575" w:rsidRDefault="00000000">
      <w:pPr>
        <w:numPr>
          <w:ilvl w:val="0"/>
          <w:numId w:val="66"/>
        </w:numPr>
        <w:ind w:left="1457" w:right="45" w:hanging="361"/>
        <w:rPr>
          <w:lang w:val="es-ES"/>
        </w:rPr>
      </w:pPr>
      <w:r w:rsidRPr="00BF2575">
        <w:rPr>
          <w:lang w:val="es-ES"/>
        </w:rPr>
        <w:t xml:space="preserve">Convivencia Escolar  </w:t>
      </w:r>
    </w:p>
    <w:p w:rsidR="00B83ED0" w:rsidRPr="00BF2575" w:rsidRDefault="00000000">
      <w:pPr>
        <w:spacing w:after="0"/>
        <w:ind w:left="1456" w:right="0" w:firstLine="0"/>
        <w:jc w:val="left"/>
        <w:rPr>
          <w:lang w:val="es-ES"/>
        </w:rPr>
      </w:pPr>
      <w:r w:rsidRPr="00BF2575">
        <w:rPr>
          <w:lang w:val="es-ES"/>
        </w:rPr>
        <w:t xml:space="preserve"> </w:t>
      </w:r>
    </w:p>
    <w:p w:rsidR="00B83ED0" w:rsidRPr="00BF2575" w:rsidRDefault="00000000">
      <w:pPr>
        <w:spacing w:after="267"/>
        <w:ind w:left="736" w:right="0" w:firstLine="0"/>
        <w:jc w:val="left"/>
        <w:rPr>
          <w:lang w:val="es-ES"/>
        </w:rPr>
      </w:pPr>
      <w:r w:rsidRPr="00BF2575">
        <w:rPr>
          <w:lang w:val="es-ES"/>
        </w:rPr>
        <w:t xml:space="preserve">  </w:t>
      </w:r>
    </w:p>
    <w:p w:rsidR="00B83ED0" w:rsidRPr="00BF2575" w:rsidRDefault="00000000">
      <w:pPr>
        <w:spacing w:after="234" w:line="265" w:lineRule="auto"/>
        <w:ind w:left="386" w:right="0"/>
        <w:jc w:val="left"/>
        <w:rPr>
          <w:lang w:val="es-ES"/>
        </w:rPr>
      </w:pPr>
      <w:r w:rsidRPr="00BF2575">
        <w:rPr>
          <w:b/>
          <w:lang w:val="es-ES"/>
        </w:rPr>
        <w:t>2.5</w:t>
      </w:r>
      <w:r w:rsidRPr="00BF2575">
        <w:rPr>
          <w:rFonts w:cs="Arial"/>
          <w:b/>
          <w:lang w:val="es-ES"/>
        </w:rPr>
        <w:t xml:space="preserve"> </w:t>
      </w:r>
      <w:r w:rsidRPr="00BF2575">
        <w:rPr>
          <w:b/>
          <w:lang w:val="es-ES"/>
        </w:rPr>
        <w:t xml:space="preserve">Descenso brusco del rendimiento académico </w:t>
      </w:r>
      <w:r w:rsidRPr="00BF2575">
        <w:rPr>
          <w:lang w:val="es-ES"/>
        </w:rPr>
        <w:t xml:space="preserve"> </w:t>
      </w:r>
    </w:p>
    <w:p w:rsidR="00B83ED0" w:rsidRPr="00BF2575" w:rsidRDefault="00000000">
      <w:pPr>
        <w:spacing w:after="266"/>
        <w:ind w:left="25" w:right="45"/>
        <w:rPr>
          <w:lang w:val="es-ES"/>
        </w:rPr>
      </w:pPr>
      <w:r w:rsidRPr="00BF2575">
        <w:rPr>
          <w:lang w:val="es-ES"/>
        </w:rPr>
        <w:t xml:space="preserve">Especialmente si tiene un origen socioemocional o contextual:  </w:t>
      </w:r>
    </w:p>
    <w:p w:rsidR="00B83ED0" w:rsidRPr="00BF2575" w:rsidRDefault="00000000">
      <w:pPr>
        <w:numPr>
          <w:ilvl w:val="0"/>
          <w:numId w:val="66"/>
        </w:numPr>
        <w:ind w:left="1457" w:right="45" w:hanging="361"/>
        <w:rPr>
          <w:lang w:val="es-ES"/>
        </w:rPr>
      </w:pPr>
      <w:r w:rsidRPr="00BF2575">
        <w:rPr>
          <w:lang w:val="es-ES"/>
        </w:rPr>
        <w:t xml:space="preserve">Violencia intrafamiliar  </w:t>
      </w:r>
    </w:p>
    <w:p w:rsidR="00B83ED0" w:rsidRPr="00BF2575" w:rsidRDefault="00000000">
      <w:pPr>
        <w:numPr>
          <w:ilvl w:val="0"/>
          <w:numId w:val="66"/>
        </w:numPr>
        <w:ind w:left="1457" w:right="45" w:hanging="361"/>
        <w:rPr>
          <w:lang w:val="es-ES"/>
        </w:rPr>
      </w:pPr>
      <w:r w:rsidRPr="00BF2575">
        <w:rPr>
          <w:lang w:val="es-ES"/>
        </w:rPr>
        <w:t xml:space="preserve">Fallecimiento de familiar  </w:t>
      </w:r>
    </w:p>
    <w:p w:rsidR="00B83ED0" w:rsidRPr="00BF2575" w:rsidRDefault="00000000">
      <w:pPr>
        <w:numPr>
          <w:ilvl w:val="0"/>
          <w:numId w:val="66"/>
        </w:numPr>
        <w:ind w:left="1457" w:right="45" w:hanging="361"/>
        <w:rPr>
          <w:lang w:val="es-ES"/>
        </w:rPr>
      </w:pPr>
      <w:r w:rsidRPr="00BF2575">
        <w:rPr>
          <w:lang w:val="es-ES"/>
        </w:rPr>
        <w:t xml:space="preserve">Duelos complicados </w:t>
      </w:r>
    </w:p>
    <w:p w:rsidR="00B83ED0" w:rsidRPr="00BF2575" w:rsidRDefault="00000000">
      <w:pPr>
        <w:numPr>
          <w:ilvl w:val="0"/>
          <w:numId w:val="66"/>
        </w:numPr>
        <w:ind w:left="1457" w:right="45" w:hanging="361"/>
        <w:rPr>
          <w:lang w:val="es-ES"/>
        </w:rPr>
      </w:pPr>
      <w:r w:rsidRPr="00BF2575">
        <w:rPr>
          <w:lang w:val="es-ES"/>
        </w:rPr>
        <w:t xml:space="preserve">Crisis familiares  </w:t>
      </w:r>
    </w:p>
    <w:p w:rsidR="00B83ED0" w:rsidRPr="00BF2575" w:rsidRDefault="00000000">
      <w:pPr>
        <w:numPr>
          <w:ilvl w:val="0"/>
          <w:numId w:val="66"/>
        </w:numPr>
        <w:ind w:left="1457" w:right="45" w:hanging="361"/>
        <w:rPr>
          <w:lang w:val="es-ES"/>
        </w:rPr>
      </w:pPr>
      <w:r w:rsidRPr="00BF2575">
        <w:rPr>
          <w:lang w:val="es-ES"/>
        </w:rPr>
        <w:t xml:space="preserve">Cambios de hogar o situaciones de privación  </w:t>
      </w:r>
    </w:p>
    <w:p w:rsidR="00B83ED0" w:rsidRPr="00BF2575" w:rsidRDefault="00000000">
      <w:pPr>
        <w:spacing w:after="0"/>
        <w:ind w:left="741" w:right="0" w:firstLine="0"/>
        <w:jc w:val="left"/>
        <w:rPr>
          <w:lang w:val="es-ES"/>
        </w:rPr>
      </w:pPr>
      <w:r w:rsidRPr="00BF2575">
        <w:rPr>
          <w:lang w:val="es-ES"/>
        </w:rPr>
        <w:t xml:space="preserve"> </w:t>
      </w:r>
    </w:p>
    <w:p w:rsidR="00B83ED0" w:rsidRPr="00BF2575" w:rsidRDefault="00000000">
      <w:pPr>
        <w:spacing w:after="0"/>
        <w:ind w:left="741" w:right="0" w:firstLine="0"/>
        <w:jc w:val="left"/>
        <w:rPr>
          <w:lang w:val="es-ES"/>
        </w:rPr>
      </w:pPr>
      <w:r w:rsidRPr="00BF2575">
        <w:rPr>
          <w:lang w:val="es-ES"/>
        </w:rPr>
        <w:t xml:space="preserve"> </w:t>
      </w:r>
    </w:p>
    <w:p w:rsidR="00B83ED0" w:rsidRPr="00BF2575" w:rsidRDefault="00000000">
      <w:pPr>
        <w:spacing w:after="0"/>
        <w:ind w:left="741" w:right="0" w:firstLine="0"/>
        <w:jc w:val="left"/>
        <w:rPr>
          <w:lang w:val="es-ES"/>
        </w:rPr>
      </w:pPr>
      <w:r w:rsidRPr="00BF2575">
        <w:rPr>
          <w:lang w:val="es-ES"/>
        </w:rPr>
        <w:t xml:space="preserve"> </w:t>
      </w:r>
    </w:p>
    <w:p w:rsidR="008337F1" w:rsidRPr="00BF2575" w:rsidRDefault="008337F1">
      <w:pPr>
        <w:spacing w:after="0"/>
        <w:ind w:left="741" w:right="0" w:firstLine="0"/>
        <w:jc w:val="left"/>
        <w:rPr>
          <w:lang w:val="es-ES"/>
        </w:rPr>
      </w:pPr>
    </w:p>
    <w:p w:rsidR="008337F1" w:rsidRPr="00BF2575" w:rsidRDefault="008337F1">
      <w:pPr>
        <w:spacing w:after="0"/>
        <w:ind w:left="741" w:right="0" w:firstLine="0"/>
        <w:jc w:val="left"/>
        <w:rPr>
          <w:lang w:val="es-ES"/>
        </w:rPr>
      </w:pPr>
    </w:p>
    <w:p w:rsidR="008337F1" w:rsidRPr="00BF2575" w:rsidRDefault="008337F1">
      <w:pPr>
        <w:spacing w:after="0"/>
        <w:ind w:left="741" w:right="0" w:firstLine="0"/>
        <w:jc w:val="left"/>
        <w:rPr>
          <w:lang w:val="es-ES"/>
        </w:rPr>
      </w:pPr>
    </w:p>
    <w:p w:rsidR="008337F1" w:rsidRPr="00BF2575" w:rsidRDefault="008337F1">
      <w:pPr>
        <w:spacing w:after="0"/>
        <w:ind w:left="741" w:right="0" w:firstLine="0"/>
        <w:jc w:val="left"/>
        <w:rPr>
          <w:lang w:val="es-ES"/>
        </w:rPr>
      </w:pPr>
    </w:p>
    <w:p w:rsidR="008337F1" w:rsidRPr="00BF2575" w:rsidRDefault="008337F1">
      <w:pPr>
        <w:spacing w:after="0"/>
        <w:ind w:left="741" w:right="0" w:firstLine="0"/>
        <w:jc w:val="left"/>
        <w:rPr>
          <w:lang w:val="es-ES"/>
        </w:rPr>
      </w:pPr>
    </w:p>
    <w:p w:rsidR="00B83ED0" w:rsidRPr="00BF2575" w:rsidRDefault="00000000" w:rsidP="006256E5">
      <w:pPr>
        <w:spacing w:after="0"/>
        <w:ind w:left="741" w:right="0" w:firstLine="0"/>
        <w:jc w:val="left"/>
        <w:rPr>
          <w:lang w:val="es-ES"/>
        </w:rPr>
      </w:pPr>
      <w:r w:rsidRPr="00BF2575">
        <w:rPr>
          <w:lang w:val="es-ES"/>
        </w:rPr>
        <w:t xml:space="preserve">   </w:t>
      </w:r>
    </w:p>
    <w:p w:rsidR="00B83ED0" w:rsidRPr="00BF2575" w:rsidRDefault="00000000">
      <w:pPr>
        <w:numPr>
          <w:ilvl w:val="0"/>
          <w:numId w:val="67"/>
        </w:numPr>
        <w:spacing w:after="234" w:line="265" w:lineRule="auto"/>
        <w:ind w:right="0" w:hanging="246"/>
        <w:jc w:val="left"/>
        <w:rPr>
          <w:lang w:val="es-ES"/>
        </w:rPr>
      </w:pPr>
      <w:r w:rsidRPr="00BF2575">
        <w:rPr>
          <w:b/>
          <w:lang w:val="es-ES"/>
        </w:rPr>
        <w:lastRenderedPageBreak/>
        <w:t xml:space="preserve">PLAZOS PARA DERIVAR </w:t>
      </w:r>
      <w:r w:rsidRPr="00BF2575">
        <w:rPr>
          <w:lang w:val="es-ES"/>
        </w:rPr>
        <w:t xml:space="preserve"> </w:t>
      </w:r>
    </w:p>
    <w:p w:rsidR="00B83ED0" w:rsidRPr="00BF2575" w:rsidRDefault="00000000">
      <w:pPr>
        <w:numPr>
          <w:ilvl w:val="2"/>
          <w:numId w:val="71"/>
        </w:numPr>
        <w:spacing w:after="38"/>
        <w:ind w:right="45" w:hanging="360"/>
        <w:rPr>
          <w:lang w:val="es-ES"/>
        </w:rPr>
      </w:pPr>
      <w:r w:rsidRPr="00BF2575">
        <w:rPr>
          <w:lang w:val="es-ES"/>
        </w:rPr>
        <w:t xml:space="preserve">La fecha límite de recepción de derivaciones es el </w:t>
      </w:r>
      <w:r w:rsidRPr="00BF2575">
        <w:rPr>
          <w:b/>
          <w:lang w:val="es-ES"/>
        </w:rPr>
        <w:t>31 de octubre</w:t>
      </w:r>
      <w:r w:rsidRPr="00BF2575">
        <w:rPr>
          <w:lang w:val="es-ES"/>
        </w:rPr>
        <w:t xml:space="preserve"> de cada año escolar. </w:t>
      </w:r>
      <w:r w:rsidRPr="00BF2575">
        <w:rPr>
          <w:rFonts w:ascii="Calibri" w:eastAsia="Calibri" w:hAnsi="Calibri" w:cs="Calibri"/>
          <w:lang w:val="es-ES"/>
        </w:rPr>
        <w:t xml:space="preserve"> </w:t>
      </w:r>
      <w:r w:rsidRPr="00BF2575">
        <w:rPr>
          <w:lang w:val="es-ES"/>
        </w:rPr>
        <w:t xml:space="preserve"> </w:t>
      </w:r>
    </w:p>
    <w:p w:rsidR="00B83ED0" w:rsidRPr="00BF2575" w:rsidRDefault="00000000">
      <w:pPr>
        <w:numPr>
          <w:ilvl w:val="2"/>
          <w:numId w:val="71"/>
        </w:numPr>
        <w:ind w:right="45" w:hanging="360"/>
        <w:rPr>
          <w:lang w:val="es-ES"/>
        </w:rPr>
      </w:pPr>
      <w:r w:rsidRPr="00BF2575">
        <w:rPr>
          <w:lang w:val="es-ES"/>
        </w:rPr>
        <w:t xml:space="preserve">Se recibirán derivaciones </w:t>
      </w:r>
      <w:r w:rsidRPr="00BF2575">
        <w:rPr>
          <w:b/>
          <w:lang w:val="es-ES"/>
        </w:rPr>
        <w:t>fuera de plazo</w:t>
      </w:r>
      <w:r w:rsidRPr="00BF2575">
        <w:rPr>
          <w:lang w:val="es-ES"/>
        </w:rPr>
        <w:t xml:space="preserve"> en los siguientes casos:  </w:t>
      </w:r>
    </w:p>
    <w:p w:rsidR="00B83ED0" w:rsidRPr="00BF2575" w:rsidRDefault="00000000">
      <w:pPr>
        <w:spacing w:after="0"/>
        <w:ind w:left="736" w:right="0" w:firstLine="0"/>
        <w:jc w:val="left"/>
        <w:rPr>
          <w:lang w:val="es-ES"/>
        </w:rPr>
      </w:pPr>
      <w:r w:rsidRPr="00BF2575">
        <w:rPr>
          <w:rFonts w:ascii="Calibri" w:eastAsia="Calibri" w:hAnsi="Calibri" w:cs="Calibri"/>
          <w:lang w:val="es-ES"/>
        </w:rPr>
        <w:t xml:space="preserve"> </w:t>
      </w:r>
      <w:r w:rsidRPr="00BF2575">
        <w:rPr>
          <w:lang w:val="es-ES"/>
        </w:rPr>
        <w:t xml:space="preserve"> </w:t>
      </w:r>
    </w:p>
    <w:p w:rsidR="00B83ED0" w:rsidRPr="00BF2575" w:rsidRDefault="00000000">
      <w:pPr>
        <w:ind w:left="1106" w:right="45"/>
        <w:rPr>
          <w:lang w:val="es-ES"/>
        </w:rPr>
      </w:pPr>
      <w:r w:rsidRPr="00BF2575">
        <w:rPr>
          <w:lang w:val="es-ES"/>
        </w:rPr>
        <w:t>○</w:t>
      </w:r>
      <w:r w:rsidRPr="00BF2575">
        <w:rPr>
          <w:rFonts w:cs="Arial"/>
          <w:lang w:val="es-ES"/>
        </w:rPr>
        <w:t xml:space="preserve"> </w:t>
      </w:r>
      <w:r w:rsidRPr="00BF2575">
        <w:rPr>
          <w:lang w:val="es-ES"/>
        </w:rPr>
        <w:t xml:space="preserve">Intento suicida o riesgo vital.   </w:t>
      </w:r>
    </w:p>
    <w:p w:rsidR="00B83ED0" w:rsidRPr="00BF2575" w:rsidRDefault="00000000">
      <w:pPr>
        <w:ind w:left="1106" w:right="45"/>
        <w:rPr>
          <w:lang w:val="es-ES"/>
        </w:rPr>
      </w:pPr>
      <w:r w:rsidRPr="00BF2575">
        <w:rPr>
          <w:lang w:val="es-ES"/>
        </w:rPr>
        <w:t>○</w:t>
      </w:r>
      <w:r w:rsidRPr="00BF2575">
        <w:rPr>
          <w:rFonts w:cs="Arial"/>
          <w:lang w:val="es-ES"/>
        </w:rPr>
        <w:t xml:space="preserve"> </w:t>
      </w:r>
      <w:r w:rsidRPr="00BF2575">
        <w:rPr>
          <w:lang w:val="es-ES"/>
        </w:rPr>
        <w:t xml:space="preserve">Fallecimiento de familiar significativo.   </w:t>
      </w:r>
    </w:p>
    <w:p w:rsidR="00B83ED0" w:rsidRPr="00BF2575" w:rsidRDefault="00000000">
      <w:pPr>
        <w:ind w:left="1106" w:right="45"/>
        <w:rPr>
          <w:lang w:val="es-ES"/>
        </w:rPr>
      </w:pPr>
      <w:r w:rsidRPr="00BF2575">
        <w:rPr>
          <w:lang w:val="es-ES"/>
        </w:rPr>
        <w:t>○</w:t>
      </w:r>
      <w:r w:rsidRPr="00BF2575">
        <w:rPr>
          <w:rFonts w:cs="Arial"/>
          <w:lang w:val="es-ES"/>
        </w:rPr>
        <w:t xml:space="preserve"> </w:t>
      </w:r>
      <w:r w:rsidRPr="00BF2575">
        <w:rPr>
          <w:lang w:val="es-ES"/>
        </w:rPr>
        <w:t xml:space="preserve">Vulneraciones graves de derechos.   </w:t>
      </w:r>
    </w:p>
    <w:p w:rsidR="00B83ED0" w:rsidRPr="00BF2575" w:rsidRDefault="00000000">
      <w:pPr>
        <w:ind w:left="1186" w:right="45"/>
        <w:rPr>
          <w:lang w:val="es-ES"/>
        </w:rPr>
      </w:pPr>
      <w:r w:rsidRPr="00BF2575">
        <w:rPr>
          <w:lang w:val="es-ES"/>
        </w:rPr>
        <w:t>○</w:t>
      </w:r>
      <w:r w:rsidRPr="00BF2575">
        <w:rPr>
          <w:rFonts w:cs="Arial"/>
          <w:lang w:val="es-ES"/>
        </w:rPr>
        <w:t xml:space="preserve"> </w:t>
      </w:r>
      <w:r w:rsidRPr="00BF2575">
        <w:rPr>
          <w:lang w:val="es-ES"/>
        </w:rPr>
        <w:t xml:space="preserve">Casos emergentes que comprometan seguridad o bienestar.  </w:t>
      </w:r>
    </w:p>
    <w:p w:rsidR="00B83ED0" w:rsidRPr="00BF2575" w:rsidRDefault="00000000">
      <w:pPr>
        <w:spacing w:after="272"/>
        <w:ind w:left="1456" w:right="0" w:firstLine="0"/>
        <w:jc w:val="left"/>
        <w:rPr>
          <w:lang w:val="es-ES"/>
        </w:rPr>
      </w:pPr>
      <w:r w:rsidRPr="00BF2575">
        <w:rPr>
          <w:lang w:val="es-ES"/>
        </w:rPr>
        <w:t xml:space="preserve">  </w:t>
      </w:r>
    </w:p>
    <w:p w:rsidR="00B83ED0" w:rsidRPr="00BF2575" w:rsidRDefault="00000000">
      <w:pPr>
        <w:numPr>
          <w:ilvl w:val="0"/>
          <w:numId w:val="67"/>
        </w:numPr>
        <w:spacing w:after="161" w:line="265" w:lineRule="auto"/>
        <w:ind w:right="0" w:hanging="246"/>
        <w:jc w:val="left"/>
        <w:rPr>
          <w:lang w:val="es-ES"/>
        </w:rPr>
      </w:pPr>
      <w:r w:rsidRPr="00BF2575">
        <w:rPr>
          <w:b/>
          <w:lang w:val="es-ES"/>
        </w:rPr>
        <w:t xml:space="preserve">PROCEDIMIENTO POSTERIOR A LA DERIVACIÓN </w:t>
      </w:r>
      <w:r w:rsidRPr="00BF2575">
        <w:rPr>
          <w:lang w:val="es-ES"/>
        </w:rPr>
        <w:t xml:space="preserve"> </w:t>
      </w:r>
    </w:p>
    <w:p w:rsidR="00B83ED0" w:rsidRPr="00BF2575" w:rsidRDefault="00000000">
      <w:pPr>
        <w:numPr>
          <w:ilvl w:val="1"/>
          <w:numId w:val="67"/>
        </w:numPr>
        <w:spacing w:after="234" w:line="265" w:lineRule="auto"/>
        <w:ind w:right="0" w:hanging="365"/>
        <w:jc w:val="left"/>
        <w:rPr>
          <w:lang w:val="es-ES"/>
        </w:rPr>
      </w:pPr>
      <w:r w:rsidRPr="00BF2575">
        <w:rPr>
          <w:b/>
          <w:lang w:val="es-ES"/>
        </w:rPr>
        <w:t xml:space="preserve">Evaluación inicial </w:t>
      </w:r>
      <w:r w:rsidRPr="00BF2575">
        <w:rPr>
          <w:lang w:val="es-ES"/>
        </w:rPr>
        <w:t xml:space="preserve"> </w:t>
      </w:r>
    </w:p>
    <w:p w:rsidR="00B83ED0" w:rsidRPr="00BF2575" w:rsidRDefault="00000000">
      <w:pPr>
        <w:spacing w:after="266"/>
        <w:ind w:left="25" w:right="45"/>
        <w:rPr>
          <w:lang w:val="es-ES"/>
        </w:rPr>
      </w:pPr>
      <w:r w:rsidRPr="00BF2575">
        <w:rPr>
          <w:lang w:val="es-ES"/>
        </w:rPr>
        <w:t xml:space="preserve">El equipo psicologas:  </w:t>
      </w:r>
    </w:p>
    <w:p w:rsidR="00B83ED0" w:rsidRPr="00BF2575" w:rsidRDefault="00000000">
      <w:pPr>
        <w:numPr>
          <w:ilvl w:val="2"/>
          <w:numId w:val="67"/>
        </w:numPr>
        <w:ind w:right="45" w:hanging="360"/>
        <w:rPr>
          <w:lang w:val="es-ES"/>
        </w:rPr>
      </w:pPr>
      <w:r w:rsidRPr="00BF2575">
        <w:rPr>
          <w:lang w:val="es-ES"/>
        </w:rPr>
        <w:t xml:space="preserve">Revisa la ficha.  </w:t>
      </w:r>
    </w:p>
    <w:p w:rsidR="00B83ED0" w:rsidRPr="00BF2575" w:rsidRDefault="00000000">
      <w:pPr>
        <w:numPr>
          <w:ilvl w:val="2"/>
          <w:numId w:val="67"/>
        </w:numPr>
        <w:ind w:right="45" w:hanging="360"/>
        <w:rPr>
          <w:lang w:val="es-ES"/>
        </w:rPr>
      </w:pPr>
      <w:r w:rsidRPr="00BF2575">
        <w:rPr>
          <w:lang w:val="es-ES"/>
        </w:rPr>
        <w:t xml:space="preserve">Analiza el motivo de derivación.   </w:t>
      </w:r>
    </w:p>
    <w:p w:rsidR="00B83ED0" w:rsidRPr="00BF2575" w:rsidRDefault="00000000">
      <w:pPr>
        <w:numPr>
          <w:ilvl w:val="2"/>
          <w:numId w:val="67"/>
        </w:numPr>
        <w:ind w:right="45" w:hanging="360"/>
        <w:rPr>
          <w:lang w:val="es-ES"/>
        </w:rPr>
      </w:pPr>
      <w:r w:rsidRPr="00BF2575">
        <w:rPr>
          <w:lang w:val="es-ES"/>
        </w:rPr>
        <w:t xml:space="preserve">Determina urgencia, prioridad y red de apoyo.  </w:t>
      </w:r>
    </w:p>
    <w:p w:rsidR="00B83ED0" w:rsidRPr="00BF2575" w:rsidRDefault="00000000">
      <w:pPr>
        <w:spacing w:after="272"/>
        <w:ind w:left="736" w:right="0" w:firstLine="0"/>
        <w:jc w:val="left"/>
        <w:rPr>
          <w:lang w:val="es-ES"/>
        </w:rPr>
      </w:pPr>
      <w:r w:rsidRPr="00BF2575">
        <w:rPr>
          <w:lang w:val="es-ES"/>
        </w:rPr>
        <w:t xml:space="preserve">  </w:t>
      </w:r>
    </w:p>
    <w:p w:rsidR="00B83ED0" w:rsidRPr="00BF2575" w:rsidRDefault="00000000">
      <w:pPr>
        <w:numPr>
          <w:ilvl w:val="1"/>
          <w:numId w:val="67"/>
        </w:numPr>
        <w:spacing w:after="234" w:line="265" w:lineRule="auto"/>
        <w:ind w:right="0" w:hanging="365"/>
        <w:jc w:val="left"/>
        <w:rPr>
          <w:lang w:val="es-ES"/>
        </w:rPr>
      </w:pPr>
      <w:r w:rsidRPr="00BF2575">
        <w:rPr>
          <w:b/>
          <w:lang w:val="es-ES"/>
        </w:rPr>
        <w:t xml:space="preserve">Entrevista con el docente o profesional que deriva </w:t>
      </w:r>
      <w:r w:rsidRPr="00BF2575">
        <w:rPr>
          <w:lang w:val="es-ES"/>
        </w:rPr>
        <w:t xml:space="preserve"> </w:t>
      </w:r>
    </w:p>
    <w:p w:rsidR="00B83ED0" w:rsidRPr="00BF2575" w:rsidRDefault="00000000">
      <w:pPr>
        <w:spacing w:after="265"/>
        <w:ind w:left="25" w:right="45"/>
        <w:rPr>
          <w:lang w:val="es-ES"/>
        </w:rPr>
      </w:pPr>
      <w:r w:rsidRPr="00BF2575">
        <w:rPr>
          <w:lang w:val="es-ES"/>
        </w:rPr>
        <w:t xml:space="preserve">Para complementar información y obtener una </w:t>
      </w:r>
      <w:r w:rsidRPr="00BF2575">
        <w:rPr>
          <w:b/>
          <w:lang w:val="es-ES"/>
        </w:rPr>
        <w:t>visión integral del caso</w:t>
      </w:r>
      <w:r w:rsidRPr="00BF2575">
        <w:rPr>
          <w:lang w:val="es-ES"/>
        </w:rPr>
        <w:t xml:space="preserve">.  </w:t>
      </w:r>
    </w:p>
    <w:p w:rsidR="00B83ED0" w:rsidRPr="00BF2575" w:rsidRDefault="00000000">
      <w:pPr>
        <w:numPr>
          <w:ilvl w:val="1"/>
          <w:numId w:val="67"/>
        </w:numPr>
        <w:spacing w:after="234" w:line="265" w:lineRule="auto"/>
        <w:ind w:right="0" w:hanging="365"/>
        <w:jc w:val="left"/>
        <w:rPr>
          <w:lang w:val="es-ES"/>
        </w:rPr>
      </w:pPr>
      <w:r w:rsidRPr="00BF2575">
        <w:rPr>
          <w:b/>
          <w:lang w:val="es-ES"/>
        </w:rPr>
        <w:t xml:space="preserve">Entrevista con el estudiante </w:t>
      </w:r>
      <w:r w:rsidRPr="00BF2575">
        <w:rPr>
          <w:lang w:val="es-ES"/>
        </w:rPr>
        <w:t xml:space="preserve"> </w:t>
      </w:r>
    </w:p>
    <w:p w:rsidR="00B83ED0" w:rsidRPr="00BF2575" w:rsidRDefault="00000000">
      <w:pPr>
        <w:numPr>
          <w:ilvl w:val="3"/>
          <w:numId w:val="69"/>
        </w:numPr>
        <w:ind w:left="1457" w:right="45" w:hanging="361"/>
        <w:rPr>
          <w:lang w:val="es-ES"/>
        </w:rPr>
      </w:pPr>
      <w:r w:rsidRPr="00BF2575">
        <w:rPr>
          <w:lang w:val="es-ES"/>
        </w:rPr>
        <w:t xml:space="preserve">Se indaga el motivo de la derivación.  </w:t>
      </w:r>
    </w:p>
    <w:p w:rsidR="00B83ED0" w:rsidRPr="00BF2575" w:rsidRDefault="00000000">
      <w:pPr>
        <w:numPr>
          <w:ilvl w:val="3"/>
          <w:numId w:val="69"/>
        </w:numPr>
        <w:ind w:left="1457" w:right="45" w:hanging="361"/>
        <w:rPr>
          <w:lang w:val="es-ES"/>
        </w:rPr>
      </w:pPr>
      <w:r w:rsidRPr="00BF2575">
        <w:rPr>
          <w:lang w:val="es-ES"/>
        </w:rPr>
        <w:t xml:space="preserve">Se recoge información emocional, social, académica o familiar relevante.  </w:t>
      </w:r>
    </w:p>
    <w:p w:rsidR="00B83ED0" w:rsidRPr="00BF2575" w:rsidRDefault="00000000">
      <w:pPr>
        <w:numPr>
          <w:ilvl w:val="3"/>
          <w:numId w:val="69"/>
        </w:numPr>
        <w:ind w:left="1457" w:right="45" w:hanging="361"/>
        <w:rPr>
          <w:lang w:val="es-ES"/>
        </w:rPr>
      </w:pPr>
      <w:r w:rsidRPr="00BF2575">
        <w:rPr>
          <w:lang w:val="es-ES"/>
        </w:rPr>
        <w:t xml:space="preserve">Se generan acuerdos para favorecer la mejora.  </w:t>
      </w:r>
    </w:p>
    <w:p w:rsidR="00B83ED0" w:rsidRPr="00BF2575" w:rsidRDefault="00000000">
      <w:pPr>
        <w:spacing w:after="272"/>
        <w:ind w:left="736" w:right="0" w:firstLine="0"/>
        <w:jc w:val="left"/>
        <w:rPr>
          <w:lang w:val="es-ES"/>
        </w:rPr>
      </w:pPr>
      <w:r w:rsidRPr="00BF2575">
        <w:rPr>
          <w:lang w:val="es-ES"/>
        </w:rPr>
        <w:t xml:space="preserve">  </w:t>
      </w:r>
    </w:p>
    <w:p w:rsidR="00B83ED0" w:rsidRPr="00BF2575" w:rsidRDefault="00000000">
      <w:pPr>
        <w:numPr>
          <w:ilvl w:val="1"/>
          <w:numId w:val="67"/>
        </w:numPr>
        <w:spacing w:after="234" w:line="265" w:lineRule="auto"/>
        <w:ind w:right="0" w:hanging="365"/>
        <w:jc w:val="left"/>
        <w:rPr>
          <w:lang w:val="es-ES"/>
        </w:rPr>
      </w:pPr>
      <w:r w:rsidRPr="00BF2575">
        <w:rPr>
          <w:b/>
          <w:lang w:val="es-ES"/>
        </w:rPr>
        <w:t xml:space="preserve">Registro del caso </w:t>
      </w:r>
      <w:r w:rsidRPr="00BF2575">
        <w:rPr>
          <w:lang w:val="es-ES"/>
        </w:rPr>
        <w:t xml:space="preserve"> </w:t>
      </w:r>
    </w:p>
    <w:p w:rsidR="00B83ED0" w:rsidRPr="00BF2575" w:rsidRDefault="00000000">
      <w:pPr>
        <w:spacing w:after="265"/>
        <w:ind w:left="25" w:right="45"/>
        <w:rPr>
          <w:lang w:val="es-ES"/>
        </w:rPr>
      </w:pPr>
      <w:r w:rsidRPr="00BF2575">
        <w:rPr>
          <w:lang w:val="es-ES"/>
        </w:rPr>
        <w:t xml:space="preserve">Toda la información se guarda en:  </w:t>
      </w:r>
    </w:p>
    <w:p w:rsidR="00B83ED0" w:rsidRPr="00BF2575" w:rsidRDefault="00000000">
      <w:pPr>
        <w:numPr>
          <w:ilvl w:val="3"/>
          <w:numId w:val="72"/>
        </w:numPr>
        <w:spacing w:after="17" w:line="265" w:lineRule="auto"/>
        <w:ind w:left="1457" w:right="22" w:hanging="361"/>
        <w:jc w:val="left"/>
        <w:rPr>
          <w:lang w:val="es-ES"/>
        </w:rPr>
      </w:pPr>
      <w:r w:rsidRPr="00BF2575">
        <w:rPr>
          <w:b/>
          <w:lang w:val="es-ES"/>
        </w:rPr>
        <w:t xml:space="preserve">Ficha personal del estudiante (digital y física) </w:t>
      </w:r>
      <w:r w:rsidRPr="00BF2575">
        <w:rPr>
          <w:lang w:val="es-ES"/>
        </w:rPr>
        <w:t xml:space="preserve"> </w:t>
      </w:r>
    </w:p>
    <w:p w:rsidR="00B83ED0" w:rsidRPr="00BF2575" w:rsidRDefault="00000000">
      <w:pPr>
        <w:numPr>
          <w:ilvl w:val="3"/>
          <w:numId w:val="72"/>
        </w:numPr>
        <w:ind w:left="1457" w:right="22" w:hanging="361"/>
        <w:jc w:val="left"/>
        <w:rPr>
          <w:lang w:val="es-ES"/>
        </w:rPr>
      </w:pPr>
      <w:r w:rsidRPr="00BF2575">
        <w:rPr>
          <w:lang w:val="es-ES"/>
        </w:rPr>
        <w:t xml:space="preserve">Sistema de registros internos del establecimiento  </w:t>
      </w:r>
    </w:p>
    <w:p w:rsidR="00B83ED0" w:rsidRPr="00BF2575" w:rsidRDefault="00000000">
      <w:pPr>
        <w:spacing w:after="250"/>
        <w:ind w:left="736" w:right="0" w:firstLine="0"/>
        <w:jc w:val="left"/>
        <w:rPr>
          <w:lang w:val="es-ES"/>
        </w:rPr>
      </w:pPr>
      <w:r w:rsidRPr="00BF2575">
        <w:rPr>
          <w:lang w:val="es-ES"/>
        </w:rPr>
        <w:t xml:space="preserve">  </w:t>
      </w:r>
    </w:p>
    <w:p w:rsidR="00B83ED0" w:rsidRPr="00BF2575" w:rsidRDefault="00000000">
      <w:pPr>
        <w:spacing w:after="0"/>
        <w:ind w:left="736" w:right="0" w:firstLine="0"/>
        <w:jc w:val="left"/>
        <w:rPr>
          <w:lang w:val="es-ES"/>
        </w:rPr>
      </w:pPr>
      <w:r w:rsidRPr="00BF2575">
        <w:rPr>
          <w:lang w:val="es-ES"/>
        </w:rPr>
        <w:t xml:space="preserve"> </w:t>
      </w:r>
    </w:p>
    <w:p w:rsidR="00B83ED0" w:rsidRPr="00BF2575" w:rsidRDefault="00B83ED0">
      <w:pPr>
        <w:rPr>
          <w:lang w:val="es-ES"/>
        </w:rPr>
        <w:sectPr w:rsidR="00B83ED0" w:rsidRPr="00BF2575">
          <w:headerReference w:type="even" r:id="rId14"/>
          <w:headerReference w:type="default" r:id="rId15"/>
          <w:footerReference w:type="even" r:id="rId16"/>
          <w:footerReference w:type="default" r:id="rId17"/>
          <w:headerReference w:type="first" r:id="rId18"/>
          <w:footerReference w:type="first" r:id="rId19"/>
          <w:pgSz w:w="12240" w:h="15840"/>
          <w:pgMar w:top="1701" w:right="1247" w:bottom="1134" w:left="1247" w:header="567" w:footer="567" w:gutter="0"/>
          <w:cols w:space="720"/>
          <w:titlePg/>
        </w:sectPr>
      </w:pPr>
    </w:p>
    <w:p w:rsidR="00B83ED0" w:rsidRPr="00BF2575" w:rsidRDefault="00000000">
      <w:pPr>
        <w:spacing w:after="255"/>
        <w:ind w:left="15" w:right="0" w:firstLine="0"/>
        <w:jc w:val="left"/>
        <w:rPr>
          <w:lang w:val="es-ES"/>
        </w:rPr>
      </w:pPr>
      <w:r w:rsidRPr="00BF2575">
        <w:rPr>
          <w:lang w:val="es-ES"/>
        </w:rPr>
        <w:lastRenderedPageBreak/>
        <w:t xml:space="preserve"> </w:t>
      </w:r>
    </w:p>
    <w:p w:rsidR="00B83ED0" w:rsidRPr="00BF2575" w:rsidRDefault="00000000">
      <w:pPr>
        <w:spacing w:after="260"/>
        <w:ind w:left="25" w:right="45"/>
        <w:rPr>
          <w:lang w:val="es-ES"/>
        </w:rPr>
      </w:pPr>
      <w:r w:rsidRPr="00BF2575">
        <w:rPr>
          <w:lang w:val="es-ES"/>
        </w:rPr>
        <w:t xml:space="preserve">Se asegura confidencialidad según ley.  </w:t>
      </w:r>
    </w:p>
    <w:p w:rsidR="00B83ED0" w:rsidRPr="00BF2575" w:rsidRDefault="00000000">
      <w:pPr>
        <w:numPr>
          <w:ilvl w:val="1"/>
          <w:numId w:val="67"/>
        </w:numPr>
        <w:spacing w:after="234" w:line="265" w:lineRule="auto"/>
        <w:ind w:right="0" w:hanging="365"/>
        <w:jc w:val="left"/>
        <w:rPr>
          <w:lang w:val="es-ES"/>
        </w:rPr>
      </w:pPr>
      <w:r w:rsidRPr="00BF2575">
        <w:rPr>
          <w:b/>
          <w:lang w:val="es-ES"/>
        </w:rPr>
        <w:t xml:space="preserve">Entrevista con el apoderado </w:t>
      </w:r>
      <w:r w:rsidRPr="00BF2575">
        <w:rPr>
          <w:lang w:val="es-ES"/>
        </w:rPr>
        <w:t xml:space="preserve"> </w:t>
      </w:r>
    </w:p>
    <w:p w:rsidR="00B83ED0" w:rsidRPr="00BF2575" w:rsidRDefault="00000000">
      <w:pPr>
        <w:spacing w:after="272"/>
        <w:ind w:left="25" w:right="45"/>
        <w:rPr>
          <w:lang w:val="es-ES"/>
        </w:rPr>
      </w:pPr>
      <w:r w:rsidRPr="00BF2575">
        <w:rPr>
          <w:lang w:val="es-ES"/>
        </w:rPr>
        <w:t xml:space="preserve">Se realiza cuando el equipo </w:t>
      </w:r>
      <w:r w:rsidR="006256E5" w:rsidRPr="00BF2575">
        <w:rPr>
          <w:lang w:val="es-ES"/>
        </w:rPr>
        <w:t>psicólogos</w:t>
      </w:r>
      <w:r w:rsidRPr="00BF2575">
        <w:rPr>
          <w:lang w:val="es-ES"/>
        </w:rPr>
        <w:t xml:space="preserve"> lo considera necesario:  </w:t>
      </w:r>
    </w:p>
    <w:p w:rsidR="00B83ED0" w:rsidRPr="00BF2575" w:rsidRDefault="00000000">
      <w:pPr>
        <w:numPr>
          <w:ilvl w:val="3"/>
          <w:numId w:val="70"/>
        </w:numPr>
        <w:ind w:left="1457" w:right="1000" w:hanging="361"/>
        <w:rPr>
          <w:lang w:val="es-ES"/>
        </w:rPr>
      </w:pPr>
      <w:r w:rsidRPr="00BF2575">
        <w:rPr>
          <w:lang w:val="es-ES"/>
        </w:rPr>
        <w:t xml:space="preserve">Se cita formalmente.  </w:t>
      </w:r>
    </w:p>
    <w:p w:rsidR="006256E5" w:rsidRDefault="00000000">
      <w:pPr>
        <w:numPr>
          <w:ilvl w:val="3"/>
          <w:numId w:val="70"/>
        </w:numPr>
        <w:ind w:left="1457" w:right="1000" w:hanging="361"/>
        <w:rPr>
          <w:lang w:val="es-ES"/>
        </w:rPr>
      </w:pPr>
      <w:r w:rsidRPr="00BF2575">
        <w:rPr>
          <w:lang w:val="es-ES"/>
        </w:rPr>
        <w:t xml:space="preserve">Se explora historia familiar o antecedentes relevantes.  </w:t>
      </w:r>
    </w:p>
    <w:p w:rsidR="00B83ED0" w:rsidRPr="00BF2575" w:rsidRDefault="00000000">
      <w:pPr>
        <w:numPr>
          <w:ilvl w:val="3"/>
          <w:numId w:val="70"/>
        </w:numPr>
        <w:ind w:left="1457" w:right="1000" w:hanging="361"/>
        <w:rPr>
          <w:lang w:val="es-ES"/>
        </w:rPr>
      </w:pPr>
      <w:r w:rsidRPr="00BF2575">
        <w:rPr>
          <w:lang w:val="es-ES"/>
        </w:rPr>
        <w:t xml:space="preserve">Se firman acuerdos y compromisos.  </w:t>
      </w:r>
    </w:p>
    <w:p w:rsidR="00B83ED0" w:rsidRPr="00BF2575" w:rsidRDefault="00000000">
      <w:pPr>
        <w:spacing w:after="267"/>
        <w:ind w:left="736" w:right="0" w:firstLine="0"/>
        <w:jc w:val="left"/>
        <w:rPr>
          <w:lang w:val="es-ES"/>
        </w:rPr>
      </w:pPr>
      <w:r w:rsidRPr="00BF2575">
        <w:rPr>
          <w:lang w:val="es-ES"/>
        </w:rPr>
        <w:t xml:space="preserve">  </w:t>
      </w:r>
    </w:p>
    <w:p w:rsidR="00B83ED0" w:rsidRPr="00BF2575" w:rsidRDefault="00000000">
      <w:pPr>
        <w:numPr>
          <w:ilvl w:val="1"/>
          <w:numId w:val="67"/>
        </w:numPr>
        <w:spacing w:after="234" w:line="265" w:lineRule="auto"/>
        <w:ind w:right="0" w:hanging="365"/>
        <w:jc w:val="left"/>
        <w:rPr>
          <w:lang w:val="es-ES"/>
        </w:rPr>
      </w:pPr>
      <w:r w:rsidRPr="00BF2575">
        <w:rPr>
          <w:b/>
          <w:lang w:val="es-ES"/>
        </w:rPr>
        <w:t xml:space="preserve">Retroalimentación al docente </w:t>
      </w:r>
      <w:r w:rsidRPr="00BF2575">
        <w:rPr>
          <w:lang w:val="es-ES"/>
        </w:rPr>
        <w:t xml:space="preserve"> </w:t>
      </w:r>
    </w:p>
    <w:p w:rsidR="00B83ED0" w:rsidRPr="00BF2575" w:rsidRDefault="00000000">
      <w:pPr>
        <w:spacing w:after="266"/>
        <w:ind w:left="25" w:right="45"/>
        <w:rPr>
          <w:lang w:val="es-ES"/>
        </w:rPr>
      </w:pPr>
      <w:r w:rsidRPr="00BF2575">
        <w:rPr>
          <w:lang w:val="es-ES"/>
        </w:rPr>
        <w:t xml:space="preserve">La respuesta se entregará:  </w:t>
      </w:r>
    </w:p>
    <w:p w:rsidR="006256E5" w:rsidRDefault="00000000">
      <w:pPr>
        <w:ind w:left="1106" w:right="4821"/>
        <w:rPr>
          <w:lang w:val="es-ES"/>
        </w:rPr>
      </w:pPr>
      <w:r w:rsidRPr="00BF2575">
        <w:rPr>
          <w:lang w:val="es-ES"/>
        </w:rPr>
        <w:t>●</w:t>
      </w:r>
      <w:r w:rsidRPr="00BF2575">
        <w:rPr>
          <w:rFonts w:cs="Arial"/>
          <w:lang w:val="es-ES"/>
        </w:rPr>
        <w:t xml:space="preserve"> </w:t>
      </w:r>
      <w:r w:rsidRPr="00BF2575">
        <w:rPr>
          <w:lang w:val="es-ES"/>
        </w:rPr>
        <w:t xml:space="preserve">Por correo institucional,  </w:t>
      </w:r>
    </w:p>
    <w:p w:rsidR="00B83ED0" w:rsidRPr="00BF2575" w:rsidRDefault="00000000">
      <w:pPr>
        <w:ind w:left="1106" w:right="4821"/>
        <w:rPr>
          <w:lang w:val="es-ES"/>
        </w:rPr>
      </w:pPr>
      <w:r w:rsidRPr="00BF2575">
        <w:rPr>
          <w:lang w:val="es-ES"/>
        </w:rPr>
        <w:t>●</w:t>
      </w:r>
      <w:r w:rsidRPr="00BF2575">
        <w:rPr>
          <w:rFonts w:cs="Arial"/>
          <w:lang w:val="es-ES"/>
        </w:rPr>
        <w:t xml:space="preserve"> </w:t>
      </w:r>
      <w:r w:rsidRPr="00BF2575">
        <w:rPr>
          <w:lang w:val="es-ES"/>
        </w:rPr>
        <w:t xml:space="preserve">O en reunión presencial.  </w:t>
      </w:r>
    </w:p>
    <w:p w:rsidR="00B83ED0" w:rsidRPr="00BF2575" w:rsidRDefault="00000000">
      <w:pPr>
        <w:spacing w:after="271"/>
        <w:ind w:left="736" w:right="0" w:firstLine="0"/>
        <w:jc w:val="left"/>
        <w:rPr>
          <w:lang w:val="es-ES"/>
        </w:rPr>
      </w:pPr>
      <w:r w:rsidRPr="00BF2575">
        <w:rPr>
          <w:lang w:val="es-ES"/>
        </w:rPr>
        <w:t xml:space="preserve">  </w:t>
      </w:r>
    </w:p>
    <w:p w:rsidR="00B83ED0" w:rsidRPr="00BF2575" w:rsidRDefault="00000000">
      <w:pPr>
        <w:numPr>
          <w:ilvl w:val="1"/>
          <w:numId w:val="67"/>
        </w:numPr>
        <w:spacing w:after="234" w:line="265" w:lineRule="auto"/>
        <w:ind w:right="0" w:hanging="365"/>
        <w:jc w:val="left"/>
        <w:rPr>
          <w:lang w:val="es-ES"/>
        </w:rPr>
      </w:pPr>
      <w:r w:rsidRPr="00BF2575">
        <w:rPr>
          <w:b/>
          <w:lang w:val="es-ES"/>
        </w:rPr>
        <w:t xml:space="preserve">Seguimiento del caso </w:t>
      </w:r>
      <w:r w:rsidRPr="00BF2575">
        <w:rPr>
          <w:lang w:val="es-ES"/>
        </w:rPr>
        <w:t xml:space="preserve"> </w:t>
      </w:r>
    </w:p>
    <w:p w:rsidR="00B83ED0" w:rsidRPr="00BF2575" w:rsidRDefault="00000000">
      <w:pPr>
        <w:numPr>
          <w:ilvl w:val="3"/>
          <w:numId w:val="68"/>
        </w:numPr>
        <w:ind w:left="1457" w:right="45" w:hanging="361"/>
        <w:rPr>
          <w:lang w:val="es-ES"/>
        </w:rPr>
      </w:pPr>
      <w:r w:rsidRPr="00BF2575">
        <w:rPr>
          <w:lang w:val="es-ES"/>
        </w:rPr>
        <w:t xml:space="preserve">Se evalúa el avance o persistencia del motivo de derivación.  </w:t>
      </w:r>
    </w:p>
    <w:p w:rsidR="00B83ED0" w:rsidRPr="00BF2575" w:rsidRDefault="00000000">
      <w:pPr>
        <w:numPr>
          <w:ilvl w:val="3"/>
          <w:numId w:val="68"/>
        </w:numPr>
        <w:ind w:left="1457" w:right="45" w:hanging="361"/>
        <w:rPr>
          <w:lang w:val="es-ES"/>
        </w:rPr>
      </w:pPr>
      <w:r w:rsidRPr="00BF2575">
        <w:rPr>
          <w:lang w:val="es-ES"/>
        </w:rPr>
        <w:t xml:space="preserve">Se determina continuidad o </w:t>
      </w:r>
      <w:r w:rsidRPr="00BF2575">
        <w:rPr>
          <w:b/>
          <w:lang w:val="es-ES"/>
        </w:rPr>
        <w:t>alta administrativa</w:t>
      </w:r>
      <w:r w:rsidRPr="00BF2575">
        <w:rPr>
          <w:lang w:val="es-ES"/>
        </w:rPr>
        <w:t xml:space="preserve">.  </w:t>
      </w:r>
    </w:p>
    <w:p w:rsidR="00B83ED0" w:rsidRPr="00BF2575" w:rsidRDefault="00000000">
      <w:pPr>
        <w:numPr>
          <w:ilvl w:val="3"/>
          <w:numId w:val="68"/>
        </w:numPr>
        <w:ind w:left="1457" w:right="45" w:hanging="361"/>
        <w:rPr>
          <w:lang w:val="es-ES"/>
        </w:rPr>
      </w:pPr>
      <w:r w:rsidRPr="00BF2575">
        <w:rPr>
          <w:lang w:val="es-ES"/>
        </w:rPr>
        <w:t xml:space="preserve">Si es un caso grupal, se activa el mismo protocolo con la Ficha de Derivación del Curso.  </w:t>
      </w:r>
    </w:p>
    <w:p w:rsidR="00B83ED0" w:rsidRPr="00BF2575" w:rsidRDefault="00000000">
      <w:pPr>
        <w:spacing w:after="262"/>
        <w:ind w:left="736" w:right="0" w:firstLine="0"/>
        <w:jc w:val="left"/>
        <w:rPr>
          <w:lang w:val="es-ES"/>
        </w:rPr>
      </w:pPr>
      <w:r w:rsidRPr="00BF2575">
        <w:rPr>
          <w:lang w:val="es-ES"/>
        </w:rPr>
        <w:t xml:space="preserve">  </w:t>
      </w:r>
    </w:p>
    <w:p w:rsidR="00B83ED0" w:rsidRPr="00BF2575" w:rsidRDefault="00000000">
      <w:pPr>
        <w:spacing w:after="258"/>
        <w:ind w:left="25" w:right="45"/>
        <w:rPr>
          <w:lang w:val="es-ES"/>
        </w:rPr>
      </w:pPr>
      <w:r w:rsidRPr="00BF2575">
        <w:rPr>
          <w:lang w:val="es-ES"/>
        </w:rPr>
        <w:t xml:space="preserve">Cada caso contará con </w:t>
      </w:r>
      <w:r w:rsidRPr="00BF2575">
        <w:rPr>
          <w:b/>
          <w:lang w:val="es-ES"/>
        </w:rPr>
        <w:t>un Plan de Intervención Individual (PII)</w:t>
      </w:r>
      <w:r w:rsidRPr="00BF2575">
        <w:rPr>
          <w:lang w:val="es-ES"/>
        </w:rPr>
        <w:t xml:space="preserve"> o plan de acción grupal.  </w:t>
      </w:r>
    </w:p>
    <w:p w:rsidR="00B83ED0" w:rsidRPr="00BF2575" w:rsidRDefault="00000000">
      <w:pPr>
        <w:spacing w:after="250"/>
        <w:ind w:left="15" w:right="0" w:firstLine="0"/>
        <w:jc w:val="left"/>
        <w:rPr>
          <w:lang w:val="es-ES"/>
        </w:rPr>
      </w:pPr>
      <w:r w:rsidRPr="00BF2575">
        <w:rPr>
          <w:lang w:val="es-ES"/>
        </w:rPr>
        <w:t xml:space="preserve"> </w:t>
      </w:r>
    </w:p>
    <w:p w:rsidR="00B83ED0" w:rsidRPr="00BF2575" w:rsidRDefault="00000000">
      <w:pPr>
        <w:spacing w:after="255"/>
        <w:ind w:left="15" w:right="0" w:firstLine="0"/>
        <w:jc w:val="left"/>
        <w:rPr>
          <w:lang w:val="es-ES"/>
        </w:rPr>
      </w:pPr>
      <w:r w:rsidRPr="00BF2575">
        <w:rPr>
          <w:lang w:val="es-ES"/>
        </w:rPr>
        <w:t xml:space="preserve"> </w:t>
      </w:r>
    </w:p>
    <w:p w:rsidR="00B83ED0" w:rsidRPr="00BF2575" w:rsidRDefault="00000000">
      <w:pPr>
        <w:spacing w:after="255"/>
        <w:ind w:left="15" w:right="0" w:firstLine="0"/>
        <w:jc w:val="left"/>
        <w:rPr>
          <w:lang w:val="es-ES"/>
        </w:rPr>
      </w:pPr>
      <w:r w:rsidRPr="00BF2575">
        <w:rPr>
          <w:lang w:val="es-ES"/>
        </w:rPr>
        <w:t xml:space="preserve"> </w:t>
      </w:r>
    </w:p>
    <w:p w:rsidR="00B83ED0" w:rsidRPr="00BF2575" w:rsidRDefault="00000000">
      <w:pPr>
        <w:spacing w:after="250"/>
        <w:ind w:left="15" w:right="0" w:firstLine="0"/>
        <w:jc w:val="left"/>
        <w:rPr>
          <w:lang w:val="es-ES"/>
        </w:rPr>
      </w:pPr>
      <w:r w:rsidRPr="00BF2575">
        <w:rPr>
          <w:lang w:val="es-ES"/>
        </w:rPr>
        <w:t xml:space="preserve"> </w:t>
      </w:r>
    </w:p>
    <w:p w:rsidR="00B83ED0" w:rsidRPr="00BF2575" w:rsidRDefault="00000000">
      <w:pPr>
        <w:spacing w:after="255"/>
        <w:ind w:left="15" w:right="0" w:firstLine="0"/>
        <w:jc w:val="left"/>
        <w:rPr>
          <w:lang w:val="es-ES"/>
        </w:rPr>
      </w:pPr>
      <w:r w:rsidRPr="00BF2575">
        <w:rPr>
          <w:lang w:val="es-ES"/>
        </w:rPr>
        <w:t xml:space="preserve"> </w:t>
      </w:r>
    </w:p>
    <w:p w:rsidR="00B83ED0" w:rsidRPr="00BF2575" w:rsidRDefault="00000000">
      <w:pPr>
        <w:spacing w:after="255"/>
        <w:ind w:left="15" w:right="0" w:firstLine="0"/>
        <w:jc w:val="left"/>
        <w:rPr>
          <w:lang w:val="es-ES"/>
        </w:rPr>
      </w:pPr>
      <w:r w:rsidRPr="00BF2575">
        <w:rPr>
          <w:lang w:val="es-ES"/>
        </w:rPr>
        <w:t xml:space="preserve"> </w:t>
      </w:r>
    </w:p>
    <w:p w:rsidR="00F06368" w:rsidRPr="00BF2575" w:rsidRDefault="00F06368">
      <w:pPr>
        <w:spacing w:after="255"/>
        <w:ind w:left="15" w:right="0" w:firstLine="0"/>
        <w:jc w:val="left"/>
        <w:rPr>
          <w:lang w:val="es-ES"/>
        </w:rPr>
      </w:pPr>
    </w:p>
    <w:p w:rsidR="00B83ED0" w:rsidRPr="00BF2575" w:rsidRDefault="00000000">
      <w:pPr>
        <w:spacing w:after="0"/>
        <w:ind w:left="15" w:right="0" w:firstLine="0"/>
        <w:jc w:val="left"/>
        <w:rPr>
          <w:lang w:val="es-ES"/>
        </w:rPr>
      </w:pPr>
      <w:r w:rsidRPr="00BF2575">
        <w:rPr>
          <w:lang w:val="es-ES"/>
        </w:rPr>
        <w:t xml:space="preserve"> </w:t>
      </w:r>
    </w:p>
    <w:p w:rsidR="00B83ED0" w:rsidRPr="00BF2575" w:rsidRDefault="00000000">
      <w:pPr>
        <w:spacing w:after="262"/>
        <w:ind w:left="15" w:right="0" w:firstLine="0"/>
        <w:jc w:val="left"/>
        <w:rPr>
          <w:lang w:val="es-ES"/>
        </w:rPr>
      </w:pPr>
      <w:r w:rsidRPr="00BF2575">
        <w:rPr>
          <w:lang w:val="es-ES"/>
        </w:rPr>
        <w:t xml:space="preserve"> </w:t>
      </w:r>
    </w:p>
    <w:p w:rsidR="00B83ED0" w:rsidRPr="00BF2575" w:rsidRDefault="00000000">
      <w:pPr>
        <w:numPr>
          <w:ilvl w:val="0"/>
          <w:numId w:val="67"/>
        </w:numPr>
        <w:spacing w:after="148" w:line="265" w:lineRule="auto"/>
        <w:ind w:right="0" w:hanging="246"/>
        <w:jc w:val="left"/>
        <w:rPr>
          <w:lang w:val="es-ES"/>
        </w:rPr>
      </w:pPr>
      <w:r w:rsidRPr="00BF2575">
        <w:rPr>
          <w:b/>
          <w:lang w:val="es-ES"/>
        </w:rPr>
        <w:lastRenderedPageBreak/>
        <w:t xml:space="preserve">ANEXOS </w:t>
      </w:r>
      <w:r w:rsidRPr="00BF2575">
        <w:rPr>
          <w:lang w:val="es-ES"/>
        </w:rPr>
        <w:t xml:space="preserve"> </w:t>
      </w:r>
    </w:p>
    <w:p w:rsidR="00B83ED0" w:rsidRPr="00BF2575" w:rsidRDefault="00000000">
      <w:pPr>
        <w:spacing w:after="234" w:line="265" w:lineRule="auto"/>
        <w:ind w:left="746" w:right="0"/>
        <w:jc w:val="left"/>
        <w:rPr>
          <w:lang w:val="es-ES"/>
        </w:rPr>
      </w:pPr>
      <w:r w:rsidRPr="00BF2575">
        <w:rPr>
          <w:b/>
          <w:lang w:val="es-ES"/>
        </w:rPr>
        <w:t xml:space="preserve">FICHA DE DERIVACIÓN DE ESTUDIANTES </w:t>
      </w:r>
      <w:r w:rsidRPr="00BF2575">
        <w:rPr>
          <w:lang w:val="es-ES"/>
        </w:rPr>
        <w:t xml:space="preserve"> </w:t>
      </w:r>
    </w:p>
    <w:p w:rsidR="00B83ED0" w:rsidRPr="00BF2575" w:rsidRDefault="00000000">
      <w:pPr>
        <w:spacing w:after="222"/>
        <w:ind w:left="10" w:right="40"/>
        <w:jc w:val="right"/>
        <w:rPr>
          <w:lang w:val="es-ES"/>
        </w:rPr>
      </w:pPr>
      <w:r w:rsidRPr="00BF2575">
        <w:rPr>
          <w:lang w:val="es-ES"/>
        </w:rPr>
        <w:t xml:space="preserve">N°: ____________________  </w:t>
      </w:r>
    </w:p>
    <w:p w:rsidR="00B83ED0" w:rsidRPr="00BF2575" w:rsidRDefault="00000000">
      <w:pPr>
        <w:spacing w:after="0"/>
        <w:ind w:left="10" w:right="0"/>
        <w:jc w:val="left"/>
        <w:rPr>
          <w:lang w:val="es-ES"/>
        </w:rPr>
      </w:pPr>
      <w:r w:rsidRPr="00BF2575">
        <w:rPr>
          <w:b/>
          <w:sz w:val="22"/>
          <w:lang w:val="es-ES"/>
        </w:rPr>
        <w:t xml:space="preserve">DATOS DEL PROFESOR/A </w:t>
      </w:r>
      <w:r w:rsidRPr="00BF2575">
        <w:rPr>
          <w:lang w:val="es-ES"/>
        </w:rPr>
        <w:t xml:space="preserve"> </w:t>
      </w:r>
    </w:p>
    <w:tbl>
      <w:tblPr>
        <w:tblStyle w:val="TableGrid"/>
        <w:tblW w:w="8844" w:type="dxa"/>
        <w:tblInd w:w="35" w:type="dxa"/>
        <w:tblCellMar>
          <w:left w:w="100" w:type="dxa"/>
          <w:right w:w="115" w:type="dxa"/>
        </w:tblCellMar>
        <w:tblLook w:val="04A0" w:firstRow="1" w:lastRow="0" w:firstColumn="1" w:lastColumn="0" w:noHBand="0" w:noVBand="1"/>
      </w:tblPr>
      <w:tblGrid>
        <w:gridCol w:w="4427"/>
        <w:gridCol w:w="4417"/>
      </w:tblGrid>
      <w:tr w:rsidR="00B83ED0" w:rsidRPr="00BF2575">
        <w:trPr>
          <w:trHeight w:val="515"/>
        </w:trPr>
        <w:tc>
          <w:tcPr>
            <w:tcW w:w="4427" w:type="dxa"/>
            <w:tcBorders>
              <w:top w:val="single" w:sz="8" w:space="0" w:color="000000"/>
              <w:left w:val="single" w:sz="8" w:space="0" w:color="000000"/>
              <w:bottom w:val="single" w:sz="8" w:space="0" w:color="000000"/>
              <w:right w:val="single" w:sz="8" w:space="0" w:color="000000"/>
            </w:tcBorders>
            <w:vAlign w:val="center"/>
          </w:tcPr>
          <w:p w:rsidR="00B83ED0" w:rsidRPr="00BF2575" w:rsidRDefault="00000000">
            <w:pPr>
              <w:spacing w:after="0"/>
              <w:ind w:left="1" w:right="0" w:firstLine="0"/>
              <w:jc w:val="left"/>
              <w:rPr>
                <w:lang w:val="es-ES"/>
              </w:rPr>
            </w:pPr>
            <w:r w:rsidRPr="00BF2575">
              <w:rPr>
                <w:lang w:val="es-ES"/>
              </w:rPr>
              <w:t xml:space="preserve">Nombre  </w:t>
            </w:r>
          </w:p>
        </w:tc>
        <w:tc>
          <w:tcPr>
            <w:tcW w:w="4417" w:type="dxa"/>
            <w:tcBorders>
              <w:top w:val="single" w:sz="8" w:space="0" w:color="000000"/>
              <w:left w:val="single" w:sz="8" w:space="0" w:color="000000"/>
              <w:bottom w:val="single" w:sz="8" w:space="0" w:color="000000"/>
              <w:right w:val="single" w:sz="8" w:space="0" w:color="000000"/>
            </w:tcBorders>
            <w:vAlign w:val="center"/>
          </w:tcPr>
          <w:p w:rsidR="00B83ED0" w:rsidRPr="00BF2575" w:rsidRDefault="00000000">
            <w:pPr>
              <w:spacing w:after="0"/>
              <w:ind w:left="0" w:right="0" w:firstLine="0"/>
              <w:jc w:val="left"/>
              <w:rPr>
                <w:lang w:val="es-ES"/>
              </w:rPr>
            </w:pPr>
            <w:r w:rsidRPr="00BF2575">
              <w:rPr>
                <w:lang w:val="es-ES"/>
              </w:rPr>
              <w:t xml:space="preserve">  </w:t>
            </w:r>
          </w:p>
        </w:tc>
      </w:tr>
      <w:tr w:rsidR="00B83ED0" w:rsidRPr="00BF2575">
        <w:trPr>
          <w:trHeight w:val="515"/>
        </w:trPr>
        <w:tc>
          <w:tcPr>
            <w:tcW w:w="4427" w:type="dxa"/>
            <w:tcBorders>
              <w:top w:val="single" w:sz="8" w:space="0" w:color="000000"/>
              <w:left w:val="single" w:sz="8" w:space="0" w:color="000000"/>
              <w:bottom w:val="single" w:sz="8" w:space="0" w:color="000000"/>
              <w:right w:val="single" w:sz="8" w:space="0" w:color="000000"/>
            </w:tcBorders>
            <w:vAlign w:val="center"/>
          </w:tcPr>
          <w:p w:rsidR="00B83ED0" w:rsidRPr="00BF2575" w:rsidRDefault="00000000">
            <w:pPr>
              <w:spacing w:after="0"/>
              <w:ind w:left="1" w:right="0" w:firstLine="0"/>
              <w:jc w:val="left"/>
              <w:rPr>
                <w:lang w:val="es-ES"/>
              </w:rPr>
            </w:pPr>
            <w:r w:rsidRPr="00BF2575">
              <w:rPr>
                <w:lang w:val="es-ES"/>
              </w:rPr>
              <w:t xml:space="preserve">Curso  </w:t>
            </w:r>
          </w:p>
        </w:tc>
        <w:tc>
          <w:tcPr>
            <w:tcW w:w="4417" w:type="dxa"/>
            <w:tcBorders>
              <w:top w:val="single" w:sz="8" w:space="0" w:color="000000"/>
              <w:left w:val="single" w:sz="8" w:space="0" w:color="000000"/>
              <w:bottom w:val="single" w:sz="8" w:space="0" w:color="000000"/>
              <w:right w:val="single" w:sz="8" w:space="0" w:color="000000"/>
            </w:tcBorders>
            <w:vAlign w:val="center"/>
          </w:tcPr>
          <w:p w:rsidR="00B83ED0" w:rsidRPr="00BF2575" w:rsidRDefault="00000000">
            <w:pPr>
              <w:spacing w:after="0"/>
              <w:ind w:left="0" w:right="0" w:firstLine="0"/>
              <w:jc w:val="left"/>
              <w:rPr>
                <w:lang w:val="es-ES"/>
              </w:rPr>
            </w:pPr>
            <w:r w:rsidRPr="00BF2575">
              <w:rPr>
                <w:lang w:val="es-ES"/>
              </w:rPr>
              <w:t xml:space="preserve">  </w:t>
            </w:r>
          </w:p>
        </w:tc>
      </w:tr>
      <w:tr w:rsidR="00B83ED0" w:rsidRPr="00BF2575">
        <w:trPr>
          <w:trHeight w:val="520"/>
        </w:trPr>
        <w:tc>
          <w:tcPr>
            <w:tcW w:w="4427" w:type="dxa"/>
            <w:tcBorders>
              <w:top w:val="single" w:sz="8" w:space="0" w:color="000000"/>
              <w:left w:val="single" w:sz="8" w:space="0" w:color="000000"/>
              <w:bottom w:val="single" w:sz="8" w:space="0" w:color="000000"/>
              <w:right w:val="single" w:sz="8" w:space="0" w:color="000000"/>
            </w:tcBorders>
            <w:vAlign w:val="center"/>
          </w:tcPr>
          <w:p w:rsidR="00B83ED0" w:rsidRPr="00BF2575" w:rsidRDefault="00000000">
            <w:pPr>
              <w:spacing w:after="0"/>
              <w:ind w:left="1" w:right="0" w:firstLine="0"/>
              <w:jc w:val="left"/>
              <w:rPr>
                <w:lang w:val="es-ES"/>
              </w:rPr>
            </w:pPr>
            <w:r w:rsidRPr="00BF2575">
              <w:rPr>
                <w:lang w:val="es-ES"/>
              </w:rPr>
              <w:t xml:space="preserve">Fecha  </w:t>
            </w:r>
          </w:p>
        </w:tc>
        <w:tc>
          <w:tcPr>
            <w:tcW w:w="4417" w:type="dxa"/>
            <w:tcBorders>
              <w:top w:val="single" w:sz="8" w:space="0" w:color="000000"/>
              <w:left w:val="single" w:sz="8" w:space="0" w:color="000000"/>
              <w:bottom w:val="single" w:sz="8" w:space="0" w:color="000000"/>
              <w:right w:val="single" w:sz="8" w:space="0" w:color="000000"/>
            </w:tcBorders>
            <w:vAlign w:val="center"/>
          </w:tcPr>
          <w:p w:rsidR="00B83ED0" w:rsidRPr="00BF2575" w:rsidRDefault="00000000">
            <w:pPr>
              <w:spacing w:after="0"/>
              <w:ind w:left="0" w:right="0" w:firstLine="0"/>
              <w:jc w:val="left"/>
              <w:rPr>
                <w:lang w:val="es-ES"/>
              </w:rPr>
            </w:pPr>
            <w:r w:rsidRPr="00BF2575">
              <w:rPr>
                <w:lang w:val="es-ES"/>
              </w:rPr>
              <w:t xml:space="preserve">  </w:t>
            </w:r>
          </w:p>
        </w:tc>
      </w:tr>
    </w:tbl>
    <w:p w:rsidR="00B83ED0" w:rsidRPr="00BF2575" w:rsidRDefault="00000000">
      <w:pPr>
        <w:spacing w:after="151"/>
        <w:ind w:left="15" w:right="0" w:firstLine="0"/>
        <w:jc w:val="left"/>
        <w:rPr>
          <w:lang w:val="es-ES"/>
        </w:rPr>
      </w:pPr>
      <w:r w:rsidRPr="00BF2575">
        <w:rPr>
          <w:rFonts w:ascii="Calibri" w:eastAsia="Calibri" w:hAnsi="Calibri" w:cs="Calibri"/>
          <w:sz w:val="22"/>
          <w:lang w:val="es-ES"/>
        </w:rPr>
        <w:t xml:space="preserve"> </w:t>
      </w:r>
      <w:r w:rsidRPr="00BF2575">
        <w:rPr>
          <w:lang w:val="es-ES"/>
        </w:rPr>
        <w:t xml:space="preserve"> </w:t>
      </w:r>
    </w:p>
    <w:p w:rsidR="00B83ED0" w:rsidRPr="00BF2575" w:rsidRDefault="00000000">
      <w:pPr>
        <w:spacing w:after="0"/>
        <w:ind w:left="10" w:right="0"/>
        <w:jc w:val="left"/>
        <w:rPr>
          <w:lang w:val="es-ES"/>
        </w:rPr>
      </w:pPr>
      <w:r w:rsidRPr="00BF2575">
        <w:rPr>
          <w:b/>
          <w:sz w:val="22"/>
          <w:lang w:val="es-ES"/>
        </w:rPr>
        <w:t xml:space="preserve">DATOS DEL ESTUDIANTES </w:t>
      </w:r>
      <w:r w:rsidRPr="00BF2575">
        <w:rPr>
          <w:lang w:val="es-ES"/>
        </w:rPr>
        <w:t xml:space="preserve"> </w:t>
      </w:r>
    </w:p>
    <w:tbl>
      <w:tblPr>
        <w:tblStyle w:val="TableGrid"/>
        <w:tblW w:w="8844" w:type="dxa"/>
        <w:tblInd w:w="35" w:type="dxa"/>
        <w:tblCellMar>
          <w:left w:w="100" w:type="dxa"/>
          <w:right w:w="115" w:type="dxa"/>
        </w:tblCellMar>
        <w:tblLook w:val="04A0" w:firstRow="1" w:lastRow="0" w:firstColumn="1" w:lastColumn="0" w:noHBand="0" w:noVBand="1"/>
      </w:tblPr>
      <w:tblGrid>
        <w:gridCol w:w="4427"/>
        <w:gridCol w:w="4417"/>
      </w:tblGrid>
      <w:tr w:rsidR="00B83ED0" w:rsidRPr="00BF2575">
        <w:trPr>
          <w:trHeight w:val="515"/>
        </w:trPr>
        <w:tc>
          <w:tcPr>
            <w:tcW w:w="4427" w:type="dxa"/>
            <w:tcBorders>
              <w:top w:val="single" w:sz="8" w:space="0" w:color="000000"/>
              <w:left w:val="single" w:sz="8" w:space="0" w:color="000000"/>
              <w:bottom w:val="single" w:sz="8" w:space="0" w:color="000000"/>
              <w:right w:val="single" w:sz="8" w:space="0" w:color="000000"/>
            </w:tcBorders>
            <w:vAlign w:val="center"/>
          </w:tcPr>
          <w:p w:rsidR="00B83ED0" w:rsidRPr="00BF2575" w:rsidRDefault="00000000">
            <w:pPr>
              <w:spacing w:after="0"/>
              <w:ind w:left="1" w:right="0" w:firstLine="0"/>
              <w:jc w:val="left"/>
              <w:rPr>
                <w:lang w:val="es-ES"/>
              </w:rPr>
            </w:pPr>
            <w:r w:rsidRPr="00BF2575">
              <w:rPr>
                <w:lang w:val="es-ES"/>
              </w:rPr>
              <w:t xml:space="preserve">Nombre  </w:t>
            </w:r>
          </w:p>
        </w:tc>
        <w:tc>
          <w:tcPr>
            <w:tcW w:w="4417" w:type="dxa"/>
            <w:tcBorders>
              <w:top w:val="single" w:sz="8" w:space="0" w:color="000000"/>
              <w:left w:val="single" w:sz="8" w:space="0" w:color="000000"/>
              <w:bottom w:val="single" w:sz="8" w:space="0" w:color="000000"/>
              <w:right w:val="single" w:sz="8" w:space="0" w:color="000000"/>
            </w:tcBorders>
            <w:vAlign w:val="center"/>
          </w:tcPr>
          <w:p w:rsidR="00B83ED0" w:rsidRPr="00BF2575" w:rsidRDefault="00000000">
            <w:pPr>
              <w:spacing w:after="0"/>
              <w:ind w:left="0" w:right="0" w:firstLine="0"/>
              <w:jc w:val="left"/>
              <w:rPr>
                <w:lang w:val="es-ES"/>
              </w:rPr>
            </w:pPr>
            <w:r w:rsidRPr="00BF2575">
              <w:rPr>
                <w:lang w:val="es-ES"/>
              </w:rPr>
              <w:t xml:space="preserve">  </w:t>
            </w:r>
          </w:p>
        </w:tc>
      </w:tr>
      <w:tr w:rsidR="00B83ED0" w:rsidRPr="00BF2575">
        <w:trPr>
          <w:trHeight w:val="520"/>
        </w:trPr>
        <w:tc>
          <w:tcPr>
            <w:tcW w:w="4427" w:type="dxa"/>
            <w:tcBorders>
              <w:top w:val="single" w:sz="8" w:space="0" w:color="000000"/>
              <w:left w:val="single" w:sz="8" w:space="0" w:color="000000"/>
              <w:bottom w:val="single" w:sz="8" w:space="0" w:color="000000"/>
              <w:right w:val="single" w:sz="8" w:space="0" w:color="000000"/>
            </w:tcBorders>
            <w:vAlign w:val="center"/>
          </w:tcPr>
          <w:p w:rsidR="00B83ED0" w:rsidRPr="00BF2575" w:rsidRDefault="00000000">
            <w:pPr>
              <w:spacing w:after="0"/>
              <w:ind w:left="1" w:right="0" w:firstLine="0"/>
              <w:jc w:val="left"/>
              <w:rPr>
                <w:lang w:val="es-ES"/>
              </w:rPr>
            </w:pPr>
            <w:r w:rsidRPr="00BF2575">
              <w:rPr>
                <w:lang w:val="es-ES"/>
              </w:rPr>
              <w:t xml:space="preserve">Dirección  </w:t>
            </w:r>
          </w:p>
        </w:tc>
        <w:tc>
          <w:tcPr>
            <w:tcW w:w="4417" w:type="dxa"/>
            <w:tcBorders>
              <w:top w:val="single" w:sz="8" w:space="0" w:color="000000"/>
              <w:left w:val="single" w:sz="8" w:space="0" w:color="000000"/>
              <w:bottom w:val="single" w:sz="8" w:space="0" w:color="000000"/>
              <w:right w:val="single" w:sz="8" w:space="0" w:color="000000"/>
            </w:tcBorders>
            <w:vAlign w:val="center"/>
          </w:tcPr>
          <w:p w:rsidR="00B83ED0" w:rsidRPr="00BF2575" w:rsidRDefault="00000000">
            <w:pPr>
              <w:spacing w:after="0"/>
              <w:ind w:left="0" w:right="0" w:firstLine="0"/>
              <w:jc w:val="left"/>
              <w:rPr>
                <w:lang w:val="es-ES"/>
              </w:rPr>
            </w:pPr>
            <w:r w:rsidRPr="00BF2575">
              <w:rPr>
                <w:lang w:val="es-ES"/>
              </w:rPr>
              <w:t xml:space="preserve">  </w:t>
            </w:r>
          </w:p>
        </w:tc>
      </w:tr>
      <w:tr w:rsidR="00B83ED0" w:rsidRPr="00BF2575">
        <w:trPr>
          <w:trHeight w:val="515"/>
        </w:trPr>
        <w:tc>
          <w:tcPr>
            <w:tcW w:w="4427" w:type="dxa"/>
            <w:tcBorders>
              <w:top w:val="single" w:sz="8" w:space="0" w:color="000000"/>
              <w:left w:val="single" w:sz="8" w:space="0" w:color="000000"/>
              <w:bottom w:val="single" w:sz="8" w:space="0" w:color="000000"/>
              <w:right w:val="single" w:sz="8" w:space="0" w:color="000000"/>
            </w:tcBorders>
            <w:vAlign w:val="center"/>
          </w:tcPr>
          <w:p w:rsidR="00B83ED0" w:rsidRPr="00BF2575" w:rsidRDefault="00000000">
            <w:pPr>
              <w:spacing w:after="0"/>
              <w:ind w:left="1" w:right="0" w:firstLine="0"/>
              <w:jc w:val="left"/>
              <w:rPr>
                <w:lang w:val="es-ES"/>
              </w:rPr>
            </w:pPr>
            <w:r w:rsidRPr="00BF2575">
              <w:rPr>
                <w:lang w:val="es-ES"/>
              </w:rPr>
              <w:t xml:space="preserve">Nombre apoderado  </w:t>
            </w:r>
          </w:p>
        </w:tc>
        <w:tc>
          <w:tcPr>
            <w:tcW w:w="4417" w:type="dxa"/>
            <w:tcBorders>
              <w:top w:val="single" w:sz="8" w:space="0" w:color="000000"/>
              <w:left w:val="single" w:sz="8" w:space="0" w:color="000000"/>
              <w:bottom w:val="single" w:sz="8" w:space="0" w:color="000000"/>
              <w:right w:val="single" w:sz="8" w:space="0" w:color="000000"/>
            </w:tcBorders>
            <w:vAlign w:val="center"/>
          </w:tcPr>
          <w:p w:rsidR="00B83ED0" w:rsidRPr="00BF2575" w:rsidRDefault="00000000">
            <w:pPr>
              <w:spacing w:after="0"/>
              <w:ind w:left="0" w:right="0" w:firstLine="0"/>
              <w:jc w:val="left"/>
              <w:rPr>
                <w:lang w:val="es-ES"/>
              </w:rPr>
            </w:pPr>
            <w:r w:rsidRPr="00BF2575">
              <w:rPr>
                <w:lang w:val="es-ES"/>
              </w:rPr>
              <w:t xml:space="preserve">  </w:t>
            </w:r>
          </w:p>
        </w:tc>
      </w:tr>
      <w:tr w:rsidR="00B83ED0" w:rsidRPr="00BF2575">
        <w:trPr>
          <w:trHeight w:val="520"/>
        </w:trPr>
        <w:tc>
          <w:tcPr>
            <w:tcW w:w="4427" w:type="dxa"/>
            <w:tcBorders>
              <w:top w:val="single" w:sz="8" w:space="0" w:color="000000"/>
              <w:left w:val="single" w:sz="8" w:space="0" w:color="000000"/>
              <w:bottom w:val="single" w:sz="8" w:space="0" w:color="000000"/>
              <w:right w:val="single" w:sz="8" w:space="0" w:color="000000"/>
            </w:tcBorders>
            <w:vAlign w:val="center"/>
          </w:tcPr>
          <w:p w:rsidR="00B83ED0" w:rsidRPr="00BF2575" w:rsidRDefault="00000000">
            <w:pPr>
              <w:spacing w:after="0"/>
              <w:ind w:left="1" w:right="0" w:firstLine="0"/>
              <w:jc w:val="left"/>
              <w:rPr>
                <w:lang w:val="es-ES"/>
              </w:rPr>
            </w:pPr>
            <w:r w:rsidRPr="00BF2575">
              <w:rPr>
                <w:lang w:val="es-ES"/>
              </w:rPr>
              <w:t xml:space="preserve">Teléfono apoderado  </w:t>
            </w:r>
          </w:p>
        </w:tc>
        <w:tc>
          <w:tcPr>
            <w:tcW w:w="4417" w:type="dxa"/>
            <w:tcBorders>
              <w:top w:val="single" w:sz="8" w:space="0" w:color="000000"/>
              <w:left w:val="single" w:sz="8" w:space="0" w:color="000000"/>
              <w:bottom w:val="single" w:sz="8" w:space="0" w:color="000000"/>
              <w:right w:val="single" w:sz="8" w:space="0" w:color="000000"/>
            </w:tcBorders>
            <w:vAlign w:val="center"/>
          </w:tcPr>
          <w:p w:rsidR="00B83ED0" w:rsidRPr="00BF2575" w:rsidRDefault="00000000">
            <w:pPr>
              <w:spacing w:after="0"/>
              <w:ind w:left="0" w:right="0" w:firstLine="0"/>
              <w:jc w:val="left"/>
              <w:rPr>
                <w:lang w:val="es-ES"/>
              </w:rPr>
            </w:pPr>
            <w:r w:rsidRPr="00BF2575">
              <w:rPr>
                <w:lang w:val="es-ES"/>
              </w:rPr>
              <w:t xml:space="preserve">  </w:t>
            </w:r>
          </w:p>
        </w:tc>
      </w:tr>
    </w:tbl>
    <w:p w:rsidR="00B83ED0" w:rsidRPr="00BF2575" w:rsidRDefault="00000000">
      <w:pPr>
        <w:spacing w:after="164"/>
        <w:ind w:left="15" w:right="0" w:firstLine="0"/>
        <w:jc w:val="left"/>
        <w:rPr>
          <w:lang w:val="es-ES"/>
        </w:rPr>
      </w:pPr>
      <w:r w:rsidRPr="00BF2575">
        <w:rPr>
          <w:b/>
          <w:lang w:val="es-ES"/>
        </w:rPr>
        <w:t xml:space="preserve"> </w:t>
      </w:r>
      <w:r w:rsidRPr="00BF2575">
        <w:rPr>
          <w:lang w:val="es-ES"/>
        </w:rPr>
        <w:t xml:space="preserve"> </w:t>
      </w:r>
    </w:p>
    <w:p w:rsidR="00B83ED0" w:rsidRPr="00BF2575" w:rsidRDefault="00000000">
      <w:pPr>
        <w:spacing w:after="0" w:line="265" w:lineRule="auto"/>
        <w:ind w:left="20" w:right="0"/>
        <w:jc w:val="left"/>
        <w:rPr>
          <w:lang w:val="es-ES"/>
        </w:rPr>
      </w:pPr>
      <w:r w:rsidRPr="00BF2575">
        <w:rPr>
          <w:b/>
          <w:lang w:val="es-ES"/>
        </w:rPr>
        <w:t xml:space="preserve">MOTIVO DE LA DERIVACIÓN (Conflicto y/o situación observada) </w:t>
      </w:r>
      <w:r w:rsidRPr="00BF2575">
        <w:rPr>
          <w:lang w:val="es-ES"/>
        </w:rPr>
        <w:t xml:space="preserve"> </w:t>
      </w:r>
    </w:p>
    <w:tbl>
      <w:tblPr>
        <w:tblStyle w:val="TableGrid"/>
        <w:tblW w:w="8844" w:type="dxa"/>
        <w:tblInd w:w="35" w:type="dxa"/>
        <w:tblCellMar>
          <w:left w:w="101" w:type="dxa"/>
          <w:right w:w="115" w:type="dxa"/>
        </w:tblCellMar>
        <w:tblLook w:val="04A0" w:firstRow="1" w:lastRow="0" w:firstColumn="1" w:lastColumn="0" w:noHBand="0" w:noVBand="1"/>
      </w:tblPr>
      <w:tblGrid>
        <w:gridCol w:w="8844"/>
      </w:tblGrid>
      <w:tr w:rsidR="00B83ED0" w:rsidRPr="00BF2575">
        <w:trPr>
          <w:trHeight w:val="510"/>
        </w:trPr>
        <w:tc>
          <w:tcPr>
            <w:tcW w:w="8844" w:type="dxa"/>
            <w:tcBorders>
              <w:top w:val="single" w:sz="8" w:space="0" w:color="000000"/>
              <w:left w:val="single" w:sz="8" w:space="0" w:color="000000"/>
              <w:bottom w:val="single" w:sz="8" w:space="0" w:color="000000"/>
              <w:right w:val="single" w:sz="8" w:space="0" w:color="000000"/>
            </w:tcBorders>
            <w:vAlign w:val="center"/>
          </w:tcPr>
          <w:p w:rsidR="00B83ED0" w:rsidRPr="00BF2575" w:rsidRDefault="00000000">
            <w:pPr>
              <w:spacing w:after="0"/>
              <w:ind w:left="0" w:right="0" w:firstLine="0"/>
              <w:jc w:val="left"/>
              <w:rPr>
                <w:lang w:val="es-ES"/>
              </w:rPr>
            </w:pPr>
            <w:r w:rsidRPr="00BF2575">
              <w:rPr>
                <w:rFonts w:ascii="Calibri" w:eastAsia="Calibri" w:hAnsi="Calibri" w:cs="Calibri"/>
                <w:sz w:val="22"/>
                <w:lang w:val="es-ES"/>
              </w:rPr>
              <w:t xml:space="preserve"> </w:t>
            </w:r>
            <w:r w:rsidRPr="00BF2575">
              <w:rPr>
                <w:lang w:val="es-ES"/>
              </w:rPr>
              <w:t xml:space="preserve"> </w:t>
            </w:r>
          </w:p>
        </w:tc>
      </w:tr>
    </w:tbl>
    <w:p w:rsidR="00B83ED0" w:rsidRPr="00BF2575" w:rsidRDefault="00000000">
      <w:pPr>
        <w:spacing w:after="176"/>
        <w:ind w:left="15" w:right="0" w:firstLine="0"/>
        <w:jc w:val="left"/>
        <w:rPr>
          <w:lang w:val="es-ES"/>
        </w:rPr>
      </w:pPr>
      <w:r w:rsidRPr="00BF2575">
        <w:rPr>
          <w:b/>
          <w:sz w:val="22"/>
          <w:lang w:val="es-ES"/>
        </w:rPr>
        <w:t xml:space="preserve"> </w:t>
      </w:r>
      <w:r w:rsidRPr="00BF2575">
        <w:rPr>
          <w:lang w:val="es-ES"/>
        </w:rPr>
        <w:t xml:space="preserve"> </w:t>
      </w:r>
    </w:p>
    <w:p w:rsidR="00B83ED0" w:rsidRPr="00BF2575" w:rsidRDefault="00000000" w:rsidP="008337F1">
      <w:pPr>
        <w:spacing w:after="0" w:line="265" w:lineRule="auto"/>
        <w:ind w:left="20" w:right="0"/>
        <w:jc w:val="left"/>
        <w:rPr>
          <w:lang w:val="es-ES"/>
        </w:rPr>
      </w:pPr>
      <w:r w:rsidRPr="00BF2575">
        <w:rPr>
          <w:b/>
          <w:lang w:val="es-ES"/>
        </w:rPr>
        <w:t xml:space="preserve">ANTECEDENTES RELEVANTES SOBRE EL ESTUDIANTE </w:t>
      </w:r>
      <w:r w:rsidRPr="00BF2575">
        <w:rPr>
          <w:b/>
          <w:i/>
          <w:lang w:val="es-ES"/>
        </w:rPr>
        <w:t xml:space="preserve">(Familiares, médicos, </w:t>
      </w:r>
      <w:r w:rsidRPr="00BF2575">
        <w:rPr>
          <w:b/>
          <w:bCs/>
          <w:i/>
          <w:lang w:val="es-ES"/>
        </w:rPr>
        <w:t>escolares, et</w:t>
      </w:r>
      <w:r w:rsidRPr="00BF2575">
        <w:rPr>
          <w:b/>
          <w:bCs/>
          <w:lang w:val="es-ES"/>
        </w:rPr>
        <w:t>c.)</w:t>
      </w:r>
      <w:r w:rsidRPr="00BF2575">
        <w:rPr>
          <w:lang w:val="es-ES"/>
        </w:rPr>
        <w:t xml:space="preserve">  </w:t>
      </w:r>
    </w:p>
    <w:tbl>
      <w:tblPr>
        <w:tblStyle w:val="TableGrid"/>
        <w:tblW w:w="8844" w:type="dxa"/>
        <w:tblInd w:w="35" w:type="dxa"/>
        <w:tblCellMar>
          <w:left w:w="101" w:type="dxa"/>
          <w:right w:w="115" w:type="dxa"/>
        </w:tblCellMar>
        <w:tblLook w:val="04A0" w:firstRow="1" w:lastRow="0" w:firstColumn="1" w:lastColumn="0" w:noHBand="0" w:noVBand="1"/>
      </w:tblPr>
      <w:tblGrid>
        <w:gridCol w:w="8844"/>
      </w:tblGrid>
      <w:tr w:rsidR="00B83ED0" w:rsidRPr="00BF2575">
        <w:trPr>
          <w:trHeight w:val="510"/>
        </w:trPr>
        <w:tc>
          <w:tcPr>
            <w:tcW w:w="8844" w:type="dxa"/>
            <w:tcBorders>
              <w:top w:val="single" w:sz="8" w:space="0" w:color="000000"/>
              <w:left w:val="single" w:sz="8" w:space="0" w:color="000000"/>
              <w:bottom w:val="single" w:sz="8" w:space="0" w:color="000000"/>
              <w:right w:val="single" w:sz="8" w:space="0" w:color="000000"/>
            </w:tcBorders>
            <w:vAlign w:val="center"/>
          </w:tcPr>
          <w:p w:rsidR="00B83ED0" w:rsidRPr="00BF2575" w:rsidRDefault="00000000">
            <w:pPr>
              <w:spacing w:after="0"/>
              <w:ind w:left="0" w:right="0" w:firstLine="0"/>
              <w:jc w:val="left"/>
              <w:rPr>
                <w:lang w:val="es-ES"/>
              </w:rPr>
            </w:pPr>
            <w:r w:rsidRPr="00BF2575">
              <w:rPr>
                <w:rFonts w:ascii="Calibri" w:eastAsia="Calibri" w:hAnsi="Calibri" w:cs="Calibri"/>
                <w:sz w:val="22"/>
                <w:lang w:val="es-ES"/>
              </w:rPr>
              <w:t xml:space="preserve"> </w:t>
            </w:r>
            <w:r w:rsidRPr="00BF2575">
              <w:rPr>
                <w:lang w:val="es-ES"/>
              </w:rPr>
              <w:t xml:space="preserve"> </w:t>
            </w:r>
          </w:p>
        </w:tc>
      </w:tr>
    </w:tbl>
    <w:p w:rsidR="00B83ED0" w:rsidRPr="00BF2575" w:rsidRDefault="00000000">
      <w:pPr>
        <w:spacing w:after="164"/>
        <w:ind w:left="15" w:right="0" w:firstLine="0"/>
        <w:jc w:val="left"/>
        <w:rPr>
          <w:lang w:val="es-ES"/>
        </w:rPr>
      </w:pPr>
      <w:r w:rsidRPr="00BF2575">
        <w:rPr>
          <w:b/>
          <w:lang w:val="es-ES"/>
        </w:rPr>
        <w:t xml:space="preserve"> </w:t>
      </w:r>
      <w:r w:rsidRPr="00BF2575">
        <w:rPr>
          <w:lang w:val="es-ES"/>
        </w:rPr>
        <w:t xml:space="preserve"> </w:t>
      </w:r>
    </w:p>
    <w:p w:rsidR="00B83ED0" w:rsidRPr="00BF2575" w:rsidRDefault="00000000">
      <w:pPr>
        <w:spacing w:after="0" w:line="265" w:lineRule="auto"/>
        <w:ind w:left="20" w:right="0"/>
        <w:jc w:val="left"/>
        <w:rPr>
          <w:lang w:val="es-ES"/>
        </w:rPr>
      </w:pPr>
      <w:r w:rsidRPr="00BF2575">
        <w:rPr>
          <w:b/>
          <w:lang w:val="es-ES"/>
        </w:rPr>
        <w:t xml:space="preserve">ACCIONES REALIZADAS POR PROFESOR/A </w:t>
      </w:r>
      <w:r w:rsidRPr="00BF2575">
        <w:rPr>
          <w:lang w:val="es-ES"/>
        </w:rPr>
        <w:t xml:space="preserve"> </w:t>
      </w:r>
    </w:p>
    <w:tbl>
      <w:tblPr>
        <w:tblStyle w:val="TableGrid"/>
        <w:tblW w:w="8844" w:type="dxa"/>
        <w:tblInd w:w="35" w:type="dxa"/>
        <w:tblCellMar>
          <w:left w:w="101" w:type="dxa"/>
          <w:right w:w="115" w:type="dxa"/>
        </w:tblCellMar>
        <w:tblLook w:val="04A0" w:firstRow="1" w:lastRow="0" w:firstColumn="1" w:lastColumn="0" w:noHBand="0" w:noVBand="1"/>
      </w:tblPr>
      <w:tblGrid>
        <w:gridCol w:w="8844"/>
      </w:tblGrid>
      <w:tr w:rsidR="00B83ED0" w:rsidRPr="00BF2575">
        <w:trPr>
          <w:trHeight w:val="510"/>
        </w:trPr>
        <w:tc>
          <w:tcPr>
            <w:tcW w:w="8844" w:type="dxa"/>
            <w:tcBorders>
              <w:top w:val="single" w:sz="8" w:space="0" w:color="000000"/>
              <w:left w:val="single" w:sz="8" w:space="0" w:color="000000"/>
              <w:bottom w:val="single" w:sz="8" w:space="0" w:color="000000"/>
              <w:right w:val="single" w:sz="8" w:space="0" w:color="000000"/>
            </w:tcBorders>
            <w:vAlign w:val="center"/>
          </w:tcPr>
          <w:p w:rsidR="00B83ED0" w:rsidRPr="00BF2575" w:rsidRDefault="00000000">
            <w:pPr>
              <w:spacing w:after="0"/>
              <w:ind w:left="0" w:right="0" w:firstLine="0"/>
              <w:jc w:val="left"/>
              <w:rPr>
                <w:lang w:val="es-ES"/>
              </w:rPr>
            </w:pPr>
            <w:r w:rsidRPr="00BF2575">
              <w:rPr>
                <w:lang w:val="es-ES"/>
              </w:rPr>
              <w:t xml:space="preserve">  </w:t>
            </w:r>
          </w:p>
        </w:tc>
      </w:tr>
    </w:tbl>
    <w:p w:rsidR="00B83ED0" w:rsidRPr="00BF2575" w:rsidRDefault="00000000">
      <w:pPr>
        <w:spacing w:after="155"/>
        <w:ind w:left="15" w:right="0" w:firstLine="0"/>
        <w:jc w:val="left"/>
        <w:rPr>
          <w:lang w:val="es-ES"/>
        </w:rPr>
      </w:pPr>
      <w:r w:rsidRPr="00BF2575">
        <w:rPr>
          <w:b/>
          <w:lang w:val="es-ES"/>
        </w:rPr>
        <w:t xml:space="preserve"> </w:t>
      </w:r>
    </w:p>
    <w:p w:rsidR="00B83ED0" w:rsidRPr="00BF2575" w:rsidRDefault="00000000">
      <w:pPr>
        <w:spacing w:after="0" w:line="394" w:lineRule="auto"/>
        <w:ind w:left="15" w:right="8723" w:firstLine="0"/>
        <w:jc w:val="left"/>
        <w:rPr>
          <w:lang w:val="es-ES"/>
        </w:rPr>
      </w:pPr>
      <w:r w:rsidRPr="00BF2575">
        <w:rPr>
          <w:b/>
          <w:lang w:val="es-ES"/>
        </w:rPr>
        <w:t xml:space="preserve">  </w:t>
      </w:r>
      <w:r w:rsidRPr="00BF2575">
        <w:rPr>
          <w:lang w:val="es-ES"/>
        </w:rPr>
        <w:t xml:space="preserve"> </w:t>
      </w:r>
    </w:p>
    <w:p w:rsidR="008E5C1F" w:rsidRPr="00BF2575" w:rsidRDefault="008E5C1F">
      <w:pPr>
        <w:spacing w:after="0" w:line="394" w:lineRule="auto"/>
        <w:ind w:left="15" w:right="8723" w:firstLine="0"/>
        <w:jc w:val="left"/>
        <w:rPr>
          <w:lang w:val="es-ES"/>
        </w:rPr>
      </w:pPr>
    </w:p>
    <w:p w:rsidR="008E5C1F" w:rsidRPr="00BF2575" w:rsidRDefault="008E5C1F">
      <w:pPr>
        <w:spacing w:after="0" w:line="394" w:lineRule="auto"/>
        <w:ind w:left="15" w:right="8723" w:firstLine="0"/>
        <w:jc w:val="left"/>
        <w:rPr>
          <w:lang w:val="es-ES"/>
        </w:rPr>
      </w:pPr>
    </w:p>
    <w:p w:rsidR="00064B23" w:rsidRPr="00BF2575" w:rsidRDefault="00064B23">
      <w:pPr>
        <w:spacing w:after="0" w:line="394" w:lineRule="auto"/>
        <w:ind w:left="15" w:right="8723" w:firstLine="0"/>
        <w:jc w:val="left"/>
        <w:rPr>
          <w:lang w:val="es-ES"/>
        </w:rPr>
      </w:pPr>
    </w:p>
    <w:p w:rsidR="008E5C1F" w:rsidRPr="00BF2575" w:rsidRDefault="008E5C1F">
      <w:pPr>
        <w:spacing w:after="0" w:line="394" w:lineRule="auto"/>
        <w:ind w:left="15" w:right="8723" w:firstLine="0"/>
        <w:jc w:val="left"/>
        <w:rPr>
          <w:lang w:val="es-ES"/>
        </w:rPr>
      </w:pPr>
    </w:p>
    <w:p w:rsidR="008E5C1F" w:rsidRPr="00BF2575" w:rsidRDefault="008E5C1F">
      <w:pPr>
        <w:spacing w:after="0" w:line="394" w:lineRule="auto"/>
        <w:ind w:left="15" w:right="8723" w:firstLine="0"/>
        <w:jc w:val="left"/>
        <w:rPr>
          <w:lang w:val="es-ES"/>
        </w:rPr>
      </w:pPr>
    </w:p>
    <w:p w:rsidR="00B83ED0" w:rsidRPr="00BF2575" w:rsidRDefault="00000000">
      <w:pPr>
        <w:spacing w:after="14"/>
        <w:ind w:left="0" w:right="0" w:firstLine="0"/>
        <w:jc w:val="left"/>
        <w:rPr>
          <w:lang w:val="es-ES"/>
        </w:rPr>
      </w:pPr>
      <w:r w:rsidRPr="00BF2575">
        <w:rPr>
          <w:b/>
          <w:lang w:val="es-ES"/>
        </w:rPr>
        <w:t xml:space="preserve"> </w:t>
      </w:r>
    </w:p>
    <w:p w:rsidR="00B83ED0" w:rsidRPr="00BF2575" w:rsidRDefault="00000000">
      <w:pPr>
        <w:spacing w:after="276" w:line="265" w:lineRule="auto"/>
        <w:ind w:left="20" w:right="0"/>
        <w:jc w:val="left"/>
        <w:rPr>
          <w:lang w:val="es-ES"/>
        </w:rPr>
      </w:pPr>
      <w:r w:rsidRPr="00BF2575">
        <w:rPr>
          <w:b/>
          <w:lang w:val="es-ES"/>
        </w:rPr>
        <w:lastRenderedPageBreak/>
        <w:t>MEDIDAS REALIZADAS PREVIAS A LA DERIVACIÓN</w:t>
      </w:r>
      <w:r w:rsidRPr="00BF2575">
        <w:rPr>
          <w:b/>
          <w:i/>
          <w:lang w:val="es-ES"/>
        </w:rPr>
        <w:t xml:space="preserve"> </w:t>
      </w:r>
      <w:r w:rsidRPr="00BF2575">
        <w:rPr>
          <w:lang w:val="es-ES"/>
        </w:rPr>
        <w:t xml:space="preserve"> </w:t>
      </w:r>
    </w:p>
    <w:p w:rsidR="00B83ED0" w:rsidRPr="00BF2575" w:rsidRDefault="00000000">
      <w:pPr>
        <w:pBdr>
          <w:top w:val="single" w:sz="8" w:space="0" w:color="000000"/>
          <w:left w:val="single" w:sz="8" w:space="0" w:color="000000"/>
          <w:bottom w:val="single" w:sz="8" w:space="0" w:color="000000"/>
          <w:right w:val="single" w:sz="8" w:space="0" w:color="000000"/>
        </w:pBdr>
        <w:spacing w:after="14"/>
        <w:ind w:left="851" w:right="0"/>
        <w:jc w:val="left"/>
        <w:rPr>
          <w:lang w:val="es-ES"/>
        </w:rPr>
      </w:pPr>
      <w:r w:rsidRPr="00BF2575">
        <w:rPr>
          <w:rFonts w:ascii="Segoe UI Symbol" w:eastAsia="Segoe UI Symbol" w:hAnsi="Segoe UI Symbol" w:cs="Segoe UI Symbol"/>
          <w:lang w:val="es-ES"/>
        </w:rPr>
        <w:t>☐</w:t>
      </w:r>
      <w:r w:rsidRPr="00BF2575">
        <w:rPr>
          <w:lang w:val="es-ES"/>
        </w:rPr>
        <w:t xml:space="preserve"> Registro libro de clases  </w:t>
      </w:r>
    </w:p>
    <w:p w:rsidR="00B83ED0" w:rsidRPr="00BF2575" w:rsidRDefault="00000000">
      <w:pPr>
        <w:pBdr>
          <w:top w:val="single" w:sz="8" w:space="0" w:color="000000"/>
          <w:left w:val="single" w:sz="8" w:space="0" w:color="000000"/>
          <w:bottom w:val="single" w:sz="8" w:space="0" w:color="000000"/>
          <w:right w:val="single" w:sz="8" w:space="0" w:color="000000"/>
        </w:pBdr>
        <w:spacing w:after="14"/>
        <w:ind w:left="851" w:right="0"/>
        <w:jc w:val="left"/>
        <w:rPr>
          <w:lang w:val="es-ES"/>
        </w:rPr>
      </w:pPr>
      <w:r w:rsidRPr="00BF2575">
        <w:rPr>
          <w:rFonts w:ascii="Segoe UI Symbol" w:eastAsia="Segoe UI Symbol" w:hAnsi="Segoe UI Symbol" w:cs="Segoe UI Symbol"/>
          <w:lang w:val="es-ES"/>
        </w:rPr>
        <w:t>☐</w:t>
      </w:r>
      <w:r w:rsidRPr="00BF2575">
        <w:rPr>
          <w:lang w:val="es-ES"/>
        </w:rPr>
        <w:t xml:space="preserve"> Entrevistas con apoderados (a lo menos 2)  </w:t>
      </w:r>
    </w:p>
    <w:p w:rsidR="00B83ED0" w:rsidRPr="00BF2575" w:rsidRDefault="00000000">
      <w:pPr>
        <w:pBdr>
          <w:top w:val="single" w:sz="8" w:space="0" w:color="000000"/>
          <w:left w:val="single" w:sz="8" w:space="0" w:color="000000"/>
          <w:bottom w:val="single" w:sz="8" w:space="0" w:color="000000"/>
          <w:right w:val="single" w:sz="8" w:space="0" w:color="000000"/>
        </w:pBdr>
        <w:spacing w:after="14"/>
        <w:ind w:left="851" w:right="0"/>
        <w:jc w:val="left"/>
        <w:rPr>
          <w:lang w:val="es-ES"/>
        </w:rPr>
      </w:pPr>
      <w:r w:rsidRPr="00BF2575">
        <w:rPr>
          <w:rFonts w:ascii="Segoe UI Symbol" w:eastAsia="Segoe UI Symbol" w:hAnsi="Segoe UI Symbol" w:cs="Segoe UI Symbol"/>
          <w:lang w:val="es-ES"/>
        </w:rPr>
        <w:t>☐</w:t>
      </w:r>
      <w:r w:rsidRPr="00BF2575">
        <w:rPr>
          <w:lang w:val="es-ES"/>
        </w:rPr>
        <w:t xml:space="preserve"> Entrevista con estudiantes  </w:t>
      </w:r>
    </w:p>
    <w:p w:rsidR="00B83ED0" w:rsidRPr="00BF2575" w:rsidRDefault="00000000">
      <w:pPr>
        <w:pBdr>
          <w:top w:val="single" w:sz="8" w:space="0" w:color="000000"/>
          <w:left w:val="single" w:sz="8" w:space="0" w:color="000000"/>
          <w:bottom w:val="single" w:sz="8" w:space="0" w:color="000000"/>
          <w:right w:val="single" w:sz="8" w:space="0" w:color="000000"/>
        </w:pBdr>
        <w:spacing w:after="14"/>
        <w:ind w:left="851" w:right="0"/>
        <w:jc w:val="left"/>
        <w:rPr>
          <w:lang w:val="es-ES"/>
        </w:rPr>
      </w:pPr>
      <w:r w:rsidRPr="00BF2575">
        <w:rPr>
          <w:rFonts w:ascii="Segoe UI Symbol" w:eastAsia="Segoe UI Symbol" w:hAnsi="Segoe UI Symbol" w:cs="Segoe UI Symbol"/>
          <w:lang w:val="es-ES"/>
        </w:rPr>
        <w:t>☐</w:t>
      </w:r>
      <w:r w:rsidRPr="00BF2575">
        <w:rPr>
          <w:lang w:val="es-ES"/>
        </w:rPr>
        <w:t xml:space="preserve"> Derivaciones años anteriores  </w:t>
      </w:r>
    </w:p>
    <w:p w:rsidR="00B83ED0" w:rsidRPr="00BF2575" w:rsidRDefault="00000000">
      <w:pPr>
        <w:pBdr>
          <w:top w:val="single" w:sz="8" w:space="0" w:color="000000"/>
          <w:left w:val="single" w:sz="8" w:space="0" w:color="000000"/>
          <w:bottom w:val="single" w:sz="8" w:space="0" w:color="000000"/>
          <w:right w:val="single" w:sz="8" w:space="0" w:color="000000"/>
        </w:pBdr>
        <w:spacing w:after="210"/>
        <w:ind w:left="851" w:right="0"/>
        <w:jc w:val="left"/>
        <w:rPr>
          <w:lang w:val="es-ES"/>
        </w:rPr>
      </w:pPr>
      <w:r w:rsidRPr="00BF2575">
        <w:rPr>
          <w:rFonts w:ascii="Segoe UI Symbol" w:eastAsia="Segoe UI Symbol" w:hAnsi="Segoe UI Symbol" w:cs="Segoe UI Symbol"/>
          <w:lang w:val="es-ES"/>
        </w:rPr>
        <w:t>☐</w:t>
      </w:r>
      <w:r w:rsidRPr="00BF2575">
        <w:rPr>
          <w:lang w:val="es-ES"/>
        </w:rPr>
        <w:t xml:space="preserve"> Se ha aplicado Reglamento de Convivencia Escolar _____________________  </w:t>
      </w:r>
    </w:p>
    <w:p w:rsidR="00B83ED0" w:rsidRPr="00BF2575" w:rsidRDefault="00000000">
      <w:pPr>
        <w:spacing w:after="161"/>
        <w:ind w:left="15" w:right="0" w:firstLine="0"/>
        <w:jc w:val="left"/>
        <w:rPr>
          <w:lang w:val="es-ES"/>
        </w:rPr>
      </w:pPr>
      <w:r w:rsidRPr="00BF2575">
        <w:rPr>
          <w:b/>
          <w:lang w:val="es-ES"/>
        </w:rPr>
        <w:t xml:space="preserve"> </w:t>
      </w:r>
      <w:r w:rsidRPr="00BF2575">
        <w:rPr>
          <w:lang w:val="es-ES"/>
        </w:rPr>
        <w:t xml:space="preserve"> </w:t>
      </w:r>
    </w:p>
    <w:p w:rsidR="00B83ED0" w:rsidRPr="00BF2575" w:rsidRDefault="00000000">
      <w:pPr>
        <w:spacing w:after="159"/>
        <w:ind w:left="15" w:right="0" w:firstLine="0"/>
        <w:jc w:val="left"/>
        <w:rPr>
          <w:lang w:val="es-ES"/>
        </w:rPr>
      </w:pPr>
      <w:r w:rsidRPr="00BF2575">
        <w:rPr>
          <w:b/>
          <w:lang w:val="es-ES"/>
        </w:rPr>
        <w:t xml:space="preserve"> </w:t>
      </w:r>
      <w:r w:rsidRPr="00BF2575">
        <w:rPr>
          <w:lang w:val="es-ES"/>
        </w:rPr>
        <w:t xml:space="preserve"> </w:t>
      </w:r>
    </w:p>
    <w:p w:rsidR="00B83ED0" w:rsidRPr="00BF2575" w:rsidRDefault="00000000">
      <w:pPr>
        <w:spacing w:after="234" w:line="265" w:lineRule="auto"/>
        <w:ind w:left="20" w:right="0"/>
        <w:jc w:val="left"/>
        <w:rPr>
          <w:lang w:val="es-ES"/>
        </w:rPr>
      </w:pPr>
      <w:r w:rsidRPr="00BF2575">
        <w:rPr>
          <w:b/>
          <w:lang w:val="es-ES"/>
        </w:rPr>
        <w:t xml:space="preserve">FICHA DE DERIVACIÓN DE CURSO </w:t>
      </w:r>
      <w:r w:rsidRPr="00BF2575">
        <w:rPr>
          <w:lang w:val="es-ES"/>
        </w:rPr>
        <w:t xml:space="preserve"> </w:t>
      </w:r>
    </w:p>
    <w:p w:rsidR="00B83ED0" w:rsidRPr="00BF2575" w:rsidRDefault="00000000">
      <w:pPr>
        <w:spacing w:after="248"/>
        <w:ind w:left="10" w:right="40"/>
        <w:jc w:val="right"/>
        <w:rPr>
          <w:lang w:val="es-ES"/>
        </w:rPr>
      </w:pPr>
      <w:r w:rsidRPr="00BF2575">
        <w:rPr>
          <w:lang w:val="es-ES"/>
        </w:rPr>
        <w:t xml:space="preserve">N°: ____________________  </w:t>
      </w:r>
    </w:p>
    <w:p w:rsidR="00B83ED0" w:rsidRPr="00BF2575" w:rsidRDefault="00000000">
      <w:pPr>
        <w:spacing w:after="0" w:line="265" w:lineRule="auto"/>
        <w:ind w:left="20" w:right="0"/>
        <w:jc w:val="left"/>
        <w:rPr>
          <w:lang w:val="es-ES"/>
        </w:rPr>
      </w:pPr>
      <w:r w:rsidRPr="00BF2575">
        <w:rPr>
          <w:b/>
          <w:lang w:val="es-ES"/>
        </w:rPr>
        <w:t xml:space="preserve">DATOS DEL PROFESOR/A </w:t>
      </w:r>
      <w:r w:rsidRPr="00BF2575">
        <w:rPr>
          <w:lang w:val="es-ES"/>
        </w:rPr>
        <w:t xml:space="preserve"> </w:t>
      </w:r>
    </w:p>
    <w:tbl>
      <w:tblPr>
        <w:tblStyle w:val="TableGrid"/>
        <w:tblW w:w="8844" w:type="dxa"/>
        <w:tblInd w:w="35" w:type="dxa"/>
        <w:tblCellMar>
          <w:left w:w="100" w:type="dxa"/>
          <w:right w:w="115" w:type="dxa"/>
        </w:tblCellMar>
        <w:tblLook w:val="04A0" w:firstRow="1" w:lastRow="0" w:firstColumn="1" w:lastColumn="0" w:noHBand="0" w:noVBand="1"/>
      </w:tblPr>
      <w:tblGrid>
        <w:gridCol w:w="4427"/>
        <w:gridCol w:w="4417"/>
      </w:tblGrid>
      <w:tr w:rsidR="00B83ED0" w:rsidRPr="00BF2575">
        <w:trPr>
          <w:trHeight w:val="510"/>
        </w:trPr>
        <w:tc>
          <w:tcPr>
            <w:tcW w:w="4427" w:type="dxa"/>
            <w:tcBorders>
              <w:top w:val="single" w:sz="8" w:space="0" w:color="000000"/>
              <w:left w:val="single" w:sz="8" w:space="0" w:color="000000"/>
              <w:bottom w:val="single" w:sz="8" w:space="0" w:color="000000"/>
              <w:right w:val="single" w:sz="8" w:space="0" w:color="000000"/>
            </w:tcBorders>
            <w:vAlign w:val="center"/>
          </w:tcPr>
          <w:p w:rsidR="00B83ED0" w:rsidRPr="00BF2575" w:rsidRDefault="00000000">
            <w:pPr>
              <w:spacing w:after="0"/>
              <w:ind w:left="1" w:right="0" w:firstLine="0"/>
              <w:jc w:val="left"/>
              <w:rPr>
                <w:lang w:val="es-ES"/>
              </w:rPr>
            </w:pPr>
            <w:r w:rsidRPr="00BF2575">
              <w:rPr>
                <w:lang w:val="es-ES"/>
              </w:rPr>
              <w:t xml:space="preserve">Nombre  </w:t>
            </w:r>
          </w:p>
        </w:tc>
        <w:tc>
          <w:tcPr>
            <w:tcW w:w="4417" w:type="dxa"/>
            <w:tcBorders>
              <w:top w:val="single" w:sz="8" w:space="0" w:color="000000"/>
              <w:left w:val="single" w:sz="8" w:space="0" w:color="000000"/>
              <w:bottom w:val="single" w:sz="8" w:space="0" w:color="000000"/>
              <w:right w:val="single" w:sz="8" w:space="0" w:color="000000"/>
            </w:tcBorders>
            <w:vAlign w:val="center"/>
          </w:tcPr>
          <w:p w:rsidR="00B83ED0" w:rsidRPr="00BF2575" w:rsidRDefault="00000000">
            <w:pPr>
              <w:spacing w:after="0"/>
              <w:ind w:left="0" w:right="0" w:firstLine="0"/>
              <w:jc w:val="left"/>
              <w:rPr>
                <w:lang w:val="es-ES"/>
              </w:rPr>
            </w:pPr>
            <w:r w:rsidRPr="00BF2575">
              <w:rPr>
                <w:lang w:val="es-ES"/>
              </w:rPr>
              <w:t xml:space="preserve">  </w:t>
            </w:r>
          </w:p>
        </w:tc>
      </w:tr>
      <w:tr w:rsidR="00B83ED0" w:rsidRPr="00BF2575">
        <w:trPr>
          <w:trHeight w:val="520"/>
        </w:trPr>
        <w:tc>
          <w:tcPr>
            <w:tcW w:w="4427" w:type="dxa"/>
            <w:tcBorders>
              <w:top w:val="single" w:sz="8" w:space="0" w:color="000000"/>
              <w:left w:val="single" w:sz="8" w:space="0" w:color="000000"/>
              <w:bottom w:val="single" w:sz="8" w:space="0" w:color="000000"/>
              <w:right w:val="single" w:sz="8" w:space="0" w:color="000000"/>
            </w:tcBorders>
            <w:vAlign w:val="center"/>
          </w:tcPr>
          <w:p w:rsidR="00B83ED0" w:rsidRPr="00BF2575" w:rsidRDefault="00000000">
            <w:pPr>
              <w:spacing w:after="0"/>
              <w:ind w:left="1" w:right="0" w:firstLine="0"/>
              <w:jc w:val="left"/>
              <w:rPr>
                <w:lang w:val="es-ES"/>
              </w:rPr>
            </w:pPr>
            <w:r w:rsidRPr="00BF2575">
              <w:rPr>
                <w:lang w:val="es-ES"/>
              </w:rPr>
              <w:t xml:space="preserve">Curso  </w:t>
            </w:r>
          </w:p>
        </w:tc>
        <w:tc>
          <w:tcPr>
            <w:tcW w:w="4417" w:type="dxa"/>
            <w:tcBorders>
              <w:top w:val="single" w:sz="8" w:space="0" w:color="000000"/>
              <w:left w:val="single" w:sz="8" w:space="0" w:color="000000"/>
              <w:bottom w:val="single" w:sz="8" w:space="0" w:color="000000"/>
              <w:right w:val="single" w:sz="8" w:space="0" w:color="000000"/>
            </w:tcBorders>
            <w:vAlign w:val="center"/>
          </w:tcPr>
          <w:p w:rsidR="00B83ED0" w:rsidRPr="00BF2575" w:rsidRDefault="00000000">
            <w:pPr>
              <w:spacing w:after="0"/>
              <w:ind w:left="0" w:right="0" w:firstLine="0"/>
              <w:jc w:val="left"/>
              <w:rPr>
                <w:lang w:val="es-ES"/>
              </w:rPr>
            </w:pPr>
            <w:r w:rsidRPr="00BF2575">
              <w:rPr>
                <w:lang w:val="es-ES"/>
              </w:rPr>
              <w:t xml:space="preserve">  </w:t>
            </w:r>
          </w:p>
        </w:tc>
      </w:tr>
      <w:tr w:rsidR="00B83ED0" w:rsidRPr="00BF2575">
        <w:trPr>
          <w:trHeight w:val="515"/>
        </w:trPr>
        <w:tc>
          <w:tcPr>
            <w:tcW w:w="4427" w:type="dxa"/>
            <w:tcBorders>
              <w:top w:val="single" w:sz="8" w:space="0" w:color="000000"/>
              <w:left w:val="single" w:sz="8" w:space="0" w:color="000000"/>
              <w:bottom w:val="single" w:sz="8" w:space="0" w:color="000000"/>
              <w:right w:val="single" w:sz="8" w:space="0" w:color="000000"/>
            </w:tcBorders>
            <w:vAlign w:val="center"/>
          </w:tcPr>
          <w:p w:rsidR="00B83ED0" w:rsidRPr="00BF2575" w:rsidRDefault="00000000">
            <w:pPr>
              <w:spacing w:after="0"/>
              <w:ind w:left="1" w:right="0" w:firstLine="0"/>
              <w:jc w:val="left"/>
              <w:rPr>
                <w:lang w:val="es-ES"/>
              </w:rPr>
            </w:pPr>
            <w:r w:rsidRPr="00BF2575">
              <w:rPr>
                <w:lang w:val="es-ES"/>
              </w:rPr>
              <w:t xml:space="preserve">Fecha  </w:t>
            </w:r>
          </w:p>
        </w:tc>
        <w:tc>
          <w:tcPr>
            <w:tcW w:w="4417" w:type="dxa"/>
            <w:tcBorders>
              <w:top w:val="single" w:sz="8" w:space="0" w:color="000000"/>
              <w:left w:val="single" w:sz="8" w:space="0" w:color="000000"/>
              <w:bottom w:val="single" w:sz="8" w:space="0" w:color="000000"/>
              <w:right w:val="single" w:sz="8" w:space="0" w:color="000000"/>
            </w:tcBorders>
            <w:vAlign w:val="center"/>
          </w:tcPr>
          <w:p w:rsidR="00B83ED0" w:rsidRPr="00BF2575" w:rsidRDefault="00000000">
            <w:pPr>
              <w:spacing w:after="0"/>
              <w:ind w:left="0" w:right="0" w:firstLine="0"/>
              <w:jc w:val="left"/>
              <w:rPr>
                <w:lang w:val="es-ES"/>
              </w:rPr>
            </w:pPr>
            <w:r w:rsidRPr="00BF2575">
              <w:rPr>
                <w:lang w:val="es-ES"/>
              </w:rPr>
              <w:t xml:space="preserve">  </w:t>
            </w:r>
          </w:p>
        </w:tc>
      </w:tr>
    </w:tbl>
    <w:p w:rsidR="00B83ED0" w:rsidRPr="00BF2575" w:rsidRDefault="00000000">
      <w:pPr>
        <w:spacing w:after="163"/>
        <w:ind w:left="15" w:right="0" w:firstLine="0"/>
        <w:jc w:val="left"/>
        <w:rPr>
          <w:lang w:val="es-ES"/>
        </w:rPr>
      </w:pPr>
      <w:r w:rsidRPr="00BF2575">
        <w:rPr>
          <w:b/>
          <w:lang w:val="es-ES"/>
        </w:rPr>
        <w:t xml:space="preserve"> </w:t>
      </w:r>
      <w:r w:rsidRPr="00BF2575">
        <w:rPr>
          <w:lang w:val="es-ES"/>
        </w:rPr>
        <w:t xml:space="preserve"> </w:t>
      </w:r>
    </w:p>
    <w:p w:rsidR="00B83ED0" w:rsidRPr="00BF2575" w:rsidRDefault="00000000">
      <w:pPr>
        <w:spacing w:after="0" w:line="265" w:lineRule="auto"/>
        <w:ind w:left="20" w:right="0"/>
        <w:jc w:val="left"/>
        <w:rPr>
          <w:lang w:val="es-ES"/>
        </w:rPr>
      </w:pPr>
      <w:r w:rsidRPr="00BF2575">
        <w:rPr>
          <w:b/>
          <w:lang w:val="es-ES"/>
        </w:rPr>
        <w:t xml:space="preserve">DATOS DEL CURSO / ESTUDIANTES </w:t>
      </w:r>
      <w:r w:rsidRPr="00BF2575">
        <w:rPr>
          <w:lang w:val="es-ES"/>
        </w:rPr>
        <w:t xml:space="preserve"> </w:t>
      </w:r>
    </w:p>
    <w:tbl>
      <w:tblPr>
        <w:tblStyle w:val="TableGrid"/>
        <w:tblW w:w="8844" w:type="dxa"/>
        <w:tblInd w:w="35" w:type="dxa"/>
        <w:tblCellMar>
          <w:left w:w="100" w:type="dxa"/>
          <w:right w:w="115" w:type="dxa"/>
        </w:tblCellMar>
        <w:tblLook w:val="04A0" w:firstRow="1" w:lastRow="0" w:firstColumn="1" w:lastColumn="0" w:noHBand="0" w:noVBand="1"/>
      </w:tblPr>
      <w:tblGrid>
        <w:gridCol w:w="4427"/>
        <w:gridCol w:w="4417"/>
      </w:tblGrid>
      <w:tr w:rsidR="00B83ED0" w:rsidRPr="00BF2575">
        <w:trPr>
          <w:trHeight w:val="515"/>
        </w:trPr>
        <w:tc>
          <w:tcPr>
            <w:tcW w:w="4427" w:type="dxa"/>
            <w:tcBorders>
              <w:top w:val="single" w:sz="8" w:space="0" w:color="000000"/>
              <w:left w:val="single" w:sz="8" w:space="0" w:color="000000"/>
              <w:bottom w:val="single" w:sz="8" w:space="0" w:color="000000"/>
              <w:right w:val="single" w:sz="8" w:space="0" w:color="000000"/>
            </w:tcBorders>
            <w:vAlign w:val="center"/>
          </w:tcPr>
          <w:p w:rsidR="00B83ED0" w:rsidRPr="00BF2575" w:rsidRDefault="00000000">
            <w:pPr>
              <w:spacing w:after="0"/>
              <w:ind w:left="1" w:right="0" w:firstLine="0"/>
              <w:jc w:val="left"/>
              <w:rPr>
                <w:lang w:val="es-ES"/>
              </w:rPr>
            </w:pPr>
            <w:r w:rsidRPr="00BF2575">
              <w:rPr>
                <w:lang w:val="es-ES"/>
              </w:rPr>
              <w:t xml:space="preserve">Cantidad de estudiantes  </w:t>
            </w:r>
          </w:p>
        </w:tc>
        <w:tc>
          <w:tcPr>
            <w:tcW w:w="4417" w:type="dxa"/>
            <w:tcBorders>
              <w:top w:val="single" w:sz="8" w:space="0" w:color="000000"/>
              <w:left w:val="single" w:sz="8" w:space="0" w:color="000000"/>
              <w:bottom w:val="single" w:sz="8" w:space="0" w:color="000000"/>
              <w:right w:val="single" w:sz="8" w:space="0" w:color="000000"/>
            </w:tcBorders>
            <w:vAlign w:val="center"/>
          </w:tcPr>
          <w:p w:rsidR="00B83ED0" w:rsidRPr="00BF2575" w:rsidRDefault="00000000">
            <w:pPr>
              <w:spacing w:after="0"/>
              <w:ind w:left="0" w:right="0" w:firstLine="0"/>
              <w:jc w:val="left"/>
              <w:rPr>
                <w:lang w:val="es-ES"/>
              </w:rPr>
            </w:pPr>
            <w:r w:rsidRPr="00BF2575">
              <w:rPr>
                <w:lang w:val="es-ES"/>
              </w:rPr>
              <w:t xml:space="preserve">  </w:t>
            </w:r>
          </w:p>
        </w:tc>
      </w:tr>
      <w:tr w:rsidR="00B83ED0" w:rsidRPr="00BF2575">
        <w:trPr>
          <w:trHeight w:val="520"/>
        </w:trPr>
        <w:tc>
          <w:tcPr>
            <w:tcW w:w="4427" w:type="dxa"/>
            <w:tcBorders>
              <w:top w:val="single" w:sz="8" w:space="0" w:color="000000"/>
              <w:left w:val="single" w:sz="8" w:space="0" w:color="000000"/>
              <w:bottom w:val="single" w:sz="8" w:space="0" w:color="000000"/>
              <w:right w:val="single" w:sz="8" w:space="0" w:color="000000"/>
            </w:tcBorders>
            <w:vAlign w:val="center"/>
          </w:tcPr>
          <w:p w:rsidR="00B83ED0" w:rsidRPr="00BF2575" w:rsidRDefault="00000000">
            <w:pPr>
              <w:spacing w:after="0"/>
              <w:ind w:left="1" w:right="0" w:firstLine="0"/>
              <w:jc w:val="left"/>
              <w:rPr>
                <w:lang w:val="es-ES"/>
              </w:rPr>
            </w:pPr>
            <w:r w:rsidRPr="00BF2575">
              <w:rPr>
                <w:lang w:val="es-ES"/>
              </w:rPr>
              <w:t xml:space="preserve">Inspector/a responsable  </w:t>
            </w:r>
          </w:p>
        </w:tc>
        <w:tc>
          <w:tcPr>
            <w:tcW w:w="4417" w:type="dxa"/>
            <w:tcBorders>
              <w:top w:val="single" w:sz="8" w:space="0" w:color="000000"/>
              <w:left w:val="single" w:sz="8" w:space="0" w:color="000000"/>
              <w:bottom w:val="single" w:sz="8" w:space="0" w:color="000000"/>
              <w:right w:val="single" w:sz="8" w:space="0" w:color="000000"/>
            </w:tcBorders>
            <w:vAlign w:val="center"/>
          </w:tcPr>
          <w:p w:rsidR="00B83ED0" w:rsidRPr="00BF2575" w:rsidRDefault="00000000">
            <w:pPr>
              <w:spacing w:after="0"/>
              <w:ind w:left="0" w:right="0" w:firstLine="0"/>
              <w:jc w:val="left"/>
              <w:rPr>
                <w:lang w:val="es-ES"/>
              </w:rPr>
            </w:pPr>
            <w:r w:rsidRPr="00BF2575">
              <w:rPr>
                <w:lang w:val="es-ES"/>
              </w:rPr>
              <w:t xml:space="preserve">  </w:t>
            </w:r>
          </w:p>
        </w:tc>
      </w:tr>
    </w:tbl>
    <w:p w:rsidR="00B83ED0" w:rsidRPr="00BF2575" w:rsidRDefault="00000000">
      <w:pPr>
        <w:spacing w:after="164"/>
        <w:ind w:left="15" w:right="0" w:firstLine="0"/>
        <w:jc w:val="left"/>
        <w:rPr>
          <w:lang w:val="es-ES"/>
        </w:rPr>
      </w:pPr>
      <w:r w:rsidRPr="00BF2575">
        <w:rPr>
          <w:b/>
          <w:lang w:val="es-ES"/>
        </w:rPr>
        <w:t xml:space="preserve"> </w:t>
      </w:r>
      <w:r w:rsidRPr="00BF2575">
        <w:rPr>
          <w:lang w:val="es-ES"/>
        </w:rPr>
        <w:t xml:space="preserve"> </w:t>
      </w:r>
    </w:p>
    <w:p w:rsidR="00B83ED0" w:rsidRPr="00BF2575" w:rsidRDefault="00000000">
      <w:pPr>
        <w:spacing w:after="0" w:line="265" w:lineRule="auto"/>
        <w:ind w:left="20" w:right="0"/>
        <w:jc w:val="left"/>
        <w:rPr>
          <w:lang w:val="es-ES"/>
        </w:rPr>
      </w:pPr>
      <w:r w:rsidRPr="00BF2575">
        <w:rPr>
          <w:b/>
          <w:lang w:val="es-ES"/>
        </w:rPr>
        <w:t xml:space="preserve">MOTIVO DE LA DERIVACIÓN (Conflicto y/o situación observada) </w:t>
      </w:r>
      <w:r w:rsidRPr="00BF2575">
        <w:rPr>
          <w:lang w:val="es-ES"/>
        </w:rPr>
        <w:t xml:space="preserve"> </w:t>
      </w:r>
    </w:p>
    <w:tbl>
      <w:tblPr>
        <w:tblStyle w:val="TableGrid"/>
        <w:tblW w:w="8844" w:type="dxa"/>
        <w:tblInd w:w="35" w:type="dxa"/>
        <w:tblCellMar>
          <w:left w:w="101" w:type="dxa"/>
          <w:right w:w="115" w:type="dxa"/>
        </w:tblCellMar>
        <w:tblLook w:val="04A0" w:firstRow="1" w:lastRow="0" w:firstColumn="1" w:lastColumn="0" w:noHBand="0" w:noVBand="1"/>
      </w:tblPr>
      <w:tblGrid>
        <w:gridCol w:w="8844"/>
      </w:tblGrid>
      <w:tr w:rsidR="00B83ED0" w:rsidRPr="00BF2575">
        <w:trPr>
          <w:trHeight w:val="510"/>
        </w:trPr>
        <w:tc>
          <w:tcPr>
            <w:tcW w:w="8844" w:type="dxa"/>
            <w:tcBorders>
              <w:top w:val="single" w:sz="8" w:space="0" w:color="000000"/>
              <w:left w:val="single" w:sz="8" w:space="0" w:color="000000"/>
              <w:bottom w:val="single" w:sz="8" w:space="0" w:color="000000"/>
              <w:right w:val="single" w:sz="8" w:space="0" w:color="000000"/>
            </w:tcBorders>
            <w:vAlign w:val="center"/>
          </w:tcPr>
          <w:p w:rsidR="00B83ED0" w:rsidRPr="00BF2575" w:rsidRDefault="00000000">
            <w:pPr>
              <w:spacing w:after="0"/>
              <w:ind w:left="0" w:right="0" w:firstLine="0"/>
              <w:jc w:val="left"/>
              <w:rPr>
                <w:lang w:val="es-ES"/>
              </w:rPr>
            </w:pPr>
            <w:r w:rsidRPr="00BF2575">
              <w:rPr>
                <w:rFonts w:ascii="Calibri" w:eastAsia="Calibri" w:hAnsi="Calibri" w:cs="Calibri"/>
                <w:sz w:val="22"/>
                <w:lang w:val="es-ES"/>
              </w:rPr>
              <w:t xml:space="preserve"> </w:t>
            </w:r>
            <w:r w:rsidRPr="00BF2575">
              <w:rPr>
                <w:lang w:val="es-ES"/>
              </w:rPr>
              <w:t xml:space="preserve"> </w:t>
            </w:r>
          </w:p>
        </w:tc>
      </w:tr>
    </w:tbl>
    <w:p w:rsidR="00B83ED0" w:rsidRPr="00BF2575" w:rsidRDefault="00000000">
      <w:pPr>
        <w:spacing w:after="164"/>
        <w:ind w:left="15" w:right="0" w:firstLine="0"/>
        <w:jc w:val="left"/>
        <w:rPr>
          <w:lang w:val="es-ES"/>
        </w:rPr>
      </w:pPr>
      <w:r w:rsidRPr="00BF2575">
        <w:rPr>
          <w:b/>
          <w:lang w:val="es-ES"/>
        </w:rPr>
        <w:t xml:space="preserve">  </w:t>
      </w:r>
    </w:p>
    <w:p w:rsidR="00B83ED0" w:rsidRPr="00BF2575" w:rsidRDefault="00000000">
      <w:pPr>
        <w:spacing w:after="0" w:line="265" w:lineRule="auto"/>
        <w:ind w:left="20" w:right="0"/>
        <w:jc w:val="left"/>
        <w:rPr>
          <w:lang w:val="es-ES"/>
        </w:rPr>
      </w:pPr>
      <w:r w:rsidRPr="00BF2575">
        <w:rPr>
          <w:b/>
          <w:lang w:val="es-ES"/>
        </w:rPr>
        <w:t xml:space="preserve">ANTECEDENTES RELEVANTES SOBRE EL CURSO </w:t>
      </w:r>
      <w:r w:rsidRPr="00BF2575">
        <w:rPr>
          <w:lang w:val="es-ES"/>
        </w:rPr>
        <w:t xml:space="preserve"> </w:t>
      </w:r>
    </w:p>
    <w:tbl>
      <w:tblPr>
        <w:tblStyle w:val="TableGrid"/>
        <w:tblW w:w="8844" w:type="dxa"/>
        <w:tblInd w:w="35" w:type="dxa"/>
        <w:tblCellMar>
          <w:left w:w="101" w:type="dxa"/>
          <w:right w:w="115" w:type="dxa"/>
        </w:tblCellMar>
        <w:tblLook w:val="04A0" w:firstRow="1" w:lastRow="0" w:firstColumn="1" w:lastColumn="0" w:noHBand="0" w:noVBand="1"/>
      </w:tblPr>
      <w:tblGrid>
        <w:gridCol w:w="8844"/>
      </w:tblGrid>
      <w:tr w:rsidR="00B83ED0" w:rsidRPr="00BF2575">
        <w:trPr>
          <w:trHeight w:val="510"/>
        </w:trPr>
        <w:tc>
          <w:tcPr>
            <w:tcW w:w="8844" w:type="dxa"/>
            <w:tcBorders>
              <w:top w:val="single" w:sz="8" w:space="0" w:color="000000"/>
              <w:left w:val="single" w:sz="8" w:space="0" w:color="000000"/>
              <w:bottom w:val="single" w:sz="8" w:space="0" w:color="000000"/>
              <w:right w:val="single" w:sz="8" w:space="0" w:color="000000"/>
            </w:tcBorders>
            <w:vAlign w:val="center"/>
          </w:tcPr>
          <w:p w:rsidR="00B83ED0" w:rsidRPr="00BF2575" w:rsidRDefault="00000000">
            <w:pPr>
              <w:spacing w:after="0"/>
              <w:ind w:left="0" w:right="0" w:firstLine="0"/>
              <w:jc w:val="left"/>
              <w:rPr>
                <w:lang w:val="es-ES"/>
              </w:rPr>
            </w:pPr>
            <w:r w:rsidRPr="00BF2575">
              <w:rPr>
                <w:rFonts w:ascii="Calibri" w:eastAsia="Calibri" w:hAnsi="Calibri" w:cs="Calibri"/>
                <w:sz w:val="22"/>
                <w:lang w:val="es-ES"/>
              </w:rPr>
              <w:t xml:space="preserve"> </w:t>
            </w:r>
            <w:r w:rsidRPr="00BF2575">
              <w:rPr>
                <w:lang w:val="es-ES"/>
              </w:rPr>
              <w:t xml:space="preserve"> </w:t>
            </w:r>
          </w:p>
        </w:tc>
      </w:tr>
    </w:tbl>
    <w:p w:rsidR="00B83ED0" w:rsidRPr="00BF2575" w:rsidRDefault="00000000">
      <w:pPr>
        <w:spacing w:after="159"/>
        <w:ind w:left="15" w:right="0" w:firstLine="0"/>
        <w:jc w:val="left"/>
        <w:rPr>
          <w:lang w:val="es-ES"/>
        </w:rPr>
      </w:pPr>
      <w:r w:rsidRPr="00BF2575">
        <w:rPr>
          <w:b/>
          <w:lang w:val="es-ES"/>
        </w:rPr>
        <w:t xml:space="preserve"> </w:t>
      </w:r>
      <w:r w:rsidRPr="00BF2575">
        <w:rPr>
          <w:lang w:val="es-ES"/>
        </w:rPr>
        <w:t xml:space="preserve"> </w:t>
      </w:r>
    </w:p>
    <w:p w:rsidR="00B83ED0" w:rsidRPr="00BF2575" w:rsidRDefault="00000000">
      <w:pPr>
        <w:spacing w:after="0" w:line="265" w:lineRule="auto"/>
        <w:ind w:left="20" w:right="0"/>
        <w:jc w:val="left"/>
        <w:rPr>
          <w:lang w:val="es-ES"/>
        </w:rPr>
      </w:pPr>
      <w:r w:rsidRPr="00BF2575">
        <w:rPr>
          <w:b/>
          <w:lang w:val="es-ES"/>
        </w:rPr>
        <w:t xml:space="preserve">ACCIONES REALIZADAS POR PROFESOR/A </w:t>
      </w:r>
      <w:r w:rsidRPr="00BF2575">
        <w:rPr>
          <w:lang w:val="es-ES"/>
        </w:rPr>
        <w:t xml:space="preserve"> </w:t>
      </w:r>
    </w:p>
    <w:tbl>
      <w:tblPr>
        <w:tblStyle w:val="TableGrid"/>
        <w:tblW w:w="8844" w:type="dxa"/>
        <w:tblInd w:w="35" w:type="dxa"/>
        <w:tblCellMar>
          <w:left w:w="101" w:type="dxa"/>
          <w:right w:w="115" w:type="dxa"/>
        </w:tblCellMar>
        <w:tblLook w:val="04A0" w:firstRow="1" w:lastRow="0" w:firstColumn="1" w:lastColumn="0" w:noHBand="0" w:noVBand="1"/>
      </w:tblPr>
      <w:tblGrid>
        <w:gridCol w:w="8844"/>
      </w:tblGrid>
      <w:tr w:rsidR="00B83ED0" w:rsidRPr="00BF2575">
        <w:trPr>
          <w:trHeight w:val="515"/>
        </w:trPr>
        <w:tc>
          <w:tcPr>
            <w:tcW w:w="8844" w:type="dxa"/>
            <w:tcBorders>
              <w:top w:val="single" w:sz="8" w:space="0" w:color="000000"/>
              <w:left w:val="single" w:sz="8" w:space="0" w:color="000000"/>
              <w:bottom w:val="single" w:sz="8" w:space="0" w:color="000000"/>
              <w:right w:val="single" w:sz="8" w:space="0" w:color="000000"/>
            </w:tcBorders>
            <w:vAlign w:val="center"/>
          </w:tcPr>
          <w:p w:rsidR="00B83ED0" w:rsidRPr="00BF2575" w:rsidRDefault="00000000">
            <w:pPr>
              <w:spacing w:after="0"/>
              <w:ind w:left="0" w:right="0" w:firstLine="0"/>
              <w:jc w:val="left"/>
              <w:rPr>
                <w:lang w:val="es-ES"/>
              </w:rPr>
            </w:pPr>
            <w:r w:rsidRPr="00BF2575">
              <w:rPr>
                <w:rFonts w:ascii="Calibri" w:eastAsia="Calibri" w:hAnsi="Calibri" w:cs="Calibri"/>
                <w:sz w:val="22"/>
                <w:lang w:val="es-ES"/>
              </w:rPr>
              <w:t xml:space="preserve">     </w:t>
            </w:r>
            <w:r w:rsidRPr="00BF2575">
              <w:rPr>
                <w:lang w:val="es-ES"/>
              </w:rPr>
              <w:t xml:space="preserve">  </w:t>
            </w:r>
          </w:p>
        </w:tc>
      </w:tr>
    </w:tbl>
    <w:p w:rsidR="00B83ED0" w:rsidRPr="00BF2575" w:rsidRDefault="00000000">
      <w:pPr>
        <w:spacing w:after="164"/>
        <w:ind w:left="15" w:right="0" w:firstLine="0"/>
        <w:jc w:val="left"/>
        <w:rPr>
          <w:lang w:val="es-ES"/>
        </w:rPr>
      </w:pPr>
      <w:r w:rsidRPr="00BF2575">
        <w:rPr>
          <w:b/>
          <w:lang w:val="es-ES"/>
        </w:rPr>
        <w:t xml:space="preserve"> </w:t>
      </w:r>
      <w:r w:rsidRPr="00BF2575">
        <w:rPr>
          <w:lang w:val="es-ES"/>
        </w:rPr>
        <w:t xml:space="preserve"> </w:t>
      </w:r>
    </w:p>
    <w:p w:rsidR="00064B23" w:rsidRPr="00BF2575" w:rsidRDefault="00064B23">
      <w:pPr>
        <w:spacing w:after="164"/>
        <w:ind w:left="15" w:right="0" w:firstLine="0"/>
        <w:jc w:val="left"/>
        <w:rPr>
          <w:lang w:val="es-ES"/>
        </w:rPr>
      </w:pPr>
    </w:p>
    <w:p w:rsidR="00064B23" w:rsidRPr="00BF2575" w:rsidRDefault="00064B23">
      <w:pPr>
        <w:spacing w:after="164"/>
        <w:ind w:left="15" w:right="0" w:firstLine="0"/>
        <w:jc w:val="left"/>
        <w:rPr>
          <w:lang w:val="es-ES"/>
        </w:rPr>
      </w:pPr>
    </w:p>
    <w:p w:rsidR="00B83ED0" w:rsidRPr="00BF2575" w:rsidRDefault="00000000">
      <w:pPr>
        <w:spacing w:after="266" w:line="265" w:lineRule="auto"/>
        <w:ind w:left="20" w:right="0"/>
        <w:jc w:val="left"/>
        <w:rPr>
          <w:lang w:val="es-ES"/>
        </w:rPr>
      </w:pPr>
      <w:r w:rsidRPr="00BF2575">
        <w:rPr>
          <w:b/>
          <w:lang w:val="es-ES"/>
        </w:rPr>
        <w:lastRenderedPageBreak/>
        <w:t>MEDIDAS REALIZADAS PREVIAS A LA DERIVACIÓN</w:t>
      </w:r>
      <w:r w:rsidRPr="00BF2575">
        <w:rPr>
          <w:b/>
          <w:i/>
          <w:lang w:val="es-ES"/>
        </w:rPr>
        <w:t xml:space="preserve"> </w:t>
      </w:r>
      <w:r w:rsidRPr="00BF2575">
        <w:rPr>
          <w:lang w:val="es-ES"/>
        </w:rPr>
        <w:t xml:space="preserve"> </w:t>
      </w:r>
    </w:p>
    <w:p w:rsidR="00B83ED0" w:rsidRPr="00BF2575" w:rsidRDefault="00000000">
      <w:pPr>
        <w:pBdr>
          <w:top w:val="single" w:sz="8" w:space="0" w:color="000000"/>
          <w:left w:val="single" w:sz="8" w:space="0" w:color="000000"/>
          <w:bottom w:val="single" w:sz="8" w:space="0" w:color="000000"/>
          <w:right w:val="single" w:sz="8" w:space="0" w:color="000000"/>
        </w:pBdr>
        <w:spacing w:after="14"/>
        <w:ind w:left="851" w:right="0"/>
        <w:jc w:val="left"/>
        <w:rPr>
          <w:lang w:val="es-ES"/>
        </w:rPr>
      </w:pPr>
      <w:r w:rsidRPr="00BF2575">
        <w:rPr>
          <w:rFonts w:ascii="Segoe UI Symbol" w:eastAsia="Segoe UI Symbol" w:hAnsi="Segoe UI Symbol" w:cs="Segoe UI Symbol"/>
          <w:lang w:val="es-ES"/>
        </w:rPr>
        <w:t>☐</w:t>
      </w:r>
      <w:r w:rsidRPr="00BF2575">
        <w:rPr>
          <w:lang w:val="es-ES"/>
        </w:rPr>
        <w:t xml:space="preserve"> Registro libro de clases  </w:t>
      </w:r>
    </w:p>
    <w:p w:rsidR="00B83ED0" w:rsidRPr="00BF2575" w:rsidRDefault="00000000">
      <w:pPr>
        <w:pBdr>
          <w:top w:val="single" w:sz="8" w:space="0" w:color="000000"/>
          <w:left w:val="single" w:sz="8" w:space="0" w:color="000000"/>
          <w:bottom w:val="single" w:sz="8" w:space="0" w:color="000000"/>
          <w:right w:val="single" w:sz="8" w:space="0" w:color="000000"/>
        </w:pBdr>
        <w:spacing w:after="14"/>
        <w:ind w:left="851" w:right="0"/>
        <w:jc w:val="left"/>
        <w:rPr>
          <w:lang w:val="es-ES"/>
        </w:rPr>
      </w:pPr>
      <w:r w:rsidRPr="00BF2575">
        <w:rPr>
          <w:rFonts w:ascii="Segoe UI Symbol" w:eastAsia="Segoe UI Symbol" w:hAnsi="Segoe UI Symbol" w:cs="Segoe UI Symbol"/>
          <w:lang w:val="es-ES"/>
        </w:rPr>
        <w:t>☐</w:t>
      </w:r>
      <w:r w:rsidRPr="00BF2575">
        <w:rPr>
          <w:lang w:val="es-ES"/>
        </w:rPr>
        <w:t xml:space="preserve"> Entrevistas con apoderados  </w:t>
      </w:r>
    </w:p>
    <w:p w:rsidR="00B83ED0" w:rsidRPr="00BF2575" w:rsidRDefault="00000000">
      <w:pPr>
        <w:pBdr>
          <w:top w:val="single" w:sz="8" w:space="0" w:color="000000"/>
          <w:left w:val="single" w:sz="8" w:space="0" w:color="000000"/>
          <w:bottom w:val="single" w:sz="8" w:space="0" w:color="000000"/>
          <w:right w:val="single" w:sz="8" w:space="0" w:color="000000"/>
        </w:pBdr>
        <w:spacing w:after="14"/>
        <w:ind w:left="851" w:right="0"/>
        <w:jc w:val="left"/>
        <w:rPr>
          <w:lang w:val="es-ES"/>
        </w:rPr>
      </w:pPr>
      <w:r w:rsidRPr="00BF2575">
        <w:rPr>
          <w:rFonts w:ascii="Segoe UI Symbol" w:eastAsia="Segoe UI Symbol" w:hAnsi="Segoe UI Symbol" w:cs="Segoe UI Symbol"/>
          <w:lang w:val="es-ES"/>
        </w:rPr>
        <w:t>☐</w:t>
      </w:r>
      <w:r w:rsidRPr="00BF2575">
        <w:rPr>
          <w:lang w:val="es-ES"/>
        </w:rPr>
        <w:t xml:space="preserve"> Entrevista con estudiantes  </w:t>
      </w:r>
    </w:p>
    <w:p w:rsidR="00B83ED0" w:rsidRPr="00BF2575" w:rsidRDefault="00000000">
      <w:pPr>
        <w:pBdr>
          <w:top w:val="single" w:sz="8" w:space="0" w:color="000000"/>
          <w:left w:val="single" w:sz="8" w:space="0" w:color="000000"/>
          <w:bottom w:val="single" w:sz="8" w:space="0" w:color="000000"/>
          <w:right w:val="single" w:sz="8" w:space="0" w:color="000000"/>
        </w:pBdr>
        <w:spacing w:after="14"/>
        <w:ind w:left="851" w:right="0"/>
        <w:jc w:val="left"/>
        <w:rPr>
          <w:lang w:val="es-ES"/>
        </w:rPr>
      </w:pPr>
      <w:r w:rsidRPr="00BF2575">
        <w:rPr>
          <w:rFonts w:ascii="Segoe UI Symbol" w:eastAsia="Segoe UI Symbol" w:hAnsi="Segoe UI Symbol" w:cs="Segoe UI Symbol"/>
          <w:lang w:val="es-ES"/>
        </w:rPr>
        <w:t>☐</w:t>
      </w:r>
      <w:r w:rsidRPr="00BF2575">
        <w:rPr>
          <w:lang w:val="es-ES"/>
        </w:rPr>
        <w:t xml:space="preserve"> Derivaciones años anteriores  </w:t>
      </w:r>
    </w:p>
    <w:p w:rsidR="00B83ED0" w:rsidRPr="00BF2575" w:rsidRDefault="00000000">
      <w:pPr>
        <w:pBdr>
          <w:top w:val="single" w:sz="8" w:space="0" w:color="000000"/>
          <w:left w:val="single" w:sz="8" w:space="0" w:color="000000"/>
          <w:bottom w:val="single" w:sz="8" w:space="0" w:color="000000"/>
          <w:right w:val="single" w:sz="8" w:space="0" w:color="000000"/>
        </w:pBdr>
        <w:spacing w:after="14"/>
        <w:ind w:left="851" w:right="0"/>
        <w:jc w:val="left"/>
        <w:rPr>
          <w:lang w:val="es-ES"/>
        </w:rPr>
      </w:pPr>
      <w:r w:rsidRPr="00BF2575">
        <w:rPr>
          <w:rFonts w:ascii="Segoe UI Symbol" w:eastAsia="Segoe UI Symbol" w:hAnsi="Segoe UI Symbol" w:cs="Segoe UI Symbol"/>
          <w:lang w:val="es-ES"/>
        </w:rPr>
        <w:t>☐</w:t>
      </w:r>
      <w:r w:rsidRPr="00BF2575">
        <w:rPr>
          <w:lang w:val="es-ES"/>
        </w:rPr>
        <w:t xml:space="preserve"> Se ha aplicado Reglamento de Convivencia Escolar  </w:t>
      </w:r>
    </w:p>
    <w:p w:rsidR="00B83ED0" w:rsidRPr="00BF2575" w:rsidRDefault="00000000">
      <w:pPr>
        <w:pBdr>
          <w:top w:val="single" w:sz="8" w:space="0" w:color="000000"/>
          <w:left w:val="single" w:sz="8" w:space="0" w:color="000000"/>
          <w:bottom w:val="single" w:sz="8" w:space="0" w:color="000000"/>
          <w:right w:val="single" w:sz="8" w:space="0" w:color="000000"/>
        </w:pBdr>
        <w:spacing w:after="259"/>
        <w:ind w:left="851" w:right="0"/>
        <w:jc w:val="left"/>
        <w:rPr>
          <w:lang w:val="es-ES"/>
        </w:rPr>
      </w:pPr>
      <w:r w:rsidRPr="00BF2575">
        <w:rPr>
          <w:lang w:val="es-ES"/>
        </w:rPr>
        <w:t xml:space="preserve">________________________  </w:t>
      </w:r>
    </w:p>
    <w:p w:rsidR="00B83ED0" w:rsidRPr="00BF2575" w:rsidRDefault="00000000">
      <w:pPr>
        <w:pBdr>
          <w:top w:val="single" w:sz="8" w:space="0" w:color="000000"/>
          <w:left w:val="single" w:sz="8" w:space="0" w:color="000000"/>
          <w:bottom w:val="single" w:sz="8" w:space="0" w:color="000000"/>
          <w:right w:val="single" w:sz="8" w:space="0" w:color="000000"/>
        </w:pBdr>
        <w:spacing w:after="226"/>
        <w:ind w:left="841" w:right="0" w:firstLine="0"/>
        <w:jc w:val="left"/>
        <w:rPr>
          <w:lang w:val="es-ES"/>
        </w:rPr>
      </w:pPr>
      <w:r w:rsidRPr="00BF2575">
        <w:rPr>
          <w:lang w:val="es-ES"/>
        </w:rPr>
        <w:t xml:space="preserve">  </w:t>
      </w:r>
    </w:p>
    <w:p w:rsidR="00B83ED0" w:rsidRPr="00BF2575" w:rsidRDefault="00000000">
      <w:pPr>
        <w:spacing w:after="164"/>
        <w:ind w:left="15" w:right="0" w:firstLine="0"/>
        <w:jc w:val="left"/>
        <w:rPr>
          <w:lang w:val="es-ES"/>
        </w:rPr>
      </w:pPr>
      <w:r w:rsidRPr="00BF2575">
        <w:rPr>
          <w:rFonts w:ascii="Calibri" w:eastAsia="Calibri" w:hAnsi="Calibri" w:cs="Calibri"/>
          <w:sz w:val="22"/>
          <w:lang w:val="es-ES"/>
        </w:rPr>
        <w:t xml:space="preserve"> </w:t>
      </w:r>
      <w:r w:rsidRPr="00BF2575">
        <w:rPr>
          <w:lang w:val="es-ES"/>
        </w:rPr>
        <w:t xml:space="preserve"> </w:t>
      </w:r>
    </w:p>
    <w:p w:rsidR="00B83ED0" w:rsidRPr="00BF2575" w:rsidRDefault="00000000">
      <w:pPr>
        <w:spacing w:after="4"/>
        <w:ind w:left="15" w:right="0" w:firstLine="0"/>
        <w:jc w:val="left"/>
        <w:rPr>
          <w:lang w:val="es-ES"/>
        </w:rPr>
      </w:pPr>
      <w:r w:rsidRPr="00BF2575">
        <w:rPr>
          <w:rFonts w:ascii="Calibri" w:eastAsia="Calibri" w:hAnsi="Calibri" w:cs="Calibri"/>
          <w:sz w:val="22"/>
          <w:lang w:val="es-ES"/>
        </w:rPr>
        <w:t xml:space="preserve"> </w:t>
      </w:r>
      <w:r w:rsidRPr="00BF2575">
        <w:rPr>
          <w:lang w:val="es-ES"/>
        </w:rPr>
        <w:t xml:space="preserve"> </w:t>
      </w:r>
    </w:p>
    <w:p w:rsidR="00064B23" w:rsidRPr="00BF2575" w:rsidRDefault="00064B23">
      <w:pPr>
        <w:spacing w:after="4"/>
        <w:ind w:left="15" w:right="0" w:firstLine="0"/>
        <w:jc w:val="left"/>
        <w:rPr>
          <w:lang w:val="es-ES"/>
        </w:rPr>
      </w:pPr>
    </w:p>
    <w:p w:rsidR="00064B23" w:rsidRPr="00BF2575" w:rsidRDefault="00064B23">
      <w:pPr>
        <w:spacing w:after="4"/>
        <w:ind w:left="15" w:right="0" w:firstLine="0"/>
        <w:jc w:val="left"/>
        <w:rPr>
          <w:lang w:val="es-ES"/>
        </w:rPr>
      </w:pPr>
    </w:p>
    <w:p w:rsidR="00064B23" w:rsidRPr="00BF2575" w:rsidRDefault="00064B23">
      <w:pPr>
        <w:spacing w:after="4"/>
        <w:ind w:left="15" w:right="0" w:firstLine="0"/>
        <w:jc w:val="left"/>
        <w:rPr>
          <w:lang w:val="es-ES"/>
        </w:rPr>
      </w:pPr>
    </w:p>
    <w:p w:rsidR="00064B23" w:rsidRPr="00BF2575" w:rsidRDefault="00064B23">
      <w:pPr>
        <w:spacing w:after="4"/>
        <w:ind w:left="15" w:right="0" w:firstLine="0"/>
        <w:jc w:val="left"/>
        <w:rPr>
          <w:lang w:val="es-ES"/>
        </w:rPr>
      </w:pPr>
    </w:p>
    <w:p w:rsidR="00064B23" w:rsidRPr="00BF2575" w:rsidRDefault="00064B23">
      <w:pPr>
        <w:spacing w:after="4"/>
        <w:ind w:left="15" w:right="0" w:firstLine="0"/>
        <w:jc w:val="left"/>
        <w:rPr>
          <w:lang w:val="es-ES"/>
        </w:rPr>
      </w:pPr>
    </w:p>
    <w:p w:rsidR="00064B23" w:rsidRPr="00BF2575" w:rsidRDefault="00064B23">
      <w:pPr>
        <w:spacing w:after="4"/>
        <w:ind w:left="15" w:right="0" w:firstLine="0"/>
        <w:jc w:val="left"/>
        <w:rPr>
          <w:lang w:val="es-ES"/>
        </w:rPr>
      </w:pPr>
    </w:p>
    <w:p w:rsidR="00064B23" w:rsidRPr="00BF2575" w:rsidRDefault="00064B23">
      <w:pPr>
        <w:spacing w:after="4"/>
        <w:ind w:left="15" w:right="0" w:firstLine="0"/>
        <w:jc w:val="left"/>
        <w:rPr>
          <w:lang w:val="es-ES"/>
        </w:rPr>
      </w:pPr>
    </w:p>
    <w:p w:rsidR="00064B23" w:rsidRPr="00BF2575" w:rsidRDefault="00064B23">
      <w:pPr>
        <w:spacing w:after="4"/>
        <w:ind w:left="15" w:right="0" w:firstLine="0"/>
        <w:jc w:val="left"/>
        <w:rPr>
          <w:lang w:val="es-ES"/>
        </w:rPr>
      </w:pPr>
    </w:p>
    <w:p w:rsidR="00064B23" w:rsidRPr="00BF2575" w:rsidRDefault="00064B23">
      <w:pPr>
        <w:spacing w:after="4"/>
        <w:ind w:left="15" w:right="0" w:firstLine="0"/>
        <w:jc w:val="left"/>
        <w:rPr>
          <w:lang w:val="es-ES"/>
        </w:rPr>
      </w:pPr>
    </w:p>
    <w:p w:rsidR="00064B23" w:rsidRPr="00BF2575" w:rsidRDefault="00064B23">
      <w:pPr>
        <w:spacing w:after="4"/>
        <w:ind w:left="15" w:right="0" w:firstLine="0"/>
        <w:jc w:val="left"/>
        <w:rPr>
          <w:lang w:val="es-ES"/>
        </w:rPr>
      </w:pPr>
    </w:p>
    <w:p w:rsidR="00064B23" w:rsidRPr="00BF2575" w:rsidRDefault="00064B23">
      <w:pPr>
        <w:spacing w:after="4"/>
        <w:ind w:left="15" w:right="0" w:firstLine="0"/>
        <w:jc w:val="left"/>
        <w:rPr>
          <w:lang w:val="es-ES"/>
        </w:rPr>
      </w:pPr>
    </w:p>
    <w:p w:rsidR="00064B23" w:rsidRPr="00BF2575" w:rsidRDefault="00064B23">
      <w:pPr>
        <w:spacing w:after="4"/>
        <w:ind w:left="15" w:right="0" w:firstLine="0"/>
        <w:jc w:val="left"/>
        <w:rPr>
          <w:lang w:val="es-ES"/>
        </w:rPr>
      </w:pPr>
    </w:p>
    <w:p w:rsidR="00064B23" w:rsidRPr="00BF2575" w:rsidRDefault="00064B23">
      <w:pPr>
        <w:spacing w:after="4"/>
        <w:ind w:left="15" w:right="0" w:firstLine="0"/>
        <w:jc w:val="left"/>
        <w:rPr>
          <w:lang w:val="es-ES"/>
        </w:rPr>
      </w:pPr>
    </w:p>
    <w:p w:rsidR="00064B23" w:rsidRPr="00BF2575" w:rsidRDefault="00064B23">
      <w:pPr>
        <w:spacing w:after="4"/>
        <w:ind w:left="15" w:right="0" w:firstLine="0"/>
        <w:jc w:val="left"/>
        <w:rPr>
          <w:lang w:val="es-ES"/>
        </w:rPr>
      </w:pPr>
    </w:p>
    <w:p w:rsidR="00064B23" w:rsidRPr="00BF2575" w:rsidRDefault="00064B23">
      <w:pPr>
        <w:spacing w:after="4"/>
        <w:ind w:left="15" w:right="0" w:firstLine="0"/>
        <w:jc w:val="left"/>
        <w:rPr>
          <w:lang w:val="es-ES"/>
        </w:rPr>
      </w:pPr>
    </w:p>
    <w:p w:rsidR="00064B23" w:rsidRPr="00BF2575" w:rsidRDefault="00064B23">
      <w:pPr>
        <w:spacing w:after="4"/>
        <w:ind w:left="15" w:right="0" w:firstLine="0"/>
        <w:jc w:val="left"/>
        <w:rPr>
          <w:lang w:val="es-ES"/>
        </w:rPr>
      </w:pPr>
    </w:p>
    <w:p w:rsidR="00064B23" w:rsidRPr="00BF2575" w:rsidRDefault="00064B23">
      <w:pPr>
        <w:spacing w:after="4"/>
        <w:ind w:left="15" w:right="0" w:firstLine="0"/>
        <w:jc w:val="left"/>
        <w:rPr>
          <w:lang w:val="es-ES"/>
        </w:rPr>
      </w:pPr>
    </w:p>
    <w:p w:rsidR="00064B23" w:rsidRPr="00BF2575" w:rsidRDefault="00064B23">
      <w:pPr>
        <w:spacing w:after="4"/>
        <w:ind w:left="15" w:right="0" w:firstLine="0"/>
        <w:jc w:val="left"/>
        <w:rPr>
          <w:lang w:val="es-ES"/>
        </w:rPr>
      </w:pPr>
    </w:p>
    <w:p w:rsidR="00064B23" w:rsidRPr="00BF2575" w:rsidRDefault="00064B23">
      <w:pPr>
        <w:spacing w:after="4"/>
        <w:ind w:left="15" w:right="0" w:firstLine="0"/>
        <w:jc w:val="left"/>
        <w:rPr>
          <w:lang w:val="es-ES"/>
        </w:rPr>
      </w:pPr>
    </w:p>
    <w:p w:rsidR="00064B23" w:rsidRPr="00BF2575" w:rsidRDefault="00064B23">
      <w:pPr>
        <w:spacing w:after="4"/>
        <w:ind w:left="15" w:right="0" w:firstLine="0"/>
        <w:jc w:val="left"/>
        <w:rPr>
          <w:lang w:val="es-ES"/>
        </w:rPr>
      </w:pPr>
    </w:p>
    <w:p w:rsidR="00064B23" w:rsidRPr="00BF2575" w:rsidRDefault="00064B23">
      <w:pPr>
        <w:spacing w:after="4"/>
        <w:ind w:left="15" w:right="0" w:firstLine="0"/>
        <w:jc w:val="left"/>
        <w:rPr>
          <w:lang w:val="es-ES"/>
        </w:rPr>
      </w:pPr>
    </w:p>
    <w:p w:rsidR="00064B23" w:rsidRPr="00BF2575" w:rsidRDefault="00064B23">
      <w:pPr>
        <w:spacing w:after="4"/>
        <w:ind w:left="15" w:right="0" w:firstLine="0"/>
        <w:jc w:val="left"/>
        <w:rPr>
          <w:lang w:val="es-ES"/>
        </w:rPr>
      </w:pPr>
    </w:p>
    <w:p w:rsidR="00064B23" w:rsidRPr="00BF2575" w:rsidRDefault="00064B23">
      <w:pPr>
        <w:spacing w:after="4"/>
        <w:ind w:left="15" w:right="0" w:firstLine="0"/>
        <w:jc w:val="left"/>
        <w:rPr>
          <w:lang w:val="es-ES"/>
        </w:rPr>
      </w:pPr>
    </w:p>
    <w:p w:rsidR="00064B23" w:rsidRPr="00BF2575" w:rsidRDefault="00064B23">
      <w:pPr>
        <w:spacing w:after="4"/>
        <w:ind w:left="15" w:right="0" w:firstLine="0"/>
        <w:jc w:val="left"/>
        <w:rPr>
          <w:lang w:val="es-ES"/>
        </w:rPr>
      </w:pPr>
    </w:p>
    <w:p w:rsidR="00064B23" w:rsidRPr="00BF2575" w:rsidRDefault="00064B23">
      <w:pPr>
        <w:spacing w:after="4"/>
        <w:ind w:left="15" w:right="0" w:firstLine="0"/>
        <w:jc w:val="left"/>
        <w:rPr>
          <w:lang w:val="es-ES"/>
        </w:rPr>
      </w:pPr>
    </w:p>
    <w:p w:rsidR="00064B23" w:rsidRPr="00BF2575" w:rsidRDefault="00064B23">
      <w:pPr>
        <w:spacing w:after="4"/>
        <w:ind w:left="15" w:right="0" w:firstLine="0"/>
        <w:jc w:val="left"/>
        <w:rPr>
          <w:lang w:val="es-ES"/>
        </w:rPr>
      </w:pPr>
    </w:p>
    <w:p w:rsidR="00064B23" w:rsidRPr="00BF2575" w:rsidRDefault="00064B23">
      <w:pPr>
        <w:spacing w:after="4"/>
        <w:ind w:left="15" w:right="0" w:firstLine="0"/>
        <w:jc w:val="left"/>
        <w:rPr>
          <w:lang w:val="es-ES"/>
        </w:rPr>
      </w:pPr>
    </w:p>
    <w:p w:rsidR="00064B23" w:rsidRPr="00BF2575" w:rsidRDefault="00064B23">
      <w:pPr>
        <w:spacing w:after="4"/>
        <w:ind w:left="15" w:right="0" w:firstLine="0"/>
        <w:jc w:val="left"/>
        <w:rPr>
          <w:lang w:val="es-ES"/>
        </w:rPr>
      </w:pPr>
    </w:p>
    <w:p w:rsidR="00064B23" w:rsidRPr="00BF2575" w:rsidRDefault="00064B23">
      <w:pPr>
        <w:spacing w:after="4"/>
        <w:ind w:left="15" w:right="0" w:firstLine="0"/>
        <w:jc w:val="left"/>
        <w:rPr>
          <w:lang w:val="es-ES"/>
        </w:rPr>
      </w:pPr>
    </w:p>
    <w:p w:rsidR="00064B23" w:rsidRPr="00BF2575" w:rsidRDefault="00064B23">
      <w:pPr>
        <w:spacing w:after="4"/>
        <w:ind w:left="15" w:right="0" w:firstLine="0"/>
        <w:jc w:val="left"/>
        <w:rPr>
          <w:lang w:val="es-ES"/>
        </w:rPr>
      </w:pPr>
    </w:p>
    <w:p w:rsidR="00064B23" w:rsidRPr="00BF2575" w:rsidRDefault="00064B23">
      <w:pPr>
        <w:spacing w:after="4"/>
        <w:ind w:left="15" w:right="0" w:firstLine="0"/>
        <w:jc w:val="left"/>
        <w:rPr>
          <w:lang w:val="es-ES"/>
        </w:rPr>
      </w:pPr>
    </w:p>
    <w:p w:rsidR="00064B23" w:rsidRPr="00BF2575" w:rsidRDefault="00064B23">
      <w:pPr>
        <w:spacing w:after="4"/>
        <w:ind w:left="15" w:right="0" w:firstLine="0"/>
        <w:jc w:val="left"/>
        <w:rPr>
          <w:lang w:val="es-ES"/>
        </w:rPr>
      </w:pPr>
    </w:p>
    <w:p w:rsidR="00064B23" w:rsidRPr="00BF2575" w:rsidRDefault="00064B23">
      <w:pPr>
        <w:spacing w:after="4"/>
        <w:ind w:left="15" w:right="0" w:firstLine="0"/>
        <w:jc w:val="left"/>
        <w:rPr>
          <w:lang w:val="es-ES"/>
        </w:rPr>
      </w:pPr>
    </w:p>
    <w:p w:rsidR="00B83ED0" w:rsidRPr="00BF2575" w:rsidRDefault="00000000">
      <w:pPr>
        <w:pStyle w:val="Ttulo2"/>
        <w:spacing w:after="1"/>
        <w:ind w:left="236"/>
        <w:rPr>
          <w:lang w:val="es-ES"/>
        </w:rPr>
      </w:pPr>
      <w:bookmarkStart w:id="20" w:name="PROTOCOLO_DE_INTERVENCIONES_21"/>
      <w:r w:rsidRPr="00BF2575">
        <w:rPr>
          <w:color w:val="000000"/>
          <w:sz w:val="20"/>
          <w:lang w:val="es-ES"/>
        </w:rPr>
        <w:lastRenderedPageBreak/>
        <w:t xml:space="preserve">PROTOCOLO DE INTERVENCIONES   </w:t>
      </w:r>
      <w:bookmarkEnd w:id="20"/>
    </w:p>
    <w:p w:rsidR="00B83ED0" w:rsidRPr="00BF2575" w:rsidRDefault="00000000">
      <w:pPr>
        <w:spacing w:after="6"/>
        <w:ind w:left="226" w:right="0" w:firstLine="0"/>
        <w:jc w:val="left"/>
        <w:rPr>
          <w:lang w:val="es-ES"/>
        </w:rPr>
      </w:pPr>
      <w:r w:rsidRPr="00BF2575">
        <w:rPr>
          <w:b/>
          <w:lang w:val="es-ES"/>
        </w:rPr>
        <w:t xml:space="preserve"> </w:t>
      </w:r>
      <w:r w:rsidRPr="00BF2575">
        <w:rPr>
          <w:lang w:val="es-ES"/>
        </w:rPr>
        <w:t xml:space="preserve"> </w:t>
      </w:r>
    </w:p>
    <w:p w:rsidR="00B83ED0" w:rsidRPr="00BF2575" w:rsidRDefault="00000000">
      <w:pPr>
        <w:numPr>
          <w:ilvl w:val="0"/>
          <w:numId w:val="73"/>
        </w:numPr>
        <w:spacing w:after="234" w:line="265" w:lineRule="auto"/>
        <w:ind w:right="0" w:hanging="360"/>
        <w:jc w:val="left"/>
        <w:rPr>
          <w:lang w:val="es-ES"/>
        </w:rPr>
      </w:pPr>
      <w:r w:rsidRPr="00BF2575">
        <w:rPr>
          <w:b/>
          <w:lang w:val="es-ES"/>
        </w:rPr>
        <w:t xml:space="preserve">Objetivo </w:t>
      </w:r>
      <w:r w:rsidRPr="00BF2575">
        <w:rPr>
          <w:lang w:val="es-ES"/>
        </w:rPr>
        <w:t xml:space="preserve"> </w:t>
      </w:r>
    </w:p>
    <w:p w:rsidR="00B83ED0" w:rsidRPr="00BF2575" w:rsidRDefault="00000000">
      <w:pPr>
        <w:spacing w:after="258"/>
        <w:ind w:left="25" w:right="45"/>
        <w:rPr>
          <w:lang w:val="es-ES"/>
        </w:rPr>
      </w:pPr>
      <w:r w:rsidRPr="00BF2575">
        <w:rPr>
          <w:lang w:val="es-ES"/>
        </w:rPr>
        <w:t xml:space="preserve">Establecer el procedimiento para solicitar, ejecutar y evaluar intervenciones psicosociales en cursos, con el fin de abordar temáticas relevantes que afecten la convivencia, el clima escolar o el bienestar socioemocional de los estudiantes.  </w:t>
      </w:r>
    </w:p>
    <w:p w:rsidR="00B83ED0" w:rsidRPr="00BF2575" w:rsidRDefault="00000000">
      <w:pPr>
        <w:numPr>
          <w:ilvl w:val="0"/>
          <w:numId w:val="73"/>
        </w:numPr>
        <w:spacing w:after="234" w:line="265" w:lineRule="auto"/>
        <w:ind w:right="0" w:hanging="360"/>
        <w:jc w:val="left"/>
        <w:rPr>
          <w:lang w:val="es-ES"/>
        </w:rPr>
      </w:pPr>
      <w:r w:rsidRPr="00BF2575">
        <w:rPr>
          <w:b/>
          <w:lang w:val="es-ES"/>
        </w:rPr>
        <w:t xml:space="preserve">¿Cuándo se solicita una intervención? </w:t>
      </w:r>
      <w:r w:rsidRPr="00BF2575">
        <w:rPr>
          <w:lang w:val="es-ES"/>
        </w:rPr>
        <w:t xml:space="preserve"> </w:t>
      </w:r>
    </w:p>
    <w:p w:rsidR="00B83ED0" w:rsidRPr="00BF2575" w:rsidRDefault="00000000">
      <w:pPr>
        <w:spacing w:after="254"/>
        <w:ind w:left="25" w:right="45"/>
        <w:rPr>
          <w:lang w:val="es-ES"/>
        </w:rPr>
      </w:pPr>
      <w:r w:rsidRPr="00BF2575">
        <w:rPr>
          <w:lang w:val="es-ES"/>
        </w:rPr>
        <w:t xml:space="preserve">Podrá solicitar una intervención cualquier </w:t>
      </w:r>
      <w:r w:rsidRPr="00BF2575">
        <w:rPr>
          <w:b/>
          <w:lang w:val="es-ES"/>
        </w:rPr>
        <w:t>docente</w:t>
      </w:r>
      <w:r w:rsidRPr="00BF2575">
        <w:rPr>
          <w:lang w:val="es-ES"/>
        </w:rPr>
        <w:t xml:space="preserve">, </w:t>
      </w:r>
      <w:r w:rsidRPr="00BF2575">
        <w:rPr>
          <w:b/>
          <w:lang w:val="es-ES"/>
        </w:rPr>
        <w:t>asistente de la educación</w:t>
      </w:r>
      <w:r w:rsidRPr="00BF2575">
        <w:rPr>
          <w:lang w:val="es-ES"/>
        </w:rPr>
        <w:t xml:space="preserve">, </w:t>
      </w:r>
      <w:r w:rsidRPr="00BF2575">
        <w:rPr>
          <w:b/>
          <w:lang w:val="es-ES"/>
        </w:rPr>
        <w:t>inspectora</w:t>
      </w:r>
      <w:r w:rsidRPr="00BF2575">
        <w:rPr>
          <w:lang w:val="es-ES"/>
        </w:rPr>
        <w:t xml:space="preserve"> o miembro de la comunidad escolar que detecte:  </w:t>
      </w:r>
    </w:p>
    <w:p w:rsidR="00B83ED0" w:rsidRPr="00BF2575" w:rsidRDefault="00000000">
      <w:pPr>
        <w:numPr>
          <w:ilvl w:val="1"/>
          <w:numId w:val="75"/>
        </w:numPr>
        <w:ind w:right="45" w:hanging="360"/>
        <w:rPr>
          <w:lang w:val="es-ES"/>
        </w:rPr>
      </w:pPr>
      <w:r w:rsidRPr="00BF2575">
        <w:rPr>
          <w:lang w:val="es-ES"/>
        </w:rPr>
        <w:t xml:space="preserve">Situaciones que afecten la convivencia del curso.   </w:t>
      </w:r>
    </w:p>
    <w:p w:rsidR="00B83ED0" w:rsidRPr="00BF2575" w:rsidRDefault="00000000">
      <w:pPr>
        <w:numPr>
          <w:ilvl w:val="1"/>
          <w:numId w:val="75"/>
        </w:numPr>
        <w:ind w:right="45" w:hanging="360"/>
        <w:rPr>
          <w:lang w:val="es-ES"/>
        </w:rPr>
      </w:pPr>
      <w:r w:rsidRPr="00BF2575">
        <w:rPr>
          <w:lang w:val="es-ES"/>
        </w:rPr>
        <w:t xml:space="preserve">Conflictos reiterados entre estudiantes.   </w:t>
      </w:r>
    </w:p>
    <w:p w:rsidR="00B83ED0" w:rsidRPr="00BF2575" w:rsidRDefault="00000000">
      <w:pPr>
        <w:numPr>
          <w:ilvl w:val="1"/>
          <w:numId w:val="75"/>
        </w:numPr>
        <w:ind w:right="45" w:hanging="360"/>
        <w:rPr>
          <w:lang w:val="es-ES"/>
        </w:rPr>
      </w:pPr>
      <w:r w:rsidRPr="00BF2575">
        <w:rPr>
          <w:lang w:val="es-ES"/>
        </w:rPr>
        <w:t xml:space="preserve">Indicadores de malestar emocional grupal.   </w:t>
      </w:r>
    </w:p>
    <w:p w:rsidR="00B83ED0" w:rsidRPr="00BF2575" w:rsidRDefault="00000000">
      <w:pPr>
        <w:numPr>
          <w:ilvl w:val="1"/>
          <w:numId w:val="75"/>
        </w:numPr>
        <w:ind w:right="45" w:hanging="360"/>
        <w:rPr>
          <w:lang w:val="es-ES"/>
        </w:rPr>
      </w:pPr>
      <w:r w:rsidRPr="00BF2575">
        <w:rPr>
          <w:lang w:val="es-ES"/>
        </w:rPr>
        <w:t xml:space="preserve">Necesidad de reforzar habilidades sociales o normativas de convivencia.   </w:t>
      </w:r>
    </w:p>
    <w:p w:rsidR="00B83ED0" w:rsidRPr="00BF2575" w:rsidRDefault="00000000">
      <w:pPr>
        <w:numPr>
          <w:ilvl w:val="1"/>
          <w:numId w:val="75"/>
        </w:numPr>
        <w:ind w:right="45" w:hanging="360"/>
        <w:rPr>
          <w:lang w:val="es-ES"/>
        </w:rPr>
      </w:pPr>
      <w:r w:rsidRPr="00BF2575">
        <w:rPr>
          <w:lang w:val="es-ES"/>
        </w:rPr>
        <w:t xml:space="preserve">Cambios importantes en la dinámica del grupo curso.  </w:t>
      </w:r>
    </w:p>
    <w:p w:rsidR="00B83ED0" w:rsidRPr="00BF2575" w:rsidRDefault="00000000">
      <w:pPr>
        <w:spacing w:after="252"/>
        <w:ind w:left="736" w:right="0" w:firstLine="0"/>
        <w:jc w:val="left"/>
        <w:rPr>
          <w:lang w:val="es-ES"/>
        </w:rPr>
      </w:pPr>
      <w:r w:rsidRPr="00BF2575">
        <w:rPr>
          <w:lang w:val="es-ES"/>
        </w:rPr>
        <w:t xml:space="preserve">  </w:t>
      </w:r>
    </w:p>
    <w:p w:rsidR="00B83ED0" w:rsidRPr="00BF2575" w:rsidRDefault="00000000">
      <w:pPr>
        <w:numPr>
          <w:ilvl w:val="0"/>
          <w:numId w:val="73"/>
        </w:numPr>
        <w:spacing w:after="234" w:line="265" w:lineRule="auto"/>
        <w:ind w:right="0" w:hanging="360"/>
        <w:jc w:val="left"/>
        <w:rPr>
          <w:lang w:val="es-ES"/>
        </w:rPr>
      </w:pPr>
      <w:r w:rsidRPr="00BF2575">
        <w:rPr>
          <w:b/>
          <w:lang w:val="es-ES"/>
        </w:rPr>
        <w:t xml:space="preserve">Procedimiento para solicitar la intervención </w:t>
      </w:r>
      <w:r w:rsidRPr="00BF2575">
        <w:rPr>
          <w:lang w:val="es-ES"/>
        </w:rPr>
        <w:t xml:space="preserve"> </w:t>
      </w:r>
    </w:p>
    <w:p w:rsidR="00B83ED0" w:rsidRPr="00BF2575" w:rsidRDefault="00000000">
      <w:pPr>
        <w:numPr>
          <w:ilvl w:val="1"/>
          <w:numId w:val="73"/>
        </w:numPr>
        <w:spacing w:after="0" w:line="265" w:lineRule="auto"/>
        <w:ind w:right="0" w:hanging="360"/>
        <w:jc w:val="left"/>
        <w:rPr>
          <w:lang w:val="es-ES"/>
        </w:rPr>
      </w:pPr>
      <w:r w:rsidRPr="00BF2575">
        <w:rPr>
          <w:b/>
          <w:lang w:val="es-ES"/>
        </w:rPr>
        <w:t xml:space="preserve">Solicitud formal: </w:t>
      </w:r>
      <w:r w:rsidRPr="00BF2575">
        <w:rPr>
          <w:lang w:val="es-ES"/>
        </w:rPr>
        <w:t xml:space="preserve"> </w:t>
      </w:r>
    </w:p>
    <w:p w:rsidR="00B83ED0" w:rsidRPr="00BF2575" w:rsidRDefault="00000000">
      <w:pPr>
        <w:ind w:left="746" w:right="45"/>
        <w:rPr>
          <w:lang w:val="es-ES"/>
        </w:rPr>
      </w:pPr>
      <w:r w:rsidRPr="00BF2575">
        <w:rPr>
          <w:lang w:val="es-ES"/>
        </w:rPr>
        <w:t xml:space="preserve"> La persona que detecta la necesidad debe comunicar al </w:t>
      </w:r>
      <w:r w:rsidRPr="00BF2575">
        <w:rPr>
          <w:b/>
          <w:lang w:val="es-ES"/>
        </w:rPr>
        <w:t>Encargado/a de Convivencia Escolar</w:t>
      </w:r>
      <w:r w:rsidRPr="00BF2575">
        <w:rPr>
          <w:lang w:val="es-ES"/>
        </w:rPr>
        <w:t xml:space="preserve"> o directamente al </w:t>
      </w:r>
      <w:r w:rsidRPr="00BF2575">
        <w:rPr>
          <w:b/>
          <w:lang w:val="es-ES"/>
        </w:rPr>
        <w:t>equipo psicologico</w:t>
      </w:r>
      <w:r w:rsidRPr="00BF2575">
        <w:rPr>
          <w:lang w:val="es-ES"/>
        </w:rPr>
        <w:t xml:space="preserve">.  </w:t>
      </w:r>
    </w:p>
    <w:p w:rsidR="00B83ED0" w:rsidRPr="00BF2575" w:rsidRDefault="00000000">
      <w:pPr>
        <w:ind w:left="736" w:right="0" w:firstLine="0"/>
        <w:jc w:val="left"/>
        <w:rPr>
          <w:lang w:val="es-ES"/>
        </w:rPr>
      </w:pPr>
      <w:r w:rsidRPr="00BF2575">
        <w:rPr>
          <w:lang w:val="es-ES"/>
        </w:rPr>
        <w:t xml:space="preserve">  </w:t>
      </w:r>
    </w:p>
    <w:p w:rsidR="00B83ED0" w:rsidRPr="00BF2575" w:rsidRDefault="00000000">
      <w:pPr>
        <w:numPr>
          <w:ilvl w:val="2"/>
          <w:numId w:val="73"/>
        </w:numPr>
        <w:ind w:left="1457" w:right="45" w:hanging="361"/>
        <w:rPr>
          <w:lang w:val="es-ES"/>
        </w:rPr>
      </w:pPr>
      <w:r w:rsidRPr="00BF2575">
        <w:rPr>
          <w:lang w:val="es-ES"/>
        </w:rPr>
        <w:t xml:space="preserve">La solicitud debe incluir una descripción clara de la situación observada y el motivo por el cual se considera necesaria la intervención.  </w:t>
      </w:r>
    </w:p>
    <w:p w:rsidR="00B83ED0" w:rsidRPr="00BF2575" w:rsidRDefault="00000000">
      <w:pPr>
        <w:spacing w:after="22"/>
        <w:ind w:left="1456" w:right="0" w:firstLine="0"/>
        <w:jc w:val="left"/>
        <w:rPr>
          <w:lang w:val="es-ES"/>
        </w:rPr>
      </w:pPr>
      <w:r w:rsidRPr="00BF2575">
        <w:rPr>
          <w:lang w:val="es-ES"/>
        </w:rPr>
        <w:t xml:space="preserve">  </w:t>
      </w:r>
    </w:p>
    <w:p w:rsidR="00B83ED0" w:rsidRPr="00BF2575" w:rsidRDefault="00000000">
      <w:pPr>
        <w:numPr>
          <w:ilvl w:val="1"/>
          <w:numId w:val="73"/>
        </w:numPr>
        <w:spacing w:after="0" w:line="265" w:lineRule="auto"/>
        <w:ind w:right="0" w:hanging="360"/>
        <w:jc w:val="left"/>
        <w:rPr>
          <w:lang w:val="es-ES"/>
        </w:rPr>
      </w:pPr>
      <w:r w:rsidRPr="00BF2575">
        <w:rPr>
          <w:b/>
          <w:lang w:val="es-ES"/>
        </w:rPr>
        <w:t xml:space="preserve">Registro de la solicitud: </w:t>
      </w:r>
      <w:r w:rsidRPr="00BF2575">
        <w:rPr>
          <w:lang w:val="es-ES"/>
        </w:rPr>
        <w:t xml:space="preserve"> </w:t>
      </w:r>
    </w:p>
    <w:p w:rsidR="00B83ED0" w:rsidRPr="00BF2575" w:rsidRDefault="00000000">
      <w:pPr>
        <w:ind w:left="746" w:right="45"/>
        <w:rPr>
          <w:lang w:val="es-ES"/>
        </w:rPr>
      </w:pPr>
      <w:r w:rsidRPr="00BF2575">
        <w:rPr>
          <w:lang w:val="es-ES"/>
        </w:rPr>
        <w:t xml:space="preserve">Convivencia Escolar registrará la solicitud en el sistema interno (bitácora o formulario digital), para asegurar la trazabilidad del proceso.  </w:t>
      </w:r>
    </w:p>
    <w:p w:rsidR="00B83ED0" w:rsidRPr="00BF2575" w:rsidRDefault="00000000">
      <w:pPr>
        <w:spacing w:after="252"/>
        <w:ind w:left="736" w:right="0" w:firstLine="0"/>
        <w:jc w:val="left"/>
        <w:rPr>
          <w:lang w:val="es-ES"/>
        </w:rPr>
      </w:pPr>
      <w:r w:rsidRPr="00BF2575">
        <w:rPr>
          <w:lang w:val="es-ES"/>
        </w:rPr>
        <w:t xml:space="preserve">  </w:t>
      </w:r>
    </w:p>
    <w:p w:rsidR="00B83ED0" w:rsidRPr="00BF2575" w:rsidRDefault="00000000">
      <w:pPr>
        <w:numPr>
          <w:ilvl w:val="0"/>
          <w:numId w:val="73"/>
        </w:numPr>
        <w:spacing w:after="234" w:line="265" w:lineRule="auto"/>
        <w:ind w:right="0" w:hanging="360"/>
        <w:jc w:val="left"/>
        <w:rPr>
          <w:lang w:val="es-ES"/>
        </w:rPr>
      </w:pPr>
      <w:r w:rsidRPr="00BF2575">
        <w:rPr>
          <w:b/>
          <w:lang w:val="es-ES"/>
        </w:rPr>
        <w:t xml:space="preserve">Diagnóstico inicial y planificación </w:t>
      </w:r>
      <w:r w:rsidRPr="00BF2575">
        <w:rPr>
          <w:lang w:val="es-ES"/>
        </w:rPr>
        <w:t xml:space="preserve"> </w:t>
      </w:r>
    </w:p>
    <w:p w:rsidR="00B83ED0" w:rsidRPr="00BF2575" w:rsidRDefault="00000000">
      <w:pPr>
        <w:numPr>
          <w:ilvl w:val="1"/>
          <w:numId w:val="77"/>
        </w:numPr>
        <w:spacing w:after="0" w:line="265" w:lineRule="auto"/>
        <w:ind w:right="0" w:hanging="360"/>
        <w:jc w:val="left"/>
        <w:rPr>
          <w:lang w:val="es-ES"/>
        </w:rPr>
      </w:pPr>
      <w:r w:rsidRPr="00BF2575">
        <w:rPr>
          <w:b/>
          <w:lang w:val="es-ES"/>
        </w:rPr>
        <w:t xml:space="preserve">Análisis del caso: </w:t>
      </w:r>
      <w:r w:rsidRPr="00BF2575">
        <w:rPr>
          <w:lang w:val="es-ES"/>
        </w:rPr>
        <w:t xml:space="preserve"> </w:t>
      </w:r>
    </w:p>
    <w:p w:rsidR="00B83ED0" w:rsidRPr="00BF2575" w:rsidRDefault="00000000">
      <w:pPr>
        <w:spacing w:after="11"/>
        <w:ind w:left="731" w:right="165"/>
        <w:jc w:val="left"/>
        <w:rPr>
          <w:lang w:val="es-ES"/>
        </w:rPr>
      </w:pPr>
      <w:r w:rsidRPr="00BF2575">
        <w:rPr>
          <w:lang w:val="es-ES"/>
        </w:rPr>
        <w:t xml:space="preserve">El equipo de psicologico revisará la información entregada, podrá entrevistar brevemente al docente solicitante y, si es pertinente, realizar una observación en aula.  </w:t>
      </w:r>
    </w:p>
    <w:p w:rsidR="00B83ED0" w:rsidRPr="00BF2575" w:rsidRDefault="00000000">
      <w:pPr>
        <w:spacing w:after="21"/>
        <w:ind w:left="736" w:right="0" w:firstLine="0"/>
        <w:jc w:val="left"/>
        <w:rPr>
          <w:lang w:val="es-ES"/>
        </w:rPr>
      </w:pPr>
      <w:r w:rsidRPr="00BF2575">
        <w:rPr>
          <w:lang w:val="es-ES"/>
        </w:rPr>
        <w:t xml:space="preserve">  </w:t>
      </w:r>
    </w:p>
    <w:p w:rsidR="00B83ED0" w:rsidRPr="00BF2575" w:rsidRDefault="00000000">
      <w:pPr>
        <w:numPr>
          <w:ilvl w:val="1"/>
          <w:numId w:val="77"/>
        </w:numPr>
        <w:spacing w:after="0" w:line="265" w:lineRule="auto"/>
        <w:ind w:right="0" w:hanging="360"/>
        <w:jc w:val="left"/>
        <w:rPr>
          <w:lang w:val="es-ES"/>
        </w:rPr>
      </w:pPr>
      <w:r w:rsidRPr="00BF2575">
        <w:rPr>
          <w:b/>
          <w:lang w:val="es-ES"/>
        </w:rPr>
        <w:t xml:space="preserve">Definición de la intervención: </w:t>
      </w:r>
      <w:r w:rsidRPr="00BF2575">
        <w:rPr>
          <w:lang w:val="es-ES"/>
        </w:rPr>
        <w:t xml:space="preserve"> </w:t>
      </w:r>
    </w:p>
    <w:p w:rsidR="00B83ED0" w:rsidRPr="00BF2575" w:rsidRDefault="00000000">
      <w:pPr>
        <w:ind w:left="746" w:right="45"/>
        <w:rPr>
          <w:lang w:val="es-ES"/>
        </w:rPr>
      </w:pPr>
      <w:r w:rsidRPr="00BF2575">
        <w:rPr>
          <w:lang w:val="es-ES"/>
        </w:rPr>
        <w:t xml:space="preserve"> Con base en el diagnóstico, el equipo psicologico determinará:  </w:t>
      </w:r>
    </w:p>
    <w:p w:rsidR="00064B23" w:rsidRPr="00BF2575" w:rsidRDefault="00064B23">
      <w:pPr>
        <w:ind w:left="746" w:right="45"/>
        <w:rPr>
          <w:lang w:val="es-ES"/>
        </w:rPr>
      </w:pPr>
    </w:p>
    <w:p w:rsidR="00B83ED0" w:rsidRPr="00BF2575" w:rsidRDefault="00000000">
      <w:pPr>
        <w:ind w:left="736" w:right="0" w:firstLine="0"/>
        <w:jc w:val="left"/>
        <w:rPr>
          <w:lang w:val="es-ES"/>
        </w:rPr>
      </w:pPr>
      <w:r w:rsidRPr="00BF2575">
        <w:rPr>
          <w:lang w:val="es-ES"/>
        </w:rPr>
        <w:t xml:space="preserve">  </w:t>
      </w:r>
    </w:p>
    <w:p w:rsidR="00B83ED0" w:rsidRPr="00BF2575" w:rsidRDefault="00000000">
      <w:pPr>
        <w:numPr>
          <w:ilvl w:val="1"/>
          <w:numId w:val="73"/>
        </w:numPr>
        <w:ind w:right="0" w:hanging="360"/>
        <w:jc w:val="left"/>
        <w:rPr>
          <w:lang w:val="es-ES"/>
        </w:rPr>
      </w:pPr>
      <w:r w:rsidRPr="00BF2575">
        <w:rPr>
          <w:lang w:val="es-ES"/>
        </w:rPr>
        <w:lastRenderedPageBreak/>
        <w:t xml:space="preserve">Tipo de intervención (taller, actividad socioemocional, mediación grupal, ciclo de sesiones, etc.).   </w:t>
      </w:r>
    </w:p>
    <w:p w:rsidR="00B83ED0" w:rsidRPr="00BF2575" w:rsidRDefault="00000000">
      <w:pPr>
        <w:numPr>
          <w:ilvl w:val="1"/>
          <w:numId w:val="73"/>
        </w:numPr>
        <w:ind w:right="0" w:hanging="360"/>
        <w:jc w:val="left"/>
        <w:rPr>
          <w:lang w:val="es-ES"/>
        </w:rPr>
      </w:pPr>
      <w:r w:rsidRPr="00BF2575">
        <w:rPr>
          <w:lang w:val="es-ES"/>
        </w:rPr>
        <w:t xml:space="preserve">Número de sesiones necesarias.   </w:t>
      </w:r>
    </w:p>
    <w:p w:rsidR="00B83ED0" w:rsidRPr="00BF2575" w:rsidRDefault="00000000">
      <w:pPr>
        <w:numPr>
          <w:ilvl w:val="1"/>
          <w:numId w:val="73"/>
        </w:numPr>
        <w:ind w:right="0" w:hanging="360"/>
        <w:jc w:val="left"/>
        <w:rPr>
          <w:lang w:val="es-ES"/>
        </w:rPr>
      </w:pPr>
      <w:r w:rsidRPr="00BF2575">
        <w:rPr>
          <w:lang w:val="es-ES"/>
        </w:rPr>
        <w:t>Objetivos específicos.   4.</w:t>
      </w:r>
      <w:r w:rsidRPr="00BF2575">
        <w:rPr>
          <w:rFonts w:cs="Arial"/>
          <w:lang w:val="es-ES"/>
        </w:rPr>
        <w:t xml:space="preserve"> </w:t>
      </w:r>
      <w:r w:rsidRPr="00BF2575">
        <w:rPr>
          <w:lang w:val="es-ES"/>
        </w:rPr>
        <w:t xml:space="preserve">Indicadores esperados.  </w:t>
      </w:r>
    </w:p>
    <w:p w:rsidR="00B83ED0" w:rsidRPr="00BF2575" w:rsidRDefault="00000000">
      <w:pPr>
        <w:spacing w:after="21"/>
        <w:ind w:left="1456" w:right="0" w:firstLine="0"/>
        <w:jc w:val="left"/>
        <w:rPr>
          <w:lang w:val="es-ES"/>
        </w:rPr>
      </w:pPr>
      <w:r w:rsidRPr="00BF2575">
        <w:rPr>
          <w:lang w:val="es-ES"/>
        </w:rPr>
        <w:t xml:space="preserve">  </w:t>
      </w:r>
    </w:p>
    <w:p w:rsidR="00B83ED0" w:rsidRPr="00BF2575" w:rsidRDefault="00000000">
      <w:pPr>
        <w:spacing w:after="0" w:line="265" w:lineRule="auto"/>
        <w:ind w:left="1106" w:right="0"/>
        <w:jc w:val="left"/>
        <w:rPr>
          <w:lang w:val="es-ES"/>
        </w:rPr>
      </w:pPr>
      <w:r w:rsidRPr="00BF2575">
        <w:rPr>
          <w:lang w:val="es-ES"/>
        </w:rPr>
        <w:t>a.</w:t>
      </w:r>
      <w:r w:rsidRPr="00BF2575">
        <w:rPr>
          <w:rFonts w:cs="Arial"/>
          <w:lang w:val="es-ES"/>
        </w:rPr>
        <w:t xml:space="preserve"> </w:t>
      </w:r>
      <w:r w:rsidRPr="00BF2575">
        <w:rPr>
          <w:b/>
          <w:lang w:val="es-ES"/>
        </w:rPr>
        <w:t xml:space="preserve">Plazo de preparación: </w:t>
      </w:r>
      <w:r w:rsidRPr="00BF2575">
        <w:rPr>
          <w:lang w:val="es-ES"/>
        </w:rPr>
        <w:t xml:space="preserve"> </w:t>
      </w:r>
    </w:p>
    <w:p w:rsidR="00B83ED0" w:rsidRPr="00BF2575" w:rsidRDefault="00000000">
      <w:pPr>
        <w:ind w:left="746" w:right="45"/>
        <w:rPr>
          <w:lang w:val="es-ES"/>
        </w:rPr>
      </w:pPr>
      <w:r w:rsidRPr="00BF2575">
        <w:rPr>
          <w:lang w:val="es-ES"/>
        </w:rPr>
        <w:t xml:space="preserve"> La intervención deberá ser preparada dentro de un plazo </w:t>
      </w:r>
      <w:r w:rsidRPr="00BF2575">
        <w:rPr>
          <w:b/>
          <w:lang w:val="es-ES"/>
        </w:rPr>
        <w:t>máximo de 2 semanas</w:t>
      </w:r>
      <w:r w:rsidRPr="00BF2575">
        <w:rPr>
          <w:lang w:val="es-ES"/>
        </w:rPr>
        <w:t xml:space="preserve">, lo que incluye:  </w:t>
      </w:r>
    </w:p>
    <w:p w:rsidR="00B83ED0" w:rsidRPr="00BF2575" w:rsidRDefault="00000000">
      <w:pPr>
        <w:spacing w:after="12"/>
        <w:ind w:left="736" w:right="0" w:firstLine="0"/>
        <w:jc w:val="left"/>
        <w:rPr>
          <w:lang w:val="es-ES"/>
        </w:rPr>
      </w:pPr>
      <w:r w:rsidRPr="00BF2575">
        <w:rPr>
          <w:lang w:val="es-ES"/>
        </w:rPr>
        <w:t xml:space="preserve">  </w:t>
      </w:r>
    </w:p>
    <w:p w:rsidR="00B83ED0" w:rsidRPr="00BF2575" w:rsidRDefault="00000000">
      <w:pPr>
        <w:spacing w:after="15" w:line="270" w:lineRule="auto"/>
        <w:ind w:left="1881" w:right="0"/>
        <w:rPr>
          <w:lang w:val="es-ES"/>
        </w:rPr>
      </w:pPr>
      <w:r w:rsidRPr="00BF2575">
        <w:rPr>
          <w:b/>
          <w:lang w:val="es-ES"/>
        </w:rPr>
        <w:t>i.</w:t>
      </w:r>
      <w:r w:rsidRPr="00BF2575">
        <w:rPr>
          <w:rFonts w:cs="Arial"/>
          <w:b/>
          <w:lang w:val="es-ES"/>
        </w:rPr>
        <w:t xml:space="preserve"> </w:t>
      </w:r>
      <w:r w:rsidRPr="00BF2575">
        <w:rPr>
          <w:b/>
          <w:u w:val="single" w:color="000000"/>
          <w:lang w:val="es-ES"/>
        </w:rPr>
        <w:t>Elaboración de material didáctico.</w:t>
      </w:r>
      <w:r w:rsidRPr="00BF2575">
        <w:rPr>
          <w:b/>
          <w:lang w:val="es-ES"/>
        </w:rPr>
        <w:t xml:space="preserve">  </w:t>
      </w:r>
    </w:p>
    <w:p w:rsidR="00B83ED0" w:rsidRPr="00BF2575" w:rsidRDefault="00000000">
      <w:pPr>
        <w:ind w:left="1456" w:right="0" w:firstLine="0"/>
        <w:jc w:val="left"/>
        <w:rPr>
          <w:lang w:val="es-ES"/>
        </w:rPr>
      </w:pPr>
      <w:r w:rsidRPr="00BF2575">
        <w:rPr>
          <w:lang w:val="es-ES"/>
        </w:rPr>
        <w:t xml:space="preserve">  </w:t>
      </w:r>
    </w:p>
    <w:p w:rsidR="00B83ED0" w:rsidRPr="00BF2575" w:rsidRDefault="00000000">
      <w:pPr>
        <w:numPr>
          <w:ilvl w:val="2"/>
          <w:numId w:val="76"/>
        </w:numPr>
        <w:ind w:left="1457" w:right="45" w:hanging="361"/>
        <w:rPr>
          <w:lang w:val="es-ES"/>
        </w:rPr>
      </w:pPr>
      <w:r w:rsidRPr="00BF2575">
        <w:rPr>
          <w:lang w:val="es-ES"/>
        </w:rPr>
        <w:t xml:space="preserve">Selección de actividades pertinentes al nivel y a la problemática.   </w:t>
      </w:r>
    </w:p>
    <w:p w:rsidR="00B83ED0" w:rsidRPr="00BF2575" w:rsidRDefault="00000000">
      <w:pPr>
        <w:numPr>
          <w:ilvl w:val="2"/>
          <w:numId w:val="76"/>
        </w:numPr>
        <w:ind w:left="1457" w:right="45" w:hanging="361"/>
        <w:rPr>
          <w:lang w:val="es-ES"/>
        </w:rPr>
      </w:pPr>
      <w:r w:rsidRPr="00BF2575">
        <w:rPr>
          <w:lang w:val="es-ES"/>
        </w:rPr>
        <w:t xml:space="preserve">Organización de los tiempos estimados.   </w:t>
      </w:r>
    </w:p>
    <w:p w:rsidR="00B83ED0" w:rsidRPr="00BF2575" w:rsidRDefault="00000000">
      <w:pPr>
        <w:numPr>
          <w:ilvl w:val="2"/>
          <w:numId w:val="76"/>
        </w:numPr>
        <w:ind w:left="1457" w:right="45" w:hanging="361"/>
        <w:rPr>
          <w:lang w:val="es-ES"/>
        </w:rPr>
      </w:pPr>
      <w:r w:rsidRPr="00BF2575">
        <w:rPr>
          <w:lang w:val="es-ES"/>
        </w:rPr>
        <w:t xml:space="preserve">Reserva de espacios (biblioteca, sala de clases, sala de convivencia, sala de contención, patio u otros).   </w:t>
      </w:r>
    </w:p>
    <w:p w:rsidR="00B83ED0" w:rsidRPr="00BF2575" w:rsidRDefault="00000000">
      <w:pPr>
        <w:numPr>
          <w:ilvl w:val="2"/>
          <w:numId w:val="76"/>
        </w:numPr>
        <w:ind w:left="1457" w:right="45" w:hanging="361"/>
        <w:rPr>
          <w:lang w:val="es-ES"/>
        </w:rPr>
      </w:pPr>
      <w:r w:rsidRPr="00BF2575">
        <w:rPr>
          <w:lang w:val="es-ES"/>
        </w:rPr>
        <w:t xml:space="preserve">Preparación de materiales (cartulinas, plumones, papelería, recursos audiovisuales, etc.).  </w:t>
      </w:r>
    </w:p>
    <w:p w:rsidR="00B83ED0" w:rsidRPr="00BF2575" w:rsidRDefault="00000000">
      <w:pPr>
        <w:spacing w:after="251"/>
        <w:ind w:left="1456" w:right="0" w:firstLine="0"/>
        <w:jc w:val="left"/>
        <w:rPr>
          <w:lang w:val="es-ES"/>
        </w:rPr>
      </w:pPr>
      <w:r w:rsidRPr="00BF2575">
        <w:rPr>
          <w:lang w:val="es-ES"/>
        </w:rPr>
        <w:t xml:space="preserve">  </w:t>
      </w:r>
    </w:p>
    <w:p w:rsidR="00B83ED0" w:rsidRPr="00BF2575" w:rsidRDefault="00000000">
      <w:pPr>
        <w:numPr>
          <w:ilvl w:val="0"/>
          <w:numId w:val="73"/>
        </w:numPr>
        <w:spacing w:after="234" w:line="265" w:lineRule="auto"/>
        <w:ind w:right="0" w:hanging="360"/>
        <w:jc w:val="left"/>
        <w:rPr>
          <w:lang w:val="es-ES"/>
        </w:rPr>
      </w:pPr>
      <w:r w:rsidRPr="00BF2575">
        <w:rPr>
          <w:b/>
          <w:lang w:val="es-ES"/>
        </w:rPr>
        <w:t xml:space="preserve">Ejecución de la intervención </w:t>
      </w:r>
      <w:r w:rsidRPr="00BF2575">
        <w:rPr>
          <w:lang w:val="es-ES"/>
        </w:rPr>
        <w:t xml:space="preserve"> </w:t>
      </w:r>
    </w:p>
    <w:p w:rsidR="00B83ED0" w:rsidRPr="00BF2575" w:rsidRDefault="00000000">
      <w:pPr>
        <w:numPr>
          <w:ilvl w:val="1"/>
          <w:numId w:val="73"/>
        </w:numPr>
        <w:spacing w:after="1" w:line="265" w:lineRule="auto"/>
        <w:ind w:right="0" w:hanging="360"/>
        <w:jc w:val="left"/>
        <w:rPr>
          <w:lang w:val="es-ES"/>
        </w:rPr>
      </w:pPr>
      <w:r w:rsidRPr="00BF2575">
        <w:rPr>
          <w:b/>
          <w:lang w:val="es-ES"/>
        </w:rPr>
        <w:t xml:space="preserve">Espacio físico: </w:t>
      </w:r>
      <w:r w:rsidRPr="00BF2575">
        <w:rPr>
          <w:lang w:val="es-ES"/>
        </w:rPr>
        <w:t xml:space="preserve"> </w:t>
      </w:r>
    </w:p>
    <w:p w:rsidR="00B83ED0" w:rsidRPr="00BF2575" w:rsidRDefault="00000000">
      <w:pPr>
        <w:spacing w:after="11"/>
        <w:ind w:left="746" w:right="165"/>
        <w:jc w:val="left"/>
        <w:rPr>
          <w:lang w:val="es-ES"/>
        </w:rPr>
      </w:pPr>
      <w:r w:rsidRPr="00BF2575">
        <w:rPr>
          <w:lang w:val="es-ES"/>
        </w:rPr>
        <w:t xml:space="preserve"> De ser posible, se realizará </w:t>
      </w:r>
      <w:r w:rsidRPr="00BF2575">
        <w:rPr>
          <w:b/>
          <w:lang w:val="es-ES"/>
        </w:rPr>
        <w:t>fuera de la sala de clases habitual</w:t>
      </w:r>
      <w:r w:rsidRPr="00BF2575">
        <w:rPr>
          <w:lang w:val="es-ES"/>
        </w:rPr>
        <w:t xml:space="preserve">, con el fin de favorecer la disposición del grupo y disminuir distractores asociados al espacio donde se originaron los conflictos.  </w:t>
      </w:r>
    </w:p>
    <w:p w:rsidR="00B83ED0" w:rsidRPr="00BF2575" w:rsidRDefault="00000000">
      <w:pPr>
        <w:spacing w:after="12"/>
        <w:ind w:left="736" w:right="0" w:firstLine="0"/>
        <w:jc w:val="left"/>
        <w:rPr>
          <w:lang w:val="es-ES"/>
        </w:rPr>
      </w:pPr>
      <w:r w:rsidRPr="00BF2575">
        <w:rPr>
          <w:lang w:val="es-ES"/>
        </w:rPr>
        <w:t xml:space="preserve">  </w:t>
      </w:r>
    </w:p>
    <w:p w:rsidR="00B83ED0" w:rsidRPr="00BF2575" w:rsidRDefault="00000000">
      <w:pPr>
        <w:numPr>
          <w:ilvl w:val="1"/>
          <w:numId w:val="73"/>
        </w:numPr>
        <w:spacing w:after="234" w:line="265" w:lineRule="auto"/>
        <w:ind w:right="0" w:hanging="360"/>
        <w:jc w:val="left"/>
        <w:rPr>
          <w:lang w:val="es-ES"/>
        </w:rPr>
      </w:pPr>
      <w:r w:rsidRPr="00BF2575">
        <w:rPr>
          <w:b/>
          <w:lang w:val="es-ES"/>
        </w:rPr>
        <w:t xml:space="preserve">Desarrollo de las sesiones: </w:t>
      </w:r>
      <w:r w:rsidRPr="00BF2575">
        <w:rPr>
          <w:lang w:val="es-ES"/>
        </w:rPr>
        <w:t xml:space="preserve"> </w:t>
      </w:r>
    </w:p>
    <w:p w:rsidR="00B83ED0" w:rsidRPr="00BF2575" w:rsidRDefault="00000000">
      <w:pPr>
        <w:ind w:left="736" w:right="0" w:firstLine="0"/>
        <w:jc w:val="left"/>
        <w:rPr>
          <w:lang w:val="es-ES"/>
        </w:rPr>
      </w:pPr>
      <w:r w:rsidRPr="00BF2575">
        <w:rPr>
          <w:lang w:val="es-ES"/>
        </w:rPr>
        <w:t xml:space="preserve">  </w:t>
      </w:r>
    </w:p>
    <w:p w:rsidR="00B83ED0" w:rsidRPr="00BF2575" w:rsidRDefault="00000000">
      <w:pPr>
        <w:numPr>
          <w:ilvl w:val="2"/>
          <w:numId w:val="73"/>
        </w:numPr>
        <w:ind w:left="1457" w:right="45" w:hanging="361"/>
        <w:rPr>
          <w:lang w:val="es-ES"/>
        </w:rPr>
      </w:pPr>
      <w:r w:rsidRPr="00BF2575">
        <w:rPr>
          <w:lang w:val="es-ES"/>
        </w:rPr>
        <w:t xml:space="preserve">El equipo psicologico conducirá las actividades planificadas.   </w:t>
      </w:r>
    </w:p>
    <w:p w:rsidR="00B83ED0" w:rsidRPr="00BF2575" w:rsidRDefault="00000000">
      <w:pPr>
        <w:ind w:left="1106" w:right="45"/>
        <w:rPr>
          <w:lang w:val="es-ES"/>
        </w:rPr>
      </w:pPr>
      <w:r w:rsidRPr="00BF2575">
        <w:rPr>
          <w:lang w:val="es-ES"/>
        </w:rPr>
        <w:t>○</w:t>
      </w:r>
      <w:r w:rsidRPr="00BF2575">
        <w:rPr>
          <w:rFonts w:cs="Arial"/>
          <w:lang w:val="es-ES"/>
        </w:rPr>
        <w:t xml:space="preserve"> </w:t>
      </w:r>
      <w:r w:rsidRPr="00BF2575">
        <w:rPr>
          <w:lang w:val="es-ES"/>
        </w:rPr>
        <w:t xml:space="preserve">Se promoverá la participación activa, el respeto y la contención emocional.   </w:t>
      </w:r>
    </w:p>
    <w:p w:rsidR="00B83ED0" w:rsidRPr="00BF2575" w:rsidRDefault="00000000">
      <w:pPr>
        <w:ind w:left="1457" w:right="45" w:hanging="361"/>
        <w:rPr>
          <w:lang w:val="es-ES"/>
        </w:rPr>
      </w:pPr>
      <w:r w:rsidRPr="00BF2575">
        <w:rPr>
          <w:lang w:val="es-ES"/>
        </w:rPr>
        <w:t>○</w:t>
      </w:r>
      <w:r w:rsidRPr="00BF2575">
        <w:rPr>
          <w:rFonts w:cs="Arial"/>
          <w:lang w:val="es-ES"/>
        </w:rPr>
        <w:t xml:space="preserve"> </w:t>
      </w:r>
      <w:r w:rsidRPr="00BF2575">
        <w:rPr>
          <w:lang w:val="es-ES"/>
        </w:rPr>
        <w:t xml:space="preserve">En casos que lo ameriten, se podrá solicitar apoyo a Convivencia Escolar para el resguardo del grupo.  </w:t>
      </w:r>
    </w:p>
    <w:p w:rsidR="00B83ED0" w:rsidRPr="00BF2575" w:rsidRDefault="00000000">
      <w:pPr>
        <w:spacing w:after="251"/>
        <w:ind w:left="1456" w:right="0" w:firstLine="0"/>
        <w:jc w:val="left"/>
        <w:rPr>
          <w:lang w:val="es-ES"/>
        </w:rPr>
      </w:pPr>
      <w:r w:rsidRPr="00BF2575">
        <w:rPr>
          <w:lang w:val="es-ES"/>
        </w:rPr>
        <w:t xml:space="preserve">  </w:t>
      </w:r>
    </w:p>
    <w:p w:rsidR="00B83ED0" w:rsidRPr="00BF2575" w:rsidRDefault="00000000">
      <w:pPr>
        <w:numPr>
          <w:ilvl w:val="0"/>
          <w:numId w:val="73"/>
        </w:numPr>
        <w:spacing w:after="234" w:line="265" w:lineRule="auto"/>
        <w:ind w:right="0" w:hanging="360"/>
        <w:jc w:val="left"/>
        <w:rPr>
          <w:lang w:val="es-ES"/>
        </w:rPr>
      </w:pPr>
      <w:r w:rsidRPr="00BF2575">
        <w:rPr>
          <w:b/>
          <w:lang w:val="es-ES"/>
        </w:rPr>
        <w:t xml:space="preserve">Retroalimentación continua </w:t>
      </w:r>
      <w:r w:rsidRPr="00BF2575">
        <w:rPr>
          <w:lang w:val="es-ES"/>
        </w:rPr>
        <w:t xml:space="preserve"> </w:t>
      </w:r>
    </w:p>
    <w:p w:rsidR="00B83ED0" w:rsidRPr="00BF2575" w:rsidRDefault="00000000">
      <w:pPr>
        <w:spacing w:after="241"/>
        <w:ind w:left="25" w:right="45"/>
        <w:rPr>
          <w:lang w:val="es-ES"/>
        </w:rPr>
      </w:pPr>
      <w:r w:rsidRPr="00BF2575">
        <w:rPr>
          <w:lang w:val="es-ES"/>
        </w:rPr>
        <w:t xml:space="preserve">Después de cada sesión, el equipo </w:t>
      </w:r>
      <w:r w:rsidR="008E5C1F" w:rsidRPr="00BF2575">
        <w:rPr>
          <w:lang w:val="es-ES"/>
        </w:rPr>
        <w:t>psicológico</w:t>
      </w:r>
      <w:r w:rsidRPr="00BF2575">
        <w:rPr>
          <w:lang w:val="es-ES"/>
        </w:rPr>
        <w:t xml:space="preserve">:  </w:t>
      </w:r>
    </w:p>
    <w:p w:rsidR="00B83ED0" w:rsidRPr="00BF2575" w:rsidRDefault="00000000">
      <w:pPr>
        <w:numPr>
          <w:ilvl w:val="2"/>
          <w:numId w:val="74"/>
        </w:numPr>
        <w:ind w:left="1457" w:right="45" w:hanging="361"/>
        <w:rPr>
          <w:lang w:val="es-ES"/>
        </w:rPr>
      </w:pPr>
      <w:r w:rsidRPr="00BF2575">
        <w:rPr>
          <w:lang w:val="es-ES"/>
        </w:rPr>
        <w:t xml:space="preserve">Se reunirá brevemente con el/la docente solicitante para entregar retroalimentación.   </w:t>
      </w:r>
    </w:p>
    <w:p w:rsidR="00B83ED0" w:rsidRPr="00BF2575" w:rsidRDefault="00000000">
      <w:pPr>
        <w:numPr>
          <w:ilvl w:val="2"/>
          <w:numId w:val="74"/>
        </w:numPr>
        <w:ind w:left="1457" w:right="45" w:hanging="361"/>
        <w:rPr>
          <w:lang w:val="es-ES"/>
        </w:rPr>
      </w:pPr>
      <w:r w:rsidRPr="00BF2575">
        <w:rPr>
          <w:lang w:val="es-ES"/>
        </w:rPr>
        <w:t xml:space="preserve">Recogerá información respecto a cambios observados en el curso.  </w:t>
      </w:r>
    </w:p>
    <w:p w:rsidR="00B83ED0" w:rsidRPr="00BF2575" w:rsidRDefault="00000000">
      <w:pPr>
        <w:numPr>
          <w:ilvl w:val="2"/>
          <w:numId w:val="74"/>
        </w:numPr>
        <w:ind w:left="1457" w:right="45" w:hanging="361"/>
        <w:rPr>
          <w:lang w:val="es-ES"/>
        </w:rPr>
      </w:pPr>
      <w:r w:rsidRPr="00BF2575">
        <w:rPr>
          <w:lang w:val="es-ES"/>
        </w:rPr>
        <w:t xml:space="preserve">Ajustará la planificación si fuese necesario.  </w:t>
      </w:r>
    </w:p>
    <w:p w:rsidR="00064B23" w:rsidRPr="00BF2575" w:rsidRDefault="00064B23" w:rsidP="00064B23">
      <w:pPr>
        <w:ind w:right="45"/>
        <w:rPr>
          <w:lang w:val="es-ES"/>
        </w:rPr>
      </w:pPr>
    </w:p>
    <w:p w:rsidR="00064B23" w:rsidRPr="00BF2575" w:rsidRDefault="00064B23" w:rsidP="00064B23">
      <w:pPr>
        <w:ind w:right="45"/>
        <w:rPr>
          <w:lang w:val="es-ES"/>
        </w:rPr>
      </w:pPr>
    </w:p>
    <w:p w:rsidR="00B83ED0" w:rsidRPr="00BF2575" w:rsidRDefault="00000000">
      <w:pPr>
        <w:spacing w:after="251"/>
        <w:ind w:left="736" w:right="0" w:firstLine="0"/>
        <w:jc w:val="left"/>
        <w:rPr>
          <w:lang w:val="es-ES"/>
        </w:rPr>
      </w:pPr>
      <w:r w:rsidRPr="00BF2575">
        <w:rPr>
          <w:lang w:val="es-ES"/>
        </w:rPr>
        <w:t xml:space="preserve">  </w:t>
      </w:r>
    </w:p>
    <w:p w:rsidR="00B83ED0" w:rsidRPr="00BF2575" w:rsidRDefault="00000000">
      <w:pPr>
        <w:numPr>
          <w:ilvl w:val="0"/>
          <w:numId w:val="73"/>
        </w:numPr>
        <w:spacing w:after="234" w:line="265" w:lineRule="auto"/>
        <w:ind w:right="0" w:hanging="360"/>
        <w:jc w:val="left"/>
        <w:rPr>
          <w:lang w:val="es-ES"/>
        </w:rPr>
      </w:pPr>
      <w:r w:rsidRPr="00BF2575">
        <w:rPr>
          <w:b/>
          <w:lang w:val="es-ES"/>
        </w:rPr>
        <w:lastRenderedPageBreak/>
        <w:t xml:space="preserve">Cierre y evaluación final </w:t>
      </w:r>
      <w:r w:rsidRPr="00BF2575">
        <w:rPr>
          <w:lang w:val="es-ES"/>
        </w:rPr>
        <w:t xml:space="preserve"> </w:t>
      </w:r>
    </w:p>
    <w:p w:rsidR="00B83ED0" w:rsidRPr="00BF2575" w:rsidRDefault="00000000">
      <w:pPr>
        <w:spacing w:after="265"/>
        <w:ind w:left="25" w:right="45"/>
        <w:rPr>
          <w:lang w:val="es-ES"/>
        </w:rPr>
      </w:pPr>
      <w:r w:rsidRPr="00BF2575">
        <w:rPr>
          <w:lang w:val="es-ES"/>
        </w:rPr>
        <w:t xml:space="preserve">Una vez finalizada la intervención (máximo </w:t>
      </w:r>
      <w:r w:rsidRPr="00BF2575">
        <w:rPr>
          <w:b/>
          <w:lang w:val="es-ES"/>
        </w:rPr>
        <w:t>1 mes de duración</w:t>
      </w:r>
      <w:r w:rsidRPr="00BF2575">
        <w:rPr>
          <w:lang w:val="es-ES"/>
        </w:rPr>
        <w:t xml:space="preserve">, salvo casos excepcionales):  </w:t>
      </w:r>
    </w:p>
    <w:p w:rsidR="00B83ED0" w:rsidRPr="00BF2575" w:rsidRDefault="00000000">
      <w:pPr>
        <w:spacing w:after="0" w:line="265" w:lineRule="auto"/>
        <w:ind w:left="1106" w:right="0"/>
        <w:jc w:val="left"/>
        <w:rPr>
          <w:lang w:val="es-ES"/>
        </w:rPr>
      </w:pPr>
      <w:r w:rsidRPr="00BF2575">
        <w:rPr>
          <w:lang w:val="es-ES"/>
        </w:rPr>
        <w:t>a.</w:t>
      </w:r>
      <w:r w:rsidRPr="00BF2575">
        <w:rPr>
          <w:rFonts w:cs="Arial"/>
          <w:lang w:val="es-ES"/>
        </w:rPr>
        <w:t xml:space="preserve"> </w:t>
      </w:r>
      <w:r w:rsidRPr="00BF2575">
        <w:rPr>
          <w:b/>
          <w:lang w:val="es-ES"/>
        </w:rPr>
        <w:t xml:space="preserve">Evaluación de resultados: </w:t>
      </w:r>
      <w:r w:rsidRPr="00BF2575">
        <w:rPr>
          <w:lang w:val="es-ES"/>
        </w:rPr>
        <w:t xml:space="preserve"> </w:t>
      </w:r>
    </w:p>
    <w:p w:rsidR="00B83ED0" w:rsidRPr="00BF2575" w:rsidRDefault="00000000">
      <w:pPr>
        <w:spacing w:after="12"/>
        <w:ind w:left="736" w:right="0" w:firstLine="0"/>
        <w:jc w:val="left"/>
        <w:rPr>
          <w:lang w:val="es-ES"/>
        </w:rPr>
      </w:pPr>
      <w:r w:rsidRPr="00BF2575">
        <w:rPr>
          <w:lang w:val="es-ES"/>
        </w:rPr>
        <w:t xml:space="preserve">  </w:t>
      </w:r>
    </w:p>
    <w:p w:rsidR="00B83ED0" w:rsidRPr="00BF2575" w:rsidRDefault="00000000">
      <w:pPr>
        <w:spacing w:after="0"/>
        <w:ind w:left="10" w:right="419"/>
        <w:jc w:val="right"/>
        <w:rPr>
          <w:lang w:val="es-ES"/>
        </w:rPr>
      </w:pPr>
      <w:r w:rsidRPr="00BF2575">
        <w:rPr>
          <w:b/>
          <w:lang w:val="es-ES"/>
        </w:rPr>
        <w:t>i.</w:t>
      </w:r>
      <w:r w:rsidRPr="00BF2575">
        <w:rPr>
          <w:rFonts w:cs="Arial"/>
          <w:b/>
          <w:lang w:val="es-ES"/>
        </w:rPr>
        <w:t xml:space="preserve"> </w:t>
      </w:r>
      <w:r w:rsidRPr="00BF2575">
        <w:rPr>
          <w:b/>
          <w:lang w:val="es-ES"/>
        </w:rPr>
        <w:t xml:space="preserve">El equipo </w:t>
      </w:r>
      <w:r w:rsidR="008E5C1F" w:rsidRPr="00BF2575">
        <w:rPr>
          <w:b/>
          <w:lang w:val="es-ES"/>
        </w:rPr>
        <w:t>psicológico</w:t>
      </w:r>
      <w:r w:rsidRPr="00BF2575">
        <w:rPr>
          <w:b/>
          <w:lang w:val="es-ES"/>
        </w:rPr>
        <w:t xml:space="preserve"> analizará avances, logros y dificultades.  </w:t>
      </w:r>
    </w:p>
    <w:p w:rsidR="00B83ED0" w:rsidRPr="00BF2575" w:rsidRDefault="00000000">
      <w:pPr>
        <w:ind w:left="1456" w:right="0" w:firstLine="0"/>
        <w:jc w:val="left"/>
        <w:rPr>
          <w:lang w:val="es-ES"/>
        </w:rPr>
      </w:pPr>
      <w:r w:rsidRPr="00BF2575">
        <w:rPr>
          <w:lang w:val="es-ES"/>
        </w:rPr>
        <w:t xml:space="preserve">  </w:t>
      </w:r>
    </w:p>
    <w:p w:rsidR="00B83ED0" w:rsidRPr="00BF2575" w:rsidRDefault="00000000">
      <w:pPr>
        <w:ind w:left="1106" w:right="45"/>
        <w:rPr>
          <w:lang w:val="es-ES"/>
        </w:rPr>
      </w:pPr>
      <w:r w:rsidRPr="00BF2575">
        <w:rPr>
          <w:lang w:val="es-ES"/>
        </w:rPr>
        <w:t>○</w:t>
      </w:r>
      <w:r w:rsidRPr="00BF2575">
        <w:rPr>
          <w:rFonts w:cs="Arial"/>
          <w:lang w:val="es-ES"/>
        </w:rPr>
        <w:t xml:space="preserve"> </w:t>
      </w:r>
      <w:r w:rsidRPr="00BF2575">
        <w:rPr>
          <w:lang w:val="es-ES"/>
        </w:rPr>
        <w:t xml:space="preserve">Se revisará si los objetivos planteados se cumplieron.  </w:t>
      </w:r>
    </w:p>
    <w:p w:rsidR="00B83ED0" w:rsidRPr="00BF2575" w:rsidRDefault="00000000">
      <w:pPr>
        <w:spacing w:after="16"/>
        <w:ind w:left="1456" w:right="0" w:firstLine="0"/>
        <w:jc w:val="left"/>
        <w:rPr>
          <w:lang w:val="es-ES"/>
        </w:rPr>
      </w:pPr>
      <w:r w:rsidRPr="00BF2575">
        <w:rPr>
          <w:lang w:val="es-ES"/>
        </w:rPr>
        <w:t xml:space="preserve">  </w:t>
      </w:r>
    </w:p>
    <w:p w:rsidR="00B83ED0" w:rsidRPr="00BF2575" w:rsidRDefault="00000000">
      <w:pPr>
        <w:spacing w:after="234" w:line="265" w:lineRule="auto"/>
        <w:ind w:left="1106" w:right="0"/>
        <w:jc w:val="left"/>
        <w:rPr>
          <w:lang w:val="es-ES"/>
        </w:rPr>
      </w:pPr>
      <w:r w:rsidRPr="00BF2575">
        <w:rPr>
          <w:lang w:val="es-ES"/>
        </w:rPr>
        <w:t>b.</w:t>
      </w:r>
      <w:r w:rsidRPr="00BF2575">
        <w:rPr>
          <w:rFonts w:cs="Arial"/>
          <w:lang w:val="es-ES"/>
        </w:rPr>
        <w:t xml:space="preserve"> </w:t>
      </w:r>
      <w:r w:rsidRPr="00BF2575">
        <w:rPr>
          <w:b/>
          <w:lang w:val="es-ES"/>
        </w:rPr>
        <w:t>Informe de cierre:</w:t>
      </w:r>
      <w:r w:rsidRPr="00BF2575">
        <w:rPr>
          <w:lang w:val="es-ES"/>
        </w:rPr>
        <w:t xml:space="preserve">  </w:t>
      </w:r>
    </w:p>
    <w:p w:rsidR="00B83ED0" w:rsidRPr="00BF2575" w:rsidRDefault="00000000">
      <w:pPr>
        <w:ind w:left="25" w:right="45"/>
        <w:rPr>
          <w:lang w:val="es-ES"/>
        </w:rPr>
      </w:pPr>
      <w:r w:rsidRPr="00BF2575">
        <w:rPr>
          <w:lang w:val="es-ES"/>
        </w:rPr>
        <w:t xml:space="preserve"> Se entregará al profesor/a jefe y/o quien deriva y al Encargado/a de Convivencia Escolar un </w:t>
      </w:r>
      <w:r w:rsidRPr="00BF2575">
        <w:rPr>
          <w:b/>
          <w:lang w:val="es-ES"/>
        </w:rPr>
        <w:t>informe breve</w:t>
      </w:r>
      <w:r w:rsidRPr="00BF2575">
        <w:rPr>
          <w:lang w:val="es-ES"/>
        </w:rPr>
        <w:t xml:space="preserve">, que incluirá:  </w:t>
      </w:r>
    </w:p>
    <w:p w:rsidR="00B83ED0" w:rsidRPr="00BF2575" w:rsidRDefault="00000000">
      <w:pPr>
        <w:spacing w:after="252"/>
        <w:ind w:left="736" w:right="0" w:firstLine="0"/>
        <w:jc w:val="left"/>
        <w:rPr>
          <w:lang w:val="es-ES"/>
        </w:rPr>
      </w:pPr>
      <w:r w:rsidRPr="00BF2575">
        <w:rPr>
          <w:lang w:val="es-ES"/>
        </w:rPr>
        <w:t xml:space="preserve">  </w:t>
      </w:r>
    </w:p>
    <w:p w:rsidR="00B83ED0" w:rsidRPr="00BF2575" w:rsidRDefault="00000000">
      <w:pPr>
        <w:spacing w:after="0" w:line="265" w:lineRule="auto"/>
        <w:ind w:left="1881" w:right="0"/>
        <w:jc w:val="left"/>
        <w:rPr>
          <w:lang w:val="es-ES"/>
        </w:rPr>
      </w:pPr>
      <w:r w:rsidRPr="00BF2575">
        <w:rPr>
          <w:b/>
          <w:lang w:val="es-ES"/>
        </w:rPr>
        <w:t>i.</w:t>
      </w:r>
      <w:r w:rsidRPr="00BF2575">
        <w:rPr>
          <w:rFonts w:cs="Arial"/>
          <w:b/>
          <w:lang w:val="es-ES"/>
        </w:rPr>
        <w:t xml:space="preserve"> </w:t>
      </w:r>
      <w:r w:rsidRPr="00BF2575">
        <w:rPr>
          <w:b/>
          <w:lang w:val="es-ES"/>
        </w:rPr>
        <w:t xml:space="preserve">Acciones realizadas  </w:t>
      </w:r>
    </w:p>
    <w:p w:rsidR="00B83ED0" w:rsidRPr="00BF2575" w:rsidRDefault="00000000">
      <w:pPr>
        <w:ind w:left="1456" w:right="0" w:firstLine="0"/>
        <w:jc w:val="left"/>
        <w:rPr>
          <w:lang w:val="es-ES"/>
        </w:rPr>
      </w:pPr>
      <w:r w:rsidRPr="00BF2575">
        <w:rPr>
          <w:lang w:val="es-ES"/>
        </w:rPr>
        <w:t xml:space="preserve">  </w:t>
      </w:r>
    </w:p>
    <w:p w:rsidR="00B83ED0" w:rsidRPr="00BF2575" w:rsidRDefault="00000000">
      <w:pPr>
        <w:ind w:left="1106" w:right="45"/>
        <w:rPr>
          <w:lang w:val="es-ES"/>
        </w:rPr>
      </w:pPr>
      <w:r w:rsidRPr="00BF2575">
        <w:rPr>
          <w:lang w:val="es-ES"/>
        </w:rPr>
        <w:t>○</w:t>
      </w:r>
      <w:r w:rsidRPr="00BF2575">
        <w:rPr>
          <w:rFonts w:cs="Arial"/>
          <w:lang w:val="es-ES"/>
        </w:rPr>
        <w:t xml:space="preserve"> </w:t>
      </w:r>
      <w:r w:rsidRPr="00BF2575">
        <w:rPr>
          <w:lang w:val="es-ES"/>
        </w:rPr>
        <w:t xml:space="preserve">Observaciones relevantes   </w:t>
      </w:r>
    </w:p>
    <w:p w:rsidR="00B83ED0" w:rsidRPr="00BF2575" w:rsidRDefault="00000000">
      <w:pPr>
        <w:ind w:left="1106" w:right="45"/>
        <w:rPr>
          <w:lang w:val="es-ES"/>
        </w:rPr>
      </w:pPr>
      <w:r w:rsidRPr="00BF2575">
        <w:rPr>
          <w:lang w:val="es-ES"/>
        </w:rPr>
        <w:t>○</w:t>
      </w:r>
      <w:r w:rsidRPr="00BF2575">
        <w:rPr>
          <w:rFonts w:cs="Arial"/>
          <w:lang w:val="es-ES"/>
        </w:rPr>
        <w:t xml:space="preserve"> </w:t>
      </w:r>
      <w:r w:rsidRPr="00BF2575">
        <w:rPr>
          <w:lang w:val="es-ES"/>
        </w:rPr>
        <w:t xml:space="preserve">Recomendaciones para la continuidad del trabajo con el curso  </w:t>
      </w:r>
    </w:p>
    <w:p w:rsidR="00B83ED0" w:rsidRPr="00BF2575" w:rsidRDefault="00000000">
      <w:pPr>
        <w:ind w:left="1106" w:right="45"/>
        <w:rPr>
          <w:lang w:val="es-ES"/>
        </w:rPr>
      </w:pPr>
      <w:r w:rsidRPr="00BF2575">
        <w:rPr>
          <w:lang w:val="es-ES"/>
        </w:rPr>
        <w:t>○</w:t>
      </w:r>
      <w:r w:rsidRPr="00BF2575">
        <w:rPr>
          <w:rFonts w:cs="Arial"/>
          <w:lang w:val="es-ES"/>
        </w:rPr>
        <w:t xml:space="preserve"> </w:t>
      </w:r>
      <w:r w:rsidRPr="00BF2575">
        <w:rPr>
          <w:lang w:val="es-ES"/>
        </w:rPr>
        <w:t xml:space="preserve">Derivaciones individuales si corresponde  </w:t>
      </w:r>
    </w:p>
    <w:p w:rsidR="00B83ED0" w:rsidRPr="00BF2575" w:rsidRDefault="00000000">
      <w:pPr>
        <w:spacing w:after="0"/>
        <w:ind w:left="1096" w:right="0" w:firstLine="0"/>
        <w:jc w:val="left"/>
        <w:rPr>
          <w:lang w:val="es-ES"/>
        </w:rPr>
      </w:pPr>
      <w:r w:rsidRPr="00BF2575">
        <w:rPr>
          <w:lang w:val="es-ES"/>
        </w:rPr>
        <w:t xml:space="preserve"> </w:t>
      </w:r>
    </w:p>
    <w:p w:rsidR="00B83ED0" w:rsidRPr="00BF2575" w:rsidRDefault="00000000">
      <w:pPr>
        <w:spacing w:after="0"/>
        <w:ind w:left="1456" w:right="0" w:firstLine="0"/>
        <w:jc w:val="left"/>
        <w:rPr>
          <w:lang w:val="es-ES"/>
        </w:rPr>
      </w:pPr>
      <w:r w:rsidRPr="00BF2575">
        <w:rPr>
          <w:lang w:val="es-ES"/>
        </w:rPr>
        <w:t xml:space="preserve">  </w:t>
      </w:r>
    </w:p>
    <w:p w:rsidR="00B83ED0" w:rsidRPr="00BF2575" w:rsidRDefault="00000000">
      <w:pPr>
        <w:spacing w:after="21"/>
        <w:ind w:left="1456" w:right="0" w:firstLine="0"/>
        <w:jc w:val="left"/>
        <w:rPr>
          <w:lang w:val="es-ES"/>
        </w:rPr>
      </w:pPr>
      <w:r w:rsidRPr="00BF2575">
        <w:rPr>
          <w:lang w:val="es-ES"/>
        </w:rPr>
        <w:t xml:space="preserve"> </w:t>
      </w:r>
    </w:p>
    <w:p w:rsidR="00B83ED0" w:rsidRPr="00BF2575" w:rsidRDefault="00000000">
      <w:pPr>
        <w:spacing w:after="0" w:line="265" w:lineRule="auto"/>
        <w:ind w:left="1106" w:right="0"/>
        <w:jc w:val="left"/>
        <w:rPr>
          <w:lang w:val="es-ES"/>
        </w:rPr>
      </w:pPr>
      <w:r w:rsidRPr="00BF2575">
        <w:rPr>
          <w:lang w:val="es-ES"/>
        </w:rPr>
        <w:t>c.</w:t>
      </w:r>
      <w:r w:rsidRPr="00BF2575">
        <w:rPr>
          <w:rFonts w:cs="Arial"/>
          <w:lang w:val="es-ES"/>
        </w:rPr>
        <w:t xml:space="preserve"> </w:t>
      </w:r>
      <w:r w:rsidRPr="00BF2575">
        <w:rPr>
          <w:b/>
          <w:lang w:val="es-ES"/>
        </w:rPr>
        <w:t xml:space="preserve">Seguimiento: </w:t>
      </w:r>
      <w:r w:rsidRPr="00BF2575">
        <w:rPr>
          <w:lang w:val="es-ES"/>
        </w:rPr>
        <w:t xml:space="preserve"> </w:t>
      </w:r>
    </w:p>
    <w:p w:rsidR="00B83ED0" w:rsidRPr="00BF2575" w:rsidRDefault="00000000">
      <w:pPr>
        <w:spacing w:after="240"/>
        <w:ind w:left="746" w:right="45"/>
        <w:rPr>
          <w:lang w:val="es-ES"/>
        </w:rPr>
      </w:pPr>
      <w:r w:rsidRPr="00BF2575">
        <w:rPr>
          <w:lang w:val="es-ES"/>
        </w:rPr>
        <w:t xml:space="preserve"> El docente informará al equipo si observa mejoras o si fuese necesario reforzar nuevamente algún aspecto del proceso.  </w:t>
      </w:r>
    </w:p>
    <w:p w:rsidR="00B83ED0" w:rsidRPr="00BF2575" w:rsidRDefault="00000000">
      <w:pPr>
        <w:spacing w:after="245"/>
        <w:ind w:left="736" w:right="0" w:firstLine="0"/>
        <w:jc w:val="left"/>
        <w:rPr>
          <w:lang w:val="es-ES"/>
        </w:rPr>
      </w:pPr>
      <w:r w:rsidRPr="00BF2575">
        <w:rPr>
          <w:lang w:val="es-ES"/>
        </w:rPr>
        <w:t xml:space="preserve">  </w:t>
      </w:r>
    </w:p>
    <w:p w:rsidR="00064B23" w:rsidRPr="00BF2575" w:rsidRDefault="00064B23">
      <w:pPr>
        <w:spacing w:after="245"/>
        <w:ind w:left="736" w:right="0" w:firstLine="0"/>
        <w:jc w:val="left"/>
        <w:rPr>
          <w:lang w:val="es-ES"/>
        </w:rPr>
      </w:pPr>
    </w:p>
    <w:p w:rsidR="00064B23" w:rsidRPr="00BF2575" w:rsidRDefault="00064B23">
      <w:pPr>
        <w:spacing w:after="245"/>
        <w:ind w:left="736" w:right="0" w:firstLine="0"/>
        <w:jc w:val="left"/>
        <w:rPr>
          <w:lang w:val="es-ES"/>
        </w:rPr>
      </w:pPr>
    </w:p>
    <w:p w:rsidR="00064B23" w:rsidRPr="00BF2575" w:rsidRDefault="00064B23">
      <w:pPr>
        <w:spacing w:after="245"/>
        <w:ind w:left="736" w:right="0" w:firstLine="0"/>
        <w:jc w:val="left"/>
        <w:rPr>
          <w:lang w:val="es-ES"/>
        </w:rPr>
      </w:pPr>
    </w:p>
    <w:p w:rsidR="00064B23" w:rsidRPr="00BF2575" w:rsidRDefault="00064B23">
      <w:pPr>
        <w:spacing w:after="245"/>
        <w:ind w:left="736" w:right="0" w:firstLine="0"/>
        <w:jc w:val="left"/>
        <w:rPr>
          <w:lang w:val="es-ES"/>
        </w:rPr>
      </w:pPr>
    </w:p>
    <w:p w:rsidR="00064B23" w:rsidRPr="00BF2575" w:rsidRDefault="00064B23">
      <w:pPr>
        <w:spacing w:after="245"/>
        <w:ind w:left="736" w:right="0" w:firstLine="0"/>
        <w:jc w:val="left"/>
        <w:rPr>
          <w:lang w:val="es-ES"/>
        </w:rPr>
      </w:pPr>
    </w:p>
    <w:p w:rsidR="00064B23" w:rsidRPr="00BF2575" w:rsidRDefault="00064B23">
      <w:pPr>
        <w:spacing w:after="245"/>
        <w:ind w:left="736" w:right="0" w:firstLine="0"/>
        <w:jc w:val="left"/>
        <w:rPr>
          <w:lang w:val="es-ES"/>
        </w:rPr>
      </w:pPr>
    </w:p>
    <w:p w:rsidR="00064B23" w:rsidRPr="00BF2575" w:rsidRDefault="00064B23">
      <w:pPr>
        <w:spacing w:after="245"/>
        <w:ind w:left="736" w:right="0" w:firstLine="0"/>
        <w:jc w:val="left"/>
        <w:rPr>
          <w:lang w:val="es-ES"/>
        </w:rPr>
      </w:pPr>
    </w:p>
    <w:p w:rsidR="00064B23" w:rsidRPr="00BF2575" w:rsidRDefault="00064B23">
      <w:pPr>
        <w:spacing w:after="245"/>
        <w:ind w:left="736" w:right="0" w:firstLine="0"/>
        <w:jc w:val="left"/>
        <w:rPr>
          <w:lang w:val="es-ES"/>
        </w:rPr>
      </w:pPr>
    </w:p>
    <w:p w:rsidR="00064B23" w:rsidRPr="00BF2575" w:rsidRDefault="00064B23">
      <w:pPr>
        <w:spacing w:after="245"/>
        <w:ind w:left="736" w:right="0" w:firstLine="0"/>
        <w:jc w:val="left"/>
        <w:rPr>
          <w:lang w:val="es-ES"/>
        </w:rPr>
      </w:pPr>
    </w:p>
    <w:p w:rsidR="00B83ED0" w:rsidRPr="00BF2575" w:rsidRDefault="00000000">
      <w:pPr>
        <w:pStyle w:val="Ttulo2"/>
        <w:spacing w:after="2"/>
        <w:ind w:left="236"/>
        <w:rPr>
          <w:lang w:val="es-ES"/>
        </w:rPr>
      </w:pPr>
      <w:bookmarkStart w:id="21" w:name="PROTOCOLO_DE_REUNIONES_ENTRE_PRO_22"/>
      <w:r w:rsidRPr="00BF2575">
        <w:rPr>
          <w:color w:val="000000"/>
          <w:sz w:val="20"/>
          <w:lang w:val="es-ES"/>
        </w:rPr>
        <w:lastRenderedPageBreak/>
        <w:t xml:space="preserve">PROTOCOLO DE REUNIONES ENTRE PROFESOR/A JEFE, CONVIVENCIA ESCOLAR Y UTP  </w:t>
      </w:r>
      <w:bookmarkEnd w:id="21"/>
    </w:p>
    <w:p w:rsidR="00B83ED0" w:rsidRPr="00BF2575" w:rsidRDefault="00000000">
      <w:pPr>
        <w:spacing w:after="175"/>
        <w:ind w:left="15" w:right="0" w:firstLine="0"/>
        <w:jc w:val="left"/>
        <w:rPr>
          <w:lang w:val="es-ES"/>
        </w:rPr>
      </w:pPr>
      <w:r w:rsidRPr="00BF2575">
        <w:rPr>
          <w:rFonts w:ascii="Calibri" w:eastAsia="Calibri" w:hAnsi="Calibri" w:cs="Calibri"/>
          <w:sz w:val="22"/>
          <w:lang w:val="es-ES"/>
        </w:rPr>
        <w:t xml:space="preserve"> </w:t>
      </w:r>
      <w:r w:rsidRPr="00BF2575">
        <w:rPr>
          <w:lang w:val="es-ES"/>
        </w:rPr>
        <w:t xml:space="preserve"> </w:t>
      </w:r>
    </w:p>
    <w:p w:rsidR="00B83ED0" w:rsidRPr="00BF2575" w:rsidRDefault="00000000">
      <w:pPr>
        <w:numPr>
          <w:ilvl w:val="0"/>
          <w:numId w:val="78"/>
        </w:numPr>
        <w:spacing w:after="234" w:line="265" w:lineRule="auto"/>
        <w:ind w:right="0" w:hanging="246"/>
        <w:jc w:val="left"/>
        <w:rPr>
          <w:lang w:val="es-ES"/>
        </w:rPr>
      </w:pPr>
      <w:r w:rsidRPr="00BF2575">
        <w:rPr>
          <w:b/>
          <w:lang w:val="es-ES"/>
        </w:rPr>
        <w:t xml:space="preserve">Objetivo </w:t>
      </w:r>
      <w:r w:rsidRPr="00BF2575">
        <w:rPr>
          <w:lang w:val="es-ES"/>
        </w:rPr>
        <w:t xml:space="preserve"> </w:t>
      </w:r>
    </w:p>
    <w:p w:rsidR="00B83ED0" w:rsidRPr="00BF2575" w:rsidRDefault="00000000">
      <w:pPr>
        <w:spacing w:after="237"/>
        <w:ind w:left="25" w:right="45"/>
        <w:rPr>
          <w:lang w:val="es-ES"/>
        </w:rPr>
      </w:pPr>
      <w:r w:rsidRPr="00BF2575">
        <w:rPr>
          <w:lang w:val="es-ES"/>
        </w:rPr>
        <w:t xml:space="preserve">Establecer un procedimiento claro y sistemático para la coordinación entre </w:t>
      </w:r>
      <w:r w:rsidRPr="00BF2575">
        <w:rPr>
          <w:b/>
          <w:lang w:val="es-ES"/>
        </w:rPr>
        <w:t xml:space="preserve">Profesor/a </w:t>
      </w:r>
      <w:r w:rsidR="006256E5" w:rsidRPr="00BF2575">
        <w:rPr>
          <w:b/>
          <w:lang w:val="es-ES"/>
        </w:rPr>
        <w:t>jefe</w:t>
      </w:r>
      <w:r w:rsidRPr="00BF2575">
        <w:rPr>
          <w:lang w:val="es-ES"/>
        </w:rPr>
        <w:t xml:space="preserve">, </w:t>
      </w:r>
      <w:r w:rsidRPr="00BF2575">
        <w:rPr>
          <w:b/>
          <w:lang w:val="es-ES"/>
        </w:rPr>
        <w:t>Equipo de Convivencia Escolar</w:t>
      </w:r>
      <w:r w:rsidRPr="00BF2575">
        <w:rPr>
          <w:lang w:val="es-ES"/>
        </w:rPr>
        <w:t xml:space="preserve"> y </w:t>
      </w:r>
      <w:r w:rsidRPr="00BF2575">
        <w:rPr>
          <w:b/>
          <w:lang w:val="es-ES"/>
        </w:rPr>
        <w:t>Unidad Técnico Pedagógica (UTP)</w:t>
      </w:r>
      <w:r w:rsidRPr="00BF2575">
        <w:rPr>
          <w:lang w:val="es-ES"/>
        </w:rPr>
        <w:t xml:space="preserve">, con el fin de monitorear el bienestar socioemocional, conductual y académico de los estudiantes, favoreciendo el adecuado funcionamiento del grupo curso y la toma de decisiones oportunas.  </w:t>
      </w:r>
    </w:p>
    <w:p w:rsidR="00B83ED0" w:rsidRPr="00BF2575" w:rsidRDefault="00000000">
      <w:pPr>
        <w:numPr>
          <w:ilvl w:val="0"/>
          <w:numId w:val="78"/>
        </w:numPr>
        <w:spacing w:after="234" w:line="265" w:lineRule="auto"/>
        <w:ind w:right="0" w:hanging="246"/>
        <w:jc w:val="left"/>
        <w:rPr>
          <w:lang w:val="es-ES"/>
        </w:rPr>
      </w:pPr>
      <w:r w:rsidRPr="00BF2575">
        <w:rPr>
          <w:b/>
          <w:lang w:val="es-ES"/>
        </w:rPr>
        <w:t xml:space="preserve">Principios orientadores </w:t>
      </w:r>
      <w:r w:rsidRPr="00BF2575">
        <w:rPr>
          <w:lang w:val="es-ES"/>
        </w:rPr>
        <w:t xml:space="preserve"> </w:t>
      </w:r>
    </w:p>
    <w:p w:rsidR="00B83ED0" w:rsidRPr="00BF2575" w:rsidRDefault="00000000">
      <w:pPr>
        <w:spacing w:after="227"/>
        <w:ind w:left="25" w:right="45"/>
        <w:rPr>
          <w:lang w:val="es-ES"/>
        </w:rPr>
      </w:pPr>
      <w:r w:rsidRPr="00BF2575">
        <w:rPr>
          <w:lang w:val="es-ES"/>
        </w:rPr>
        <w:t xml:space="preserve">Las reuniones se desarrollarán bajo los siguientes principios:  </w:t>
      </w:r>
    </w:p>
    <w:p w:rsidR="00B83ED0" w:rsidRPr="00BF2575" w:rsidRDefault="00000000">
      <w:pPr>
        <w:numPr>
          <w:ilvl w:val="2"/>
          <w:numId w:val="79"/>
        </w:numPr>
        <w:ind w:right="45" w:hanging="360"/>
        <w:rPr>
          <w:lang w:val="es-ES"/>
        </w:rPr>
      </w:pPr>
      <w:r w:rsidRPr="00BF2575">
        <w:rPr>
          <w:b/>
          <w:lang w:val="es-ES"/>
        </w:rPr>
        <w:t>Confidencialidad:</w:t>
      </w:r>
      <w:r w:rsidRPr="00BF2575">
        <w:rPr>
          <w:lang w:val="es-ES"/>
        </w:rPr>
        <w:t xml:space="preserve"> La información tratada debe ser manejada con criterios éticos y de resguardo de datos personales, conforme a normativa vigente.  </w:t>
      </w:r>
    </w:p>
    <w:p w:rsidR="00B83ED0" w:rsidRPr="00BF2575" w:rsidRDefault="00000000">
      <w:pPr>
        <w:spacing w:after="0"/>
        <w:ind w:left="736" w:right="0" w:firstLine="0"/>
        <w:jc w:val="left"/>
        <w:rPr>
          <w:lang w:val="es-ES"/>
        </w:rPr>
      </w:pPr>
      <w:r w:rsidRPr="00BF2575">
        <w:rPr>
          <w:lang w:val="es-ES"/>
        </w:rPr>
        <w:t xml:space="preserve">  </w:t>
      </w:r>
    </w:p>
    <w:p w:rsidR="00B83ED0" w:rsidRPr="00BF2575" w:rsidRDefault="00000000">
      <w:pPr>
        <w:numPr>
          <w:ilvl w:val="2"/>
          <w:numId w:val="79"/>
        </w:numPr>
        <w:ind w:right="45" w:hanging="360"/>
        <w:rPr>
          <w:lang w:val="es-ES"/>
        </w:rPr>
      </w:pPr>
      <w:r w:rsidRPr="00BF2575">
        <w:rPr>
          <w:b/>
          <w:lang w:val="es-ES"/>
        </w:rPr>
        <w:t>Pertinencia:</w:t>
      </w:r>
      <w:r w:rsidRPr="00BF2575">
        <w:rPr>
          <w:lang w:val="es-ES"/>
        </w:rPr>
        <w:t xml:space="preserve"> Los temas abordados deben estar directamente relacionados con necesidades del curso o de estudiantes en particular.  </w:t>
      </w:r>
    </w:p>
    <w:p w:rsidR="00B83ED0" w:rsidRPr="00BF2575" w:rsidRDefault="00000000">
      <w:pPr>
        <w:spacing w:after="4"/>
        <w:ind w:left="736" w:right="0" w:firstLine="0"/>
        <w:jc w:val="left"/>
        <w:rPr>
          <w:lang w:val="es-ES"/>
        </w:rPr>
      </w:pPr>
      <w:r w:rsidRPr="00BF2575">
        <w:rPr>
          <w:lang w:val="es-ES"/>
        </w:rPr>
        <w:t xml:space="preserve">  </w:t>
      </w:r>
    </w:p>
    <w:p w:rsidR="00B83ED0" w:rsidRPr="00BF2575" w:rsidRDefault="00000000">
      <w:pPr>
        <w:numPr>
          <w:ilvl w:val="2"/>
          <w:numId w:val="79"/>
        </w:numPr>
        <w:ind w:right="45" w:hanging="360"/>
        <w:rPr>
          <w:lang w:val="es-ES"/>
        </w:rPr>
      </w:pPr>
      <w:r w:rsidRPr="00BF2575">
        <w:rPr>
          <w:b/>
          <w:lang w:val="es-ES"/>
        </w:rPr>
        <w:t>Trabajo colaborativo:</w:t>
      </w:r>
      <w:r w:rsidRPr="00BF2575">
        <w:rPr>
          <w:lang w:val="es-ES"/>
        </w:rPr>
        <w:t xml:space="preserve"> Las decisiones deben ser construidas en conjunto, considerando los roles y competencias de cada estamento.  </w:t>
      </w:r>
    </w:p>
    <w:p w:rsidR="00B83ED0" w:rsidRPr="00BF2575" w:rsidRDefault="00000000">
      <w:pPr>
        <w:spacing w:after="0"/>
        <w:ind w:left="736" w:right="0" w:firstLine="0"/>
        <w:jc w:val="left"/>
        <w:rPr>
          <w:lang w:val="es-ES"/>
        </w:rPr>
      </w:pPr>
      <w:r w:rsidRPr="00BF2575">
        <w:rPr>
          <w:lang w:val="es-ES"/>
        </w:rPr>
        <w:t xml:space="preserve">  </w:t>
      </w:r>
    </w:p>
    <w:p w:rsidR="00B83ED0" w:rsidRPr="00BF2575" w:rsidRDefault="00000000">
      <w:pPr>
        <w:numPr>
          <w:ilvl w:val="2"/>
          <w:numId w:val="79"/>
        </w:numPr>
        <w:ind w:right="45" w:hanging="360"/>
        <w:rPr>
          <w:lang w:val="es-ES"/>
        </w:rPr>
      </w:pPr>
      <w:r w:rsidRPr="00BF2575">
        <w:rPr>
          <w:b/>
          <w:lang w:val="es-ES"/>
        </w:rPr>
        <w:t>Seguimiento continuo:</w:t>
      </w:r>
      <w:r w:rsidRPr="00BF2575">
        <w:rPr>
          <w:lang w:val="es-ES"/>
        </w:rPr>
        <w:t xml:space="preserve"> Todas las acciones acordadas deben incluir responsables y plazos definidos.  </w:t>
      </w:r>
    </w:p>
    <w:p w:rsidR="00B83ED0" w:rsidRPr="00BF2575" w:rsidRDefault="00000000">
      <w:pPr>
        <w:spacing w:after="227"/>
        <w:ind w:left="736" w:right="0" w:firstLine="0"/>
        <w:jc w:val="left"/>
        <w:rPr>
          <w:lang w:val="es-ES"/>
        </w:rPr>
      </w:pPr>
      <w:r w:rsidRPr="00BF2575">
        <w:rPr>
          <w:lang w:val="es-ES"/>
        </w:rPr>
        <w:t xml:space="preserve">  </w:t>
      </w:r>
    </w:p>
    <w:p w:rsidR="00B83ED0" w:rsidRPr="00BF2575" w:rsidRDefault="00000000">
      <w:pPr>
        <w:numPr>
          <w:ilvl w:val="0"/>
          <w:numId w:val="78"/>
        </w:numPr>
        <w:spacing w:after="183" w:line="265" w:lineRule="auto"/>
        <w:ind w:right="0" w:hanging="246"/>
        <w:jc w:val="left"/>
        <w:rPr>
          <w:lang w:val="es-ES"/>
        </w:rPr>
      </w:pPr>
      <w:r w:rsidRPr="00BF2575">
        <w:rPr>
          <w:b/>
          <w:lang w:val="es-ES"/>
        </w:rPr>
        <w:t xml:space="preserve">Participantes </w:t>
      </w:r>
      <w:r w:rsidRPr="00BF2575">
        <w:rPr>
          <w:lang w:val="es-ES"/>
        </w:rPr>
        <w:t xml:space="preserve"> </w:t>
      </w:r>
    </w:p>
    <w:p w:rsidR="00B83ED0" w:rsidRPr="00BF2575" w:rsidRDefault="00000000">
      <w:pPr>
        <w:numPr>
          <w:ilvl w:val="2"/>
          <w:numId w:val="80"/>
        </w:numPr>
        <w:spacing w:after="34"/>
        <w:ind w:right="45" w:hanging="420"/>
        <w:rPr>
          <w:lang w:val="es-ES"/>
        </w:rPr>
      </w:pPr>
      <w:r w:rsidRPr="00BF2575">
        <w:rPr>
          <w:lang w:val="es-ES"/>
        </w:rPr>
        <w:t xml:space="preserve">Profesor/a jefe del curso.  </w:t>
      </w:r>
    </w:p>
    <w:p w:rsidR="00B83ED0" w:rsidRPr="00BF2575" w:rsidRDefault="00000000">
      <w:pPr>
        <w:numPr>
          <w:ilvl w:val="2"/>
          <w:numId w:val="80"/>
        </w:numPr>
        <w:ind w:right="45" w:hanging="420"/>
        <w:rPr>
          <w:lang w:val="es-ES"/>
        </w:rPr>
      </w:pPr>
      <w:r w:rsidRPr="00BF2575">
        <w:rPr>
          <w:lang w:val="es-ES"/>
        </w:rPr>
        <w:t xml:space="preserve">Encargado/a de Convivencia Escolar.  </w:t>
      </w:r>
    </w:p>
    <w:p w:rsidR="00B83ED0" w:rsidRPr="00BF2575" w:rsidRDefault="00000000">
      <w:pPr>
        <w:numPr>
          <w:ilvl w:val="2"/>
          <w:numId w:val="80"/>
        </w:numPr>
        <w:ind w:right="45" w:hanging="420"/>
        <w:rPr>
          <w:lang w:val="es-ES"/>
        </w:rPr>
      </w:pPr>
      <w:r w:rsidRPr="00BF2575">
        <w:rPr>
          <w:lang w:val="es-ES"/>
        </w:rPr>
        <w:t xml:space="preserve">Equipo </w:t>
      </w:r>
      <w:r w:rsidR="006256E5" w:rsidRPr="00BF2575">
        <w:rPr>
          <w:lang w:val="es-ES"/>
        </w:rPr>
        <w:t>psicológico</w:t>
      </w:r>
      <w:r w:rsidRPr="00BF2575">
        <w:rPr>
          <w:lang w:val="es-ES"/>
        </w:rPr>
        <w:t xml:space="preserve">  </w:t>
      </w:r>
    </w:p>
    <w:p w:rsidR="00B83ED0" w:rsidRPr="00BF2575" w:rsidRDefault="00000000">
      <w:pPr>
        <w:numPr>
          <w:ilvl w:val="2"/>
          <w:numId w:val="80"/>
        </w:numPr>
        <w:ind w:right="45" w:hanging="420"/>
        <w:rPr>
          <w:lang w:val="es-ES"/>
        </w:rPr>
      </w:pPr>
      <w:r w:rsidRPr="00BF2575">
        <w:rPr>
          <w:lang w:val="es-ES"/>
        </w:rPr>
        <w:t xml:space="preserve">Jefas de UTP  </w:t>
      </w:r>
    </w:p>
    <w:p w:rsidR="00B83ED0" w:rsidRPr="00BF2575" w:rsidRDefault="00000000">
      <w:pPr>
        <w:numPr>
          <w:ilvl w:val="2"/>
          <w:numId w:val="80"/>
        </w:numPr>
        <w:spacing w:after="34"/>
        <w:ind w:right="45" w:hanging="420"/>
        <w:rPr>
          <w:lang w:val="es-ES"/>
        </w:rPr>
      </w:pPr>
      <w:r w:rsidRPr="00BF2575">
        <w:rPr>
          <w:lang w:val="es-ES"/>
        </w:rPr>
        <w:t xml:space="preserve">Inspector/a del nivel (en casos específicos).  </w:t>
      </w:r>
    </w:p>
    <w:p w:rsidR="00B83ED0" w:rsidRPr="00BF2575" w:rsidRDefault="00000000">
      <w:pPr>
        <w:spacing w:after="25"/>
        <w:ind w:left="15" w:right="0" w:firstLine="0"/>
        <w:jc w:val="left"/>
        <w:rPr>
          <w:lang w:val="es-ES"/>
        </w:rPr>
      </w:pPr>
      <w:r w:rsidRPr="00BF2575">
        <w:rPr>
          <w:lang w:val="es-ES"/>
        </w:rPr>
        <w:t xml:space="preserve"> </w:t>
      </w:r>
    </w:p>
    <w:p w:rsidR="00B83ED0" w:rsidRPr="00BF2575" w:rsidRDefault="00000000">
      <w:pPr>
        <w:spacing w:after="0"/>
        <w:ind w:left="15" w:right="0" w:firstLine="0"/>
        <w:jc w:val="left"/>
        <w:rPr>
          <w:lang w:val="es-ES"/>
        </w:rPr>
      </w:pPr>
      <w:r w:rsidRPr="00BF2575">
        <w:rPr>
          <w:lang w:val="es-ES"/>
        </w:rPr>
        <w:t xml:space="preserve"> </w:t>
      </w:r>
    </w:p>
    <w:p w:rsidR="00B83ED0" w:rsidRPr="00BF2575" w:rsidRDefault="00000000">
      <w:pPr>
        <w:spacing w:after="25"/>
        <w:ind w:left="15" w:right="0" w:firstLine="0"/>
        <w:jc w:val="left"/>
        <w:rPr>
          <w:lang w:val="es-ES"/>
        </w:rPr>
      </w:pPr>
      <w:r w:rsidRPr="00BF2575">
        <w:rPr>
          <w:lang w:val="es-ES"/>
        </w:rPr>
        <w:t xml:space="preserve"> </w:t>
      </w:r>
    </w:p>
    <w:p w:rsidR="00B83ED0" w:rsidRPr="00BF2575" w:rsidRDefault="00000000">
      <w:pPr>
        <w:spacing w:after="37"/>
        <w:ind w:left="736" w:right="0" w:firstLine="0"/>
        <w:jc w:val="left"/>
        <w:rPr>
          <w:lang w:val="es-ES"/>
        </w:rPr>
      </w:pPr>
      <w:r w:rsidRPr="00BF2575">
        <w:rPr>
          <w:lang w:val="es-ES"/>
        </w:rPr>
        <w:t xml:space="preserve"> </w:t>
      </w:r>
    </w:p>
    <w:p w:rsidR="00B83ED0" w:rsidRPr="00BF2575" w:rsidRDefault="00000000">
      <w:pPr>
        <w:numPr>
          <w:ilvl w:val="0"/>
          <w:numId w:val="78"/>
        </w:numPr>
        <w:spacing w:after="234" w:line="265" w:lineRule="auto"/>
        <w:ind w:right="0" w:hanging="246"/>
        <w:jc w:val="left"/>
        <w:rPr>
          <w:lang w:val="es-ES"/>
        </w:rPr>
      </w:pPr>
      <w:r w:rsidRPr="00BF2575">
        <w:rPr>
          <w:b/>
          <w:lang w:val="es-ES"/>
        </w:rPr>
        <w:t xml:space="preserve">Frecuencia de reuniones </w:t>
      </w:r>
      <w:r w:rsidRPr="00BF2575">
        <w:rPr>
          <w:lang w:val="es-ES"/>
        </w:rPr>
        <w:t xml:space="preserve"> </w:t>
      </w:r>
    </w:p>
    <w:p w:rsidR="00B83ED0" w:rsidRPr="00BF2575" w:rsidRDefault="00000000">
      <w:pPr>
        <w:numPr>
          <w:ilvl w:val="2"/>
          <w:numId w:val="81"/>
        </w:numPr>
        <w:ind w:right="132" w:hanging="360"/>
        <w:rPr>
          <w:lang w:val="es-ES"/>
        </w:rPr>
      </w:pPr>
      <w:r w:rsidRPr="00BF2575">
        <w:rPr>
          <w:b/>
          <w:lang w:val="es-ES"/>
        </w:rPr>
        <w:t>Reunión ordinaria:</w:t>
      </w:r>
      <w:r w:rsidRPr="00BF2575">
        <w:rPr>
          <w:lang w:val="es-ES"/>
        </w:rPr>
        <w:t xml:space="preserve"> 1 vez al mes por cada curso.  </w:t>
      </w:r>
    </w:p>
    <w:p w:rsidR="00B83ED0" w:rsidRPr="00BF2575" w:rsidRDefault="00000000">
      <w:pPr>
        <w:spacing w:after="4"/>
        <w:ind w:left="736" w:right="0" w:firstLine="0"/>
        <w:jc w:val="left"/>
        <w:rPr>
          <w:lang w:val="es-ES"/>
        </w:rPr>
      </w:pPr>
      <w:r w:rsidRPr="00BF2575">
        <w:rPr>
          <w:lang w:val="es-ES"/>
        </w:rPr>
        <w:t xml:space="preserve">  </w:t>
      </w:r>
    </w:p>
    <w:p w:rsidR="00B83ED0" w:rsidRPr="00BF2575" w:rsidRDefault="00000000">
      <w:pPr>
        <w:numPr>
          <w:ilvl w:val="2"/>
          <w:numId w:val="81"/>
        </w:numPr>
        <w:ind w:right="132" w:hanging="360"/>
        <w:rPr>
          <w:lang w:val="es-ES"/>
        </w:rPr>
      </w:pPr>
      <w:r w:rsidRPr="00BF2575">
        <w:rPr>
          <w:b/>
          <w:lang w:val="es-ES"/>
        </w:rPr>
        <w:t>Reunión extraordinaria:</w:t>
      </w:r>
      <w:r w:rsidRPr="00BF2575">
        <w:rPr>
          <w:lang w:val="es-ES"/>
        </w:rPr>
        <w:t xml:space="preserve"> Cada vez que se detecte una situación grave o urgente (conducta de alto riesgo, vulneración de derechos, conflictos grupales intensos, descenso brusco del rendimiento, etc.).  </w:t>
      </w:r>
    </w:p>
    <w:p w:rsidR="00B83ED0" w:rsidRPr="00BF2575" w:rsidRDefault="00000000">
      <w:pPr>
        <w:spacing w:after="231"/>
        <w:ind w:left="736" w:right="0" w:firstLine="0"/>
        <w:jc w:val="left"/>
        <w:rPr>
          <w:lang w:val="es-ES"/>
        </w:rPr>
      </w:pPr>
      <w:r w:rsidRPr="00BF2575">
        <w:rPr>
          <w:lang w:val="es-ES"/>
        </w:rPr>
        <w:t xml:space="preserve">  </w:t>
      </w:r>
    </w:p>
    <w:p w:rsidR="00B83ED0" w:rsidRPr="00BF2575" w:rsidRDefault="00000000">
      <w:pPr>
        <w:numPr>
          <w:ilvl w:val="0"/>
          <w:numId w:val="78"/>
        </w:numPr>
        <w:spacing w:after="161" w:line="265" w:lineRule="auto"/>
        <w:ind w:right="0" w:hanging="246"/>
        <w:jc w:val="left"/>
        <w:rPr>
          <w:lang w:val="es-ES"/>
        </w:rPr>
      </w:pPr>
      <w:r w:rsidRPr="00BF2575">
        <w:rPr>
          <w:b/>
          <w:lang w:val="es-ES"/>
        </w:rPr>
        <w:lastRenderedPageBreak/>
        <w:t xml:space="preserve">Procedimiento para la realización de la reunión </w:t>
      </w:r>
      <w:r w:rsidRPr="00BF2575">
        <w:rPr>
          <w:lang w:val="es-ES"/>
        </w:rPr>
        <w:t xml:space="preserve"> </w:t>
      </w:r>
    </w:p>
    <w:p w:rsidR="00B83ED0" w:rsidRPr="00BF2575" w:rsidRDefault="00000000">
      <w:pPr>
        <w:numPr>
          <w:ilvl w:val="1"/>
          <w:numId w:val="78"/>
        </w:numPr>
        <w:spacing w:after="234" w:line="265" w:lineRule="auto"/>
        <w:ind w:right="0" w:hanging="365"/>
        <w:jc w:val="left"/>
        <w:rPr>
          <w:lang w:val="es-ES"/>
        </w:rPr>
      </w:pPr>
      <w:r w:rsidRPr="00BF2575">
        <w:rPr>
          <w:b/>
          <w:lang w:val="es-ES"/>
        </w:rPr>
        <w:t xml:space="preserve">Convocatoria </w:t>
      </w:r>
      <w:r w:rsidRPr="00BF2575">
        <w:rPr>
          <w:lang w:val="es-ES"/>
        </w:rPr>
        <w:t xml:space="preserve"> </w:t>
      </w:r>
    </w:p>
    <w:p w:rsidR="00B83ED0" w:rsidRPr="00BF2575" w:rsidRDefault="00000000">
      <w:pPr>
        <w:numPr>
          <w:ilvl w:val="3"/>
          <w:numId w:val="82"/>
        </w:numPr>
        <w:spacing w:after="126"/>
        <w:ind w:right="45" w:hanging="360"/>
        <w:rPr>
          <w:lang w:val="es-ES"/>
        </w:rPr>
      </w:pPr>
      <w:r w:rsidRPr="00BF2575">
        <w:rPr>
          <w:lang w:val="es-ES"/>
        </w:rPr>
        <w:t xml:space="preserve">La convocatoria será realizada por la </w:t>
      </w:r>
      <w:r w:rsidR="006256E5" w:rsidRPr="00BF2575">
        <w:rPr>
          <w:lang w:val="es-ES"/>
        </w:rPr>
        <w:t>jefa</w:t>
      </w:r>
      <w:r w:rsidRPr="00BF2575">
        <w:rPr>
          <w:b/>
          <w:lang w:val="es-ES"/>
        </w:rPr>
        <w:t xml:space="preserve"> de UTP</w:t>
      </w:r>
      <w:r w:rsidRPr="00BF2575">
        <w:rPr>
          <w:lang w:val="es-ES"/>
        </w:rPr>
        <w:t xml:space="preserve">.  </w:t>
      </w:r>
    </w:p>
    <w:p w:rsidR="00B83ED0" w:rsidRPr="00BF2575" w:rsidRDefault="00000000">
      <w:pPr>
        <w:numPr>
          <w:ilvl w:val="3"/>
          <w:numId w:val="82"/>
        </w:numPr>
        <w:spacing w:after="123"/>
        <w:ind w:right="45" w:hanging="360"/>
        <w:rPr>
          <w:lang w:val="es-ES"/>
        </w:rPr>
      </w:pPr>
      <w:r w:rsidRPr="00BF2575">
        <w:rPr>
          <w:lang w:val="es-ES"/>
        </w:rPr>
        <w:t xml:space="preserve">Se compartirán vía correo </w:t>
      </w:r>
      <w:r w:rsidR="006256E5" w:rsidRPr="00BF2575">
        <w:rPr>
          <w:lang w:val="es-ES"/>
        </w:rPr>
        <w:t>electrónico</w:t>
      </w:r>
      <w:r w:rsidRPr="00BF2575">
        <w:rPr>
          <w:lang w:val="es-ES"/>
        </w:rPr>
        <w:t xml:space="preserve"> fechas de reuniones.   </w:t>
      </w:r>
    </w:p>
    <w:p w:rsidR="00B83ED0" w:rsidRPr="00BF2575" w:rsidRDefault="00000000">
      <w:pPr>
        <w:numPr>
          <w:ilvl w:val="3"/>
          <w:numId w:val="82"/>
        </w:numPr>
        <w:spacing w:after="370"/>
        <w:ind w:right="45" w:hanging="360"/>
        <w:rPr>
          <w:lang w:val="es-ES"/>
        </w:rPr>
      </w:pPr>
      <w:r w:rsidRPr="00BF2575">
        <w:rPr>
          <w:lang w:val="es-ES"/>
        </w:rPr>
        <w:t xml:space="preserve">Debe enviarse con al menos </w:t>
      </w:r>
      <w:r w:rsidRPr="00BF2575">
        <w:rPr>
          <w:b/>
          <w:lang w:val="es-ES"/>
        </w:rPr>
        <w:t>48 horas de anticipación.</w:t>
      </w:r>
      <w:r w:rsidRPr="00BF2575">
        <w:rPr>
          <w:lang w:val="es-ES"/>
        </w:rPr>
        <w:t xml:space="preserve">  </w:t>
      </w:r>
    </w:p>
    <w:p w:rsidR="00B83ED0" w:rsidRPr="00BF2575" w:rsidRDefault="00000000">
      <w:pPr>
        <w:numPr>
          <w:ilvl w:val="1"/>
          <w:numId w:val="78"/>
        </w:numPr>
        <w:spacing w:after="234" w:line="265" w:lineRule="auto"/>
        <w:ind w:right="0" w:hanging="365"/>
        <w:jc w:val="left"/>
        <w:rPr>
          <w:lang w:val="es-ES"/>
        </w:rPr>
      </w:pPr>
      <w:r w:rsidRPr="00BF2575">
        <w:rPr>
          <w:b/>
          <w:lang w:val="es-ES"/>
        </w:rPr>
        <w:t xml:space="preserve">Desarrollo de la reunión </w:t>
      </w:r>
      <w:r w:rsidRPr="00BF2575">
        <w:rPr>
          <w:lang w:val="es-ES"/>
        </w:rPr>
        <w:t xml:space="preserve"> </w:t>
      </w:r>
    </w:p>
    <w:p w:rsidR="00B83ED0" w:rsidRPr="00BF2575" w:rsidRDefault="00000000">
      <w:pPr>
        <w:spacing w:after="232"/>
        <w:ind w:left="25" w:right="45"/>
        <w:rPr>
          <w:lang w:val="es-ES"/>
        </w:rPr>
      </w:pPr>
      <w:r w:rsidRPr="00BF2575">
        <w:rPr>
          <w:lang w:val="es-ES"/>
        </w:rPr>
        <w:t xml:space="preserve">Cada reunión debe contemplar los siguientes puntos:  </w:t>
      </w:r>
    </w:p>
    <w:p w:rsidR="00B83ED0" w:rsidRPr="00BF2575" w:rsidRDefault="00000000">
      <w:pPr>
        <w:numPr>
          <w:ilvl w:val="2"/>
          <w:numId w:val="78"/>
        </w:numPr>
        <w:spacing w:after="207" w:line="265" w:lineRule="auto"/>
        <w:ind w:right="0" w:hanging="240"/>
        <w:jc w:val="left"/>
        <w:rPr>
          <w:lang w:val="es-ES"/>
        </w:rPr>
      </w:pPr>
      <w:r w:rsidRPr="00BF2575">
        <w:rPr>
          <w:b/>
          <w:lang w:val="es-ES"/>
        </w:rPr>
        <w:t xml:space="preserve">Revisión de acuerdos anteriores </w:t>
      </w:r>
      <w:r w:rsidRPr="00BF2575">
        <w:rPr>
          <w:lang w:val="es-ES"/>
        </w:rPr>
        <w:t xml:space="preserve"> </w:t>
      </w:r>
    </w:p>
    <w:p w:rsidR="00B83ED0" w:rsidRPr="00BF2575" w:rsidRDefault="00000000">
      <w:pPr>
        <w:numPr>
          <w:ilvl w:val="3"/>
          <w:numId w:val="78"/>
        </w:numPr>
        <w:ind w:right="45" w:hanging="360"/>
        <w:rPr>
          <w:lang w:val="es-ES"/>
        </w:rPr>
      </w:pPr>
      <w:r w:rsidRPr="00BF2575">
        <w:rPr>
          <w:lang w:val="es-ES"/>
        </w:rPr>
        <w:t xml:space="preserve">Verificar avances, cumplimiento y dificultades.  </w:t>
      </w:r>
    </w:p>
    <w:p w:rsidR="00B83ED0" w:rsidRPr="00BF2575" w:rsidRDefault="00000000">
      <w:pPr>
        <w:numPr>
          <w:ilvl w:val="3"/>
          <w:numId w:val="78"/>
        </w:numPr>
        <w:ind w:right="45" w:hanging="360"/>
        <w:rPr>
          <w:lang w:val="es-ES"/>
        </w:rPr>
      </w:pPr>
      <w:r w:rsidRPr="00BF2575">
        <w:rPr>
          <w:lang w:val="es-ES"/>
        </w:rPr>
        <w:t xml:space="preserve">Registrar motivos de no cumplimiento si corresponde.  </w:t>
      </w:r>
    </w:p>
    <w:p w:rsidR="00B83ED0" w:rsidRPr="00BF2575" w:rsidRDefault="00000000">
      <w:pPr>
        <w:spacing w:after="224"/>
        <w:ind w:left="736" w:right="0" w:firstLine="0"/>
        <w:jc w:val="left"/>
        <w:rPr>
          <w:lang w:val="es-ES"/>
        </w:rPr>
      </w:pPr>
      <w:r w:rsidRPr="00BF2575">
        <w:rPr>
          <w:lang w:val="es-ES"/>
        </w:rPr>
        <w:t xml:space="preserve">  </w:t>
      </w:r>
    </w:p>
    <w:p w:rsidR="00B83ED0" w:rsidRPr="00BF2575" w:rsidRDefault="00000000">
      <w:pPr>
        <w:numPr>
          <w:ilvl w:val="2"/>
          <w:numId w:val="78"/>
        </w:numPr>
        <w:spacing w:after="212" w:line="265" w:lineRule="auto"/>
        <w:ind w:right="0" w:hanging="240"/>
        <w:jc w:val="left"/>
        <w:rPr>
          <w:lang w:val="es-ES"/>
        </w:rPr>
      </w:pPr>
      <w:r w:rsidRPr="00BF2575">
        <w:rPr>
          <w:b/>
          <w:lang w:val="es-ES"/>
        </w:rPr>
        <w:t xml:space="preserve">Análisis de la situación actual del curso </w:t>
      </w:r>
      <w:r w:rsidRPr="00BF2575">
        <w:rPr>
          <w:lang w:val="es-ES"/>
        </w:rPr>
        <w:t xml:space="preserve"> </w:t>
      </w:r>
    </w:p>
    <w:p w:rsidR="00B83ED0" w:rsidRPr="00BF2575" w:rsidRDefault="00000000">
      <w:pPr>
        <w:numPr>
          <w:ilvl w:val="3"/>
          <w:numId w:val="78"/>
        </w:numPr>
        <w:ind w:right="45" w:hanging="360"/>
        <w:rPr>
          <w:lang w:val="es-ES"/>
        </w:rPr>
      </w:pPr>
      <w:r w:rsidRPr="00BF2575">
        <w:rPr>
          <w:lang w:val="es-ES"/>
        </w:rPr>
        <w:t xml:space="preserve">Comportamiento general, clima de aula y convivencia.  </w:t>
      </w:r>
    </w:p>
    <w:p w:rsidR="00B83ED0" w:rsidRPr="00BF2575" w:rsidRDefault="00000000">
      <w:pPr>
        <w:numPr>
          <w:ilvl w:val="3"/>
          <w:numId w:val="78"/>
        </w:numPr>
        <w:ind w:right="45" w:hanging="360"/>
        <w:rPr>
          <w:lang w:val="es-ES"/>
        </w:rPr>
      </w:pPr>
      <w:r w:rsidRPr="00BF2575">
        <w:rPr>
          <w:lang w:val="es-ES"/>
        </w:rPr>
        <w:t xml:space="preserve">Casos individuales que requieran apoyo.  </w:t>
      </w:r>
    </w:p>
    <w:p w:rsidR="00B83ED0" w:rsidRPr="00BF2575" w:rsidRDefault="00000000">
      <w:pPr>
        <w:numPr>
          <w:ilvl w:val="3"/>
          <w:numId w:val="78"/>
        </w:numPr>
        <w:ind w:right="45" w:hanging="360"/>
        <w:rPr>
          <w:lang w:val="es-ES"/>
        </w:rPr>
      </w:pPr>
      <w:r w:rsidRPr="00BF2575">
        <w:rPr>
          <w:lang w:val="es-ES"/>
        </w:rPr>
        <w:t xml:space="preserve">Situaciones reportadas por inspectoría o docentes de asignatura.  </w:t>
      </w:r>
    </w:p>
    <w:p w:rsidR="00B83ED0" w:rsidRPr="00BF2575" w:rsidRDefault="00000000">
      <w:pPr>
        <w:numPr>
          <w:ilvl w:val="3"/>
          <w:numId w:val="78"/>
        </w:numPr>
        <w:ind w:right="45" w:hanging="360"/>
        <w:rPr>
          <w:lang w:val="es-ES"/>
        </w:rPr>
      </w:pPr>
      <w:r w:rsidRPr="00BF2575">
        <w:rPr>
          <w:lang w:val="es-ES"/>
        </w:rPr>
        <w:t xml:space="preserve">Asistencia del curso y atrasos.  </w:t>
      </w:r>
    </w:p>
    <w:p w:rsidR="00B83ED0" w:rsidRPr="00BF2575" w:rsidRDefault="00000000">
      <w:pPr>
        <w:numPr>
          <w:ilvl w:val="3"/>
          <w:numId w:val="78"/>
        </w:numPr>
        <w:ind w:right="45" w:hanging="360"/>
        <w:rPr>
          <w:lang w:val="es-ES"/>
        </w:rPr>
      </w:pPr>
      <w:r w:rsidRPr="00BF2575">
        <w:rPr>
          <w:lang w:val="es-ES"/>
        </w:rPr>
        <w:t xml:space="preserve">Necesidades socioemocionales detectadas.  </w:t>
      </w:r>
    </w:p>
    <w:p w:rsidR="00B83ED0" w:rsidRPr="00BF2575" w:rsidRDefault="00000000">
      <w:pPr>
        <w:spacing w:after="228"/>
        <w:ind w:left="736" w:right="0" w:firstLine="0"/>
        <w:jc w:val="left"/>
        <w:rPr>
          <w:lang w:val="es-ES"/>
        </w:rPr>
      </w:pPr>
      <w:r w:rsidRPr="00BF2575">
        <w:rPr>
          <w:lang w:val="es-ES"/>
        </w:rPr>
        <w:t xml:space="preserve">  </w:t>
      </w:r>
    </w:p>
    <w:p w:rsidR="00B83ED0" w:rsidRPr="00BF2575" w:rsidRDefault="00000000">
      <w:pPr>
        <w:numPr>
          <w:ilvl w:val="2"/>
          <w:numId w:val="78"/>
        </w:numPr>
        <w:spacing w:after="212" w:line="265" w:lineRule="auto"/>
        <w:ind w:right="0" w:hanging="240"/>
        <w:jc w:val="left"/>
        <w:rPr>
          <w:lang w:val="es-ES"/>
        </w:rPr>
      </w:pPr>
      <w:r w:rsidRPr="00BF2575">
        <w:rPr>
          <w:b/>
          <w:lang w:val="es-ES"/>
        </w:rPr>
        <w:t xml:space="preserve">Revisión del desempeño académico </w:t>
      </w:r>
      <w:r w:rsidRPr="00BF2575">
        <w:rPr>
          <w:lang w:val="es-ES"/>
        </w:rPr>
        <w:t xml:space="preserve"> </w:t>
      </w:r>
    </w:p>
    <w:p w:rsidR="00B83ED0" w:rsidRPr="00BF2575" w:rsidRDefault="00000000">
      <w:pPr>
        <w:numPr>
          <w:ilvl w:val="3"/>
          <w:numId w:val="78"/>
        </w:numPr>
        <w:ind w:right="45" w:hanging="360"/>
        <w:rPr>
          <w:lang w:val="es-ES"/>
        </w:rPr>
      </w:pPr>
      <w:r w:rsidRPr="00BF2575">
        <w:rPr>
          <w:lang w:val="es-ES"/>
        </w:rPr>
        <w:t xml:space="preserve">Registros de evaluaciones, promedios y dificultades transversales.  </w:t>
      </w:r>
    </w:p>
    <w:p w:rsidR="00B83ED0" w:rsidRPr="00BF2575" w:rsidRDefault="00000000">
      <w:pPr>
        <w:numPr>
          <w:ilvl w:val="3"/>
          <w:numId w:val="78"/>
        </w:numPr>
        <w:ind w:right="45" w:hanging="360"/>
        <w:rPr>
          <w:lang w:val="es-ES"/>
        </w:rPr>
      </w:pPr>
      <w:r w:rsidRPr="00BF2575">
        <w:rPr>
          <w:lang w:val="es-ES"/>
        </w:rPr>
        <w:t xml:space="preserve">Estudiantes con riesgo de repitencia o bajo rendimiento.  </w:t>
      </w:r>
    </w:p>
    <w:p w:rsidR="00B83ED0" w:rsidRPr="00BF2575" w:rsidRDefault="00000000">
      <w:pPr>
        <w:numPr>
          <w:ilvl w:val="3"/>
          <w:numId w:val="78"/>
        </w:numPr>
        <w:ind w:right="45" w:hanging="360"/>
        <w:rPr>
          <w:lang w:val="es-ES"/>
        </w:rPr>
      </w:pPr>
      <w:r w:rsidRPr="00BF2575">
        <w:rPr>
          <w:lang w:val="es-ES"/>
        </w:rPr>
        <w:t xml:space="preserve">Necesidades de reforzamiento o adecuaciones pedagógicas.  </w:t>
      </w:r>
    </w:p>
    <w:p w:rsidR="00B83ED0" w:rsidRPr="00BF2575" w:rsidRDefault="00000000">
      <w:pPr>
        <w:spacing w:after="229"/>
        <w:ind w:left="736" w:right="0" w:firstLine="0"/>
        <w:jc w:val="left"/>
        <w:rPr>
          <w:lang w:val="es-ES"/>
        </w:rPr>
      </w:pPr>
      <w:r w:rsidRPr="00BF2575">
        <w:rPr>
          <w:lang w:val="es-ES"/>
        </w:rPr>
        <w:t xml:space="preserve">  </w:t>
      </w:r>
    </w:p>
    <w:p w:rsidR="00B83ED0" w:rsidRPr="00BF2575" w:rsidRDefault="00000000">
      <w:pPr>
        <w:numPr>
          <w:ilvl w:val="2"/>
          <w:numId w:val="78"/>
        </w:numPr>
        <w:spacing w:after="234" w:line="265" w:lineRule="auto"/>
        <w:ind w:right="0" w:hanging="240"/>
        <w:jc w:val="left"/>
        <w:rPr>
          <w:lang w:val="es-ES"/>
        </w:rPr>
      </w:pPr>
      <w:r w:rsidRPr="00BF2575">
        <w:rPr>
          <w:b/>
          <w:lang w:val="es-ES"/>
        </w:rPr>
        <w:t xml:space="preserve">Derivaciones y acciones socioemocionales </w:t>
      </w:r>
      <w:r w:rsidRPr="00BF2575">
        <w:rPr>
          <w:lang w:val="es-ES"/>
        </w:rPr>
        <w:t xml:space="preserve"> </w:t>
      </w:r>
    </w:p>
    <w:p w:rsidR="00B83ED0" w:rsidRPr="00BF2575" w:rsidRDefault="00000000">
      <w:pPr>
        <w:numPr>
          <w:ilvl w:val="3"/>
          <w:numId w:val="78"/>
        </w:numPr>
        <w:ind w:right="45" w:hanging="360"/>
        <w:rPr>
          <w:lang w:val="es-ES"/>
        </w:rPr>
      </w:pPr>
      <w:r w:rsidRPr="00BF2575">
        <w:rPr>
          <w:lang w:val="es-ES"/>
        </w:rPr>
        <w:t xml:space="preserve">Evaluación de derivaciones ingresadas a Convivencia Escolar.  </w:t>
      </w:r>
    </w:p>
    <w:p w:rsidR="00B83ED0" w:rsidRPr="00BF2575" w:rsidRDefault="00000000">
      <w:pPr>
        <w:numPr>
          <w:ilvl w:val="3"/>
          <w:numId w:val="78"/>
        </w:numPr>
        <w:ind w:right="45" w:hanging="360"/>
        <w:rPr>
          <w:lang w:val="es-ES"/>
        </w:rPr>
      </w:pPr>
      <w:r w:rsidRPr="00BF2575">
        <w:rPr>
          <w:lang w:val="es-ES"/>
        </w:rPr>
        <w:t xml:space="preserve">Necesidad de nuevas intervenciones o observaciones.  </w:t>
      </w:r>
    </w:p>
    <w:p w:rsidR="00B83ED0" w:rsidRPr="00BF2575" w:rsidRDefault="00000000">
      <w:pPr>
        <w:numPr>
          <w:ilvl w:val="3"/>
          <w:numId w:val="78"/>
        </w:numPr>
        <w:ind w:right="45" w:hanging="360"/>
        <w:rPr>
          <w:lang w:val="es-ES"/>
        </w:rPr>
      </w:pPr>
      <w:r w:rsidRPr="00BF2575">
        <w:rPr>
          <w:lang w:val="es-ES"/>
        </w:rPr>
        <w:t xml:space="preserve">Decisiones sobre citaciones a apoderados, intervenciones con estudiantes o cursos.  </w:t>
      </w:r>
    </w:p>
    <w:p w:rsidR="006256E5" w:rsidRDefault="006256E5">
      <w:pPr>
        <w:spacing w:after="227"/>
        <w:ind w:left="736" w:right="0" w:firstLine="0"/>
        <w:jc w:val="left"/>
        <w:rPr>
          <w:lang w:val="es-ES"/>
        </w:rPr>
      </w:pPr>
    </w:p>
    <w:p w:rsidR="00B83ED0" w:rsidRPr="00BF2575" w:rsidRDefault="00000000">
      <w:pPr>
        <w:spacing w:after="227"/>
        <w:ind w:left="736" w:right="0" w:firstLine="0"/>
        <w:jc w:val="left"/>
        <w:rPr>
          <w:lang w:val="es-ES"/>
        </w:rPr>
      </w:pPr>
      <w:r w:rsidRPr="00BF2575">
        <w:rPr>
          <w:lang w:val="es-ES"/>
        </w:rPr>
        <w:t xml:space="preserve">  </w:t>
      </w:r>
    </w:p>
    <w:p w:rsidR="00B83ED0" w:rsidRPr="00BF2575" w:rsidRDefault="00000000">
      <w:pPr>
        <w:numPr>
          <w:ilvl w:val="0"/>
          <w:numId w:val="83"/>
        </w:numPr>
        <w:spacing w:after="234" w:line="265" w:lineRule="auto"/>
        <w:ind w:right="0" w:hanging="246"/>
        <w:jc w:val="left"/>
        <w:rPr>
          <w:lang w:val="es-ES"/>
        </w:rPr>
      </w:pPr>
      <w:r w:rsidRPr="00BF2575">
        <w:rPr>
          <w:b/>
          <w:lang w:val="es-ES"/>
        </w:rPr>
        <w:lastRenderedPageBreak/>
        <w:t xml:space="preserve">Acuerdos y distribución de responsabilidades </w:t>
      </w:r>
      <w:r w:rsidRPr="00BF2575">
        <w:rPr>
          <w:lang w:val="es-ES"/>
        </w:rPr>
        <w:t xml:space="preserve"> </w:t>
      </w:r>
    </w:p>
    <w:p w:rsidR="00B83ED0" w:rsidRPr="00BF2575" w:rsidRDefault="00000000">
      <w:pPr>
        <w:spacing w:after="240"/>
        <w:ind w:left="25" w:right="45"/>
        <w:rPr>
          <w:lang w:val="es-ES"/>
        </w:rPr>
      </w:pPr>
      <w:r w:rsidRPr="00BF2575">
        <w:rPr>
          <w:lang w:val="es-ES"/>
        </w:rPr>
        <w:t xml:space="preserve">Todos los acuerdos deben especificar:  </w:t>
      </w:r>
    </w:p>
    <w:p w:rsidR="00B83ED0" w:rsidRPr="00BF2575" w:rsidRDefault="00000000">
      <w:pPr>
        <w:numPr>
          <w:ilvl w:val="1"/>
          <w:numId w:val="83"/>
        </w:numPr>
        <w:spacing w:after="15" w:line="265" w:lineRule="auto"/>
        <w:ind w:right="45" w:hanging="360"/>
        <w:rPr>
          <w:lang w:val="es-ES"/>
        </w:rPr>
      </w:pPr>
      <w:r w:rsidRPr="00BF2575">
        <w:rPr>
          <w:b/>
          <w:lang w:val="es-ES"/>
        </w:rPr>
        <w:t xml:space="preserve">Responsable </w:t>
      </w:r>
      <w:r w:rsidRPr="00BF2575">
        <w:rPr>
          <w:lang w:val="es-ES"/>
        </w:rPr>
        <w:t xml:space="preserve"> </w:t>
      </w:r>
    </w:p>
    <w:p w:rsidR="00B83ED0" w:rsidRPr="00BF2575" w:rsidRDefault="00000000">
      <w:pPr>
        <w:numPr>
          <w:ilvl w:val="1"/>
          <w:numId w:val="83"/>
        </w:numPr>
        <w:spacing w:after="0" w:line="265" w:lineRule="auto"/>
        <w:ind w:right="45" w:hanging="360"/>
        <w:rPr>
          <w:lang w:val="es-ES"/>
        </w:rPr>
      </w:pPr>
      <w:r w:rsidRPr="00BF2575">
        <w:rPr>
          <w:b/>
          <w:lang w:val="es-ES"/>
        </w:rPr>
        <w:t xml:space="preserve">Acciones a realizar </w:t>
      </w:r>
      <w:r w:rsidRPr="00BF2575">
        <w:rPr>
          <w:lang w:val="es-ES"/>
        </w:rPr>
        <w:t xml:space="preserve"> </w:t>
      </w:r>
    </w:p>
    <w:p w:rsidR="00B83ED0" w:rsidRPr="00BF2575" w:rsidRDefault="00000000">
      <w:pPr>
        <w:spacing w:after="232"/>
        <w:ind w:left="736" w:right="0" w:firstLine="0"/>
        <w:jc w:val="left"/>
        <w:rPr>
          <w:lang w:val="es-ES"/>
        </w:rPr>
      </w:pPr>
      <w:r w:rsidRPr="00BF2575">
        <w:rPr>
          <w:lang w:val="es-ES"/>
        </w:rPr>
        <w:t xml:space="preserve">  </w:t>
      </w:r>
    </w:p>
    <w:p w:rsidR="00B83ED0" w:rsidRPr="00BF2575" w:rsidRDefault="00000000">
      <w:pPr>
        <w:numPr>
          <w:ilvl w:val="0"/>
          <w:numId w:val="83"/>
        </w:numPr>
        <w:spacing w:after="234" w:line="265" w:lineRule="auto"/>
        <w:ind w:right="0" w:hanging="246"/>
        <w:jc w:val="left"/>
        <w:rPr>
          <w:lang w:val="es-ES"/>
        </w:rPr>
      </w:pPr>
      <w:r w:rsidRPr="00BF2575">
        <w:rPr>
          <w:b/>
          <w:lang w:val="es-ES"/>
        </w:rPr>
        <w:t xml:space="preserve">Registro y documentación </w:t>
      </w:r>
      <w:r w:rsidRPr="00BF2575">
        <w:rPr>
          <w:lang w:val="es-ES"/>
        </w:rPr>
        <w:t xml:space="preserve"> </w:t>
      </w:r>
    </w:p>
    <w:p w:rsidR="00B83ED0" w:rsidRPr="00BF2575" w:rsidRDefault="00000000">
      <w:pPr>
        <w:numPr>
          <w:ilvl w:val="1"/>
          <w:numId w:val="83"/>
        </w:numPr>
        <w:spacing w:after="31"/>
        <w:ind w:right="45" w:hanging="360"/>
        <w:rPr>
          <w:lang w:val="es-ES"/>
        </w:rPr>
      </w:pPr>
      <w:r w:rsidRPr="00BF2575">
        <w:rPr>
          <w:lang w:val="es-ES"/>
        </w:rPr>
        <w:t xml:space="preserve">Cada reunión debe contar con un </w:t>
      </w:r>
      <w:r w:rsidRPr="00BF2575">
        <w:rPr>
          <w:b/>
          <w:lang w:val="es-ES"/>
        </w:rPr>
        <w:t>Acta Formal</w:t>
      </w:r>
      <w:r w:rsidRPr="00BF2575">
        <w:rPr>
          <w:lang w:val="es-ES"/>
        </w:rPr>
        <w:t xml:space="preserve">.  </w:t>
      </w:r>
    </w:p>
    <w:p w:rsidR="00B83ED0" w:rsidRPr="00BF2575" w:rsidRDefault="00000000">
      <w:pPr>
        <w:numPr>
          <w:ilvl w:val="1"/>
          <w:numId w:val="83"/>
        </w:numPr>
        <w:ind w:right="45" w:hanging="360"/>
        <w:rPr>
          <w:lang w:val="es-ES"/>
        </w:rPr>
      </w:pPr>
      <w:r w:rsidRPr="00BF2575">
        <w:rPr>
          <w:lang w:val="es-ES"/>
        </w:rPr>
        <w:t xml:space="preserve">El acta debe incluir:  </w:t>
      </w:r>
    </w:p>
    <w:p w:rsidR="00B83ED0" w:rsidRPr="00BF2575" w:rsidRDefault="00000000">
      <w:pPr>
        <w:spacing w:after="33"/>
        <w:ind w:left="736" w:right="0" w:firstLine="0"/>
        <w:jc w:val="left"/>
        <w:rPr>
          <w:lang w:val="es-ES"/>
        </w:rPr>
      </w:pPr>
      <w:r w:rsidRPr="00BF2575">
        <w:rPr>
          <w:lang w:val="es-ES"/>
        </w:rPr>
        <w:t xml:space="preserve">  </w:t>
      </w:r>
    </w:p>
    <w:p w:rsidR="00B83ED0" w:rsidRPr="00BF2575" w:rsidRDefault="00000000">
      <w:pPr>
        <w:numPr>
          <w:ilvl w:val="2"/>
          <w:numId w:val="83"/>
        </w:numPr>
        <w:ind w:left="1457" w:right="45" w:hanging="361"/>
        <w:rPr>
          <w:lang w:val="es-ES"/>
        </w:rPr>
      </w:pPr>
      <w:r w:rsidRPr="00BF2575">
        <w:rPr>
          <w:lang w:val="es-ES"/>
        </w:rPr>
        <w:t xml:space="preserve">Fecha y participantes   </w:t>
      </w:r>
    </w:p>
    <w:p w:rsidR="00B83ED0" w:rsidRPr="00BF2575" w:rsidRDefault="00000000">
      <w:pPr>
        <w:ind w:left="1106" w:right="45"/>
        <w:rPr>
          <w:lang w:val="es-ES"/>
        </w:rPr>
      </w:pPr>
      <w:r w:rsidRPr="00BF2575">
        <w:rPr>
          <w:lang w:val="es-ES"/>
        </w:rPr>
        <w:t>○</w:t>
      </w:r>
      <w:r w:rsidRPr="00BF2575">
        <w:rPr>
          <w:rFonts w:cs="Arial"/>
          <w:lang w:val="es-ES"/>
        </w:rPr>
        <w:t xml:space="preserve"> </w:t>
      </w:r>
      <w:r w:rsidRPr="00BF2575">
        <w:rPr>
          <w:lang w:val="es-ES"/>
        </w:rPr>
        <w:t xml:space="preserve">Temas tratados   </w:t>
      </w:r>
    </w:p>
    <w:p w:rsidR="00B83ED0" w:rsidRPr="00BF2575" w:rsidRDefault="00000000">
      <w:pPr>
        <w:ind w:left="1106" w:right="45"/>
        <w:rPr>
          <w:lang w:val="es-ES"/>
        </w:rPr>
      </w:pPr>
      <w:r w:rsidRPr="00BF2575">
        <w:rPr>
          <w:lang w:val="es-ES"/>
        </w:rPr>
        <w:t>○</w:t>
      </w:r>
      <w:r w:rsidRPr="00BF2575">
        <w:rPr>
          <w:rFonts w:cs="Arial"/>
          <w:lang w:val="es-ES"/>
        </w:rPr>
        <w:t xml:space="preserve"> </w:t>
      </w:r>
      <w:r w:rsidRPr="00BF2575">
        <w:rPr>
          <w:lang w:val="es-ES"/>
        </w:rPr>
        <w:t xml:space="preserve">Situaciones relevantes   </w:t>
      </w:r>
    </w:p>
    <w:p w:rsidR="00B83ED0" w:rsidRPr="00BF2575" w:rsidRDefault="00000000">
      <w:pPr>
        <w:ind w:left="1106" w:right="45"/>
        <w:rPr>
          <w:lang w:val="es-ES"/>
        </w:rPr>
      </w:pPr>
      <w:r w:rsidRPr="00BF2575">
        <w:rPr>
          <w:lang w:val="es-ES"/>
        </w:rPr>
        <w:t>○</w:t>
      </w:r>
      <w:r w:rsidRPr="00BF2575">
        <w:rPr>
          <w:rFonts w:cs="Arial"/>
          <w:lang w:val="es-ES"/>
        </w:rPr>
        <w:t xml:space="preserve"> </w:t>
      </w:r>
      <w:r w:rsidRPr="00BF2575">
        <w:rPr>
          <w:lang w:val="es-ES"/>
        </w:rPr>
        <w:t xml:space="preserve">Acuerdos y responsables  </w:t>
      </w:r>
    </w:p>
    <w:p w:rsidR="00B83ED0" w:rsidRPr="00BF2575" w:rsidRDefault="00000000">
      <w:pPr>
        <w:spacing w:after="0"/>
        <w:ind w:left="1456" w:right="0" w:firstLine="0"/>
        <w:jc w:val="left"/>
        <w:rPr>
          <w:lang w:val="es-ES"/>
        </w:rPr>
      </w:pPr>
      <w:r w:rsidRPr="00BF2575">
        <w:rPr>
          <w:lang w:val="es-ES"/>
        </w:rPr>
        <w:t xml:space="preserve">  </w:t>
      </w:r>
    </w:p>
    <w:p w:rsidR="00B83ED0" w:rsidRPr="00BF2575" w:rsidRDefault="00000000">
      <w:pPr>
        <w:spacing w:after="0"/>
        <w:ind w:left="1456" w:right="0" w:firstLine="0"/>
        <w:jc w:val="left"/>
        <w:rPr>
          <w:lang w:val="es-ES"/>
        </w:rPr>
      </w:pPr>
      <w:r w:rsidRPr="00BF2575">
        <w:rPr>
          <w:lang w:val="es-ES"/>
        </w:rPr>
        <w:t xml:space="preserve">  </w:t>
      </w:r>
    </w:p>
    <w:p w:rsidR="00B83ED0" w:rsidRPr="00BF2575" w:rsidRDefault="00000000">
      <w:pPr>
        <w:numPr>
          <w:ilvl w:val="1"/>
          <w:numId w:val="83"/>
        </w:numPr>
        <w:ind w:right="45" w:hanging="360"/>
        <w:rPr>
          <w:lang w:val="es-ES"/>
        </w:rPr>
      </w:pPr>
      <w:r w:rsidRPr="00BF2575">
        <w:rPr>
          <w:lang w:val="es-ES"/>
        </w:rPr>
        <w:t xml:space="preserve">El acta debe ser almacenada en:  </w:t>
      </w:r>
    </w:p>
    <w:p w:rsidR="00B83ED0" w:rsidRPr="00BF2575" w:rsidRDefault="00000000">
      <w:pPr>
        <w:spacing w:after="3"/>
        <w:ind w:left="736" w:right="0" w:firstLine="0"/>
        <w:jc w:val="left"/>
        <w:rPr>
          <w:lang w:val="es-ES"/>
        </w:rPr>
      </w:pPr>
      <w:r w:rsidRPr="00BF2575">
        <w:rPr>
          <w:lang w:val="es-ES"/>
        </w:rPr>
        <w:t xml:space="preserve">  </w:t>
      </w:r>
    </w:p>
    <w:p w:rsidR="00B83ED0" w:rsidRPr="00BF2575" w:rsidRDefault="00000000">
      <w:pPr>
        <w:numPr>
          <w:ilvl w:val="2"/>
          <w:numId w:val="83"/>
        </w:numPr>
        <w:ind w:left="1457" w:right="45" w:hanging="361"/>
        <w:rPr>
          <w:lang w:val="es-ES"/>
        </w:rPr>
      </w:pPr>
      <w:r w:rsidRPr="00BF2575">
        <w:rPr>
          <w:lang w:val="es-ES"/>
        </w:rPr>
        <w:t xml:space="preserve">Carpeta física (si el establecimiento lo aplica)  </w:t>
      </w:r>
    </w:p>
    <w:p w:rsidR="00B83ED0" w:rsidRPr="00BF2575" w:rsidRDefault="00000000">
      <w:pPr>
        <w:spacing w:after="237"/>
        <w:ind w:left="1456" w:right="0" w:firstLine="0"/>
        <w:jc w:val="left"/>
        <w:rPr>
          <w:lang w:val="es-ES"/>
        </w:rPr>
      </w:pPr>
      <w:r w:rsidRPr="00BF2575">
        <w:rPr>
          <w:lang w:val="es-ES"/>
        </w:rPr>
        <w:t xml:space="preserve">  </w:t>
      </w:r>
    </w:p>
    <w:p w:rsidR="00B83ED0" w:rsidRPr="00BF2575" w:rsidRDefault="00000000">
      <w:pPr>
        <w:numPr>
          <w:ilvl w:val="0"/>
          <w:numId w:val="83"/>
        </w:numPr>
        <w:spacing w:after="234" w:line="265" w:lineRule="auto"/>
        <w:ind w:right="0" w:hanging="246"/>
        <w:jc w:val="left"/>
        <w:rPr>
          <w:lang w:val="es-ES"/>
        </w:rPr>
      </w:pPr>
      <w:r w:rsidRPr="00BF2575">
        <w:rPr>
          <w:b/>
          <w:lang w:val="es-ES"/>
        </w:rPr>
        <w:t xml:space="preserve">Seguimiento de acuerdos </w:t>
      </w:r>
      <w:r w:rsidRPr="00BF2575">
        <w:rPr>
          <w:lang w:val="es-ES"/>
        </w:rPr>
        <w:t xml:space="preserve"> </w:t>
      </w:r>
    </w:p>
    <w:p w:rsidR="00B83ED0" w:rsidRPr="00BF2575" w:rsidRDefault="00000000">
      <w:pPr>
        <w:numPr>
          <w:ilvl w:val="1"/>
          <w:numId w:val="83"/>
        </w:numPr>
        <w:ind w:right="45" w:hanging="360"/>
        <w:rPr>
          <w:lang w:val="es-ES"/>
        </w:rPr>
      </w:pPr>
      <w:r w:rsidRPr="00BF2575">
        <w:rPr>
          <w:lang w:val="es-ES"/>
        </w:rPr>
        <w:t xml:space="preserve">Convivencia Escolar y UTP realizarán seguimiento a las acciones según los plazos establecidos.  </w:t>
      </w:r>
    </w:p>
    <w:p w:rsidR="00B83ED0" w:rsidRPr="00BF2575" w:rsidRDefault="00000000">
      <w:pPr>
        <w:spacing w:after="0"/>
        <w:ind w:left="736" w:right="0" w:firstLine="0"/>
        <w:jc w:val="left"/>
        <w:rPr>
          <w:lang w:val="es-ES"/>
        </w:rPr>
      </w:pPr>
      <w:r w:rsidRPr="00BF2575">
        <w:rPr>
          <w:lang w:val="es-ES"/>
        </w:rPr>
        <w:t xml:space="preserve">  </w:t>
      </w:r>
    </w:p>
    <w:p w:rsidR="00B83ED0" w:rsidRPr="00BF2575" w:rsidRDefault="00000000">
      <w:pPr>
        <w:numPr>
          <w:ilvl w:val="1"/>
          <w:numId w:val="83"/>
        </w:numPr>
        <w:ind w:right="45" w:hanging="360"/>
        <w:rPr>
          <w:lang w:val="es-ES"/>
        </w:rPr>
      </w:pPr>
      <w:r w:rsidRPr="00BF2575">
        <w:rPr>
          <w:lang w:val="es-ES"/>
        </w:rPr>
        <w:t xml:space="preserve">En la reunión siguiente se informará el grado de avance y evaluación del impacto de las medidas implementadas.  </w:t>
      </w:r>
    </w:p>
    <w:p w:rsidR="00B83ED0" w:rsidRPr="00BF2575" w:rsidRDefault="00000000">
      <w:pPr>
        <w:spacing w:after="3"/>
        <w:ind w:left="736" w:right="0" w:firstLine="0"/>
        <w:jc w:val="left"/>
        <w:rPr>
          <w:lang w:val="es-ES"/>
        </w:rPr>
      </w:pPr>
      <w:r w:rsidRPr="00BF2575">
        <w:rPr>
          <w:lang w:val="es-ES"/>
        </w:rPr>
        <w:t xml:space="preserve">  </w:t>
      </w:r>
    </w:p>
    <w:p w:rsidR="00B83ED0" w:rsidRPr="00BF2575" w:rsidRDefault="00000000">
      <w:pPr>
        <w:numPr>
          <w:ilvl w:val="1"/>
          <w:numId w:val="83"/>
        </w:numPr>
        <w:ind w:right="45" w:hanging="360"/>
        <w:rPr>
          <w:lang w:val="es-ES"/>
        </w:rPr>
      </w:pPr>
      <w:r w:rsidRPr="00BF2575">
        <w:rPr>
          <w:lang w:val="es-ES"/>
        </w:rPr>
        <w:t xml:space="preserve">Si un acuerdo no se cumple, se deberá registrar el motivo y ajustar la planificación.  </w:t>
      </w:r>
    </w:p>
    <w:p w:rsidR="00B83ED0" w:rsidRPr="00BF2575" w:rsidRDefault="00000000">
      <w:pPr>
        <w:spacing w:after="0"/>
        <w:ind w:left="736" w:right="0" w:firstLine="0"/>
        <w:jc w:val="left"/>
        <w:rPr>
          <w:lang w:val="es-ES"/>
        </w:rPr>
      </w:pPr>
      <w:r w:rsidRPr="00BF2575">
        <w:rPr>
          <w:lang w:val="es-ES"/>
        </w:rPr>
        <w:t xml:space="preserve"> </w:t>
      </w:r>
    </w:p>
    <w:p w:rsidR="00B83ED0" w:rsidRPr="00BF2575" w:rsidRDefault="00000000">
      <w:pPr>
        <w:spacing w:after="232"/>
        <w:ind w:left="15" w:right="0" w:firstLine="0"/>
        <w:jc w:val="left"/>
        <w:rPr>
          <w:lang w:val="es-ES"/>
        </w:rPr>
      </w:pPr>
      <w:r w:rsidRPr="00BF2575">
        <w:rPr>
          <w:lang w:val="es-ES"/>
        </w:rPr>
        <w:t xml:space="preserve">  </w:t>
      </w:r>
    </w:p>
    <w:p w:rsidR="00B83ED0" w:rsidRPr="00BF2575" w:rsidRDefault="00000000">
      <w:pPr>
        <w:numPr>
          <w:ilvl w:val="0"/>
          <w:numId w:val="83"/>
        </w:numPr>
        <w:spacing w:after="234" w:line="265" w:lineRule="auto"/>
        <w:ind w:right="0" w:hanging="246"/>
        <w:jc w:val="left"/>
        <w:rPr>
          <w:lang w:val="es-ES"/>
        </w:rPr>
      </w:pPr>
      <w:r w:rsidRPr="00BF2575">
        <w:rPr>
          <w:b/>
          <w:lang w:val="es-ES"/>
        </w:rPr>
        <w:t xml:space="preserve">Situaciones que requieren reunión extraordinaria </w:t>
      </w:r>
      <w:r w:rsidRPr="00BF2575">
        <w:rPr>
          <w:lang w:val="es-ES"/>
        </w:rPr>
        <w:t xml:space="preserve"> </w:t>
      </w:r>
    </w:p>
    <w:p w:rsidR="00B83ED0" w:rsidRPr="00BF2575" w:rsidRDefault="00000000">
      <w:pPr>
        <w:spacing w:after="233"/>
        <w:ind w:left="25" w:right="45"/>
        <w:rPr>
          <w:lang w:val="es-ES"/>
        </w:rPr>
      </w:pPr>
      <w:r w:rsidRPr="00BF2575">
        <w:rPr>
          <w:lang w:val="es-ES"/>
        </w:rPr>
        <w:t xml:space="preserve">Se realizará una reunión inmediata (dentro de 24 horas hábiles) cuando existan situaciones tales como:  </w:t>
      </w:r>
    </w:p>
    <w:p w:rsidR="00B83ED0" w:rsidRPr="00BF2575" w:rsidRDefault="00000000">
      <w:pPr>
        <w:numPr>
          <w:ilvl w:val="1"/>
          <w:numId w:val="83"/>
        </w:numPr>
        <w:ind w:right="45" w:hanging="360"/>
        <w:rPr>
          <w:lang w:val="es-ES"/>
        </w:rPr>
      </w:pPr>
      <w:r w:rsidRPr="00BF2575">
        <w:rPr>
          <w:lang w:val="es-ES"/>
        </w:rPr>
        <w:t xml:space="preserve">Conflictos graves entre estudiantes o grupos.   </w:t>
      </w:r>
    </w:p>
    <w:p w:rsidR="00B83ED0" w:rsidRPr="00BF2575" w:rsidRDefault="00000000">
      <w:pPr>
        <w:numPr>
          <w:ilvl w:val="1"/>
          <w:numId w:val="83"/>
        </w:numPr>
        <w:ind w:right="45" w:hanging="360"/>
        <w:rPr>
          <w:lang w:val="es-ES"/>
        </w:rPr>
      </w:pPr>
      <w:r w:rsidRPr="00BF2575">
        <w:rPr>
          <w:lang w:val="es-ES"/>
        </w:rPr>
        <w:t xml:space="preserve">Indicadores de vulneración de derechos.  </w:t>
      </w:r>
    </w:p>
    <w:p w:rsidR="00B83ED0" w:rsidRPr="00BF2575" w:rsidRDefault="00000000">
      <w:pPr>
        <w:numPr>
          <w:ilvl w:val="1"/>
          <w:numId w:val="83"/>
        </w:numPr>
        <w:ind w:right="45" w:hanging="360"/>
        <w:rPr>
          <w:lang w:val="es-ES"/>
        </w:rPr>
      </w:pPr>
      <w:r w:rsidRPr="00BF2575">
        <w:rPr>
          <w:lang w:val="es-ES"/>
        </w:rPr>
        <w:t xml:space="preserve">Conductas de riesgo o episodios críticos.  </w:t>
      </w:r>
    </w:p>
    <w:p w:rsidR="00B83ED0" w:rsidRPr="00BF2575" w:rsidRDefault="00000000">
      <w:pPr>
        <w:numPr>
          <w:ilvl w:val="1"/>
          <w:numId w:val="83"/>
        </w:numPr>
        <w:ind w:right="45" w:hanging="360"/>
        <w:rPr>
          <w:lang w:val="es-ES"/>
        </w:rPr>
      </w:pPr>
      <w:r w:rsidRPr="00BF2575">
        <w:rPr>
          <w:lang w:val="es-ES"/>
        </w:rPr>
        <w:t xml:space="preserve">Agresiones físicas o verbales reiteradas.  </w:t>
      </w:r>
    </w:p>
    <w:p w:rsidR="00B83ED0" w:rsidRPr="00BF2575" w:rsidRDefault="00000000">
      <w:pPr>
        <w:numPr>
          <w:ilvl w:val="1"/>
          <w:numId w:val="83"/>
        </w:numPr>
        <w:ind w:right="45" w:hanging="360"/>
        <w:rPr>
          <w:lang w:val="es-ES"/>
        </w:rPr>
      </w:pPr>
      <w:r w:rsidRPr="00BF2575">
        <w:rPr>
          <w:lang w:val="es-ES"/>
        </w:rPr>
        <w:t xml:space="preserve">Denuncias de discriminación, acoso o ciberacoso.   </w:t>
      </w:r>
    </w:p>
    <w:p w:rsidR="00B83ED0" w:rsidRPr="00BF2575" w:rsidRDefault="00000000">
      <w:pPr>
        <w:numPr>
          <w:ilvl w:val="1"/>
          <w:numId w:val="83"/>
        </w:numPr>
        <w:ind w:right="45" w:hanging="360"/>
        <w:rPr>
          <w:lang w:val="es-ES"/>
        </w:rPr>
      </w:pPr>
      <w:r w:rsidRPr="00BF2575">
        <w:rPr>
          <w:lang w:val="es-ES"/>
        </w:rPr>
        <w:lastRenderedPageBreak/>
        <w:t xml:space="preserve">Desregulación emocional severa.  </w:t>
      </w:r>
    </w:p>
    <w:p w:rsidR="00B83ED0" w:rsidRPr="00BF2575" w:rsidRDefault="00000000">
      <w:pPr>
        <w:numPr>
          <w:ilvl w:val="1"/>
          <w:numId w:val="83"/>
        </w:numPr>
        <w:ind w:right="45" w:hanging="360"/>
        <w:rPr>
          <w:lang w:val="es-ES"/>
        </w:rPr>
      </w:pPr>
      <w:r w:rsidRPr="00BF2575">
        <w:rPr>
          <w:lang w:val="es-ES"/>
        </w:rPr>
        <w:t xml:space="preserve">Riesgo académico crítico del curso o de un grupo significativo de estudiantes.  </w:t>
      </w:r>
    </w:p>
    <w:p w:rsidR="00B83ED0" w:rsidRPr="00BF2575" w:rsidRDefault="00000000">
      <w:pPr>
        <w:spacing w:after="231"/>
        <w:ind w:left="736" w:right="0" w:firstLine="0"/>
        <w:jc w:val="left"/>
        <w:rPr>
          <w:lang w:val="es-ES"/>
        </w:rPr>
      </w:pPr>
      <w:r w:rsidRPr="00BF2575">
        <w:rPr>
          <w:lang w:val="es-ES"/>
        </w:rPr>
        <w:t xml:space="preserve">  </w:t>
      </w:r>
    </w:p>
    <w:p w:rsidR="00B83ED0" w:rsidRPr="00BF2575" w:rsidRDefault="00000000">
      <w:pPr>
        <w:numPr>
          <w:ilvl w:val="0"/>
          <w:numId w:val="83"/>
        </w:numPr>
        <w:spacing w:after="234" w:line="265" w:lineRule="auto"/>
        <w:ind w:right="0" w:hanging="246"/>
        <w:jc w:val="left"/>
        <w:rPr>
          <w:lang w:val="es-ES"/>
        </w:rPr>
      </w:pPr>
      <w:r w:rsidRPr="00BF2575">
        <w:rPr>
          <w:b/>
          <w:lang w:val="es-ES"/>
        </w:rPr>
        <w:t xml:space="preserve">Cierre del proceso </w:t>
      </w:r>
      <w:r w:rsidRPr="00BF2575">
        <w:rPr>
          <w:lang w:val="es-ES"/>
        </w:rPr>
        <w:t xml:space="preserve"> </w:t>
      </w:r>
    </w:p>
    <w:p w:rsidR="00B83ED0" w:rsidRPr="00BF2575" w:rsidRDefault="00000000">
      <w:pPr>
        <w:spacing w:after="227"/>
        <w:ind w:left="25" w:right="45"/>
        <w:rPr>
          <w:lang w:val="es-ES"/>
        </w:rPr>
      </w:pPr>
      <w:r w:rsidRPr="00BF2575">
        <w:rPr>
          <w:lang w:val="es-ES"/>
        </w:rPr>
        <w:t xml:space="preserve">Una vez atendido el caso o situación del curso:  </w:t>
      </w:r>
    </w:p>
    <w:p w:rsidR="00B83ED0" w:rsidRPr="00BF2575" w:rsidRDefault="00000000">
      <w:pPr>
        <w:numPr>
          <w:ilvl w:val="1"/>
          <w:numId w:val="83"/>
        </w:numPr>
        <w:ind w:right="45" w:hanging="360"/>
        <w:rPr>
          <w:lang w:val="es-ES"/>
        </w:rPr>
      </w:pPr>
      <w:r w:rsidRPr="00BF2575">
        <w:rPr>
          <w:lang w:val="es-ES"/>
        </w:rPr>
        <w:t xml:space="preserve">Se realizará una </w:t>
      </w:r>
      <w:r w:rsidRPr="00BF2575">
        <w:rPr>
          <w:b/>
          <w:lang w:val="es-ES"/>
        </w:rPr>
        <w:t>evaluación final</w:t>
      </w:r>
      <w:r w:rsidRPr="00BF2575">
        <w:rPr>
          <w:lang w:val="es-ES"/>
        </w:rPr>
        <w:t xml:space="preserve"> del proceso.  </w:t>
      </w:r>
    </w:p>
    <w:p w:rsidR="00B83ED0" w:rsidRPr="00BF2575" w:rsidRDefault="00000000">
      <w:pPr>
        <w:spacing w:after="225"/>
        <w:ind w:left="736" w:right="0" w:firstLine="0"/>
        <w:jc w:val="left"/>
        <w:rPr>
          <w:lang w:val="es-ES"/>
        </w:rPr>
      </w:pPr>
      <w:r w:rsidRPr="00BF2575">
        <w:rPr>
          <w:lang w:val="es-ES"/>
        </w:rPr>
        <w:t xml:space="preserve">  </w:t>
      </w:r>
    </w:p>
    <w:p w:rsidR="00B83ED0" w:rsidRPr="00BF2575" w:rsidRDefault="00000000">
      <w:pPr>
        <w:pStyle w:val="Ttulo2"/>
        <w:spacing w:after="6"/>
        <w:ind w:left="236"/>
        <w:rPr>
          <w:lang w:val="es-ES"/>
        </w:rPr>
      </w:pPr>
      <w:bookmarkStart w:id="22" w:name="PROTOCOLO_DE_ESTUDIANTES_DESCOMP_23"/>
      <w:r w:rsidRPr="00BF2575">
        <w:rPr>
          <w:color w:val="000000"/>
          <w:sz w:val="20"/>
          <w:lang w:val="es-ES"/>
        </w:rPr>
        <w:t xml:space="preserve">PROTOCOLO DE ESTUDIANTES DESCOMPENSADOS  </w:t>
      </w:r>
      <w:bookmarkEnd w:id="22"/>
    </w:p>
    <w:p w:rsidR="00B83ED0" w:rsidRPr="00BF2575" w:rsidRDefault="00000000">
      <w:pPr>
        <w:numPr>
          <w:ilvl w:val="0"/>
          <w:numId w:val="84"/>
        </w:numPr>
        <w:spacing w:after="161" w:line="265" w:lineRule="auto"/>
        <w:ind w:right="0" w:hanging="246"/>
        <w:jc w:val="left"/>
        <w:rPr>
          <w:lang w:val="es-ES"/>
        </w:rPr>
      </w:pPr>
      <w:r w:rsidRPr="00BF2575">
        <w:rPr>
          <w:b/>
          <w:lang w:val="es-ES"/>
        </w:rPr>
        <w:t xml:space="preserve">Descompensación emocional dentro de la sala de clases </w:t>
      </w:r>
      <w:r w:rsidRPr="00BF2575">
        <w:rPr>
          <w:lang w:val="es-ES"/>
        </w:rPr>
        <w:t xml:space="preserve"> </w:t>
      </w:r>
    </w:p>
    <w:p w:rsidR="00B83ED0" w:rsidRPr="00BF2575" w:rsidRDefault="00000000">
      <w:pPr>
        <w:numPr>
          <w:ilvl w:val="1"/>
          <w:numId w:val="84"/>
        </w:numPr>
        <w:spacing w:after="234" w:line="265" w:lineRule="auto"/>
        <w:ind w:right="0" w:hanging="365"/>
        <w:jc w:val="left"/>
        <w:rPr>
          <w:lang w:val="es-ES"/>
        </w:rPr>
      </w:pPr>
      <w:r w:rsidRPr="00BF2575">
        <w:rPr>
          <w:b/>
          <w:lang w:val="es-ES"/>
        </w:rPr>
        <w:t xml:space="preserve">Primera respuesta del docente o asistente </w:t>
      </w:r>
      <w:r w:rsidRPr="00BF2575">
        <w:rPr>
          <w:lang w:val="es-ES"/>
        </w:rPr>
        <w:t xml:space="preserve"> </w:t>
      </w:r>
    </w:p>
    <w:p w:rsidR="00B83ED0" w:rsidRPr="00BF2575" w:rsidRDefault="00000000">
      <w:pPr>
        <w:ind w:left="1816" w:right="45" w:hanging="360"/>
        <w:rPr>
          <w:lang w:val="es-ES"/>
        </w:rPr>
      </w:pPr>
      <w:r w:rsidRPr="00BF2575">
        <w:rPr>
          <w:lang w:val="es-ES"/>
        </w:rPr>
        <w:t>●</w:t>
      </w:r>
      <w:r w:rsidRPr="00BF2575">
        <w:rPr>
          <w:rFonts w:cs="Arial"/>
          <w:lang w:val="es-ES"/>
        </w:rPr>
        <w:t xml:space="preserve"> </w:t>
      </w:r>
      <w:r w:rsidRPr="00BF2575">
        <w:rPr>
          <w:lang w:val="es-ES"/>
        </w:rPr>
        <w:t xml:space="preserve">El docente o asistente de la educación que se encuentre en la sala debe acercarse al estudiante para:  </w:t>
      </w:r>
    </w:p>
    <w:p w:rsidR="00B83ED0" w:rsidRPr="00BF2575" w:rsidRDefault="00000000">
      <w:pPr>
        <w:spacing w:after="24"/>
        <w:ind w:left="736" w:right="0" w:firstLine="0"/>
        <w:jc w:val="left"/>
        <w:rPr>
          <w:lang w:val="es-ES"/>
        </w:rPr>
      </w:pPr>
      <w:r w:rsidRPr="00BF2575">
        <w:rPr>
          <w:lang w:val="es-ES"/>
        </w:rPr>
        <w:t xml:space="preserve">  </w:t>
      </w:r>
    </w:p>
    <w:p w:rsidR="00B83ED0" w:rsidRPr="00BF2575" w:rsidRDefault="00000000">
      <w:pPr>
        <w:numPr>
          <w:ilvl w:val="2"/>
          <w:numId w:val="84"/>
        </w:numPr>
        <w:ind w:right="45" w:hanging="360"/>
        <w:rPr>
          <w:lang w:val="es-ES"/>
        </w:rPr>
      </w:pPr>
      <w:r w:rsidRPr="00BF2575">
        <w:rPr>
          <w:lang w:val="es-ES"/>
        </w:rPr>
        <w:t xml:space="preserve">Preguntar qué le sucede.  </w:t>
      </w:r>
    </w:p>
    <w:p w:rsidR="00B83ED0" w:rsidRPr="00BF2575" w:rsidRDefault="00000000">
      <w:pPr>
        <w:spacing w:after="24"/>
        <w:ind w:left="1456" w:right="0" w:firstLine="0"/>
        <w:jc w:val="left"/>
        <w:rPr>
          <w:lang w:val="es-ES"/>
        </w:rPr>
      </w:pPr>
      <w:r w:rsidRPr="00BF2575">
        <w:rPr>
          <w:lang w:val="es-ES"/>
        </w:rPr>
        <w:t xml:space="preserve">  </w:t>
      </w:r>
    </w:p>
    <w:p w:rsidR="00B83ED0" w:rsidRPr="00BF2575" w:rsidRDefault="00000000">
      <w:pPr>
        <w:numPr>
          <w:ilvl w:val="2"/>
          <w:numId w:val="84"/>
        </w:numPr>
        <w:ind w:right="45" w:hanging="360"/>
        <w:rPr>
          <w:lang w:val="es-ES"/>
        </w:rPr>
      </w:pPr>
      <w:r w:rsidRPr="00BF2575">
        <w:rPr>
          <w:lang w:val="es-ES"/>
        </w:rPr>
        <w:t xml:space="preserve">Ofrecer apoyo inmediato (por ejemplo, salir de la sala si así lo requiere).  </w:t>
      </w:r>
    </w:p>
    <w:p w:rsidR="00B83ED0" w:rsidRPr="00BF2575" w:rsidRDefault="00000000">
      <w:pPr>
        <w:spacing w:after="0"/>
        <w:ind w:left="1456" w:right="0" w:firstLine="0"/>
        <w:jc w:val="left"/>
        <w:rPr>
          <w:lang w:val="es-ES"/>
        </w:rPr>
      </w:pPr>
      <w:r w:rsidRPr="00BF2575">
        <w:rPr>
          <w:lang w:val="es-ES"/>
        </w:rPr>
        <w:t xml:space="preserve">  </w:t>
      </w:r>
    </w:p>
    <w:p w:rsidR="00B83ED0" w:rsidRPr="00BF2575" w:rsidRDefault="00000000">
      <w:pPr>
        <w:numPr>
          <w:ilvl w:val="2"/>
          <w:numId w:val="84"/>
        </w:numPr>
        <w:ind w:right="45" w:hanging="360"/>
        <w:rPr>
          <w:lang w:val="es-ES"/>
        </w:rPr>
      </w:pPr>
      <w:r w:rsidRPr="00BF2575">
        <w:rPr>
          <w:lang w:val="es-ES"/>
        </w:rPr>
        <w:t xml:space="preserve">Notificar </w:t>
      </w:r>
      <w:r w:rsidRPr="00BF2575">
        <w:rPr>
          <w:b/>
          <w:lang w:val="es-ES"/>
        </w:rPr>
        <w:t>de inmediato</w:t>
      </w:r>
      <w:r w:rsidRPr="00BF2575">
        <w:rPr>
          <w:lang w:val="es-ES"/>
        </w:rPr>
        <w:t xml:space="preserve"> a Convivencia Escolar para evitar que el entorno del curso agrave el estado emocional del estudiante.  </w:t>
      </w:r>
    </w:p>
    <w:p w:rsidR="00B83ED0" w:rsidRPr="00BF2575" w:rsidRDefault="00000000">
      <w:pPr>
        <w:spacing w:after="227"/>
        <w:ind w:left="736" w:right="0" w:firstLine="0"/>
        <w:jc w:val="left"/>
        <w:rPr>
          <w:lang w:val="es-ES"/>
        </w:rPr>
      </w:pPr>
      <w:r w:rsidRPr="00BF2575">
        <w:rPr>
          <w:lang w:val="es-ES"/>
        </w:rPr>
        <w:t xml:space="preserve">  </w:t>
      </w:r>
    </w:p>
    <w:p w:rsidR="00B83ED0" w:rsidRPr="00BF2575" w:rsidRDefault="00000000">
      <w:pPr>
        <w:numPr>
          <w:ilvl w:val="1"/>
          <w:numId w:val="84"/>
        </w:numPr>
        <w:spacing w:after="234" w:line="265" w:lineRule="auto"/>
        <w:ind w:right="0" w:hanging="365"/>
        <w:jc w:val="left"/>
        <w:rPr>
          <w:lang w:val="es-ES"/>
        </w:rPr>
      </w:pPr>
      <w:r w:rsidRPr="00BF2575">
        <w:rPr>
          <w:b/>
          <w:lang w:val="es-ES"/>
        </w:rPr>
        <w:t xml:space="preserve">Abordaje por Convivencia Escolar y Dupla </w:t>
      </w:r>
      <w:r w:rsidR="006256E5" w:rsidRPr="00BF2575">
        <w:rPr>
          <w:b/>
          <w:lang w:val="es-ES"/>
        </w:rPr>
        <w:t>Psicológica</w:t>
      </w:r>
      <w:r w:rsidRPr="00BF2575">
        <w:rPr>
          <w:lang w:val="es-ES"/>
        </w:rPr>
        <w:t xml:space="preserve"> </w:t>
      </w:r>
    </w:p>
    <w:p w:rsidR="00B83ED0" w:rsidRPr="00BF2575" w:rsidRDefault="00000000">
      <w:pPr>
        <w:numPr>
          <w:ilvl w:val="3"/>
          <w:numId w:val="88"/>
        </w:numPr>
        <w:ind w:right="45" w:hanging="360"/>
        <w:rPr>
          <w:lang w:val="es-ES"/>
        </w:rPr>
      </w:pPr>
      <w:r w:rsidRPr="00BF2575">
        <w:rPr>
          <w:lang w:val="es-ES"/>
        </w:rPr>
        <w:t xml:space="preserve">Un integrante de Convivencia Escolar retirará al estudiante de la sala y avisará a la </w:t>
      </w:r>
      <w:r w:rsidRPr="00BF2575">
        <w:rPr>
          <w:b/>
          <w:lang w:val="es-ES"/>
        </w:rPr>
        <w:t xml:space="preserve">dupla </w:t>
      </w:r>
      <w:r w:rsidR="006256E5" w:rsidRPr="00BF2575">
        <w:rPr>
          <w:b/>
          <w:lang w:val="es-ES"/>
        </w:rPr>
        <w:t>psicológica</w:t>
      </w:r>
      <w:r w:rsidRPr="00BF2575">
        <w:rPr>
          <w:b/>
          <w:lang w:val="es-ES"/>
        </w:rPr>
        <w:t xml:space="preserve"> </w:t>
      </w:r>
      <w:r w:rsidRPr="00BF2575">
        <w:rPr>
          <w:lang w:val="es-ES"/>
        </w:rPr>
        <w:t xml:space="preserve">para su intervención.  </w:t>
      </w:r>
    </w:p>
    <w:p w:rsidR="00B83ED0" w:rsidRPr="00BF2575" w:rsidRDefault="00000000">
      <w:pPr>
        <w:spacing w:after="0"/>
        <w:ind w:left="15" w:right="0" w:firstLine="0"/>
        <w:jc w:val="left"/>
        <w:rPr>
          <w:lang w:val="es-ES"/>
        </w:rPr>
      </w:pPr>
      <w:r w:rsidRPr="00BF2575">
        <w:rPr>
          <w:lang w:val="es-ES"/>
        </w:rPr>
        <w:t xml:space="preserve"> </w:t>
      </w:r>
    </w:p>
    <w:p w:rsidR="00B83ED0" w:rsidRPr="00BF2575" w:rsidRDefault="00000000">
      <w:pPr>
        <w:spacing w:after="16"/>
        <w:ind w:left="15" w:right="0" w:firstLine="0"/>
        <w:jc w:val="left"/>
        <w:rPr>
          <w:lang w:val="es-ES"/>
        </w:rPr>
      </w:pPr>
      <w:r w:rsidRPr="00BF2575">
        <w:rPr>
          <w:lang w:val="es-ES"/>
        </w:rPr>
        <w:t xml:space="preserve"> </w:t>
      </w:r>
    </w:p>
    <w:p w:rsidR="00B83ED0" w:rsidRPr="00BF2575" w:rsidRDefault="00000000">
      <w:pPr>
        <w:numPr>
          <w:ilvl w:val="3"/>
          <w:numId w:val="88"/>
        </w:numPr>
        <w:spacing w:after="3" w:line="265" w:lineRule="auto"/>
        <w:ind w:right="45" w:hanging="360"/>
        <w:rPr>
          <w:lang w:val="es-ES"/>
        </w:rPr>
      </w:pPr>
      <w:r w:rsidRPr="00BF2575">
        <w:rPr>
          <w:lang w:val="es-ES"/>
        </w:rPr>
        <w:t xml:space="preserve">La dupla </w:t>
      </w:r>
      <w:r w:rsidR="006256E5" w:rsidRPr="00BF2575">
        <w:rPr>
          <w:lang w:val="es-ES"/>
        </w:rPr>
        <w:t>psicológica</w:t>
      </w:r>
      <w:r w:rsidRPr="00BF2575">
        <w:rPr>
          <w:lang w:val="es-ES"/>
        </w:rPr>
        <w:t xml:space="preserve"> deberá </w:t>
      </w:r>
      <w:r w:rsidRPr="00BF2575">
        <w:rPr>
          <w:b/>
          <w:lang w:val="es-ES"/>
        </w:rPr>
        <w:t>respetar la decisión del estudiante sobre el lugar donde necesita estar</w:t>
      </w:r>
      <w:r w:rsidRPr="00BF2575">
        <w:rPr>
          <w:lang w:val="es-ES"/>
        </w:rPr>
        <w:t xml:space="preserve"> para sentirse seguro/a.  </w:t>
      </w:r>
    </w:p>
    <w:p w:rsidR="00B83ED0" w:rsidRPr="00BF2575" w:rsidRDefault="00000000">
      <w:pPr>
        <w:spacing w:after="3"/>
        <w:ind w:left="736" w:right="0" w:firstLine="0"/>
        <w:jc w:val="left"/>
        <w:rPr>
          <w:lang w:val="es-ES"/>
        </w:rPr>
      </w:pPr>
      <w:r w:rsidRPr="00BF2575">
        <w:rPr>
          <w:lang w:val="es-ES"/>
        </w:rPr>
        <w:t xml:space="preserve">  </w:t>
      </w:r>
    </w:p>
    <w:p w:rsidR="00B83ED0" w:rsidRPr="00BF2575" w:rsidRDefault="00000000">
      <w:pPr>
        <w:numPr>
          <w:ilvl w:val="3"/>
          <w:numId w:val="88"/>
        </w:numPr>
        <w:ind w:right="45" w:hanging="360"/>
        <w:rPr>
          <w:lang w:val="es-ES"/>
        </w:rPr>
      </w:pPr>
      <w:r w:rsidRPr="00BF2575">
        <w:rPr>
          <w:lang w:val="es-ES"/>
        </w:rPr>
        <w:t xml:space="preserve">Se realizará una intervención destinada a:  </w:t>
      </w:r>
    </w:p>
    <w:p w:rsidR="00B83ED0" w:rsidRPr="00BF2575" w:rsidRDefault="00000000">
      <w:pPr>
        <w:spacing w:after="25"/>
        <w:ind w:left="736" w:right="0" w:firstLine="0"/>
        <w:jc w:val="left"/>
        <w:rPr>
          <w:lang w:val="es-ES"/>
        </w:rPr>
      </w:pPr>
      <w:r w:rsidRPr="00BF2575">
        <w:rPr>
          <w:lang w:val="es-ES"/>
        </w:rPr>
        <w:t xml:space="preserve">  </w:t>
      </w:r>
    </w:p>
    <w:p w:rsidR="00B83ED0" w:rsidRPr="00BF2575" w:rsidRDefault="00000000">
      <w:pPr>
        <w:numPr>
          <w:ilvl w:val="2"/>
          <w:numId w:val="84"/>
        </w:numPr>
        <w:ind w:right="45" w:hanging="360"/>
        <w:rPr>
          <w:lang w:val="es-ES"/>
        </w:rPr>
      </w:pPr>
      <w:r w:rsidRPr="00BF2575">
        <w:rPr>
          <w:lang w:val="es-ES"/>
        </w:rPr>
        <w:t xml:space="preserve">Contener emocionalmente.   </w:t>
      </w:r>
    </w:p>
    <w:p w:rsidR="00B83ED0" w:rsidRPr="00BF2575" w:rsidRDefault="00000000">
      <w:pPr>
        <w:numPr>
          <w:ilvl w:val="2"/>
          <w:numId w:val="84"/>
        </w:numPr>
        <w:ind w:right="45" w:hanging="360"/>
        <w:rPr>
          <w:lang w:val="es-ES"/>
        </w:rPr>
      </w:pPr>
      <w:r w:rsidRPr="00BF2575">
        <w:rPr>
          <w:lang w:val="es-ES"/>
        </w:rPr>
        <w:t xml:space="preserve">Escuchar activamente.   </w:t>
      </w:r>
    </w:p>
    <w:p w:rsidR="00B83ED0" w:rsidRPr="00BF2575" w:rsidRDefault="00000000">
      <w:pPr>
        <w:numPr>
          <w:ilvl w:val="2"/>
          <w:numId w:val="84"/>
        </w:numPr>
        <w:ind w:right="45" w:hanging="360"/>
        <w:rPr>
          <w:lang w:val="es-ES"/>
        </w:rPr>
      </w:pPr>
      <w:r w:rsidRPr="00BF2575">
        <w:rPr>
          <w:lang w:val="es-ES"/>
        </w:rPr>
        <w:t xml:space="preserve">Estabilizar el estado emocional.  </w:t>
      </w:r>
    </w:p>
    <w:p w:rsidR="006256E5" w:rsidRDefault="006256E5">
      <w:pPr>
        <w:spacing w:after="227"/>
        <w:ind w:left="1456" w:right="0" w:firstLine="0"/>
        <w:jc w:val="left"/>
        <w:rPr>
          <w:lang w:val="es-ES"/>
        </w:rPr>
      </w:pPr>
    </w:p>
    <w:p w:rsidR="00B83ED0" w:rsidRPr="00BF2575" w:rsidRDefault="00000000">
      <w:pPr>
        <w:spacing w:after="227"/>
        <w:ind w:left="1456" w:right="0" w:firstLine="0"/>
        <w:jc w:val="left"/>
        <w:rPr>
          <w:lang w:val="es-ES"/>
        </w:rPr>
      </w:pPr>
      <w:r w:rsidRPr="00BF2575">
        <w:rPr>
          <w:lang w:val="es-ES"/>
        </w:rPr>
        <w:t xml:space="preserve">  </w:t>
      </w:r>
    </w:p>
    <w:p w:rsidR="00B83ED0" w:rsidRPr="00BF2575" w:rsidRDefault="00000000">
      <w:pPr>
        <w:numPr>
          <w:ilvl w:val="1"/>
          <w:numId w:val="84"/>
        </w:numPr>
        <w:spacing w:after="234" w:line="265" w:lineRule="auto"/>
        <w:ind w:right="0" w:hanging="365"/>
        <w:jc w:val="left"/>
        <w:rPr>
          <w:lang w:val="es-ES"/>
        </w:rPr>
      </w:pPr>
      <w:r w:rsidRPr="00BF2575">
        <w:rPr>
          <w:b/>
          <w:lang w:val="es-ES"/>
        </w:rPr>
        <w:lastRenderedPageBreak/>
        <w:t xml:space="preserve">Evaluación y retorno a clases </w:t>
      </w:r>
      <w:r w:rsidRPr="00BF2575">
        <w:rPr>
          <w:lang w:val="es-ES"/>
        </w:rPr>
        <w:t xml:space="preserve"> </w:t>
      </w:r>
    </w:p>
    <w:p w:rsidR="00B83ED0" w:rsidRPr="00BF2575" w:rsidRDefault="00000000">
      <w:pPr>
        <w:ind w:left="1466" w:right="45"/>
        <w:rPr>
          <w:lang w:val="es-ES"/>
        </w:rPr>
      </w:pPr>
      <w:r w:rsidRPr="00BF2575">
        <w:rPr>
          <w:lang w:val="es-ES"/>
        </w:rPr>
        <w:t>●</w:t>
      </w:r>
      <w:r w:rsidRPr="00BF2575">
        <w:rPr>
          <w:rFonts w:cs="Arial"/>
          <w:lang w:val="es-ES"/>
        </w:rPr>
        <w:t xml:space="preserve"> </w:t>
      </w:r>
      <w:r w:rsidRPr="00BF2575">
        <w:rPr>
          <w:lang w:val="es-ES"/>
        </w:rPr>
        <w:t xml:space="preserve">Convivencia Escolar evalúa si el estudiante:  </w:t>
      </w:r>
    </w:p>
    <w:p w:rsidR="00B83ED0" w:rsidRPr="00BF2575" w:rsidRDefault="00000000">
      <w:pPr>
        <w:spacing w:after="24"/>
        <w:ind w:left="736" w:right="0" w:firstLine="0"/>
        <w:jc w:val="left"/>
        <w:rPr>
          <w:lang w:val="es-ES"/>
        </w:rPr>
      </w:pPr>
      <w:r w:rsidRPr="00BF2575">
        <w:rPr>
          <w:lang w:val="es-ES"/>
        </w:rPr>
        <w:t xml:space="preserve">  </w:t>
      </w:r>
    </w:p>
    <w:p w:rsidR="00B83ED0" w:rsidRPr="00BF2575" w:rsidRDefault="00000000">
      <w:pPr>
        <w:numPr>
          <w:ilvl w:val="2"/>
          <w:numId w:val="84"/>
        </w:numPr>
        <w:spacing w:after="29"/>
        <w:ind w:right="45" w:hanging="360"/>
        <w:rPr>
          <w:lang w:val="es-ES"/>
        </w:rPr>
      </w:pPr>
      <w:r w:rsidRPr="00BF2575">
        <w:rPr>
          <w:lang w:val="es-ES"/>
        </w:rPr>
        <w:t xml:space="preserve">Puede volver a clases, o  </w:t>
      </w:r>
    </w:p>
    <w:p w:rsidR="00B83ED0" w:rsidRPr="00BF2575" w:rsidRDefault="00000000">
      <w:pPr>
        <w:numPr>
          <w:ilvl w:val="2"/>
          <w:numId w:val="84"/>
        </w:numPr>
        <w:ind w:right="45" w:hanging="360"/>
        <w:rPr>
          <w:lang w:val="es-ES"/>
        </w:rPr>
      </w:pPr>
      <w:r w:rsidRPr="00BF2575">
        <w:rPr>
          <w:lang w:val="es-ES"/>
        </w:rPr>
        <w:t xml:space="preserve">Debe retirarse a su hogar por seguridad y bienestar.  </w:t>
      </w:r>
    </w:p>
    <w:p w:rsidR="00B83ED0" w:rsidRPr="00BF2575" w:rsidRDefault="00000000">
      <w:pPr>
        <w:spacing w:after="232"/>
        <w:ind w:left="1456" w:right="0" w:firstLine="0"/>
        <w:jc w:val="left"/>
        <w:rPr>
          <w:lang w:val="es-ES"/>
        </w:rPr>
      </w:pPr>
      <w:r w:rsidRPr="00BF2575">
        <w:rPr>
          <w:lang w:val="es-ES"/>
        </w:rPr>
        <w:t xml:space="preserve">  </w:t>
      </w:r>
    </w:p>
    <w:p w:rsidR="00B83ED0" w:rsidRPr="00BF2575" w:rsidRDefault="00000000">
      <w:pPr>
        <w:numPr>
          <w:ilvl w:val="1"/>
          <w:numId w:val="84"/>
        </w:numPr>
        <w:spacing w:after="234" w:line="265" w:lineRule="auto"/>
        <w:ind w:right="0" w:hanging="365"/>
        <w:jc w:val="left"/>
        <w:rPr>
          <w:lang w:val="es-ES"/>
        </w:rPr>
      </w:pPr>
      <w:r w:rsidRPr="00BF2575">
        <w:rPr>
          <w:b/>
          <w:lang w:val="es-ES"/>
        </w:rPr>
        <w:t xml:space="preserve">Comunicación con el apoderado </w:t>
      </w:r>
      <w:r w:rsidRPr="00BF2575">
        <w:rPr>
          <w:lang w:val="es-ES"/>
        </w:rPr>
        <w:t xml:space="preserve"> </w:t>
      </w:r>
    </w:p>
    <w:p w:rsidR="00B83ED0" w:rsidRPr="00BF2575" w:rsidRDefault="00000000">
      <w:pPr>
        <w:ind w:left="1816" w:right="45" w:hanging="360"/>
        <w:rPr>
          <w:lang w:val="es-ES"/>
        </w:rPr>
      </w:pPr>
      <w:r w:rsidRPr="00BF2575">
        <w:rPr>
          <w:lang w:val="es-ES"/>
        </w:rPr>
        <w:t>●</w:t>
      </w:r>
      <w:r w:rsidRPr="00BF2575">
        <w:rPr>
          <w:rFonts w:cs="Arial"/>
          <w:lang w:val="es-ES"/>
        </w:rPr>
        <w:t xml:space="preserve"> </w:t>
      </w:r>
      <w:r w:rsidRPr="00BF2575">
        <w:rPr>
          <w:lang w:val="es-ES"/>
        </w:rPr>
        <w:t xml:space="preserve">Si es necesario el retiro del estudiante, Convivencia Escolar debe contactar al apoderado para:  </w:t>
      </w:r>
    </w:p>
    <w:p w:rsidR="00B83ED0" w:rsidRPr="00BF2575" w:rsidRDefault="00000000">
      <w:pPr>
        <w:spacing w:after="19"/>
        <w:ind w:left="736" w:right="0" w:firstLine="0"/>
        <w:jc w:val="left"/>
        <w:rPr>
          <w:lang w:val="es-ES"/>
        </w:rPr>
      </w:pPr>
      <w:r w:rsidRPr="00BF2575">
        <w:rPr>
          <w:lang w:val="es-ES"/>
        </w:rPr>
        <w:t xml:space="preserve">  </w:t>
      </w:r>
    </w:p>
    <w:p w:rsidR="00B83ED0" w:rsidRPr="00BF2575" w:rsidRDefault="00000000">
      <w:pPr>
        <w:numPr>
          <w:ilvl w:val="2"/>
          <w:numId w:val="84"/>
        </w:numPr>
        <w:spacing w:after="29"/>
        <w:ind w:right="45" w:hanging="360"/>
        <w:rPr>
          <w:lang w:val="es-ES"/>
        </w:rPr>
      </w:pPr>
      <w:r w:rsidRPr="00BF2575">
        <w:rPr>
          <w:lang w:val="es-ES"/>
        </w:rPr>
        <w:t xml:space="preserve">Informar lo ocurrido.  </w:t>
      </w:r>
    </w:p>
    <w:p w:rsidR="00B83ED0" w:rsidRPr="00BF2575" w:rsidRDefault="00000000">
      <w:pPr>
        <w:numPr>
          <w:ilvl w:val="2"/>
          <w:numId w:val="84"/>
        </w:numPr>
        <w:ind w:right="45" w:hanging="360"/>
        <w:rPr>
          <w:lang w:val="es-ES"/>
        </w:rPr>
      </w:pPr>
      <w:r w:rsidRPr="00BF2575">
        <w:rPr>
          <w:lang w:val="es-ES"/>
        </w:rPr>
        <w:t xml:space="preserve">Solicitar que se acerque al establecimiento a retirar al estudiante.  </w:t>
      </w:r>
    </w:p>
    <w:p w:rsidR="00B83ED0" w:rsidRPr="00BF2575" w:rsidRDefault="00000000">
      <w:pPr>
        <w:spacing w:after="232"/>
        <w:ind w:left="1456" w:right="0" w:firstLine="0"/>
        <w:jc w:val="left"/>
        <w:rPr>
          <w:lang w:val="es-ES"/>
        </w:rPr>
      </w:pPr>
      <w:r w:rsidRPr="00BF2575">
        <w:rPr>
          <w:lang w:val="es-ES"/>
        </w:rPr>
        <w:t xml:space="preserve">  </w:t>
      </w:r>
    </w:p>
    <w:p w:rsidR="00B83ED0" w:rsidRPr="00BF2575" w:rsidRDefault="00000000">
      <w:pPr>
        <w:numPr>
          <w:ilvl w:val="1"/>
          <w:numId w:val="84"/>
        </w:numPr>
        <w:spacing w:after="234" w:line="265" w:lineRule="auto"/>
        <w:ind w:right="0" w:hanging="365"/>
        <w:jc w:val="left"/>
        <w:rPr>
          <w:lang w:val="es-ES"/>
        </w:rPr>
      </w:pPr>
      <w:r w:rsidRPr="00BF2575">
        <w:rPr>
          <w:b/>
          <w:lang w:val="es-ES"/>
        </w:rPr>
        <w:t xml:space="preserve">Información preventiva de las familias </w:t>
      </w:r>
      <w:r w:rsidRPr="00BF2575">
        <w:rPr>
          <w:lang w:val="es-ES"/>
        </w:rPr>
        <w:t xml:space="preserve"> </w:t>
      </w:r>
    </w:p>
    <w:p w:rsidR="00B83ED0" w:rsidRPr="00BF2575" w:rsidRDefault="00000000">
      <w:pPr>
        <w:ind w:left="1816" w:right="45" w:hanging="360"/>
        <w:rPr>
          <w:lang w:val="es-ES"/>
        </w:rPr>
      </w:pPr>
      <w:r w:rsidRPr="00BF2575">
        <w:rPr>
          <w:lang w:val="es-ES"/>
        </w:rPr>
        <w:t>●</w:t>
      </w:r>
      <w:r w:rsidRPr="00BF2575">
        <w:rPr>
          <w:rFonts w:cs="Arial"/>
          <w:lang w:val="es-ES"/>
        </w:rPr>
        <w:t xml:space="preserve"> </w:t>
      </w:r>
      <w:r w:rsidRPr="00BF2575">
        <w:rPr>
          <w:lang w:val="es-ES"/>
        </w:rPr>
        <w:t xml:space="preserve">Se recuerda la importancia de que padres y apoderados informen al establecimiento sobre:  </w:t>
      </w:r>
    </w:p>
    <w:p w:rsidR="00B83ED0" w:rsidRPr="00BF2575" w:rsidRDefault="00000000">
      <w:pPr>
        <w:spacing w:after="24"/>
        <w:ind w:left="736" w:right="0" w:firstLine="0"/>
        <w:jc w:val="left"/>
        <w:rPr>
          <w:lang w:val="es-ES"/>
        </w:rPr>
      </w:pPr>
      <w:r w:rsidRPr="00BF2575">
        <w:rPr>
          <w:lang w:val="es-ES"/>
        </w:rPr>
        <w:t xml:space="preserve">  </w:t>
      </w:r>
    </w:p>
    <w:p w:rsidR="00B83ED0" w:rsidRPr="00BF2575" w:rsidRDefault="00000000">
      <w:pPr>
        <w:numPr>
          <w:ilvl w:val="2"/>
          <w:numId w:val="84"/>
        </w:numPr>
        <w:spacing w:after="29"/>
        <w:ind w:right="45" w:hanging="360"/>
        <w:rPr>
          <w:lang w:val="es-ES"/>
        </w:rPr>
      </w:pPr>
      <w:r w:rsidRPr="00BF2575">
        <w:rPr>
          <w:lang w:val="es-ES"/>
        </w:rPr>
        <w:t xml:space="preserve">Situaciones críticas,  </w:t>
      </w:r>
    </w:p>
    <w:p w:rsidR="00B83ED0" w:rsidRPr="00BF2575" w:rsidRDefault="00000000">
      <w:pPr>
        <w:numPr>
          <w:ilvl w:val="2"/>
          <w:numId w:val="84"/>
        </w:numPr>
        <w:spacing w:after="34"/>
        <w:ind w:right="45" w:hanging="360"/>
        <w:rPr>
          <w:lang w:val="es-ES"/>
        </w:rPr>
      </w:pPr>
      <w:r w:rsidRPr="00BF2575">
        <w:rPr>
          <w:lang w:val="es-ES"/>
        </w:rPr>
        <w:t xml:space="preserve">Crisis emocionales,  </w:t>
      </w:r>
    </w:p>
    <w:p w:rsidR="00B83ED0" w:rsidRPr="00BF2575" w:rsidRDefault="00000000">
      <w:pPr>
        <w:numPr>
          <w:ilvl w:val="2"/>
          <w:numId w:val="84"/>
        </w:numPr>
        <w:ind w:right="45" w:hanging="360"/>
        <w:rPr>
          <w:lang w:val="es-ES"/>
        </w:rPr>
      </w:pPr>
      <w:r w:rsidRPr="00BF2575">
        <w:rPr>
          <w:lang w:val="es-ES"/>
        </w:rPr>
        <w:t xml:space="preserve">Diagnósticos </w:t>
      </w:r>
      <w:r w:rsidR="006256E5" w:rsidRPr="00BF2575">
        <w:rPr>
          <w:lang w:val="es-ES"/>
        </w:rPr>
        <w:t>médicos, que</w:t>
      </w:r>
      <w:r w:rsidRPr="00BF2575">
        <w:rPr>
          <w:lang w:val="es-ES"/>
        </w:rPr>
        <w:t xml:space="preserve"> permitan un abordaje oportuno y adecuado por parte de la comunidad educativa.  </w:t>
      </w:r>
    </w:p>
    <w:p w:rsidR="00B83ED0" w:rsidRPr="00BF2575" w:rsidRDefault="00000000">
      <w:pPr>
        <w:spacing w:after="45" w:line="216" w:lineRule="auto"/>
        <w:ind w:left="1456" w:right="6861" w:firstLine="0"/>
        <w:jc w:val="left"/>
        <w:rPr>
          <w:lang w:val="es-ES"/>
        </w:rPr>
      </w:pPr>
      <w:r w:rsidRPr="00BF2575">
        <w:rPr>
          <w:lang w:val="es-ES"/>
        </w:rPr>
        <w:t xml:space="preserve">   </w:t>
      </w:r>
    </w:p>
    <w:p w:rsidR="00B83ED0" w:rsidRPr="00BF2575" w:rsidRDefault="00000000">
      <w:pPr>
        <w:spacing w:after="227"/>
        <w:ind w:left="1456" w:right="0" w:firstLine="0"/>
        <w:jc w:val="left"/>
        <w:rPr>
          <w:lang w:val="es-ES"/>
        </w:rPr>
      </w:pPr>
      <w:r w:rsidRPr="00BF2575">
        <w:rPr>
          <w:lang w:val="es-ES"/>
        </w:rPr>
        <w:t xml:space="preserve">  </w:t>
      </w:r>
    </w:p>
    <w:p w:rsidR="00B83ED0" w:rsidRPr="00BF2575" w:rsidRDefault="00000000">
      <w:pPr>
        <w:numPr>
          <w:ilvl w:val="0"/>
          <w:numId w:val="84"/>
        </w:numPr>
        <w:spacing w:after="166" w:line="265" w:lineRule="auto"/>
        <w:ind w:right="0" w:hanging="246"/>
        <w:jc w:val="left"/>
        <w:rPr>
          <w:lang w:val="es-ES"/>
        </w:rPr>
      </w:pPr>
      <w:r w:rsidRPr="00BF2575">
        <w:rPr>
          <w:b/>
          <w:lang w:val="es-ES"/>
        </w:rPr>
        <w:t xml:space="preserve">Descompensación emocional en el patio </w:t>
      </w:r>
      <w:r w:rsidRPr="00BF2575">
        <w:rPr>
          <w:lang w:val="es-ES"/>
        </w:rPr>
        <w:t xml:space="preserve"> </w:t>
      </w:r>
    </w:p>
    <w:p w:rsidR="00B83ED0" w:rsidRPr="00BF2575" w:rsidRDefault="00000000">
      <w:pPr>
        <w:numPr>
          <w:ilvl w:val="1"/>
          <w:numId w:val="84"/>
        </w:numPr>
        <w:spacing w:after="234" w:line="265" w:lineRule="auto"/>
        <w:ind w:right="0" w:hanging="365"/>
        <w:jc w:val="left"/>
        <w:rPr>
          <w:lang w:val="es-ES"/>
        </w:rPr>
      </w:pPr>
      <w:r w:rsidRPr="00BF2575">
        <w:rPr>
          <w:b/>
          <w:lang w:val="es-ES"/>
        </w:rPr>
        <w:t xml:space="preserve">Primera respuesta </w:t>
      </w:r>
      <w:r w:rsidRPr="00BF2575">
        <w:rPr>
          <w:lang w:val="es-ES"/>
        </w:rPr>
        <w:t xml:space="preserve"> </w:t>
      </w:r>
    </w:p>
    <w:p w:rsidR="00B83ED0" w:rsidRPr="00BF2575" w:rsidRDefault="00000000">
      <w:pPr>
        <w:ind w:left="1816" w:right="45" w:hanging="360"/>
        <w:rPr>
          <w:lang w:val="es-ES"/>
        </w:rPr>
      </w:pPr>
      <w:r w:rsidRPr="00BF2575">
        <w:rPr>
          <w:lang w:val="es-ES"/>
        </w:rPr>
        <w:t>●</w:t>
      </w:r>
      <w:r w:rsidRPr="00BF2575">
        <w:rPr>
          <w:rFonts w:cs="Arial"/>
          <w:lang w:val="es-ES"/>
        </w:rPr>
        <w:t xml:space="preserve"> </w:t>
      </w:r>
      <w:r w:rsidRPr="00BF2575">
        <w:rPr>
          <w:lang w:val="es-ES"/>
        </w:rPr>
        <w:t xml:space="preserve">Cualquier miembro de la comunidad educativa debe acercarse al estudiante para:  </w:t>
      </w:r>
    </w:p>
    <w:p w:rsidR="00B83ED0" w:rsidRPr="00BF2575" w:rsidRDefault="00000000">
      <w:pPr>
        <w:spacing w:after="19"/>
        <w:ind w:left="736" w:right="0" w:firstLine="0"/>
        <w:jc w:val="left"/>
        <w:rPr>
          <w:lang w:val="es-ES"/>
        </w:rPr>
      </w:pPr>
      <w:r w:rsidRPr="00BF2575">
        <w:rPr>
          <w:lang w:val="es-ES"/>
        </w:rPr>
        <w:t xml:space="preserve">  </w:t>
      </w:r>
    </w:p>
    <w:p w:rsidR="00B83ED0" w:rsidRPr="00BF2575" w:rsidRDefault="00000000">
      <w:pPr>
        <w:numPr>
          <w:ilvl w:val="2"/>
          <w:numId w:val="84"/>
        </w:numPr>
        <w:spacing w:after="29"/>
        <w:ind w:right="45" w:hanging="360"/>
        <w:rPr>
          <w:lang w:val="es-ES"/>
        </w:rPr>
      </w:pPr>
      <w:r w:rsidRPr="00BF2575">
        <w:rPr>
          <w:lang w:val="es-ES"/>
        </w:rPr>
        <w:t xml:space="preserve">Establecer diálogo.  </w:t>
      </w:r>
    </w:p>
    <w:p w:rsidR="00B83ED0" w:rsidRPr="00BF2575" w:rsidRDefault="00000000">
      <w:pPr>
        <w:numPr>
          <w:ilvl w:val="2"/>
          <w:numId w:val="84"/>
        </w:numPr>
        <w:ind w:right="45" w:hanging="360"/>
        <w:rPr>
          <w:lang w:val="es-ES"/>
        </w:rPr>
      </w:pPr>
      <w:r w:rsidRPr="00BF2575">
        <w:rPr>
          <w:lang w:val="es-ES"/>
        </w:rPr>
        <w:t xml:space="preserve">Indagar la causa del malestar.  </w:t>
      </w:r>
    </w:p>
    <w:p w:rsidR="00B83ED0" w:rsidRPr="00BF2575" w:rsidRDefault="00000000">
      <w:pPr>
        <w:spacing w:after="0"/>
        <w:ind w:left="1456" w:right="0" w:firstLine="0"/>
        <w:jc w:val="left"/>
        <w:rPr>
          <w:lang w:val="es-ES"/>
        </w:rPr>
      </w:pPr>
      <w:r w:rsidRPr="00BF2575">
        <w:rPr>
          <w:lang w:val="es-ES"/>
        </w:rPr>
        <w:t xml:space="preserve">  </w:t>
      </w:r>
    </w:p>
    <w:p w:rsidR="00B83ED0" w:rsidRPr="00BF2575" w:rsidRDefault="00000000">
      <w:pPr>
        <w:numPr>
          <w:ilvl w:val="3"/>
          <w:numId w:val="84"/>
        </w:numPr>
        <w:ind w:right="127" w:hanging="360"/>
        <w:rPr>
          <w:lang w:val="es-ES"/>
        </w:rPr>
      </w:pPr>
      <w:r w:rsidRPr="00BF2575">
        <w:rPr>
          <w:lang w:val="es-ES"/>
        </w:rPr>
        <w:t xml:space="preserve">Si corresponde, se debe informar de inmediato al </w:t>
      </w:r>
      <w:r w:rsidRPr="00BF2575">
        <w:rPr>
          <w:b/>
          <w:lang w:val="es-ES"/>
        </w:rPr>
        <w:t xml:space="preserve">equipo </w:t>
      </w:r>
      <w:r w:rsidR="006256E5" w:rsidRPr="00BF2575">
        <w:rPr>
          <w:b/>
          <w:lang w:val="es-ES"/>
        </w:rPr>
        <w:t>psicológico</w:t>
      </w:r>
      <w:r w:rsidRPr="00BF2575">
        <w:rPr>
          <w:lang w:val="es-ES"/>
        </w:rPr>
        <w:t xml:space="preserve">.  </w:t>
      </w:r>
    </w:p>
    <w:p w:rsidR="00B83ED0" w:rsidRDefault="00000000">
      <w:pPr>
        <w:spacing w:after="232"/>
        <w:ind w:left="736" w:right="0" w:firstLine="0"/>
        <w:jc w:val="left"/>
        <w:rPr>
          <w:lang w:val="es-ES"/>
        </w:rPr>
      </w:pPr>
      <w:r w:rsidRPr="00BF2575">
        <w:rPr>
          <w:lang w:val="es-ES"/>
        </w:rPr>
        <w:t xml:space="preserve">  </w:t>
      </w:r>
    </w:p>
    <w:p w:rsidR="006256E5" w:rsidRDefault="006256E5">
      <w:pPr>
        <w:spacing w:after="232"/>
        <w:ind w:left="736" w:right="0" w:firstLine="0"/>
        <w:jc w:val="left"/>
        <w:rPr>
          <w:lang w:val="es-ES"/>
        </w:rPr>
      </w:pPr>
    </w:p>
    <w:p w:rsidR="006256E5" w:rsidRPr="00BF2575" w:rsidRDefault="006256E5">
      <w:pPr>
        <w:spacing w:after="232"/>
        <w:ind w:left="736" w:right="0" w:firstLine="0"/>
        <w:jc w:val="left"/>
        <w:rPr>
          <w:lang w:val="es-ES"/>
        </w:rPr>
      </w:pPr>
    </w:p>
    <w:p w:rsidR="00B83ED0" w:rsidRPr="00BF2575" w:rsidRDefault="00000000">
      <w:pPr>
        <w:numPr>
          <w:ilvl w:val="1"/>
          <w:numId w:val="84"/>
        </w:numPr>
        <w:spacing w:after="234" w:line="265" w:lineRule="auto"/>
        <w:ind w:right="0" w:hanging="365"/>
        <w:jc w:val="left"/>
        <w:rPr>
          <w:lang w:val="es-ES"/>
        </w:rPr>
      </w:pPr>
      <w:r w:rsidRPr="00BF2575">
        <w:rPr>
          <w:b/>
          <w:lang w:val="es-ES"/>
        </w:rPr>
        <w:lastRenderedPageBreak/>
        <w:t xml:space="preserve">Abordaje por dupla </w:t>
      </w:r>
      <w:r w:rsidR="006256E5" w:rsidRPr="00BF2575">
        <w:rPr>
          <w:b/>
          <w:lang w:val="es-ES"/>
        </w:rPr>
        <w:t>psicológica</w:t>
      </w:r>
      <w:r w:rsidRPr="00BF2575">
        <w:rPr>
          <w:b/>
          <w:lang w:val="es-ES"/>
        </w:rPr>
        <w:t xml:space="preserve"> </w:t>
      </w:r>
      <w:r w:rsidRPr="00BF2575">
        <w:rPr>
          <w:lang w:val="es-ES"/>
        </w:rPr>
        <w:t xml:space="preserve"> </w:t>
      </w:r>
    </w:p>
    <w:p w:rsidR="00B83ED0" w:rsidRPr="00BF2575" w:rsidRDefault="00000000">
      <w:pPr>
        <w:ind w:left="1466" w:right="45"/>
        <w:rPr>
          <w:lang w:val="es-ES"/>
        </w:rPr>
      </w:pPr>
      <w:r w:rsidRPr="00BF2575">
        <w:rPr>
          <w:lang w:val="es-ES"/>
        </w:rPr>
        <w:t>●</w:t>
      </w:r>
      <w:r w:rsidRPr="00BF2575">
        <w:rPr>
          <w:rFonts w:cs="Arial"/>
          <w:lang w:val="es-ES"/>
        </w:rPr>
        <w:t xml:space="preserve"> </w:t>
      </w:r>
      <w:r w:rsidRPr="00BF2575">
        <w:rPr>
          <w:lang w:val="es-ES"/>
        </w:rPr>
        <w:t xml:space="preserve">La dupla </w:t>
      </w:r>
      <w:r w:rsidR="006256E5" w:rsidRPr="00BF2575">
        <w:rPr>
          <w:lang w:val="es-ES"/>
        </w:rPr>
        <w:t>psicológica</w:t>
      </w:r>
      <w:r w:rsidRPr="00BF2575">
        <w:rPr>
          <w:lang w:val="es-ES"/>
        </w:rPr>
        <w:t xml:space="preserve"> realizará una intervención, orientada a:  </w:t>
      </w:r>
    </w:p>
    <w:p w:rsidR="00B83ED0" w:rsidRPr="00BF2575" w:rsidRDefault="00000000">
      <w:pPr>
        <w:spacing w:after="24"/>
        <w:ind w:left="736" w:right="0" w:firstLine="0"/>
        <w:jc w:val="left"/>
        <w:rPr>
          <w:lang w:val="es-ES"/>
        </w:rPr>
      </w:pPr>
      <w:r w:rsidRPr="00BF2575">
        <w:rPr>
          <w:lang w:val="es-ES"/>
        </w:rPr>
        <w:t xml:space="preserve">  </w:t>
      </w:r>
    </w:p>
    <w:p w:rsidR="00B83ED0" w:rsidRPr="00BF2575" w:rsidRDefault="00000000">
      <w:pPr>
        <w:numPr>
          <w:ilvl w:val="2"/>
          <w:numId w:val="84"/>
        </w:numPr>
        <w:spacing w:after="28"/>
        <w:ind w:right="45" w:hanging="360"/>
        <w:rPr>
          <w:lang w:val="es-ES"/>
        </w:rPr>
      </w:pPr>
      <w:r w:rsidRPr="00BF2575">
        <w:rPr>
          <w:lang w:val="es-ES"/>
        </w:rPr>
        <w:t xml:space="preserve">Contener.  </w:t>
      </w:r>
    </w:p>
    <w:p w:rsidR="00B83ED0" w:rsidRPr="00BF2575" w:rsidRDefault="00000000">
      <w:pPr>
        <w:numPr>
          <w:ilvl w:val="2"/>
          <w:numId w:val="84"/>
        </w:numPr>
        <w:spacing w:after="39"/>
        <w:ind w:right="45" w:hanging="360"/>
        <w:rPr>
          <w:lang w:val="es-ES"/>
        </w:rPr>
      </w:pPr>
      <w:r w:rsidRPr="00BF2575">
        <w:rPr>
          <w:lang w:val="es-ES"/>
        </w:rPr>
        <w:t xml:space="preserve">Escuchar.  </w:t>
      </w:r>
    </w:p>
    <w:p w:rsidR="00B83ED0" w:rsidRPr="00BF2575" w:rsidRDefault="00000000">
      <w:pPr>
        <w:numPr>
          <w:ilvl w:val="2"/>
          <w:numId w:val="84"/>
        </w:numPr>
        <w:ind w:right="45" w:hanging="360"/>
        <w:rPr>
          <w:lang w:val="es-ES"/>
        </w:rPr>
      </w:pPr>
      <w:r w:rsidRPr="00BF2575">
        <w:rPr>
          <w:lang w:val="es-ES"/>
        </w:rPr>
        <w:t xml:space="preserve">Estabilizar emocionalmente al estudiante.  </w:t>
      </w:r>
    </w:p>
    <w:p w:rsidR="00B83ED0" w:rsidRPr="00BF2575" w:rsidRDefault="00000000">
      <w:pPr>
        <w:spacing w:after="232"/>
        <w:ind w:left="1456" w:right="0" w:firstLine="0"/>
        <w:jc w:val="left"/>
        <w:rPr>
          <w:lang w:val="es-ES"/>
        </w:rPr>
      </w:pPr>
      <w:r w:rsidRPr="00BF2575">
        <w:rPr>
          <w:lang w:val="es-ES"/>
        </w:rPr>
        <w:t xml:space="preserve">  </w:t>
      </w:r>
    </w:p>
    <w:p w:rsidR="00B83ED0" w:rsidRPr="00BF2575" w:rsidRDefault="00000000">
      <w:pPr>
        <w:numPr>
          <w:ilvl w:val="1"/>
          <w:numId w:val="84"/>
        </w:numPr>
        <w:spacing w:after="234" w:line="265" w:lineRule="auto"/>
        <w:ind w:right="0" w:hanging="365"/>
        <w:jc w:val="left"/>
        <w:rPr>
          <w:lang w:val="es-ES"/>
        </w:rPr>
      </w:pPr>
      <w:r w:rsidRPr="00BF2575">
        <w:rPr>
          <w:b/>
          <w:lang w:val="es-ES"/>
        </w:rPr>
        <w:t xml:space="preserve">Evaluación y decisiones </w:t>
      </w:r>
      <w:r w:rsidRPr="00BF2575">
        <w:rPr>
          <w:lang w:val="es-ES"/>
        </w:rPr>
        <w:t xml:space="preserve"> </w:t>
      </w:r>
    </w:p>
    <w:p w:rsidR="008E5C1F" w:rsidRPr="00BF2575" w:rsidRDefault="00000000" w:rsidP="00064B23">
      <w:pPr>
        <w:ind w:left="1466" w:right="45"/>
        <w:rPr>
          <w:lang w:val="es-ES"/>
        </w:rPr>
      </w:pPr>
      <w:r w:rsidRPr="00BF2575">
        <w:rPr>
          <w:lang w:val="es-ES"/>
        </w:rPr>
        <w:t>●</w:t>
      </w:r>
      <w:r w:rsidRPr="00BF2575">
        <w:rPr>
          <w:rFonts w:cs="Arial"/>
          <w:lang w:val="es-ES"/>
        </w:rPr>
        <w:t xml:space="preserve"> </w:t>
      </w:r>
      <w:r w:rsidRPr="00BF2575">
        <w:rPr>
          <w:lang w:val="es-ES"/>
        </w:rPr>
        <w:t xml:space="preserve">Convivencia Escolar evalúa retorno a clases o retiro del estudiante.  </w:t>
      </w:r>
    </w:p>
    <w:p w:rsidR="008E5C1F" w:rsidRPr="00BF2575" w:rsidRDefault="008E5C1F">
      <w:pPr>
        <w:spacing w:after="237"/>
        <w:ind w:left="736" w:right="0" w:firstLine="0"/>
        <w:jc w:val="left"/>
        <w:rPr>
          <w:lang w:val="es-ES"/>
        </w:rPr>
      </w:pPr>
    </w:p>
    <w:p w:rsidR="00B83ED0" w:rsidRPr="00BF2575" w:rsidRDefault="00000000">
      <w:pPr>
        <w:numPr>
          <w:ilvl w:val="1"/>
          <w:numId w:val="84"/>
        </w:numPr>
        <w:spacing w:after="234" w:line="265" w:lineRule="auto"/>
        <w:ind w:right="0" w:hanging="365"/>
        <w:jc w:val="left"/>
        <w:rPr>
          <w:lang w:val="es-ES"/>
        </w:rPr>
      </w:pPr>
      <w:r w:rsidRPr="00BF2575">
        <w:rPr>
          <w:b/>
          <w:lang w:val="es-ES"/>
        </w:rPr>
        <w:t xml:space="preserve">Comunicación con el apoderado </w:t>
      </w:r>
      <w:r w:rsidRPr="00BF2575">
        <w:rPr>
          <w:lang w:val="es-ES"/>
        </w:rPr>
        <w:t xml:space="preserve"> </w:t>
      </w:r>
    </w:p>
    <w:p w:rsidR="00B83ED0" w:rsidRPr="00BF2575" w:rsidRDefault="00000000">
      <w:pPr>
        <w:ind w:left="1816" w:right="45" w:hanging="360"/>
        <w:rPr>
          <w:lang w:val="es-ES"/>
        </w:rPr>
      </w:pPr>
      <w:r w:rsidRPr="00BF2575">
        <w:rPr>
          <w:lang w:val="es-ES"/>
        </w:rPr>
        <w:t>●</w:t>
      </w:r>
      <w:r w:rsidRPr="00BF2575">
        <w:rPr>
          <w:rFonts w:cs="Arial"/>
          <w:lang w:val="es-ES"/>
        </w:rPr>
        <w:t xml:space="preserve"> </w:t>
      </w:r>
      <w:r w:rsidRPr="00BF2575">
        <w:rPr>
          <w:lang w:val="es-ES"/>
        </w:rPr>
        <w:t xml:space="preserve">De ser necesario, Convivencia Escolar contactará al apoderado para el retiro del estudiante.  </w:t>
      </w:r>
    </w:p>
    <w:p w:rsidR="00B83ED0" w:rsidRPr="00BF2575" w:rsidRDefault="00000000">
      <w:pPr>
        <w:spacing w:after="227"/>
        <w:ind w:left="736" w:right="0" w:firstLine="0"/>
        <w:jc w:val="left"/>
        <w:rPr>
          <w:lang w:val="es-ES"/>
        </w:rPr>
      </w:pPr>
      <w:r w:rsidRPr="00BF2575">
        <w:rPr>
          <w:lang w:val="es-ES"/>
        </w:rPr>
        <w:t xml:space="preserve">  </w:t>
      </w:r>
    </w:p>
    <w:p w:rsidR="00B83ED0" w:rsidRPr="00BF2575" w:rsidRDefault="00000000">
      <w:pPr>
        <w:numPr>
          <w:ilvl w:val="1"/>
          <w:numId w:val="84"/>
        </w:numPr>
        <w:spacing w:after="234" w:line="265" w:lineRule="auto"/>
        <w:ind w:right="0" w:hanging="365"/>
        <w:jc w:val="left"/>
        <w:rPr>
          <w:lang w:val="es-ES"/>
        </w:rPr>
      </w:pPr>
      <w:r w:rsidRPr="00BF2575">
        <w:rPr>
          <w:b/>
          <w:lang w:val="es-ES"/>
        </w:rPr>
        <w:t xml:space="preserve">Casos de descompensaciones frecuentes </w:t>
      </w:r>
      <w:r w:rsidRPr="00BF2575">
        <w:rPr>
          <w:lang w:val="es-ES"/>
        </w:rPr>
        <w:t xml:space="preserve"> </w:t>
      </w:r>
    </w:p>
    <w:p w:rsidR="00B83ED0" w:rsidRPr="00BF2575" w:rsidRDefault="00000000">
      <w:pPr>
        <w:ind w:left="1816" w:right="45" w:hanging="360"/>
        <w:rPr>
          <w:lang w:val="es-ES"/>
        </w:rPr>
      </w:pPr>
      <w:r w:rsidRPr="00BF2575">
        <w:rPr>
          <w:lang w:val="es-ES"/>
        </w:rPr>
        <w:t>●</w:t>
      </w:r>
      <w:r w:rsidRPr="00BF2575">
        <w:rPr>
          <w:rFonts w:cs="Arial"/>
          <w:lang w:val="es-ES"/>
        </w:rPr>
        <w:t xml:space="preserve"> </w:t>
      </w:r>
      <w:r w:rsidRPr="00BF2575">
        <w:rPr>
          <w:lang w:val="es-ES"/>
        </w:rPr>
        <w:t xml:space="preserve">Si un estudiante presenta </w:t>
      </w:r>
      <w:r w:rsidRPr="00BF2575">
        <w:rPr>
          <w:b/>
          <w:lang w:val="es-ES"/>
        </w:rPr>
        <w:t>tres o más descompensaciones emocionales durante la semana</w:t>
      </w:r>
      <w:r w:rsidRPr="00BF2575">
        <w:rPr>
          <w:lang w:val="es-ES"/>
        </w:rPr>
        <w:t xml:space="preserve">, independiente de los días en que ocurran:  </w:t>
      </w:r>
    </w:p>
    <w:p w:rsidR="00B83ED0" w:rsidRPr="00BF2575" w:rsidRDefault="00000000">
      <w:pPr>
        <w:spacing w:after="0"/>
        <w:ind w:left="15" w:right="0" w:firstLine="0"/>
        <w:jc w:val="left"/>
        <w:rPr>
          <w:lang w:val="es-ES"/>
        </w:rPr>
      </w:pPr>
      <w:r w:rsidRPr="00BF2575">
        <w:rPr>
          <w:lang w:val="es-ES"/>
        </w:rPr>
        <w:t xml:space="preserve"> </w:t>
      </w:r>
    </w:p>
    <w:p w:rsidR="00B83ED0" w:rsidRPr="00BF2575" w:rsidRDefault="00000000">
      <w:pPr>
        <w:spacing w:after="0"/>
        <w:ind w:left="15" w:right="0" w:firstLine="0"/>
        <w:jc w:val="left"/>
        <w:rPr>
          <w:lang w:val="es-ES"/>
        </w:rPr>
      </w:pPr>
      <w:r w:rsidRPr="00BF2575">
        <w:rPr>
          <w:lang w:val="es-ES"/>
        </w:rPr>
        <w:t xml:space="preserve"> </w:t>
      </w:r>
    </w:p>
    <w:p w:rsidR="00B83ED0" w:rsidRPr="00BF2575" w:rsidRDefault="00000000">
      <w:pPr>
        <w:spacing w:after="0"/>
        <w:ind w:left="15" w:right="0" w:firstLine="0"/>
        <w:jc w:val="left"/>
        <w:rPr>
          <w:lang w:val="es-ES"/>
        </w:rPr>
      </w:pPr>
      <w:r w:rsidRPr="00BF2575">
        <w:rPr>
          <w:lang w:val="es-ES"/>
        </w:rPr>
        <w:t xml:space="preserve"> </w:t>
      </w:r>
    </w:p>
    <w:p w:rsidR="00B83ED0" w:rsidRPr="00BF2575" w:rsidRDefault="00B83ED0" w:rsidP="006256E5">
      <w:pPr>
        <w:spacing w:after="0"/>
        <w:ind w:right="0"/>
        <w:jc w:val="left"/>
        <w:rPr>
          <w:lang w:val="es-ES"/>
        </w:rPr>
        <w:sectPr w:rsidR="00B83ED0" w:rsidRPr="00BF2575">
          <w:headerReference w:type="even" r:id="rId20"/>
          <w:headerReference w:type="default" r:id="rId21"/>
          <w:footerReference w:type="even" r:id="rId22"/>
          <w:footerReference w:type="default" r:id="rId23"/>
          <w:headerReference w:type="first" r:id="rId24"/>
          <w:footerReference w:type="first" r:id="rId25"/>
          <w:pgSz w:w="12240" w:h="15840"/>
          <w:pgMar w:top="1701" w:right="1247" w:bottom="1134" w:left="1247" w:header="567" w:footer="567" w:gutter="0"/>
          <w:cols w:space="720"/>
        </w:sectPr>
      </w:pPr>
    </w:p>
    <w:p w:rsidR="00B83ED0" w:rsidRPr="00BF2575" w:rsidRDefault="00B83ED0">
      <w:pPr>
        <w:spacing w:after="5"/>
        <w:ind w:left="0" w:right="0" w:firstLine="0"/>
        <w:jc w:val="left"/>
        <w:rPr>
          <w:lang w:val="es-ES"/>
        </w:rPr>
      </w:pPr>
    </w:p>
    <w:p w:rsidR="00B83ED0" w:rsidRPr="00BF2575" w:rsidRDefault="00000000">
      <w:pPr>
        <w:spacing w:after="0"/>
        <w:ind w:left="721" w:right="0" w:firstLine="0"/>
        <w:jc w:val="left"/>
        <w:rPr>
          <w:lang w:val="es-ES"/>
        </w:rPr>
      </w:pPr>
      <w:r w:rsidRPr="00BF2575">
        <w:rPr>
          <w:lang w:val="es-ES"/>
        </w:rPr>
        <w:t xml:space="preserve">  </w:t>
      </w:r>
    </w:p>
    <w:p w:rsidR="00B83ED0" w:rsidRPr="00BF2575" w:rsidRDefault="00000000">
      <w:pPr>
        <w:spacing w:after="15" w:line="270" w:lineRule="auto"/>
        <w:ind w:left="1451" w:right="0"/>
        <w:rPr>
          <w:lang w:val="es-ES"/>
        </w:rPr>
      </w:pPr>
      <w:r w:rsidRPr="00BF2575">
        <w:rPr>
          <w:b/>
          <w:u w:val="single" w:color="000000"/>
          <w:lang w:val="es-ES"/>
        </w:rPr>
        <w:t>Convivencia Escolar citará al apoderado para:</w:t>
      </w:r>
      <w:r w:rsidRPr="00BF2575">
        <w:rPr>
          <w:b/>
          <w:lang w:val="es-ES"/>
        </w:rPr>
        <w:t xml:space="preserve">  </w:t>
      </w:r>
    </w:p>
    <w:p w:rsidR="00B83ED0" w:rsidRPr="00BF2575" w:rsidRDefault="00000000">
      <w:pPr>
        <w:spacing w:after="24"/>
        <w:ind w:left="1441" w:right="0" w:firstLine="0"/>
        <w:jc w:val="left"/>
        <w:rPr>
          <w:lang w:val="es-ES"/>
        </w:rPr>
      </w:pPr>
      <w:r w:rsidRPr="00BF2575">
        <w:rPr>
          <w:lang w:val="es-ES"/>
        </w:rPr>
        <w:t xml:space="preserve">  </w:t>
      </w:r>
    </w:p>
    <w:p w:rsidR="00B83ED0" w:rsidRPr="00BF2575" w:rsidRDefault="00000000">
      <w:pPr>
        <w:numPr>
          <w:ilvl w:val="2"/>
          <w:numId w:val="84"/>
        </w:numPr>
        <w:ind w:right="45" w:hanging="360"/>
        <w:rPr>
          <w:lang w:val="es-ES"/>
        </w:rPr>
      </w:pPr>
      <w:r w:rsidRPr="00BF2575">
        <w:rPr>
          <w:lang w:val="es-ES"/>
        </w:rPr>
        <w:t xml:space="preserve">Informar sobre la situación.   </w:t>
      </w:r>
    </w:p>
    <w:p w:rsidR="00B83ED0" w:rsidRPr="00BF2575" w:rsidRDefault="00000000">
      <w:pPr>
        <w:numPr>
          <w:ilvl w:val="2"/>
          <w:numId w:val="84"/>
        </w:numPr>
        <w:ind w:right="45" w:hanging="360"/>
        <w:rPr>
          <w:lang w:val="es-ES"/>
        </w:rPr>
      </w:pPr>
      <w:r w:rsidRPr="00BF2575">
        <w:rPr>
          <w:lang w:val="es-ES"/>
        </w:rPr>
        <w:t xml:space="preserve">Reforzar la importancia de abordar el caso a través de un proceso psicológico externo.  </w:t>
      </w:r>
    </w:p>
    <w:p w:rsidR="00B83ED0" w:rsidRPr="00BF2575" w:rsidRDefault="00000000">
      <w:pPr>
        <w:spacing w:after="0"/>
        <w:ind w:left="0" w:right="0" w:firstLine="0"/>
        <w:jc w:val="left"/>
        <w:rPr>
          <w:lang w:val="es-ES"/>
        </w:rPr>
      </w:pPr>
      <w:r w:rsidRPr="00BF2575">
        <w:rPr>
          <w:lang w:val="es-ES"/>
        </w:rPr>
        <w:t xml:space="preserve">  </w:t>
      </w:r>
    </w:p>
    <w:p w:rsidR="00B83ED0" w:rsidRPr="00BF2575" w:rsidRDefault="00000000">
      <w:pPr>
        <w:numPr>
          <w:ilvl w:val="3"/>
          <w:numId w:val="84"/>
        </w:numPr>
        <w:ind w:right="127" w:hanging="360"/>
        <w:rPr>
          <w:lang w:val="es-ES"/>
        </w:rPr>
      </w:pPr>
      <w:r w:rsidRPr="00BF2575">
        <w:rPr>
          <w:lang w:val="es-ES"/>
        </w:rPr>
        <w:t xml:space="preserve">El establecimiento no puede asumir decisiones relacionadas al tratamiento de salud mental del estudiante; dichas decisiones corresponden al apoderado.  </w:t>
      </w:r>
    </w:p>
    <w:p w:rsidR="00B83ED0" w:rsidRPr="00BF2575" w:rsidRDefault="00000000">
      <w:pPr>
        <w:spacing w:after="226"/>
        <w:ind w:left="721" w:right="0" w:firstLine="0"/>
        <w:jc w:val="left"/>
        <w:rPr>
          <w:lang w:val="es-ES"/>
        </w:rPr>
      </w:pPr>
      <w:r w:rsidRPr="00BF2575">
        <w:rPr>
          <w:lang w:val="es-ES"/>
        </w:rPr>
        <w:t xml:space="preserve">  </w:t>
      </w:r>
    </w:p>
    <w:p w:rsidR="00B83ED0" w:rsidRPr="00BF2575" w:rsidRDefault="00000000">
      <w:pPr>
        <w:numPr>
          <w:ilvl w:val="0"/>
          <w:numId w:val="84"/>
        </w:numPr>
        <w:spacing w:after="166" w:line="265" w:lineRule="auto"/>
        <w:ind w:right="0" w:hanging="246"/>
        <w:jc w:val="left"/>
        <w:rPr>
          <w:lang w:val="es-ES"/>
        </w:rPr>
      </w:pPr>
      <w:r w:rsidRPr="00BF2575">
        <w:rPr>
          <w:b/>
          <w:lang w:val="es-ES"/>
        </w:rPr>
        <w:t xml:space="preserve">Descompensación física </w:t>
      </w:r>
      <w:r w:rsidRPr="00BF2575">
        <w:rPr>
          <w:lang w:val="es-ES"/>
        </w:rPr>
        <w:t xml:space="preserve"> </w:t>
      </w:r>
    </w:p>
    <w:p w:rsidR="00B83ED0" w:rsidRPr="00BF2575" w:rsidRDefault="00000000">
      <w:pPr>
        <w:numPr>
          <w:ilvl w:val="1"/>
          <w:numId w:val="84"/>
        </w:numPr>
        <w:spacing w:after="234" w:line="265" w:lineRule="auto"/>
        <w:ind w:right="0" w:hanging="365"/>
        <w:jc w:val="left"/>
        <w:rPr>
          <w:lang w:val="es-ES"/>
        </w:rPr>
      </w:pPr>
      <w:r w:rsidRPr="00BF2575">
        <w:rPr>
          <w:b/>
          <w:lang w:val="es-ES"/>
        </w:rPr>
        <w:t xml:space="preserve">Primera respuesta </w:t>
      </w:r>
      <w:r w:rsidRPr="00BF2575">
        <w:rPr>
          <w:lang w:val="es-ES"/>
        </w:rPr>
        <w:t xml:space="preserve"> </w:t>
      </w:r>
    </w:p>
    <w:p w:rsidR="00B83ED0" w:rsidRPr="00BF2575" w:rsidRDefault="00000000">
      <w:pPr>
        <w:numPr>
          <w:ilvl w:val="3"/>
          <w:numId w:val="86"/>
        </w:numPr>
        <w:ind w:right="45" w:hanging="360"/>
        <w:rPr>
          <w:lang w:val="es-ES"/>
        </w:rPr>
      </w:pPr>
      <w:r w:rsidRPr="00BF2575">
        <w:rPr>
          <w:lang w:val="es-ES"/>
        </w:rPr>
        <w:t xml:space="preserve">Identificar el tipo de descompensación y su causa.  </w:t>
      </w:r>
    </w:p>
    <w:p w:rsidR="00B83ED0" w:rsidRPr="00BF2575" w:rsidRDefault="00000000">
      <w:pPr>
        <w:numPr>
          <w:ilvl w:val="3"/>
          <w:numId w:val="86"/>
        </w:numPr>
        <w:ind w:right="45" w:hanging="360"/>
        <w:rPr>
          <w:lang w:val="es-ES"/>
        </w:rPr>
      </w:pPr>
      <w:r w:rsidRPr="00BF2575">
        <w:rPr>
          <w:lang w:val="es-ES"/>
        </w:rPr>
        <w:t xml:space="preserve">Alejar a otros estudiantes para resguardar la privacidad y seguridad del alumno/a.  </w:t>
      </w:r>
    </w:p>
    <w:p w:rsidR="00B83ED0" w:rsidRPr="00BF2575" w:rsidRDefault="00000000">
      <w:pPr>
        <w:numPr>
          <w:ilvl w:val="3"/>
          <w:numId w:val="86"/>
        </w:numPr>
        <w:ind w:right="45" w:hanging="360"/>
        <w:rPr>
          <w:lang w:val="es-ES"/>
        </w:rPr>
      </w:pPr>
      <w:r w:rsidRPr="00BF2575">
        <w:rPr>
          <w:lang w:val="es-ES"/>
        </w:rPr>
        <w:t xml:space="preserve">Si es posible, retirar al estudiante de la sala hacia un lugar seguro.  </w:t>
      </w:r>
    </w:p>
    <w:p w:rsidR="00B83ED0" w:rsidRPr="00BF2575" w:rsidRDefault="00000000">
      <w:pPr>
        <w:spacing w:after="232"/>
        <w:ind w:left="721" w:right="0" w:firstLine="0"/>
        <w:jc w:val="left"/>
        <w:rPr>
          <w:lang w:val="es-ES"/>
        </w:rPr>
      </w:pPr>
      <w:r w:rsidRPr="00BF2575">
        <w:rPr>
          <w:lang w:val="es-ES"/>
        </w:rPr>
        <w:t xml:space="preserve">  </w:t>
      </w:r>
    </w:p>
    <w:p w:rsidR="00B83ED0" w:rsidRPr="00BF2575" w:rsidRDefault="00000000">
      <w:pPr>
        <w:numPr>
          <w:ilvl w:val="1"/>
          <w:numId w:val="84"/>
        </w:numPr>
        <w:spacing w:after="234" w:line="265" w:lineRule="auto"/>
        <w:ind w:right="0" w:hanging="365"/>
        <w:jc w:val="left"/>
        <w:rPr>
          <w:lang w:val="es-ES"/>
        </w:rPr>
      </w:pPr>
      <w:r w:rsidRPr="00BF2575">
        <w:rPr>
          <w:b/>
          <w:lang w:val="es-ES"/>
        </w:rPr>
        <w:t xml:space="preserve">Comunicación y abordaje </w:t>
      </w:r>
      <w:r w:rsidRPr="00BF2575">
        <w:rPr>
          <w:lang w:val="es-ES"/>
        </w:rPr>
        <w:t xml:space="preserve"> </w:t>
      </w:r>
    </w:p>
    <w:p w:rsidR="00B83ED0" w:rsidRPr="00BF2575" w:rsidRDefault="00000000">
      <w:pPr>
        <w:ind w:left="1451" w:right="2056"/>
        <w:rPr>
          <w:lang w:val="es-ES"/>
        </w:rPr>
      </w:pPr>
      <w:r w:rsidRPr="00BF2575">
        <w:rPr>
          <w:lang w:val="es-ES"/>
        </w:rPr>
        <w:t>●</w:t>
      </w:r>
      <w:r w:rsidRPr="00BF2575">
        <w:rPr>
          <w:rFonts w:cs="Arial"/>
          <w:lang w:val="es-ES"/>
        </w:rPr>
        <w:t xml:space="preserve"> </w:t>
      </w:r>
      <w:r w:rsidRPr="00BF2575">
        <w:rPr>
          <w:lang w:val="es-ES"/>
        </w:rPr>
        <w:t>Informar inmediatamente a Convivencia Escolar.  ●</w:t>
      </w:r>
      <w:r w:rsidRPr="00BF2575">
        <w:rPr>
          <w:rFonts w:cs="Arial"/>
          <w:lang w:val="es-ES"/>
        </w:rPr>
        <w:t xml:space="preserve"> </w:t>
      </w:r>
      <w:r w:rsidRPr="00BF2575">
        <w:rPr>
          <w:lang w:val="es-ES"/>
        </w:rPr>
        <w:t xml:space="preserve">Considerar antecedentes relevantes como:  </w:t>
      </w:r>
    </w:p>
    <w:p w:rsidR="00B83ED0" w:rsidRPr="00BF2575" w:rsidRDefault="00000000">
      <w:pPr>
        <w:spacing w:after="24"/>
        <w:ind w:left="721" w:right="0" w:firstLine="0"/>
        <w:jc w:val="left"/>
        <w:rPr>
          <w:lang w:val="es-ES"/>
        </w:rPr>
      </w:pPr>
      <w:r w:rsidRPr="00BF2575">
        <w:rPr>
          <w:lang w:val="es-ES"/>
        </w:rPr>
        <w:t xml:space="preserve">  </w:t>
      </w:r>
    </w:p>
    <w:p w:rsidR="00B83ED0" w:rsidRPr="00BF2575" w:rsidRDefault="00000000">
      <w:pPr>
        <w:numPr>
          <w:ilvl w:val="2"/>
          <w:numId w:val="84"/>
        </w:numPr>
        <w:spacing w:after="28"/>
        <w:ind w:right="45" w:hanging="360"/>
        <w:rPr>
          <w:lang w:val="es-ES"/>
        </w:rPr>
      </w:pPr>
      <w:r w:rsidRPr="00BF2575">
        <w:rPr>
          <w:lang w:val="es-ES"/>
        </w:rPr>
        <w:t xml:space="preserve">Baja de presión  </w:t>
      </w:r>
    </w:p>
    <w:p w:rsidR="00B83ED0" w:rsidRPr="00BF2575" w:rsidRDefault="00000000">
      <w:pPr>
        <w:numPr>
          <w:ilvl w:val="2"/>
          <w:numId w:val="84"/>
        </w:numPr>
        <w:spacing w:after="33"/>
        <w:ind w:right="45" w:hanging="360"/>
        <w:rPr>
          <w:lang w:val="es-ES"/>
        </w:rPr>
      </w:pPr>
      <w:r w:rsidRPr="00BF2575">
        <w:rPr>
          <w:lang w:val="es-ES"/>
        </w:rPr>
        <w:t xml:space="preserve">Epilepsia  </w:t>
      </w:r>
    </w:p>
    <w:p w:rsidR="00B83ED0" w:rsidRPr="00BF2575" w:rsidRDefault="00000000">
      <w:pPr>
        <w:numPr>
          <w:ilvl w:val="2"/>
          <w:numId w:val="84"/>
        </w:numPr>
        <w:spacing w:after="38"/>
        <w:ind w:right="45" w:hanging="360"/>
        <w:rPr>
          <w:lang w:val="es-ES"/>
        </w:rPr>
      </w:pPr>
      <w:r w:rsidRPr="00BF2575">
        <w:rPr>
          <w:lang w:val="es-ES"/>
        </w:rPr>
        <w:t xml:space="preserve">Embarazo  </w:t>
      </w:r>
    </w:p>
    <w:p w:rsidR="00B83ED0" w:rsidRPr="00BF2575" w:rsidRDefault="00000000">
      <w:pPr>
        <w:numPr>
          <w:ilvl w:val="2"/>
          <w:numId w:val="84"/>
        </w:numPr>
        <w:spacing w:after="34"/>
        <w:ind w:right="45" w:hanging="360"/>
        <w:rPr>
          <w:lang w:val="es-ES"/>
        </w:rPr>
      </w:pPr>
      <w:r w:rsidRPr="00BF2575">
        <w:rPr>
          <w:lang w:val="es-ES"/>
        </w:rPr>
        <w:t xml:space="preserve">Asma  </w:t>
      </w:r>
    </w:p>
    <w:p w:rsidR="00B83ED0" w:rsidRPr="00BF2575" w:rsidRDefault="00000000">
      <w:pPr>
        <w:numPr>
          <w:ilvl w:val="2"/>
          <w:numId w:val="84"/>
        </w:numPr>
        <w:spacing w:after="39"/>
        <w:ind w:right="45" w:hanging="360"/>
        <w:rPr>
          <w:lang w:val="es-ES"/>
        </w:rPr>
      </w:pPr>
      <w:r w:rsidRPr="00BF2575">
        <w:rPr>
          <w:lang w:val="es-ES"/>
        </w:rPr>
        <w:t xml:space="preserve">Diabetes  </w:t>
      </w:r>
    </w:p>
    <w:p w:rsidR="00B83ED0" w:rsidRPr="00BF2575" w:rsidRDefault="00000000">
      <w:pPr>
        <w:numPr>
          <w:ilvl w:val="2"/>
          <w:numId w:val="84"/>
        </w:numPr>
        <w:spacing w:after="39"/>
        <w:ind w:right="45" w:hanging="360"/>
        <w:rPr>
          <w:lang w:val="es-ES"/>
        </w:rPr>
      </w:pPr>
      <w:r w:rsidRPr="00BF2575">
        <w:rPr>
          <w:lang w:val="es-ES"/>
        </w:rPr>
        <w:t xml:space="preserve">Anemia o hambre  </w:t>
      </w:r>
    </w:p>
    <w:p w:rsidR="00B83ED0" w:rsidRPr="00BF2575" w:rsidRDefault="00000000">
      <w:pPr>
        <w:numPr>
          <w:ilvl w:val="2"/>
          <w:numId w:val="84"/>
        </w:numPr>
        <w:spacing w:after="34"/>
        <w:ind w:right="45" w:hanging="360"/>
        <w:rPr>
          <w:lang w:val="es-ES"/>
        </w:rPr>
      </w:pPr>
      <w:r w:rsidRPr="00BF2575">
        <w:rPr>
          <w:lang w:val="es-ES"/>
        </w:rPr>
        <w:t xml:space="preserve">Hipotiroidismo / hipertensión  </w:t>
      </w:r>
    </w:p>
    <w:p w:rsidR="00B83ED0" w:rsidRPr="00BF2575" w:rsidRDefault="00000000">
      <w:pPr>
        <w:numPr>
          <w:ilvl w:val="2"/>
          <w:numId w:val="84"/>
        </w:numPr>
        <w:spacing w:after="39"/>
        <w:ind w:right="45" w:hanging="360"/>
        <w:rPr>
          <w:lang w:val="es-ES"/>
        </w:rPr>
      </w:pPr>
      <w:r w:rsidRPr="00BF2575">
        <w:rPr>
          <w:lang w:val="es-ES"/>
        </w:rPr>
        <w:t xml:space="preserve">Enfermedades cardíacas  </w:t>
      </w:r>
    </w:p>
    <w:p w:rsidR="00B83ED0" w:rsidRPr="00BF2575" w:rsidRDefault="00000000">
      <w:pPr>
        <w:numPr>
          <w:ilvl w:val="2"/>
          <w:numId w:val="84"/>
        </w:numPr>
        <w:spacing w:after="34"/>
        <w:ind w:right="45" w:hanging="360"/>
        <w:rPr>
          <w:lang w:val="es-ES"/>
        </w:rPr>
      </w:pPr>
      <w:r w:rsidRPr="00BF2575">
        <w:rPr>
          <w:lang w:val="es-ES"/>
        </w:rPr>
        <w:t xml:space="preserve">Crisis de ansiedad/angustia  </w:t>
      </w:r>
    </w:p>
    <w:p w:rsidR="00B83ED0" w:rsidRPr="00BF2575" w:rsidRDefault="00000000">
      <w:pPr>
        <w:numPr>
          <w:ilvl w:val="2"/>
          <w:numId w:val="84"/>
        </w:numPr>
        <w:spacing w:after="39"/>
        <w:ind w:right="45" w:hanging="360"/>
        <w:rPr>
          <w:lang w:val="es-ES"/>
        </w:rPr>
      </w:pPr>
      <w:r w:rsidRPr="00BF2575">
        <w:rPr>
          <w:lang w:val="es-ES"/>
        </w:rPr>
        <w:t xml:space="preserve">Cefaleas o migrañas  </w:t>
      </w:r>
    </w:p>
    <w:p w:rsidR="00B83ED0" w:rsidRPr="00BF2575" w:rsidRDefault="00000000">
      <w:pPr>
        <w:numPr>
          <w:ilvl w:val="2"/>
          <w:numId w:val="84"/>
        </w:numPr>
        <w:spacing w:after="34"/>
        <w:ind w:right="45" w:hanging="360"/>
        <w:rPr>
          <w:lang w:val="es-ES"/>
        </w:rPr>
      </w:pPr>
      <w:r w:rsidRPr="00BF2575">
        <w:rPr>
          <w:lang w:val="es-ES"/>
        </w:rPr>
        <w:t xml:space="preserve">Alergias  </w:t>
      </w:r>
    </w:p>
    <w:p w:rsidR="00B83ED0" w:rsidRPr="00BF2575" w:rsidRDefault="00000000">
      <w:pPr>
        <w:numPr>
          <w:ilvl w:val="2"/>
          <w:numId w:val="84"/>
        </w:numPr>
        <w:ind w:right="45" w:hanging="360"/>
        <w:rPr>
          <w:lang w:val="es-ES"/>
        </w:rPr>
      </w:pPr>
      <w:r w:rsidRPr="00BF2575">
        <w:rPr>
          <w:lang w:val="es-ES"/>
        </w:rPr>
        <w:t xml:space="preserve">Consumo de sustancias  </w:t>
      </w:r>
    </w:p>
    <w:p w:rsidR="00B83ED0" w:rsidRPr="00BF2575" w:rsidRDefault="00000000">
      <w:pPr>
        <w:spacing w:after="0"/>
        <w:ind w:left="1441" w:right="0" w:firstLine="0"/>
        <w:jc w:val="left"/>
        <w:rPr>
          <w:lang w:val="es-ES"/>
        </w:rPr>
      </w:pPr>
      <w:r w:rsidRPr="00BF2575">
        <w:rPr>
          <w:lang w:val="es-ES"/>
        </w:rPr>
        <w:t xml:space="preserve">  </w:t>
      </w:r>
    </w:p>
    <w:p w:rsidR="00B83ED0" w:rsidRPr="00BF2575" w:rsidRDefault="00000000">
      <w:pPr>
        <w:spacing w:after="0"/>
        <w:ind w:left="1921" w:right="0" w:firstLine="0"/>
        <w:jc w:val="left"/>
        <w:rPr>
          <w:lang w:val="es-ES"/>
        </w:rPr>
      </w:pPr>
      <w:r w:rsidRPr="00BF2575">
        <w:rPr>
          <w:lang w:val="es-ES"/>
        </w:rPr>
        <w:t xml:space="preserve"> </w:t>
      </w:r>
    </w:p>
    <w:p w:rsidR="00B83ED0" w:rsidRDefault="00000000">
      <w:pPr>
        <w:spacing w:after="227"/>
        <w:ind w:left="1441" w:right="0" w:firstLine="0"/>
        <w:jc w:val="left"/>
        <w:rPr>
          <w:lang w:val="es-ES"/>
        </w:rPr>
      </w:pPr>
      <w:r w:rsidRPr="00BF2575">
        <w:rPr>
          <w:lang w:val="es-ES"/>
        </w:rPr>
        <w:t xml:space="preserve"> </w:t>
      </w:r>
    </w:p>
    <w:p w:rsidR="006256E5" w:rsidRPr="00BF2575" w:rsidRDefault="006256E5">
      <w:pPr>
        <w:spacing w:after="227"/>
        <w:ind w:left="1441" w:right="0" w:firstLine="0"/>
        <w:jc w:val="left"/>
        <w:rPr>
          <w:lang w:val="es-ES"/>
        </w:rPr>
      </w:pPr>
    </w:p>
    <w:p w:rsidR="00B83ED0" w:rsidRPr="00BF2575" w:rsidRDefault="00000000">
      <w:pPr>
        <w:numPr>
          <w:ilvl w:val="1"/>
          <w:numId w:val="84"/>
        </w:numPr>
        <w:spacing w:after="234" w:line="265" w:lineRule="auto"/>
        <w:ind w:right="0" w:hanging="365"/>
        <w:jc w:val="left"/>
        <w:rPr>
          <w:lang w:val="es-ES"/>
        </w:rPr>
      </w:pPr>
      <w:r w:rsidRPr="00BF2575">
        <w:rPr>
          <w:b/>
          <w:lang w:val="es-ES"/>
        </w:rPr>
        <w:lastRenderedPageBreak/>
        <w:t xml:space="preserve">Contacto con el apoderado </w:t>
      </w:r>
      <w:r w:rsidRPr="00BF2575">
        <w:rPr>
          <w:lang w:val="es-ES"/>
        </w:rPr>
        <w:t xml:space="preserve"> </w:t>
      </w:r>
    </w:p>
    <w:p w:rsidR="00B83ED0" w:rsidRPr="00BF2575" w:rsidRDefault="00000000">
      <w:pPr>
        <w:numPr>
          <w:ilvl w:val="3"/>
          <w:numId w:val="85"/>
        </w:numPr>
        <w:ind w:right="45" w:hanging="360"/>
        <w:rPr>
          <w:lang w:val="es-ES"/>
        </w:rPr>
      </w:pPr>
      <w:r w:rsidRPr="00BF2575">
        <w:rPr>
          <w:lang w:val="es-ES"/>
        </w:rPr>
        <w:t xml:space="preserve">Tras estabilizar y retirar al estudiante, Convivencia Escolar debe informar al apoderado y solicitar que lo retire.  </w:t>
      </w:r>
    </w:p>
    <w:p w:rsidR="00B83ED0" w:rsidRPr="00BF2575" w:rsidRDefault="00000000">
      <w:pPr>
        <w:spacing w:after="4"/>
        <w:ind w:left="721" w:right="0" w:firstLine="0"/>
        <w:jc w:val="left"/>
        <w:rPr>
          <w:lang w:val="es-ES"/>
        </w:rPr>
      </w:pPr>
      <w:r w:rsidRPr="00BF2575">
        <w:rPr>
          <w:lang w:val="es-ES"/>
        </w:rPr>
        <w:t xml:space="preserve">  </w:t>
      </w:r>
    </w:p>
    <w:p w:rsidR="00B83ED0" w:rsidRPr="00BF2575" w:rsidRDefault="00000000">
      <w:pPr>
        <w:numPr>
          <w:ilvl w:val="3"/>
          <w:numId w:val="85"/>
        </w:numPr>
        <w:ind w:right="45" w:hanging="360"/>
        <w:rPr>
          <w:lang w:val="es-ES"/>
        </w:rPr>
      </w:pPr>
      <w:r w:rsidRPr="00BF2575">
        <w:rPr>
          <w:lang w:val="es-ES"/>
        </w:rPr>
        <w:t xml:space="preserve">Se recomienda acudir a un centro de salud ante cualquier recaída o persistencia de síntomas.  </w:t>
      </w:r>
    </w:p>
    <w:p w:rsidR="00B83ED0" w:rsidRPr="00BF2575" w:rsidRDefault="00000000">
      <w:pPr>
        <w:spacing w:after="227"/>
        <w:ind w:left="721" w:right="0" w:firstLine="0"/>
        <w:jc w:val="left"/>
        <w:rPr>
          <w:lang w:val="es-ES"/>
        </w:rPr>
      </w:pPr>
      <w:r w:rsidRPr="00BF2575">
        <w:rPr>
          <w:lang w:val="es-ES"/>
        </w:rPr>
        <w:t xml:space="preserve">  </w:t>
      </w:r>
    </w:p>
    <w:p w:rsidR="00B83ED0" w:rsidRPr="00BF2575" w:rsidRDefault="00000000">
      <w:pPr>
        <w:numPr>
          <w:ilvl w:val="0"/>
          <w:numId w:val="84"/>
        </w:numPr>
        <w:spacing w:after="234" w:line="265" w:lineRule="auto"/>
        <w:ind w:right="0" w:hanging="246"/>
        <w:jc w:val="left"/>
        <w:rPr>
          <w:lang w:val="es-ES"/>
        </w:rPr>
      </w:pPr>
      <w:r w:rsidRPr="00BF2575">
        <w:rPr>
          <w:b/>
          <w:lang w:val="es-ES"/>
        </w:rPr>
        <w:t xml:space="preserve">Caso de requerir atención especializada </w:t>
      </w:r>
      <w:r w:rsidRPr="00BF2575">
        <w:rPr>
          <w:lang w:val="es-ES"/>
        </w:rPr>
        <w:t xml:space="preserve"> </w:t>
      </w:r>
    </w:p>
    <w:p w:rsidR="00B83ED0" w:rsidRPr="00BF2575" w:rsidRDefault="00000000">
      <w:pPr>
        <w:spacing w:after="230"/>
        <w:ind w:left="10" w:right="45"/>
        <w:rPr>
          <w:lang w:val="es-ES"/>
        </w:rPr>
      </w:pPr>
      <w:r w:rsidRPr="00BF2575">
        <w:rPr>
          <w:lang w:val="es-ES"/>
        </w:rPr>
        <w:t xml:space="preserve">Si el estado del estudiante lo amerita:  </w:t>
      </w:r>
    </w:p>
    <w:p w:rsidR="00B83ED0" w:rsidRPr="00BF2575" w:rsidRDefault="00000000">
      <w:pPr>
        <w:numPr>
          <w:ilvl w:val="1"/>
          <w:numId w:val="84"/>
        </w:numPr>
        <w:spacing w:after="234" w:line="265" w:lineRule="auto"/>
        <w:ind w:right="0" w:hanging="365"/>
        <w:jc w:val="left"/>
        <w:rPr>
          <w:lang w:val="es-ES"/>
        </w:rPr>
      </w:pPr>
      <w:r w:rsidRPr="00BF2575">
        <w:rPr>
          <w:b/>
          <w:lang w:val="es-ES"/>
        </w:rPr>
        <w:t xml:space="preserve">Comunicación inmediata </w:t>
      </w:r>
      <w:r w:rsidRPr="00BF2575">
        <w:rPr>
          <w:lang w:val="es-ES"/>
        </w:rPr>
        <w:t xml:space="preserve"> </w:t>
      </w:r>
    </w:p>
    <w:p w:rsidR="00B83ED0" w:rsidRPr="00BF2575" w:rsidRDefault="00000000">
      <w:pPr>
        <w:ind w:left="1451" w:right="45"/>
        <w:rPr>
          <w:lang w:val="es-ES"/>
        </w:rPr>
      </w:pPr>
      <w:r w:rsidRPr="00BF2575">
        <w:rPr>
          <w:lang w:val="es-ES"/>
        </w:rPr>
        <w:t>●</w:t>
      </w:r>
      <w:r w:rsidRPr="00BF2575">
        <w:rPr>
          <w:rFonts w:cs="Arial"/>
          <w:lang w:val="es-ES"/>
        </w:rPr>
        <w:t xml:space="preserve"> </w:t>
      </w:r>
      <w:r w:rsidRPr="00BF2575">
        <w:rPr>
          <w:lang w:val="es-ES"/>
        </w:rPr>
        <w:t xml:space="preserve">Convivencia Escolar contactará al apoderado de forma urgente.  </w:t>
      </w:r>
    </w:p>
    <w:p w:rsidR="00B83ED0" w:rsidRPr="00BF2575" w:rsidRDefault="00000000">
      <w:pPr>
        <w:spacing w:after="232"/>
        <w:ind w:left="721" w:right="0" w:firstLine="0"/>
        <w:jc w:val="left"/>
        <w:rPr>
          <w:lang w:val="es-ES"/>
        </w:rPr>
      </w:pPr>
      <w:r w:rsidRPr="00BF2575">
        <w:rPr>
          <w:lang w:val="es-ES"/>
        </w:rPr>
        <w:t xml:space="preserve">  </w:t>
      </w:r>
    </w:p>
    <w:p w:rsidR="00B83ED0" w:rsidRPr="00BF2575" w:rsidRDefault="00000000">
      <w:pPr>
        <w:numPr>
          <w:ilvl w:val="1"/>
          <w:numId w:val="84"/>
        </w:numPr>
        <w:spacing w:after="234" w:line="265" w:lineRule="auto"/>
        <w:ind w:right="0" w:hanging="365"/>
        <w:jc w:val="left"/>
        <w:rPr>
          <w:lang w:val="es-ES"/>
        </w:rPr>
      </w:pPr>
      <w:r w:rsidRPr="00BF2575">
        <w:rPr>
          <w:b/>
          <w:lang w:val="es-ES"/>
        </w:rPr>
        <w:t xml:space="preserve">Contacto con servicios de emergencia </w:t>
      </w:r>
      <w:r w:rsidRPr="00BF2575">
        <w:rPr>
          <w:lang w:val="es-ES"/>
        </w:rPr>
        <w:t xml:space="preserve"> </w:t>
      </w:r>
    </w:p>
    <w:p w:rsidR="00B83ED0" w:rsidRPr="00BF2575" w:rsidRDefault="00000000">
      <w:pPr>
        <w:spacing w:after="239"/>
        <w:ind w:left="10" w:right="45"/>
        <w:rPr>
          <w:lang w:val="es-ES"/>
        </w:rPr>
      </w:pPr>
      <w:r w:rsidRPr="00BF2575">
        <w:rPr>
          <w:lang w:val="es-ES"/>
        </w:rPr>
        <w:t xml:space="preserve">En paralelo, el establecimiento debe comunicarse con:  </w:t>
      </w:r>
    </w:p>
    <w:p w:rsidR="00B83ED0" w:rsidRPr="00BF2575" w:rsidRDefault="00000000">
      <w:pPr>
        <w:numPr>
          <w:ilvl w:val="3"/>
          <w:numId w:val="87"/>
        </w:numPr>
        <w:spacing w:after="4" w:line="265" w:lineRule="auto"/>
        <w:ind w:right="0" w:hanging="360"/>
        <w:jc w:val="left"/>
        <w:rPr>
          <w:lang w:val="es-ES"/>
        </w:rPr>
      </w:pPr>
      <w:r w:rsidRPr="00BF2575">
        <w:rPr>
          <w:b/>
          <w:lang w:val="es-ES"/>
        </w:rPr>
        <w:t xml:space="preserve">SAMU: 131 </w:t>
      </w:r>
      <w:r w:rsidRPr="00BF2575">
        <w:rPr>
          <w:lang w:val="es-ES"/>
        </w:rPr>
        <w:t xml:space="preserve"> </w:t>
      </w:r>
    </w:p>
    <w:p w:rsidR="00B83ED0" w:rsidRPr="00BF2575" w:rsidRDefault="00000000">
      <w:pPr>
        <w:spacing w:after="6"/>
        <w:ind w:left="721" w:right="0" w:firstLine="0"/>
        <w:jc w:val="left"/>
        <w:rPr>
          <w:lang w:val="es-ES"/>
        </w:rPr>
      </w:pPr>
      <w:r w:rsidRPr="00BF2575">
        <w:rPr>
          <w:lang w:val="es-ES"/>
        </w:rPr>
        <w:t xml:space="preserve">  </w:t>
      </w:r>
    </w:p>
    <w:p w:rsidR="00B83ED0" w:rsidRPr="00BF2575" w:rsidRDefault="00000000">
      <w:pPr>
        <w:numPr>
          <w:ilvl w:val="3"/>
          <w:numId w:val="87"/>
        </w:numPr>
        <w:spacing w:after="4" w:line="265" w:lineRule="auto"/>
        <w:ind w:right="0" w:hanging="360"/>
        <w:jc w:val="left"/>
        <w:rPr>
          <w:lang w:val="es-ES"/>
        </w:rPr>
      </w:pPr>
      <w:r w:rsidRPr="00BF2575">
        <w:rPr>
          <w:b/>
          <w:lang w:val="es-ES"/>
        </w:rPr>
        <w:t xml:space="preserve">Bomberos: 132 </w:t>
      </w:r>
      <w:r w:rsidRPr="00BF2575">
        <w:rPr>
          <w:lang w:val="es-ES"/>
        </w:rPr>
        <w:t xml:space="preserve"> </w:t>
      </w:r>
    </w:p>
    <w:p w:rsidR="00B83ED0" w:rsidRPr="00BF2575" w:rsidRDefault="00000000">
      <w:pPr>
        <w:spacing w:after="0"/>
        <w:ind w:left="721" w:right="0" w:firstLine="0"/>
        <w:jc w:val="left"/>
        <w:rPr>
          <w:lang w:val="es-ES"/>
        </w:rPr>
      </w:pPr>
      <w:r w:rsidRPr="00BF2575">
        <w:rPr>
          <w:lang w:val="es-ES"/>
        </w:rPr>
        <w:t xml:space="preserve"> </w:t>
      </w:r>
    </w:p>
    <w:p w:rsidR="00B83ED0" w:rsidRPr="00BF2575" w:rsidRDefault="00000000">
      <w:pPr>
        <w:spacing w:after="0"/>
        <w:ind w:left="721" w:right="0" w:firstLine="0"/>
        <w:jc w:val="left"/>
        <w:rPr>
          <w:lang w:val="es-ES"/>
        </w:rPr>
      </w:pPr>
      <w:r w:rsidRPr="00BF2575">
        <w:rPr>
          <w:lang w:val="es-ES"/>
        </w:rPr>
        <w:t xml:space="preserve"> </w:t>
      </w:r>
    </w:p>
    <w:p w:rsidR="00B83ED0" w:rsidRPr="00BF2575" w:rsidRDefault="00000000">
      <w:pPr>
        <w:spacing w:after="0"/>
        <w:ind w:left="721" w:right="0" w:firstLine="0"/>
        <w:jc w:val="left"/>
        <w:rPr>
          <w:lang w:val="es-ES"/>
        </w:rPr>
      </w:pPr>
      <w:r w:rsidRPr="00BF2575">
        <w:rPr>
          <w:lang w:val="es-ES"/>
        </w:rPr>
        <w:t xml:space="preserve"> </w:t>
      </w:r>
    </w:p>
    <w:p w:rsidR="00B83ED0" w:rsidRPr="00BF2575" w:rsidRDefault="00000000">
      <w:pPr>
        <w:spacing w:after="0"/>
        <w:ind w:left="721" w:right="0" w:firstLine="0"/>
        <w:jc w:val="left"/>
        <w:rPr>
          <w:lang w:val="es-ES"/>
        </w:rPr>
      </w:pPr>
      <w:r w:rsidRPr="00BF2575">
        <w:rPr>
          <w:lang w:val="es-ES"/>
        </w:rPr>
        <w:t xml:space="preserve"> </w:t>
      </w:r>
    </w:p>
    <w:p w:rsidR="00B83ED0" w:rsidRPr="00BF2575" w:rsidRDefault="00000000">
      <w:pPr>
        <w:spacing w:after="240"/>
        <w:ind w:left="0" w:right="0" w:firstLine="0"/>
        <w:jc w:val="left"/>
        <w:rPr>
          <w:lang w:val="es-ES"/>
        </w:rPr>
      </w:pPr>
      <w:r w:rsidRPr="00BF2575">
        <w:rPr>
          <w:lang w:val="es-ES"/>
        </w:rPr>
        <w:t xml:space="preserve"> </w:t>
      </w:r>
    </w:p>
    <w:p w:rsidR="00B83ED0" w:rsidRPr="00BF2575" w:rsidRDefault="00000000">
      <w:pPr>
        <w:spacing w:after="240"/>
        <w:ind w:left="0" w:right="0" w:firstLine="0"/>
        <w:jc w:val="left"/>
        <w:rPr>
          <w:lang w:val="es-ES"/>
        </w:rPr>
      </w:pPr>
      <w:r w:rsidRPr="00BF2575">
        <w:rPr>
          <w:lang w:val="es-ES"/>
        </w:rPr>
        <w:t xml:space="preserve"> </w:t>
      </w:r>
    </w:p>
    <w:p w:rsidR="00B83ED0" w:rsidRPr="00BF2575" w:rsidRDefault="00000000">
      <w:pPr>
        <w:spacing w:after="240"/>
        <w:ind w:left="0" w:right="0" w:firstLine="0"/>
        <w:jc w:val="left"/>
        <w:rPr>
          <w:lang w:val="es-ES"/>
        </w:rPr>
      </w:pPr>
      <w:r w:rsidRPr="00BF2575">
        <w:rPr>
          <w:lang w:val="es-ES"/>
        </w:rPr>
        <w:t xml:space="preserve"> </w:t>
      </w:r>
    </w:p>
    <w:p w:rsidR="00B83ED0" w:rsidRPr="00BF2575" w:rsidRDefault="00000000">
      <w:pPr>
        <w:spacing w:after="240"/>
        <w:ind w:left="0" w:right="0" w:firstLine="0"/>
        <w:jc w:val="left"/>
        <w:rPr>
          <w:lang w:val="es-ES"/>
        </w:rPr>
      </w:pPr>
      <w:r w:rsidRPr="00BF2575">
        <w:rPr>
          <w:lang w:val="es-ES"/>
        </w:rPr>
        <w:t xml:space="preserve"> </w:t>
      </w:r>
    </w:p>
    <w:p w:rsidR="00B83ED0" w:rsidRPr="00BF2575" w:rsidRDefault="00000000">
      <w:pPr>
        <w:spacing w:after="240"/>
        <w:ind w:left="0" w:right="0" w:firstLine="0"/>
        <w:jc w:val="left"/>
        <w:rPr>
          <w:lang w:val="es-ES"/>
        </w:rPr>
      </w:pPr>
      <w:r w:rsidRPr="00BF2575">
        <w:rPr>
          <w:lang w:val="es-ES"/>
        </w:rPr>
        <w:t xml:space="preserve"> </w:t>
      </w:r>
    </w:p>
    <w:p w:rsidR="00B83ED0" w:rsidRPr="00BF2575" w:rsidRDefault="00000000">
      <w:pPr>
        <w:spacing w:after="240"/>
        <w:ind w:left="0" w:right="0" w:firstLine="0"/>
        <w:jc w:val="left"/>
        <w:rPr>
          <w:lang w:val="es-ES"/>
        </w:rPr>
      </w:pPr>
      <w:r w:rsidRPr="00BF2575">
        <w:rPr>
          <w:lang w:val="es-ES"/>
        </w:rPr>
        <w:t xml:space="preserve"> </w:t>
      </w:r>
    </w:p>
    <w:p w:rsidR="00B83ED0" w:rsidRPr="00BF2575" w:rsidRDefault="00000000">
      <w:pPr>
        <w:spacing w:after="0"/>
        <w:ind w:left="0" w:right="0" w:firstLine="0"/>
        <w:jc w:val="left"/>
        <w:rPr>
          <w:lang w:val="es-ES"/>
        </w:rPr>
      </w:pPr>
      <w:r w:rsidRPr="00BF2575">
        <w:rPr>
          <w:lang w:val="es-ES"/>
        </w:rPr>
        <w:t xml:space="preserve"> </w:t>
      </w:r>
    </w:p>
    <w:p w:rsidR="00B83ED0" w:rsidRPr="00BF2575" w:rsidRDefault="00000000">
      <w:pPr>
        <w:spacing w:after="170"/>
        <w:ind w:left="1441" w:right="0" w:firstLine="0"/>
        <w:jc w:val="left"/>
        <w:rPr>
          <w:lang w:val="es-ES"/>
        </w:rPr>
      </w:pPr>
      <w:r w:rsidRPr="00BF2575">
        <w:rPr>
          <w:rFonts w:ascii="Calibri" w:eastAsia="Calibri" w:hAnsi="Calibri" w:cs="Calibri"/>
          <w:sz w:val="22"/>
          <w:lang w:val="es-ES"/>
        </w:rPr>
        <w:t xml:space="preserve">                                               </w:t>
      </w:r>
      <w:r w:rsidRPr="00BF2575">
        <w:rPr>
          <w:lang w:val="es-ES"/>
        </w:rPr>
        <w:t xml:space="preserve"> </w:t>
      </w:r>
    </w:p>
    <w:p w:rsidR="008E5C1F" w:rsidRPr="00BF2575" w:rsidRDefault="008E5C1F">
      <w:pPr>
        <w:spacing w:after="0"/>
        <w:ind w:left="-1" w:right="0" w:firstLine="0"/>
        <w:jc w:val="left"/>
        <w:rPr>
          <w:lang w:val="es-ES"/>
        </w:rPr>
      </w:pPr>
    </w:p>
    <w:p w:rsidR="00B83ED0" w:rsidRPr="00BF2575" w:rsidRDefault="00000000">
      <w:pPr>
        <w:spacing w:after="0"/>
        <w:ind w:left="-1" w:right="0" w:firstLine="0"/>
        <w:jc w:val="left"/>
        <w:rPr>
          <w:lang w:val="es-ES"/>
        </w:rPr>
      </w:pPr>
      <w:r w:rsidRPr="00BF2575">
        <w:rPr>
          <w:lang w:val="es-ES"/>
        </w:rPr>
        <w:t xml:space="preserve"> </w:t>
      </w:r>
    </w:p>
    <w:p w:rsidR="00B83ED0" w:rsidRPr="00BF2575" w:rsidRDefault="00000000">
      <w:pPr>
        <w:spacing w:after="245"/>
        <w:ind w:left="0" w:right="0" w:firstLine="0"/>
        <w:jc w:val="left"/>
        <w:rPr>
          <w:lang w:val="es-ES"/>
        </w:rPr>
      </w:pPr>
      <w:r w:rsidRPr="00BF2575">
        <w:rPr>
          <w:lang w:val="es-ES"/>
        </w:rPr>
        <w:t xml:space="preserve"> </w:t>
      </w:r>
    </w:p>
    <w:p w:rsidR="00B83ED0" w:rsidRPr="00BF2575" w:rsidRDefault="00000000">
      <w:pPr>
        <w:pStyle w:val="Ttulo2"/>
        <w:spacing w:after="4"/>
        <w:ind w:left="221"/>
        <w:rPr>
          <w:lang w:val="es-ES"/>
        </w:rPr>
      </w:pPr>
      <w:bookmarkStart w:id="23" w:name="PROTOCOLO_DE_ACTUACION_ANTE_SITU_24"/>
      <w:r w:rsidRPr="00BF2575">
        <w:rPr>
          <w:color w:val="000000"/>
          <w:sz w:val="20"/>
          <w:lang w:val="es-ES"/>
        </w:rPr>
        <w:lastRenderedPageBreak/>
        <w:t xml:space="preserve">PROTOCOLO DE ACTUACIÓN ANTE SITUACIONES QUE REQUIEREN INVESTIGACIÓN INTERNA  </w:t>
      </w:r>
      <w:bookmarkEnd w:id="23"/>
    </w:p>
    <w:p w:rsidR="00B83ED0" w:rsidRPr="00BF2575" w:rsidRDefault="00000000">
      <w:pPr>
        <w:spacing w:after="167"/>
        <w:ind w:left="0" w:right="0" w:firstLine="0"/>
        <w:jc w:val="left"/>
        <w:rPr>
          <w:lang w:val="es-ES"/>
        </w:rPr>
      </w:pPr>
      <w:r w:rsidRPr="00BF2575">
        <w:rPr>
          <w:b/>
          <w:lang w:val="es-ES"/>
        </w:rPr>
        <w:t xml:space="preserve"> </w:t>
      </w:r>
      <w:r w:rsidRPr="00BF2575">
        <w:rPr>
          <w:lang w:val="es-ES"/>
        </w:rPr>
        <w:t xml:space="preserve"> </w:t>
      </w:r>
    </w:p>
    <w:p w:rsidR="00B83ED0" w:rsidRPr="00BF2575" w:rsidRDefault="00000000">
      <w:pPr>
        <w:numPr>
          <w:ilvl w:val="0"/>
          <w:numId w:val="89"/>
        </w:numPr>
        <w:spacing w:after="149" w:line="265" w:lineRule="auto"/>
        <w:ind w:right="0" w:hanging="246"/>
        <w:jc w:val="left"/>
        <w:rPr>
          <w:lang w:val="es-ES"/>
        </w:rPr>
      </w:pPr>
      <w:r w:rsidRPr="00BF2575">
        <w:rPr>
          <w:b/>
          <w:lang w:val="es-ES"/>
        </w:rPr>
        <w:t xml:space="preserve">Objetivo </w:t>
      </w:r>
      <w:r w:rsidRPr="00BF2575">
        <w:rPr>
          <w:lang w:val="es-ES"/>
        </w:rPr>
        <w:t xml:space="preserve"> </w:t>
      </w:r>
    </w:p>
    <w:p w:rsidR="00B83ED0" w:rsidRPr="00BF2575" w:rsidRDefault="00000000">
      <w:pPr>
        <w:ind w:left="10" w:right="210"/>
        <w:rPr>
          <w:lang w:val="es-ES"/>
        </w:rPr>
      </w:pPr>
      <w:r w:rsidRPr="00BF2575">
        <w:rPr>
          <w:lang w:val="es-ES"/>
        </w:rPr>
        <w:t xml:space="preserve">Establecer un procedimiento claro, ordenado y transparente para la recepción, análisis e investigación de situaciones que involucren a funcionarios, docentes, estudiantes o apoderados, garantizando el debido proceso, la confidencialidad y el respeto a todas las partes involucradas.  </w:t>
      </w:r>
    </w:p>
    <w:p w:rsidR="00B83ED0" w:rsidRPr="00BF2575" w:rsidRDefault="00000000">
      <w:pPr>
        <w:spacing w:after="161"/>
        <w:ind w:left="0" w:right="0" w:firstLine="0"/>
        <w:jc w:val="left"/>
        <w:rPr>
          <w:lang w:val="es-ES"/>
        </w:rPr>
      </w:pPr>
      <w:r w:rsidRPr="00BF2575">
        <w:rPr>
          <w:b/>
          <w:lang w:val="es-ES"/>
        </w:rPr>
        <w:t xml:space="preserve"> </w:t>
      </w:r>
      <w:r w:rsidRPr="00BF2575">
        <w:rPr>
          <w:lang w:val="es-ES"/>
        </w:rPr>
        <w:t xml:space="preserve"> </w:t>
      </w:r>
    </w:p>
    <w:p w:rsidR="00B83ED0" w:rsidRPr="00BF2575" w:rsidRDefault="00000000">
      <w:pPr>
        <w:numPr>
          <w:ilvl w:val="0"/>
          <w:numId w:val="89"/>
        </w:numPr>
        <w:spacing w:after="149" w:line="265" w:lineRule="auto"/>
        <w:ind w:right="0" w:hanging="246"/>
        <w:jc w:val="left"/>
        <w:rPr>
          <w:lang w:val="es-ES"/>
        </w:rPr>
      </w:pPr>
      <w:r w:rsidRPr="00BF2575">
        <w:rPr>
          <w:b/>
          <w:lang w:val="es-ES"/>
        </w:rPr>
        <w:t xml:space="preserve">Alcance </w:t>
      </w:r>
      <w:r w:rsidRPr="00BF2575">
        <w:rPr>
          <w:lang w:val="es-ES"/>
        </w:rPr>
        <w:t xml:space="preserve"> </w:t>
      </w:r>
    </w:p>
    <w:p w:rsidR="00B83ED0" w:rsidRPr="00BF2575" w:rsidRDefault="00000000">
      <w:pPr>
        <w:spacing w:after="203"/>
        <w:ind w:left="10" w:right="45"/>
        <w:rPr>
          <w:lang w:val="es-ES"/>
        </w:rPr>
      </w:pPr>
      <w:r w:rsidRPr="00BF2575">
        <w:rPr>
          <w:lang w:val="es-ES"/>
        </w:rPr>
        <w:t xml:space="preserve">Este protocolo se aplica a todas las situaciones en las que se requiera realizar una investigación interna derivada de:  </w:t>
      </w:r>
    </w:p>
    <w:p w:rsidR="00B83ED0" w:rsidRPr="00BF2575" w:rsidRDefault="00000000">
      <w:pPr>
        <w:numPr>
          <w:ilvl w:val="1"/>
          <w:numId w:val="90"/>
        </w:numPr>
        <w:spacing w:after="205"/>
        <w:ind w:right="175" w:hanging="360"/>
        <w:rPr>
          <w:lang w:val="es-ES"/>
        </w:rPr>
      </w:pPr>
      <w:r w:rsidRPr="00BF2575">
        <w:rPr>
          <w:lang w:val="es-ES"/>
        </w:rPr>
        <w:t xml:space="preserve">Conflictos entre pares (docentes, asistentes de la educación o estudiantes), así como entre funcionarios y sus jefaturas, siempre que se hayan implementado previamente las instancias de resolución correspondientes, tales como diálogos formales, registros escritos de conversación y/o la aplicación de medidas disciplinarias proporcionales, conforme a la normativa interna del establecimiento.  </w:t>
      </w:r>
    </w:p>
    <w:p w:rsidR="00B83ED0" w:rsidRPr="00BF2575" w:rsidRDefault="00000000">
      <w:pPr>
        <w:numPr>
          <w:ilvl w:val="1"/>
          <w:numId w:val="90"/>
        </w:numPr>
        <w:spacing w:after="130"/>
        <w:ind w:right="175" w:hanging="360"/>
        <w:rPr>
          <w:lang w:val="es-ES"/>
        </w:rPr>
      </w:pPr>
      <w:r w:rsidRPr="00BF2575">
        <w:rPr>
          <w:lang w:val="es-ES"/>
        </w:rPr>
        <w:t xml:space="preserve">Denuncias o reclamos formales presentados por apoderados.  </w:t>
      </w:r>
    </w:p>
    <w:p w:rsidR="00B83ED0" w:rsidRPr="00BF2575" w:rsidRDefault="00000000">
      <w:pPr>
        <w:numPr>
          <w:ilvl w:val="1"/>
          <w:numId w:val="90"/>
        </w:numPr>
        <w:spacing w:after="4"/>
        <w:ind w:right="175" w:hanging="360"/>
        <w:rPr>
          <w:lang w:val="es-ES"/>
        </w:rPr>
      </w:pPr>
      <w:r w:rsidRPr="00BF2575">
        <w:rPr>
          <w:lang w:val="es-ES"/>
        </w:rPr>
        <w:t xml:space="preserve">Situaciones que involucren posibles vulneraciones de derechos, incumplimientos </w:t>
      </w:r>
    </w:p>
    <w:p w:rsidR="00B83ED0" w:rsidRPr="00BF2575" w:rsidRDefault="00000000">
      <w:pPr>
        <w:spacing w:after="11" w:line="253" w:lineRule="auto"/>
        <w:ind w:left="10" w:right="268"/>
        <w:jc w:val="center"/>
        <w:rPr>
          <w:lang w:val="es-ES"/>
        </w:rPr>
      </w:pPr>
      <w:r w:rsidRPr="00BF2575">
        <w:rPr>
          <w:lang w:val="es-ES"/>
        </w:rPr>
        <w:t xml:space="preserve">normativos o conductas inadecuadas ocurridas dentro del contexto escolar.  </w:t>
      </w:r>
    </w:p>
    <w:p w:rsidR="00B83ED0" w:rsidRPr="00BF2575" w:rsidRDefault="00000000">
      <w:pPr>
        <w:spacing w:after="167"/>
        <w:ind w:left="0" w:right="0" w:firstLine="0"/>
        <w:jc w:val="left"/>
        <w:rPr>
          <w:lang w:val="es-ES"/>
        </w:rPr>
      </w:pPr>
      <w:r w:rsidRPr="00BF2575">
        <w:rPr>
          <w:lang w:val="es-ES"/>
        </w:rPr>
        <w:t xml:space="preserve"> </w:t>
      </w:r>
    </w:p>
    <w:p w:rsidR="00B83ED0" w:rsidRPr="00BF2575" w:rsidRDefault="00000000">
      <w:pPr>
        <w:numPr>
          <w:ilvl w:val="0"/>
          <w:numId w:val="89"/>
        </w:numPr>
        <w:spacing w:after="162" w:line="265" w:lineRule="auto"/>
        <w:ind w:right="0" w:hanging="246"/>
        <w:jc w:val="left"/>
        <w:rPr>
          <w:lang w:val="es-ES"/>
        </w:rPr>
      </w:pPr>
      <w:r w:rsidRPr="00BF2575">
        <w:rPr>
          <w:b/>
          <w:lang w:val="es-ES"/>
        </w:rPr>
        <w:t xml:space="preserve">Principios Orientadores </w:t>
      </w:r>
      <w:r w:rsidRPr="00BF2575">
        <w:rPr>
          <w:lang w:val="es-ES"/>
        </w:rPr>
        <w:t xml:space="preserve"> </w:t>
      </w:r>
    </w:p>
    <w:p w:rsidR="00B83ED0" w:rsidRPr="00BF2575" w:rsidRDefault="00000000">
      <w:pPr>
        <w:numPr>
          <w:ilvl w:val="1"/>
          <w:numId w:val="89"/>
        </w:numPr>
        <w:spacing w:after="166"/>
        <w:ind w:right="45" w:hanging="360"/>
        <w:rPr>
          <w:lang w:val="es-ES"/>
        </w:rPr>
      </w:pPr>
      <w:r w:rsidRPr="00BF2575">
        <w:rPr>
          <w:lang w:val="es-ES"/>
        </w:rPr>
        <w:t xml:space="preserve">Confidencialidad: Resguardar la información y la identidad de los involucrados.  </w:t>
      </w:r>
    </w:p>
    <w:p w:rsidR="00B83ED0" w:rsidRPr="00BF2575" w:rsidRDefault="00000000">
      <w:pPr>
        <w:numPr>
          <w:ilvl w:val="1"/>
          <w:numId w:val="89"/>
        </w:numPr>
        <w:spacing w:after="167"/>
        <w:ind w:right="45" w:hanging="360"/>
        <w:rPr>
          <w:lang w:val="es-ES"/>
        </w:rPr>
      </w:pPr>
      <w:r w:rsidRPr="00BF2575">
        <w:rPr>
          <w:lang w:val="es-ES"/>
        </w:rPr>
        <w:t xml:space="preserve">Imparcialidad: Garantizar una investigación objetiva y libre de sesgos.  </w:t>
      </w:r>
    </w:p>
    <w:p w:rsidR="00B83ED0" w:rsidRPr="00BF2575" w:rsidRDefault="00000000">
      <w:pPr>
        <w:numPr>
          <w:ilvl w:val="1"/>
          <w:numId w:val="89"/>
        </w:numPr>
        <w:spacing w:after="178"/>
        <w:ind w:right="45" w:hanging="360"/>
        <w:rPr>
          <w:lang w:val="es-ES"/>
        </w:rPr>
      </w:pPr>
      <w:r w:rsidRPr="00BF2575">
        <w:rPr>
          <w:lang w:val="es-ES"/>
        </w:rPr>
        <w:t xml:space="preserve">Respeto y dignidad: Tratar a todas las personas con respeto, evitando juicios anticipados.  </w:t>
      </w:r>
    </w:p>
    <w:p w:rsidR="00B83ED0" w:rsidRPr="00BF2575" w:rsidRDefault="00000000">
      <w:pPr>
        <w:numPr>
          <w:ilvl w:val="1"/>
          <w:numId w:val="89"/>
        </w:numPr>
        <w:spacing w:after="168"/>
        <w:ind w:right="45" w:hanging="360"/>
        <w:rPr>
          <w:lang w:val="es-ES"/>
        </w:rPr>
      </w:pPr>
      <w:r w:rsidRPr="00BF2575">
        <w:rPr>
          <w:lang w:val="es-ES"/>
        </w:rPr>
        <w:t xml:space="preserve">Debido proceso: Asegurar que todas las partes tengan la oportunidad de ser escuchadas.  </w:t>
      </w:r>
    </w:p>
    <w:p w:rsidR="00B83ED0" w:rsidRPr="00BF2575" w:rsidRDefault="00000000">
      <w:pPr>
        <w:numPr>
          <w:ilvl w:val="1"/>
          <w:numId w:val="89"/>
        </w:numPr>
        <w:spacing w:after="170"/>
        <w:ind w:right="45" w:hanging="360"/>
        <w:rPr>
          <w:lang w:val="es-ES"/>
        </w:rPr>
      </w:pPr>
      <w:r w:rsidRPr="00BF2575">
        <w:rPr>
          <w:lang w:val="es-ES"/>
        </w:rPr>
        <w:t xml:space="preserve">Registro formal: Mantener constancia escrita de cada etapa del procedimiento.  </w:t>
      </w:r>
    </w:p>
    <w:p w:rsidR="00B83ED0" w:rsidRPr="00BF2575" w:rsidRDefault="00000000">
      <w:pPr>
        <w:spacing w:after="167"/>
        <w:ind w:left="0" w:right="0" w:firstLine="0"/>
        <w:jc w:val="left"/>
        <w:rPr>
          <w:lang w:val="es-ES"/>
        </w:rPr>
      </w:pPr>
      <w:r w:rsidRPr="00BF2575">
        <w:rPr>
          <w:b/>
          <w:lang w:val="es-ES"/>
        </w:rPr>
        <w:t xml:space="preserve"> </w:t>
      </w:r>
      <w:r w:rsidRPr="00BF2575">
        <w:rPr>
          <w:lang w:val="es-ES"/>
        </w:rPr>
        <w:t xml:space="preserve"> </w:t>
      </w:r>
    </w:p>
    <w:p w:rsidR="00B83ED0" w:rsidRPr="00BF2575" w:rsidRDefault="00000000">
      <w:pPr>
        <w:numPr>
          <w:ilvl w:val="0"/>
          <w:numId w:val="89"/>
        </w:numPr>
        <w:spacing w:after="145" w:line="265" w:lineRule="auto"/>
        <w:ind w:right="0" w:hanging="246"/>
        <w:jc w:val="left"/>
        <w:rPr>
          <w:lang w:val="es-ES"/>
        </w:rPr>
      </w:pPr>
      <w:r w:rsidRPr="00BF2575">
        <w:rPr>
          <w:b/>
          <w:lang w:val="es-ES"/>
        </w:rPr>
        <w:t xml:space="preserve">Procedimiento Paso a Paso </w:t>
      </w:r>
      <w:r w:rsidRPr="00BF2575">
        <w:rPr>
          <w:lang w:val="es-ES"/>
        </w:rPr>
        <w:t xml:space="preserve"> </w:t>
      </w:r>
    </w:p>
    <w:p w:rsidR="00B83ED0" w:rsidRPr="00BF2575" w:rsidRDefault="00000000">
      <w:pPr>
        <w:spacing w:after="172"/>
        <w:ind w:left="10" w:right="45"/>
        <w:rPr>
          <w:lang w:val="es-ES"/>
        </w:rPr>
      </w:pPr>
      <w:r w:rsidRPr="00BF2575">
        <w:rPr>
          <w:b/>
          <w:lang w:val="es-ES"/>
        </w:rPr>
        <w:t xml:space="preserve">Etapa 1: </w:t>
      </w:r>
      <w:r w:rsidRPr="00BF2575">
        <w:rPr>
          <w:lang w:val="es-ES"/>
        </w:rPr>
        <w:t xml:space="preserve">Recepción de la situación o denuncia  </w:t>
      </w:r>
    </w:p>
    <w:p w:rsidR="00B83ED0" w:rsidRPr="00BF2575" w:rsidRDefault="00000000">
      <w:pPr>
        <w:numPr>
          <w:ilvl w:val="1"/>
          <w:numId w:val="89"/>
        </w:numPr>
        <w:spacing w:after="168"/>
        <w:ind w:right="45" w:hanging="360"/>
        <w:rPr>
          <w:lang w:val="es-ES"/>
        </w:rPr>
      </w:pPr>
      <w:r w:rsidRPr="00BF2575">
        <w:rPr>
          <w:lang w:val="es-ES"/>
        </w:rPr>
        <w:t xml:space="preserve">La situación puede ser informada verbalmente o por escrito por cualquier miembro de la comunidad educativa (docente, estudiante, apoderado o funcionario).  </w:t>
      </w:r>
    </w:p>
    <w:p w:rsidR="00B83ED0" w:rsidRPr="00BF2575" w:rsidRDefault="00000000">
      <w:pPr>
        <w:numPr>
          <w:ilvl w:val="1"/>
          <w:numId w:val="89"/>
        </w:numPr>
        <w:spacing w:after="176"/>
        <w:ind w:right="45" w:hanging="360"/>
        <w:rPr>
          <w:lang w:val="es-ES"/>
        </w:rPr>
      </w:pPr>
      <w:r w:rsidRPr="00BF2575">
        <w:rPr>
          <w:lang w:val="es-ES"/>
        </w:rPr>
        <w:t xml:space="preserve">Si la denuncia es verbal, se debe registrar por escrito en el Formulario   </w:t>
      </w:r>
    </w:p>
    <w:p w:rsidR="00B83ED0" w:rsidRPr="00BF2575" w:rsidRDefault="00000000">
      <w:pPr>
        <w:numPr>
          <w:ilvl w:val="1"/>
          <w:numId w:val="89"/>
        </w:numPr>
        <w:ind w:right="45" w:hanging="360"/>
        <w:rPr>
          <w:lang w:val="es-ES"/>
        </w:rPr>
      </w:pPr>
      <w:r w:rsidRPr="00BF2575">
        <w:rPr>
          <w:lang w:val="es-ES"/>
        </w:rPr>
        <w:t xml:space="preserve">La Dirección el Asesor Legal o  Encargado/a de Convivencia Escolar recepcionará y evaluará la pertinencia de iniciar una investigación.  </w:t>
      </w:r>
    </w:p>
    <w:p w:rsidR="00B83ED0" w:rsidRPr="00BF2575" w:rsidRDefault="00000000">
      <w:pPr>
        <w:spacing w:after="151"/>
        <w:ind w:left="0" w:right="0" w:firstLine="0"/>
        <w:jc w:val="left"/>
        <w:rPr>
          <w:lang w:val="es-ES"/>
        </w:rPr>
      </w:pPr>
      <w:r w:rsidRPr="00BF2575">
        <w:rPr>
          <w:b/>
          <w:lang w:val="es-ES"/>
        </w:rPr>
        <w:t xml:space="preserve"> </w:t>
      </w:r>
      <w:r w:rsidRPr="00BF2575">
        <w:rPr>
          <w:lang w:val="es-ES"/>
        </w:rPr>
        <w:t xml:space="preserve"> </w:t>
      </w:r>
    </w:p>
    <w:p w:rsidR="00B83ED0" w:rsidRPr="00BF2575" w:rsidRDefault="00000000">
      <w:pPr>
        <w:spacing w:after="171"/>
        <w:ind w:left="10" w:right="45"/>
        <w:rPr>
          <w:lang w:val="es-ES"/>
        </w:rPr>
      </w:pPr>
      <w:r w:rsidRPr="00BF2575">
        <w:rPr>
          <w:b/>
          <w:lang w:val="es-ES"/>
        </w:rPr>
        <w:lastRenderedPageBreak/>
        <w:t xml:space="preserve">Etapa 2: </w:t>
      </w:r>
      <w:r w:rsidRPr="00BF2575">
        <w:rPr>
          <w:lang w:val="es-ES"/>
        </w:rPr>
        <w:t xml:space="preserve">Evaluación preliminar  </w:t>
      </w:r>
    </w:p>
    <w:p w:rsidR="00B83ED0" w:rsidRPr="00BF2575" w:rsidRDefault="00000000">
      <w:pPr>
        <w:numPr>
          <w:ilvl w:val="1"/>
          <w:numId w:val="89"/>
        </w:numPr>
        <w:spacing w:after="177"/>
        <w:ind w:right="45" w:hanging="360"/>
        <w:rPr>
          <w:lang w:val="es-ES"/>
        </w:rPr>
      </w:pPr>
      <w:r w:rsidRPr="00BF2575">
        <w:rPr>
          <w:lang w:val="es-ES"/>
        </w:rPr>
        <w:t>El equipo directivo, junto al área de Convivencia Escolar y/o Inspectoría General, realiza una evaluación inicial para determinar:</w:t>
      </w:r>
      <w:r w:rsidRPr="00BF2575">
        <w:rPr>
          <w:rFonts w:ascii="Calibri" w:eastAsia="Calibri" w:hAnsi="Calibri" w:cs="Calibri"/>
          <w:sz w:val="22"/>
          <w:lang w:val="es-ES"/>
        </w:rPr>
        <w:t xml:space="preserve"> </w:t>
      </w:r>
      <w:r w:rsidRPr="00BF2575">
        <w:rPr>
          <w:lang w:val="es-ES"/>
        </w:rPr>
        <w:t xml:space="preserve"> </w:t>
      </w:r>
    </w:p>
    <w:p w:rsidR="00B83ED0" w:rsidRPr="00BF2575" w:rsidRDefault="00000000">
      <w:pPr>
        <w:numPr>
          <w:ilvl w:val="0"/>
          <w:numId w:val="91"/>
        </w:numPr>
        <w:spacing w:after="163"/>
        <w:ind w:right="45" w:hanging="141"/>
        <w:rPr>
          <w:lang w:val="es-ES"/>
        </w:rPr>
      </w:pPr>
      <w:r w:rsidRPr="00BF2575">
        <w:rPr>
          <w:lang w:val="es-ES"/>
        </w:rPr>
        <w:t xml:space="preserve">La gravedad de los hechos.  </w:t>
      </w:r>
    </w:p>
    <w:p w:rsidR="00B83ED0" w:rsidRPr="00BF2575" w:rsidRDefault="00000000">
      <w:pPr>
        <w:numPr>
          <w:ilvl w:val="0"/>
          <w:numId w:val="91"/>
        </w:numPr>
        <w:spacing w:after="163"/>
        <w:ind w:right="45" w:hanging="141"/>
        <w:rPr>
          <w:lang w:val="es-ES"/>
        </w:rPr>
      </w:pPr>
      <w:r w:rsidRPr="00BF2575">
        <w:rPr>
          <w:lang w:val="es-ES"/>
        </w:rPr>
        <w:t xml:space="preserve">Si existe vulneración de derechos o incumplimiento de normas internas.  </w:t>
      </w:r>
    </w:p>
    <w:p w:rsidR="00B83ED0" w:rsidRPr="00BF2575" w:rsidRDefault="00000000">
      <w:pPr>
        <w:numPr>
          <w:ilvl w:val="0"/>
          <w:numId w:val="91"/>
        </w:numPr>
        <w:spacing w:after="154"/>
        <w:ind w:right="45" w:hanging="141"/>
        <w:rPr>
          <w:lang w:val="es-ES"/>
        </w:rPr>
      </w:pPr>
      <w:r w:rsidRPr="00BF2575">
        <w:rPr>
          <w:lang w:val="es-ES"/>
        </w:rPr>
        <w:t xml:space="preserve">Si se requiere activar protocolos ministeriales específicos (violencia escolar, acoso, abuso, etc.).  </w:t>
      </w:r>
    </w:p>
    <w:p w:rsidR="00B83ED0" w:rsidRPr="00BF2575" w:rsidRDefault="00000000">
      <w:pPr>
        <w:numPr>
          <w:ilvl w:val="1"/>
          <w:numId w:val="92"/>
        </w:numPr>
        <w:spacing w:after="183"/>
        <w:ind w:right="45" w:hanging="360"/>
        <w:rPr>
          <w:lang w:val="es-ES"/>
        </w:rPr>
      </w:pPr>
      <w:r w:rsidRPr="00BF2575">
        <w:rPr>
          <w:lang w:val="es-ES"/>
        </w:rPr>
        <w:t>En caso de considerarse pertinente, se decreta la apertura formal de investigación interna mediante un acta o resolución interna.</w:t>
      </w:r>
      <w:r w:rsidRPr="00BF2575">
        <w:rPr>
          <w:rFonts w:ascii="Calibri" w:eastAsia="Calibri" w:hAnsi="Calibri" w:cs="Calibri"/>
          <w:sz w:val="22"/>
          <w:lang w:val="es-ES"/>
        </w:rPr>
        <w:t xml:space="preserve"> </w:t>
      </w:r>
      <w:r w:rsidRPr="00BF2575">
        <w:rPr>
          <w:lang w:val="es-ES"/>
        </w:rPr>
        <w:t xml:space="preserve"> </w:t>
      </w:r>
    </w:p>
    <w:p w:rsidR="00B83ED0" w:rsidRPr="00BF2575" w:rsidRDefault="00000000">
      <w:pPr>
        <w:spacing w:after="146"/>
        <w:ind w:left="0" w:right="0" w:firstLine="0"/>
        <w:jc w:val="left"/>
        <w:rPr>
          <w:lang w:val="es-ES"/>
        </w:rPr>
      </w:pPr>
      <w:r w:rsidRPr="00BF2575">
        <w:rPr>
          <w:b/>
          <w:lang w:val="es-ES"/>
        </w:rPr>
        <w:t xml:space="preserve"> </w:t>
      </w:r>
      <w:r w:rsidRPr="00BF2575">
        <w:rPr>
          <w:lang w:val="es-ES"/>
        </w:rPr>
        <w:t xml:space="preserve"> </w:t>
      </w:r>
    </w:p>
    <w:p w:rsidR="00B83ED0" w:rsidRPr="00BF2575" w:rsidRDefault="00000000">
      <w:pPr>
        <w:spacing w:after="163"/>
        <w:ind w:left="10" w:right="45"/>
        <w:rPr>
          <w:lang w:val="es-ES"/>
        </w:rPr>
      </w:pPr>
      <w:r w:rsidRPr="00BF2575">
        <w:rPr>
          <w:b/>
          <w:lang w:val="es-ES"/>
        </w:rPr>
        <w:t xml:space="preserve">Etapa 3: </w:t>
      </w:r>
      <w:r w:rsidRPr="00BF2575">
        <w:rPr>
          <w:lang w:val="es-ES"/>
        </w:rPr>
        <w:t xml:space="preserve">Conformación del equipo investigador  </w:t>
      </w:r>
    </w:p>
    <w:p w:rsidR="00B83ED0" w:rsidRPr="00BF2575" w:rsidRDefault="00000000" w:rsidP="00064B23">
      <w:pPr>
        <w:numPr>
          <w:ilvl w:val="1"/>
          <w:numId w:val="92"/>
        </w:numPr>
        <w:spacing w:after="160"/>
        <w:ind w:left="0" w:right="0" w:firstLine="0"/>
        <w:jc w:val="left"/>
        <w:rPr>
          <w:lang w:val="es-ES"/>
        </w:rPr>
      </w:pPr>
      <w:r w:rsidRPr="00BF2575">
        <w:rPr>
          <w:lang w:val="es-ES"/>
        </w:rPr>
        <w:t xml:space="preserve">La Dirección designa un/a encargado/a o comisión investigadora, integrada por profesionales que no estén directamente involucrados en el caso. </w:t>
      </w:r>
    </w:p>
    <w:p w:rsidR="00B83ED0" w:rsidRPr="00BF2575" w:rsidRDefault="00000000">
      <w:pPr>
        <w:numPr>
          <w:ilvl w:val="1"/>
          <w:numId w:val="92"/>
        </w:numPr>
        <w:spacing w:after="166"/>
        <w:ind w:right="45" w:hanging="360"/>
        <w:rPr>
          <w:lang w:val="es-ES"/>
        </w:rPr>
      </w:pPr>
      <w:r w:rsidRPr="00BF2575">
        <w:rPr>
          <w:lang w:val="es-ES"/>
        </w:rPr>
        <w:t xml:space="preserve">El equipo investigador recibe copia del acta de apertura y debe mantener registro confidencial de todas las diligencias realizadas.  </w:t>
      </w:r>
    </w:p>
    <w:p w:rsidR="00B83ED0" w:rsidRPr="00BF2575" w:rsidRDefault="00000000">
      <w:pPr>
        <w:spacing w:after="156"/>
        <w:ind w:left="15" w:right="0" w:firstLine="0"/>
        <w:jc w:val="left"/>
        <w:rPr>
          <w:lang w:val="es-ES"/>
        </w:rPr>
      </w:pPr>
      <w:r w:rsidRPr="00BF2575">
        <w:rPr>
          <w:b/>
          <w:lang w:val="es-ES"/>
        </w:rPr>
        <w:t xml:space="preserve"> </w:t>
      </w:r>
      <w:r w:rsidRPr="00BF2575">
        <w:rPr>
          <w:lang w:val="es-ES"/>
        </w:rPr>
        <w:t xml:space="preserve"> </w:t>
      </w:r>
    </w:p>
    <w:p w:rsidR="00B83ED0" w:rsidRPr="00BF2575" w:rsidRDefault="00000000">
      <w:pPr>
        <w:spacing w:after="202"/>
        <w:ind w:left="25" w:right="45"/>
        <w:rPr>
          <w:lang w:val="es-ES"/>
        </w:rPr>
      </w:pPr>
      <w:r w:rsidRPr="00BF2575">
        <w:rPr>
          <w:b/>
          <w:lang w:val="es-ES"/>
        </w:rPr>
        <w:t xml:space="preserve">Etapa 4: </w:t>
      </w:r>
      <w:r w:rsidRPr="00BF2575">
        <w:rPr>
          <w:lang w:val="es-ES"/>
        </w:rPr>
        <w:t xml:space="preserve">Recopilación de antecedentes  </w:t>
      </w:r>
    </w:p>
    <w:p w:rsidR="00B83ED0" w:rsidRPr="00BF2575" w:rsidRDefault="00000000">
      <w:pPr>
        <w:numPr>
          <w:ilvl w:val="1"/>
          <w:numId w:val="93"/>
        </w:numPr>
        <w:spacing w:after="202"/>
        <w:ind w:right="45" w:hanging="360"/>
        <w:rPr>
          <w:lang w:val="es-ES"/>
        </w:rPr>
      </w:pPr>
      <w:r w:rsidRPr="00BF2575">
        <w:rPr>
          <w:lang w:val="es-ES"/>
        </w:rPr>
        <w:t xml:space="preserve">Se realiza la toma de declaraciones a las partes involucradas y testigos, resguardando el principio de imparcialidad.  </w:t>
      </w:r>
    </w:p>
    <w:p w:rsidR="00B83ED0" w:rsidRPr="00BF2575" w:rsidRDefault="00000000">
      <w:pPr>
        <w:numPr>
          <w:ilvl w:val="1"/>
          <w:numId w:val="93"/>
        </w:numPr>
        <w:spacing w:after="212"/>
        <w:ind w:right="45" w:hanging="360"/>
        <w:rPr>
          <w:lang w:val="es-ES"/>
        </w:rPr>
      </w:pPr>
      <w:r w:rsidRPr="00BF2575">
        <w:rPr>
          <w:lang w:val="es-ES"/>
        </w:rPr>
        <w:t xml:space="preserve">Se revisan documentos, registros u otras evidencias relacionadas con el hecho (correos, informes, partes, etc.).  </w:t>
      </w:r>
    </w:p>
    <w:p w:rsidR="00B83ED0" w:rsidRPr="00BF2575" w:rsidRDefault="00000000">
      <w:pPr>
        <w:numPr>
          <w:ilvl w:val="1"/>
          <w:numId w:val="93"/>
        </w:numPr>
        <w:spacing w:after="161"/>
        <w:ind w:right="45" w:hanging="360"/>
        <w:rPr>
          <w:lang w:val="es-ES"/>
        </w:rPr>
      </w:pPr>
      <w:r w:rsidRPr="00BF2575">
        <w:rPr>
          <w:lang w:val="es-ES"/>
        </w:rPr>
        <w:t xml:space="preserve">Cada declaración o antecedente debe ser firmado y archivado como respaldo del proceso investigativo.  </w:t>
      </w:r>
    </w:p>
    <w:p w:rsidR="00B83ED0" w:rsidRPr="00BF2575" w:rsidRDefault="00000000">
      <w:pPr>
        <w:spacing w:after="156"/>
        <w:ind w:left="15" w:right="0" w:firstLine="0"/>
        <w:jc w:val="left"/>
        <w:rPr>
          <w:lang w:val="es-ES"/>
        </w:rPr>
      </w:pPr>
      <w:r w:rsidRPr="00BF2575">
        <w:rPr>
          <w:b/>
          <w:lang w:val="es-ES"/>
        </w:rPr>
        <w:t xml:space="preserve"> </w:t>
      </w:r>
      <w:r w:rsidRPr="00BF2575">
        <w:rPr>
          <w:lang w:val="es-ES"/>
        </w:rPr>
        <w:t xml:space="preserve"> </w:t>
      </w:r>
    </w:p>
    <w:p w:rsidR="00B83ED0" w:rsidRPr="00BF2575" w:rsidRDefault="00000000">
      <w:pPr>
        <w:spacing w:after="201"/>
        <w:ind w:left="25" w:right="45"/>
        <w:rPr>
          <w:lang w:val="es-ES"/>
        </w:rPr>
      </w:pPr>
      <w:r w:rsidRPr="00BF2575">
        <w:rPr>
          <w:b/>
          <w:lang w:val="es-ES"/>
        </w:rPr>
        <w:t xml:space="preserve">Etapa 5: </w:t>
      </w:r>
      <w:r w:rsidRPr="00BF2575">
        <w:rPr>
          <w:lang w:val="es-ES"/>
        </w:rPr>
        <w:t xml:space="preserve">Resolución y comunicación  </w:t>
      </w:r>
    </w:p>
    <w:p w:rsidR="00B83ED0" w:rsidRPr="00BF2575" w:rsidRDefault="00000000">
      <w:pPr>
        <w:numPr>
          <w:ilvl w:val="1"/>
          <w:numId w:val="91"/>
        </w:numPr>
        <w:spacing w:after="95"/>
        <w:ind w:right="45" w:hanging="360"/>
        <w:rPr>
          <w:lang w:val="es-ES"/>
        </w:rPr>
      </w:pPr>
      <w:r w:rsidRPr="00BF2575">
        <w:rPr>
          <w:lang w:val="es-ES"/>
        </w:rPr>
        <w:t xml:space="preserve">La Dirección emite una resolución interna o acta de cierre, en la cual se establecen:  </w:t>
      </w:r>
    </w:p>
    <w:p w:rsidR="00B83ED0" w:rsidRPr="00BF2575" w:rsidRDefault="00000000">
      <w:pPr>
        <w:spacing w:after="171"/>
        <w:ind w:left="1106" w:right="45"/>
        <w:rPr>
          <w:lang w:val="es-ES"/>
        </w:rPr>
      </w:pPr>
      <w:r w:rsidRPr="00BF2575">
        <w:rPr>
          <w:lang w:val="es-ES"/>
        </w:rPr>
        <w:t>○</w:t>
      </w:r>
      <w:r w:rsidRPr="00BF2575">
        <w:rPr>
          <w:rFonts w:cs="Arial"/>
          <w:lang w:val="es-ES"/>
        </w:rPr>
        <w:t xml:space="preserve"> </w:t>
      </w:r>
      <w:r w:rsidRPr="00BF2575">
        <w:rPr>
          <w:lang w:val="es-ES"/>
        </w:rPr>
        <w:t xml:space="preserve">Resultados de la investigación.  </w:t>
      </w:r>
    </w:p>
    <w:p w:rsidR="00B83ED0" w:rsidRPr="00BF2575" w:rsidRDefault="00000000">
      <w:pPr>
        <w:spacing w:after="210" w:line="253" w:lineRule="auto"/>
        <w:ind w:left="10" w:right="286"/>
        <w:jc w:val="center"/>
        <w:rPr>
          <w:lang w:val="es-ES"/>
        </w:rPr>
      </w:pPr>
      <w:r w:rsidRPr="00BF2575">
        <w:rPr>
          <w:lang w:val="es-ES"/>
        </w:rPr>
        <w:t>○</w:t>
      </w:r>
      <w:r w:rsidRPr="00BF2575">
        <w:rPr>
          <w:rFonts w:cs="Arial"/>
          <w:lang w:val="es-ES"/>
        </w:rPr>
        <w:t xml:space="preserve"> </w:t>
      </w:r>
      <w:r w:rsidRPr="00BF2575">
        <w:rPr>
          <w:lang w:val="es-ES"/>
        </w:rPr>
        <w:t xml:space="preserve">Medidas correctivas, preventivas o disciplinarias (si corresponde).  </w:t>
      </w:r>
    </w:p>
    <w:p w:rsidR="00B83ED0" w:rsidRPr="00BF2575" w:rsidRDefault="00000000">
      <w:pPr>
        <w:numPr>
          <w:ilvl w:val="1"/>
          <w:numId w:val="91"/>
        </w:numPr>
        <w:ind w:right="45" w:hanging="360"/>
        <w:rPr>
          <w:lang w:val="es-ES"/>
        </w:rPr>
      </w:pPr>
      <w:r w:rsidRPr="00BF2575">
        <w:rPr>
          <w:lang w:val="es-ES"/>
        </w:rPr>
        <w:t xml:space="preserve">Los resultados se comunican formal y reservadamente a las partes involucradas.  </w:t>
      </w:r>
    </w:p>
    <w:p w:rsidR="00B83ED0" w:rsidRPr="00BF2575" w:rsidRDefault="00000000">
      <w:pPr>
        <w:spacing w:after="157"/>
        <w:ind w:left="15" w:right="0" w:firstLine="0"/>
        <w:jc w:val="left"/>
        <w:rPr>
          <w:lang w:val="es-ES"/>
        </w:rPr>
      </w:pPr>
      <w:r w:rsidRPr="00BF2575">
        <w:rPr>
          <w:b/>
          <w:lang w:val="es-ES"/>
        </w:rPr>
        <w:t xml:space="preserve"> </w:t>
      </w:r>
      <w:r w:rsidRPr="00BF2575">
        <w:rPr>
          <w:lang w:val="es-ES"/>
        </w:rPr>
        <w:t xml:space="preserve"> </w:t>
      </w:r>
    </w:p>
    <w:p w:rsidR="00B83ED0" w:rsidRPr="00BF2575" w:rsidRDefault="00000000">
      <w:pPr>
        <w:spacing w:after="153"/>
        <w:ind w:left="25" w:right="45"/>
        <w:rPr>
          <w:lang w:val="es-ES"/>
        </w:rPr>
      </w:pPr>
      <w:r w:rsidRPr="00BF2575">
        <w:rPr>
          <w:b/>
          <w:lang w:val="es-ES"/>
        </w:rPr>
        <w:t xml:space="preserve">Etapa 6: </w:t>
      </w:r>
      <w:r w:rsidRPr="00BF2575">
        <w:rPr>
          <w:lang w:val="es-ES"/>
        </w:rPr>
        <w:t xml:space="preserve">Registro   </w:t>
      </w:r>
    </w:p>
    <w:p w:rsidR="00B83ED0" w:rsidRPr="00BF2575" w:rsidRDefault="00000000">
      <w:pPr>
        <w:spacing w:after="168"/>
        <w:ind w:left="25" w:right="45"/>
        <w:rPr>
          <w:lang w:val="es-ES"/>
        </w:rPr>
      </w:pPr>
      <w:r w:rsidRPr="00BF2575">
        <w:rPr>
          <w:lang w:val="es-ES"/>
        </w:rPr>
        <w:t xml:space="preserve">Toda la documentación del proceso se archiva en una carpeta confidencial.  </w:t>
      </w:r>
    </w:p>
    <w:p w:rsidR="00B83ED0" w:rsidRPr="00BF2575" w:rsidRDefault="00000000" w:rsidP="00064B23">
      <w:pPr>
        <w:spacing w:after="275"/>
        <w:ind w:left="15" w:right="0" w:firstLine="0"/>
        <w:jc w:val="left"/>
        <w:rPr>
          <w:lang w:val="es-ES"/>
        </w:rPr>
      </w:pPr>
      <w:r w:rsidRPr="00BF2575">
        <w:rPr>
          <w:b/>
          <w:lang w:val="es-ES"/>
        </w:rPr>
        <w:t xml:space="preserve">  </w:t>
      </w:r>
    </w:p>
    <w:p w:rsidR="00B83ED0" w:rsidRPr="00BF2575" w:rsidRDefault="00000000">
      <w:pPr>
        <w:spacing w:after="234" w:line="265" w:lineRule="auto"/>
        <w:ind w:left="20" w:right="0"/>
        <w:jc w:val="left"/>
        <w:rPr>
          <w:lang w:val="es-ES"/>
        </w:rPr>
      </w:pPr>
      <w:r w:rsidRPr="00BF2575">
        <w:rPr>
          <w:b/>
          <w:lang w:val="es-ES"/>
        </w:rPr>
        <w:lastRenderedPageBreak/>
        <w:t xml:space="preserve">ANEXO 1: </w:t>
      </w:r>
      <w:r w:rsidRPr="00BF2575">
        <w:rPr>
          <w:lang w:val="es-ES"/>
        </w:rPr>
        <w:t xml:space="preserve"> </w:t>
      </w:r>
    </w:p>
    <w:p w:rsidR="00B83ED0" w:rsidRPr="00BF2575" w:rsidRDefault="00000000">
      <w:pPr>
        <w:pStyle w:val="Ttulo3"/>
        <w:spacing w:after="5"/>
        <w:ind w:left="171" w:right="347"/>
        <w:rPr>
          <w:lang w:val="es-ES"/>
        </w:rPr>
      </w:pPr>
      <w:r w:rsidRPr="00BF2575">
        <w:rPr>
          <w:lang w:val="es-ES"/>
        </w:rPr>
        <w:t xml:space="preserve">FORMULARIO DE TOMA DE DECLARACIONES  </w:t>
      </w:r>
    </w:p>
    <w:p w:rsidR="00B83ED0" w:rsidRPr="00BF2575" w:rsidRDefault="00000000">
      <w:pPr>
        <w:spacing w:after="0" w:line="265" w:lineRule="auto"/>
        <w:ind w:left="1886" w:right="0"/>
        <w:jc w:val="left"/>
        <w:rPr>
          <w:lang w:val="es-ES"/>
        </w:rPr>
      </w:pPr>
      <w:r w:rsidRPr="00BF2575">
        <w:rPr>
          <w:b/>
          <w:lang w:val="es-ES"/>
        </w:rPr>
        <w:t>(Estudiantes – Docentes – Asistentes de la Educación)</w:t>
      </w:r>
      <w:r w:rsidRPr="00BF2575">
        <w:rPr>
          <w:lang w:val="es-ES"/>
        </w:rPr>
        <w:t xml:space="preserve">  </w:t>
      </w:r>
    </w:p>
    <w:p w:rsidR="00B83ED0" w:rsidRPr="00BF2575" w:rsidRDefault="00000000">
      <w:pPr>
        <w:spacing w:after="263"/>
        <w:ind w:left="376" w:right="0" w:firstLine="0"/>
        <w:jc w:val="left"/>
        <w:rPr>
          <w:lang w:val="es-ES"/>
        </w:rPr>
      </w:pPr>
      <w:r w:rsidRPr="00BF2575">
        <w:rPr>
          <w:lang w:val="es-ES"/>
        </w:rPr>
        <w:t xml:space="preserve">  </w:t>
      </w:r>
    </w:p>
    <w:p w:rsidR="00B83ED0" w:rsidRPr="00BF2575" w:rsidRDefault="00000000">
      <w:pPr>
        <w:spacing w:after="234" w:line="265" w:lineRule="auto"/>
        <w:ind w:left="386" w:right="0"/>
        <w:jc w:val="left"/>
        <w:rPr>
          <w:lang w:val="es-ES"/>
        </w:rPr>
      </w:pPr>
      <w:r w:rsidRPr="00BF2575">
        <w:rPr>
          <w:b/>
          <w:lang w:val="es-ES"/>
        </w:rPr>
        <w:t xml:space="preserve">I. APERTURA DEL PROTOCOLO </w:t>
      </w:r>
      <w:r w:rsidRPr="00BF2575">
        <w:rPr>
          <w:lang w:val="es-ES"/>
        </w:rPr>
        <w:t xml:space="preserve"> </w:t>
      </w:r>
    </w:p>
    <w:p w:rsidR="00B83ED0" w:rsidRPr="00BF2575" w:rsidRDefault="00000000">
      <w:pPr>
        <w:spacing w:after="255"/>
        <w:ind w:left="10" w:right="175"/>
        <w:jc w:val="right"/>
        <w:rPr>
          <w:lang w:val="es-ES"/>
        </w:rPr>
      </w:pPr>
      <w:r w:rsidRPr="00BF2575">
        <w:rPr>
          <w:lang w:val="es-ES"/>
        </w:rPr>
        <w:t xml:space="preserve">____ / ____ / 202__  </w:t>
      </w:r>
    </w:p>
    <w:p w:rsidR="00B83ED0" w:rsidRPr="00BF2575" w:rsidRDefault="00000000">
      <w:pPr>
        <w:spacing w:after="0"/>
        <w:ind w:left="376" w:right="0" w:firstLine="0"/>
        <w:jc w:val="left"/>
        <w:rPr>
          <w:lang w:val="es-ES"/>
        </w:rPr>
      </w:pPr>
      <w:r w:rsidRPr="00BF2575">
        <w:rPr>
          <w:lang w:val="es-ES"/>
        </w:rPr>
        <w:t xml:space="preserve">  </w:t>
      </w:r>
    </w:p>
    <w:p w:rsidR="00B83ED0" w:rsidRPr="00BF2575" w:rsidRDefault="00000000">
      <w:pPr>
        <w:spacing w:after="253"/>
        <w:ind w:left="371" w:right="45"/>
        <w:rPr>
          <w:lang w:val="es-ES"/>
        </w:rPr>
      </w:pPr>
      <w:r w:rsidRPr="00BF2575">
        <w:rPr>
          <w:b/>
          <w:lang w:val="es-ES"/>
        </w:rPr>
        <w:t>Lugar:</w:t>
      </w:r>
      <w:r w:rsidRPr="00BF2575">
        <w:rPr>
          <w:lang w:val="es-ES"/>
        </w:rPr>
        <w:t xml:space="preserve"> _____________________________________________  </w:t>
      </w:r>
    </w:p>
    <w:p w:rsidR="00B83ED0" w:rsidRPr="00BF2575" w:rsidRDefault="00000000">
      <w:pPr>
        <w:spacing w:after="259"/>
        <w:ind w:left="0" w:right="0" w:firstLine="0"/>
        <w:jc w:val="right"/>
        <w:rPr>
          <w:lang w:val="es-ES"/>
        </w:rPr>
      </w:pPr>
      <w:r w:rsidRPr="00BF2575">
        <w:rPr>
          <w:lang w:val="es-ES"/>
        </w:rPr>
        <w:t xml:space="preserve">  </w:t>
      </w:r>
    </w:p>
    <w:p w:rsidR="00B83ED0" w:rsidRPr="00BF2575" w:rsidRDefault="00000000">
      <w:pPr>
        <w:spacing w:after="41" w:line="265" w:lineRule="auto"/>
        <w:ind w:left="386" w:right="0"/>
        <w:jc w:val="left"/>
        <w:rPr>
          <w:lang w:val="es-ES"/>
        </w:rPr>
      </w:pPr>
      <w:r w:rsidRPr="00BF2575">
        <w:rPr>
          <w:b/>
          <w:lang w:val="es-ES"/>
        </w:rPr>
        <w:t>Tipo de conflicto:</w:t>
      </w:r>
      <w:r w:rsidRPr="00BF2575">
        <w:rPr>
          <w:lang w:val="es-ES"/>
        </w:rPr>
        <w:t xml:space="preserve">  </w:t>
      </w:r>
    </w:p>
    <w:p w:rsidR="00B83ED0" w:rsidRPr="00BF2575" w:rsidRDefault="00000000">
      <w:pPr>
        <w:ind w:left="371" w:right="45"/>
        <w:rPr>
          <w:lang w:val="es-ES"/>
        </w:rPr>
      </w:pPr>
      <w:r w:rsidRPr="00BF2575">
        <w:rPr>
          <w:rFonts w:ascii="Segoe UI Symbol" w:eastAsia="Segoe UI Symbol" w:hAnsi="Segoe UI Symbol" w:cs="Segoe UI Symbol"/>
          <w:lang w:val="es-ES"/>
        </w:rPr>
        <w:t>☐</w:t>
      </w:r>
      <w:r w:rsidRPr="00BF2575">
        <w:rPr>
          <w:lang w:val="es-ES"/>
        </w:rPr>
        <w:t xml:space="preserve"> Entre estudiantes  </w:t>
      </w:r>
    </w:p>
    <w:p w:rsidR="00B83ED0" w:rsidRPr="00BF2575" w:rsidRDefault="00000000">
      <w:pPr>
        <w:ind w:left="371" w:right="45"/>
        <w:rPr>
          <w:lang w:val="es-ES"/>
        </w:rPr>
      </w:pPr>
      <w:r w:rsidRPr="00BF2575">
        <w:rPr>
          <w:rFonts w:ascii="Segoe UI Symbol" w:eastAsia="Segoe UI Symbol" w:hAnsi="Segoe UI Symbol" w:cs="Segoe UI Symbol"/>
          <w:lang w:val="es-ES"/>
        </w:rPr>
        <w:t>☐</w:t>
      </w:r>
      <w:r w:rsidRPr="00BF2575">
        <w:rPr>
          <w:lang w:val="es-ES"/>
        </w:rPr>
        <w:t xml:space="preserve"> Entre estudiante(s) y docente  </w:t>
      </w:r>
    </w:p>
    <w:p w:rsidR="00B83ED0" w:rsidRPr="00BF2575" w:rsidRDefault="00000000">
      <w:pPr>
        <w:ind w:left="371" w:right="45"/>
        <w:rPr>
          <w:lang w:val="es-ES"/>
        </w:rPr>
      </w:pPr>
      <w:r w:rsidRPr="00BF2575">
        <w:rPr>
          <w:rFonts w:ascii="Segoe UI Symbol" w:eastAsia="Segoe UI Symbol" w:hAnsi="Segoe UI Symbol" w:cs="Segoe UI Symbol"/>
          <w:lang w:val="es-ES"/>
        </w:rPr>
        <w:t>☐</w:t>
      </w:r>
      <w:r w:rsidRPr="00BF2575">
        <w:rPr>
          <w:lang w:val="es-ES"/>
        </w:rPr>
        <w:t xml:space="preserve"> Entre docentes  </w:t>
      </w:r>
    </w:p>
    <w:p w:rsidR="00B83ED0" w:rsidRPr="00BF2575" w:rsidRDefault="00000000">
      <w:pPr>
        <w:spacing w:after="205"/>
        <w:ind w:left="371" w:right="45"/>
        <w:rPr>
          <w:lang w:val="es-ES"/>
        </w:rPr>
      </w:pPr>
      <w:r w:rsidRPr="00BF2575">
        <w:rPr>
          <w:rFonts w:ascii="Segoe UI Symbol" w:eastAsia="Segoe UI Symbol" w:hAnsi="Segoe UI Symbol" w:cs="Segoe UI Symbol"/>
          <w:lang w:val="es-ES"/>
        </w:rPr>
        <w:t>☐</w:t>
      </w:r>
      <w:r w:rsidRPr="00BF2575">
        <w:rPr>
          <w:lang w:val="es-ES"/>
        </w:rPr>
        <w:t xml:space="preserve"> Otro: ___________________________  </w:t>
      </w:r>
    </w:p>
    <w:p w:rsidR="00B83ED0" w:rsidRPr="00BF2575" w:rsidRDefault="00000000">
      <w:pPr>
        <w:spacing w:after="0" w:line="265" w:lineRule="auto"/>
        <w:ind w:left="386" w:right="0"/>
        <w:jc w:val="left"/>
        <w:rPr>
          <w:lang w:val="es-ES"/>
        </w:rPr>
      </w:pPr>
      <w:r w:rsidRPr="00BF2575">
        <w:rPr>
          <w:b/>
          <w:lang w:val="es-ES"/>
        </w:rPr>
        <w:t>Persona que informa el conflicto</w:t>
      </w:r>
      <w:r w:rsidRPr="00BF2575">
        <w:rPr>
          <w:lang w:val="es-ES"/>
        </w:rPr>
        <w:t xml:space="preserve">  </w:t>
      </w:r>
    </w:p>
    <w:p w:rsidR="00B83ED0" w:rsidRPr="00BF2575" w:rsidRDefault="00000000">
      <w:pPr>
        <w:ind w:left="371" w:right="45"/>
        <w:rPr>
          <w:lang w:val="es-ES"/>
        </w:rPr>
      </w:pPr>
      <w:r w:rsidRPr="00BF2575">
        <w:rPr>
          <w:lang w:val="es-ES"/>
        </w:rPr>
        <w:t xml:space="preserve">Nombre: _______________________________________________  </w:t>
      </w:r>
    </w:p>
    <w:p w:rsidR="006256E5" w:rsidRDefault="00000000">
      <w:pPr>
        <w:spacing w:line="484" w:lineRule="auto"/>
        <w:ind w:left="371" w:right="1490"/>
        <w:rPr>
          <w:lang w:val="es-ES"/>
        </w:rPr>
      </w:pPr>
      <w:r w:rsidRPr="00BF2575">
        <w:rPr>
          <w:lang w:val="es-ES"/>
        </w:rPr>
        <w:t xml:space="preserve">Cargo o rol: ____________________________________________  </w:t>
      </w:r>
    </w:p>
    <w:p w:rsidR="00B83ED0" w:rsidRPr="00BF2575" w:rsidRDefault="00000000">
      <w:pPr>
        <w:spacing w:line="484" w:lineRule="auto"/>
        <w:ind w:left="371" w:right="1490"/>
        <w:rPr>
          <w:lang w:val="es-ES"/>
        </w:rPr>
      </w:pPr>
      <w:r w:rsidRPr="00BF2575">
        <w:rPr>
          <w:lang w:val="es-ES"/>
        </w:rPr>
        <w:t xml:space="preserve">Fecha y hora de comunicación: _____________________________  </w:t>
      </w:r>
    </w:p>
    <w:p w:rsidR="00B83ED0" w:rsidRPr="00BF2575" w:rsidRDefault="00000000">
      <w:pPr>
        <w:spacing w:after="234" w:line="265" w:lineRule="auto"/>
        <w:ind w:left="386" w:right="0"/>
        <w:jc w:val="left"/>
        <w:rPr>
          <w:lang w:val="es-ES"/>
        </w:rPr>
      </w:pPr>
      <w:r w:rsidRPr="00BF2575">
        <w:rPr>
          <w:b/>
          <w:lang w:val="es-ES"/>
        </w:rPr>
        <w:t>Descripción inicial del hecho o situación:</w:t>
      </w:r>
      <w:r w:rsidRPr="00BF2575">
        <w:rPr>
          <w:lang w:val="es-ES"/>
        </w:rPr>
        <w:t xml:space="preserve">  </w:t>
      </w:r>
    </w:p>
    <w:p w:rsidR="00B83ED0" w:rsidRPr="00BF2575" w:rsidRDefault="00000000" w:rsidP="008E5C1F">
      <w:pPr>
        <w:spacing w:after="117" w:line="253" w:lineRule="auto"/>
        <w:ind w:left="10" w:right="108"/>
        <w:jc w:val="left"/>
        <w:rPr>
          <w:lang w:val="es-ES"/>
        </w:rPr>
      </w:pPr>
      <w:r w:rsidRPr="00BF2575">
        <w:rPr>
          <w:lang w:val="es-ES"/>
        </w:rPr>
        <w:t xml:space="preserve">______________________________________________________________________ </w:t>
      </w:r>
    </w:p>
    <w:p w:rsidR="008E5C1F" w:rsidRPr="00BF2575" w:rsidRDefault="00000000" w:rsidP="008E5C1F">
      <w:pPr>
        <w:spacing w:after="116" w:line="253" w:lineRule="auto"/>
        <w:ind w:left="10" w:right="98"/>
        <w:jc w:val="left"/>
        <w:rPr>
          <w:lang w:val="es-ES"/>
        </w:rPr>
      </w:pPr>
      <w:r w:rsidRPr="00BF2575">
        <w:rPr>
          <w:lang w:val="es-ES"/>
        </w:rPr>
        <w:t xml:space="preserve">______________________________________________________________________ </w:t>
      </w:r>
    </w:p>
    <w:p w:rsidR="00B83ED0" w:rsidRPr="00BF2575" w:rsidRDefault="00000000" w:rsidP="008E5C1F">
      <w:pPr>
        <w:spacing w:after="116" w:line="253" w:lineRule="auto"/>
        <w:ind w:left="10" w:right="98"/>
        <w:jc w:val="left"/>
        <w:rPr>
          <w:lang w:val="es-ES"/>
        </w:rPr>
      </w:pPr>
      <w:r w:rsidRPr="00BF2575">
        <w:rPr>
          <w:lang w:val="es-ES"/>
        </w:rPr>
        <w:t xml:space="preserve">______________________________________________________________________ </w:t>
      </w:r>
    </w:p>
    <w:p w:rsidR="00B83ED0" w:rsidRPr="00BF2575" w:rsidRDefault="00000000" w:rsidP="008E5C1F">
      <w:pPr>
        <w:spacing w:line="354" w:lineRule="auto"/>
        <w:ind w:right="45"/>
        <w:jc w:val="left"/>
        <w:rPr>
          <w:lang w:val="es-ES"/>
        </w:rPr>
      </w:pPr>
      <w:r w:rsidRPr="00BF2575">
        <w:rPr>
          <w:lang w:val="es-ES"/>
        </w:rPr>
        <w:t>______________________________________________________________________</w:t>
      </w:r>
      <w:r w:rsidR="008E5C1F" w:rsidRPr="00BF2575">
        <w:rPr>
          <w:lang w:val="es-ES"/>
        </w:rPr>
        <w:t xml:space="preserve"> </w:t>
      </w:r>
      <w:r w:rsidRPr="00BF2575">
        <w:rPr>
          <w:lang w:val="es-ES"/>
        </w:rPr>
        <w:t xml:space="preserve">______________________________________________________________________ </w:t>
      </w:r>
    </w:p>
    <w:p w:rsidR="008E5C1F" w:rsidRPr="00BF2575" w:rsidRDefault="00000000" w:rsidP="008E5C1F">
      <w:pPr>
        <w:spacing w:after="247" w:line="253" w:lineRule="auto"/>
        <w:ind w:left="10" w:right="98"/>
        <w:jc w:val="left"/>
        <w:rPr>
          <w:lang w:val="es-ES"/>
        </w:rPr>
      </w:pPr>
      <w:r w:rsidRPr="00BF2575">
        <w:rPr>
          <w:lang w:val="es-ES"/>
        </w:rPr>
        <w:t xml:space="preserve">______________________________________________________________________ ______________________________________________________________________ </w:t>
      </w:r>
    </w:p>
    <w:p w:rsidR="008E5C1F" w:rsidRPr="00BF2575" w:rsidRDefault="008E5C1F" w:rsidP="008E5C1F">
      <w:pPr>
        <w:spacing w:after="247" w:line="253" w:lineRule="auto"/>
        <w:ind w:left="10" w:right="98"/>
        <w:jc w:val="left"/>
        <w:rPr>
          <w:lang w:val="es-ES"/>
        </w:rPr>
      </w:pPr>
    </w:p>
    <w:p w:rsidR="008E5C1F" w:rsidRPr="00BF2575" w:rsidRDefault="008E5C1F" w:rsidP="008E5C1F">
      <w:pPr>
        <w:spacing w:after="247" w:line="253" w:lineRule="auto"/>
        <w:ind w:left="10" w:right="98"/>
        <w:jc w:val="left"/>
        <w:rPr>
          <w:lang w:val="es-ES"/>
        </w:rPr>
      </w:pPr>
    </w:p>
    <w:p w:rsidR="008E5C1F" w:rsidRPr="00BF2575" w:rsidRDefault="008E5C1F" w:rsidP="008E5C1F">
      <w:pPr>
        <w:spacing w:after="247" w:line="253" w:lineRule="auto"/>
        <w:ind w:left="10" w:right="98"/>
        <w:jc w:val="left"/>
        <w:rPr>
          <w:lang w:val="es-ES"/>
        </w:rPr>
      </w:pPr>
    </w:p>
    <w:p w:rsidR="008E5C1F" w:rsidRPr="00BF2575" w:rsidRDefault="008E5C1F" w:rsidP="008E5C1F">
      <w:pPr>
        <w:spacing w:after="247" w:line="253" w:lineRule="auto"/>
        <w:ind w:left="10" w:right="98"/>
        <w:jc w:val="left"/>
        <w:rPr>
          <w:lang w:val="es-ES"/>
        </w:rPr>
      </w:pPr>
    </w:p>
    <w:p w:rsidR="008E5C1F" w:rsidRPr="00BF2575" w:rsidRDefault="008E5C1F" w:rsidP="00064B23">
      <w:pPr>
        <w:spacing w:after="247" w:line="253" w:lineRule="auto"/>
        <w:ind w:left="0" w:right="98" w:firstLine="0"/>
        <w:jc w:val="left"/>
        <w:rPr>
          <w:lang w:val="es-ES"/>
        </w:rPr>
      </w:pPr>
    </w:p>
    <w:p w:rsidR="00B83ED0" w:rsidRPr="00BF2575" w:rsidRDefault="00000000" w:rsidP="008E5C1F">
      <w:pPr>
        <w:spacing w:after="247" w:line="253" w:lineRule="auto"/>
        <w:ind w:left="10" w:right="98"/>
        <w:jc w:val="left"/>
        <w:rPr>
          <w:lang w:val="es-ES"/>
        </w:rPr>
      </w:pPr>
      <w:r w:rsidRPr="00BF2575">
        <w:rPr>
          <w:b/>
          <w:lang w:val="es-ES"/>
        </w:rPr>
        <w:lastRenderedPageBreak/>
        <w:t xml:space="preserve">Funcionario/a responsable de la apertura: </w:t>
      </w:r>
      <w:r w:rsidRPr="00BF2575">
        <w:rPr>
          <w:lang w:val="es-ES"/>
        </w:rPr>
        <w:t xml:space="preserve"> </w:t>
      </w:r>
    </w:p>
    <w:p w:rsidR="00B83ED0" w:rsidRPr="00BF2575" w:rsidRDefault="00000000">
      <w:pPr>
        <w:ind w:left="371" w:right="45"/>
        <w:rPr>
          <w:lang w:val="es-ES"/>
        </w:rPr>
      </w:pPr>
      <w:r w:rsidRPr="00BF2575">
        <w:rPr>
          <w:lang w:val="es-ES"/>
        </w:rPr>
        <w:t xml:space="preserve">Nombre: _______________________________________________  </w:t>
      </w:r>
    </w:p>
    <w:p w:rsidR="00B83ED0" w:rsidRPr="00BF2575" w:rsidRDefault="00000000">
      <w:pPr>
        <w:ind w:left="371" w:right="45"/>
        <w:rPr>
          <w:lang w:val="es-ES"/>
        </w:rPr>
      </w:pPr>
      <w:r w:rsidRPr="00BF2575">
        <w:rPr>
          <w:lang w:val="es-ES"/>
        </w:rPr>
        <w:t xml:space="preserve">Cargo: ________________________________________________  </w:t>
      </w:r>
    </w:p>
    <w:p w:rsidR="00B83ED0" w:rsidRPr="00BF2575" w:rsidRDefault="00000000">
      <w:pPr>
        <w:spacing w:after="262"/>
        <w:ind w:left="371" w:right="45"/>
        <w:rPr>
          <w:lang w:val="es-ES"/>
        </w:rPr>
      </w:pPr>
      <w:r w:rsidRPr="00BF2575">
        <w:rPr>
          <w:lang w:val="es-ES"/>
        </w:rPr>
        <w:t xml:space="preserve">Firma: ________________________________________________  </w:t>
      </w:r>
    </w:p>
    <w:p w:rsidR="00B83ED0" w:rsidRPr="00BF2575" w:rsidRDefault="00000000">
      <w:pPr>
        <w:spacing w:after="234" w:line="265" w:lineRule="auto"/>
        <w:ind w:left="386" w:right="0"/>
        <w:jc w:val="left"/>
        <w:rPr>
          <w:lang w:val="es-ES"/>
        </w:rPr>
      </w:pPr>
      <w:r w:rsidRPr="00BF2575">
        <w:rPr>
          <w:b/>
          <w:lang w:val="es-ES"/>
        </w:rPr>
        <w:t xml:space="preserve">II. TOMA DE DECLARACIONES </w:t>
      </w:r>
      <w:r w:rsidRPr="00BF2575">
        <w:rPr>
          <w:lang w:val="es-ES"/>
        </w:rPr>
        <w:t xml:space="preserve"> </w:t>
      </w:r>
    </w:p>
    <w:p w:rsidR="00B83ED0" w:rsidRPr="00BF2575" w:rsidRDefault="00000000">
      <w:pPr>
        <w:spacing w:after="264"/>
        <w:ind w:left="371" w:right="45"/>
        <w:rPr>
          <w:lang w:val="es-ES"/>
        </w:rPr>
      </w:pPr>
      <w:r w:rsidRPr="00BF2575">
        <w:rPr>
          <w:b/>
          <w:lang w:val="es-ES"/>
        </w:rPr>
        <w:t>Objetivo:</w:t>
      </w:r>
      <w:r w:rsidRPr="00BF2575">
        <w:rPr>
          <w:lang w:val="es-ES"/>
        </w:rPr>
        <w:t xml:space="preserve"> Recoger versiones de los involucrados y/o testigos de manera respetuosa, confidencial y con enfoque formativo y restaurativo.  </w:t>
      </w:r>
    </w:p>
    <w:p w:rsidR="00B83ED0" w:rsidRPr="00BF2575" w:rsidRDefault="00000000">
      <w:pPr>
        <w:spacing w:after="0" w:line="265" w:lineRule="auto"/>
        <w:ind w:left="386" w:right="0"/>
        <w:jc w:val="left"/>
        <w:rPr>
          <w:lang w:val="es-ES"/>
        </w:rPr>
      </w:pPr>
      <w:r w:rsidRPr="00BF2575">
        <w:rPr>
          <w:b/>
          <w:lang w:val="es-ES"/>
        </w:rPr>
        <w:t>Persona que declara:</w:t>
      </w:r>
      <w:r w:rsidRPr="00BF2575">
        <w:rPr>
          <w:lang w:val="es-ES"/>
        </w:rPr>
        <w:t xml:space="preserve">  </w:t>
      </w:r>
    </w:p>
    <w:p w:rsidR="00B83ED0" w:rsidRPr="00BF2575" w:rsidRDefault="00000000">
      <w:pPr>
        <w:ind w:left="371" w:right="45"/>
        <w:rPr>
          <w:lang w:val="es-ES"/>
        </w:rPr>
      </w:pPr>
      <w:r w:rsidRPr="00BF2575">
        <w:rPr>
          <w:lang w:val="es-ES"/>
        </w:rPr>
        <w:t xml:space="preserve">Nombre: _______________________________________________  </w:t>
      </w:r>
    </w:p>
    <w:p w:rsidR="006256E5" w:rsidRDefault="00000000">
      <w:pPr>
        <w:spacing w:after="268"/>
        <w:ind w:left="371" w:right="361"/>
        <w:rPr>
          <w:lang w:val="es-ES"/>
        </w:rPr>
      </w:pPr>
      <w:r w:rsidRPr="00BF2575">
        <w:rPr>
          <w:lang w:val="es-ES"/>
        </w:rPr>
        <w:t xml:space="preserve">Vínculo con el conflicto (involucrado / testigo / otro): ____________________  </w:t>
      </w:r>
    </w:p>
    <w:p w:rsidR="00B83ED0" w:rsidRPr="00BF2575" w:rsidRDefault="00000000">
      <w:pPr>
        <w:spacing w:after="268"/>
        <w:ind w:left="371" w:right="361"/>
        <w:rPr>
          <w:lang w:val="es-ES"/>
        </w:rPr>
      </w:pPr>
      <w:r w:rsidRPr="00BF2575">
        <w:rPr>
          <w:lang w:val="es-ES"/>
        </w:rPr>
        <w:t xml:space="preserve">Cargo o curso: _________________________________________ </w:t>
      </w:r>
    </w:p>
    <w:p w:rsidR="00B83ED0" w:rsidRPr="00BF2575" w:rsidRDefault="00000000">
      <w:pPr>
        <w:spacing w:after="277"/>
        <w:ind w:left="371" w:right="45"/>
        <w:rPr>
          <w:lang w:val="es-ES"/>
        </w:rPr>
      </w:pPr>
      <w:r w:rsidRPr="00BF2575">
        <w:rPr>
          <w:lang w:val="es-ES"/>
        </w:rPr>
        <w:t xml:space="preserve">____ / ____ / 202__  </w:t>
      </w:r>
    </w:p>
    <w:p w:rsidR="00B83ED0" w:rsidRPr="00BF2575" w:rsidRDefault="00000000">
      <w:pPr>
        <w:spacing w:after="234" w:line="265" w:lineRule="auto"/>
        <w:ind w:left="386" w:right="0"/>
        <w:jc w:val="left"/>
        <w:rPr>
          <w:lang w:val="es-ES"/>
        </w:rPr>
      </w:pPr>
      <w:r w:rsidRPr="00BF2575">
        <w:rPr>
          <w:b/>
          <w:lang w:val="es-ES"/>
        </w:rPr>
        <w:t xml:space="preserve">Declaración: </w:t>
      </w:r>
      <w:r w:rsidRPr="00BF2575">
        <w:rPr>
          <w:lang w:val="es-ES"/>
        </w:rPr>
        <w:t xml:space="preserve"> </w:t>
      </w:r>
    </w:p>
    <w:p w:rsidR="00B83ED0" w:rsidRPr="00BF2575" w:rsidRDefault="00000000">
      <w:pPr>
        <w:spacing w:after="113"/>
        <w:ind w:left="371" w:right="45"/>
        <w:rPr>
          <w:lang w:val="es-ES"/>
        </w:rPr>
      </w:pPr>
      <w:r w:rsidRPr="00BF2575">
        <w:rPr>
          <w:lang w:val="es-ES"/>
        </w:rPr>
        <w:t xml:space="preserve">______________________________________________________________________ </w:t>
      </w:r>
    </w:p>
    <w:p w:rsidR="00B83ED0" w:rsidRPr="00BF2575" w:rsidRDefault="00000000">
      <w:pPr>
        <w:spacing w:after="119"/>
        <w:ind w:left="371" w:right="45"/>
        <w:rPr>
          <w:lang w:val="es-ES"/>
        </w:rPr>
      </w:pPr>
      <w:r w:rsidRPr="00BF2575">
        <w:rPr>
          <w:lang w:val="es-ES"/>
        </w:rPr>
        <w:t xml:space="preserve">______________________________________________________________________ </w:t>
      </w:r>
    </w:p>
    <w:p w:rsidR="00B83ED0" w:rsidRPr="00BF2575" w:rsidRDefault="00000000">
      <w:pPr>
        <w:spacing w:line="350" w:lineRule="auto"/>
        <w:ind w:left="371" w:right="45"/>
        <w:rPr>
          <w:lang w:val="es-ES"/>
        </w:rPr>
      </w:pPr>
      <w:r w:rsidRPr="00BF2575">
        <w:rPr>
          <w:lang w:val="es-ES"/>
        </w:rPr>
        <w:t xml:space="preserve">______________________________________________________________________ ______________________________________________________________________ </w:t>
      </w:r>
    </w:p>
    <w:p w:rsidR="00B83ED0" w:rsidRPr="00BF2575" w:rsidRDefault="00000000">
      <w:pPr>
        <w:spacing w:after="113"/>
        <w:ind w:left="371" w:right="45"/>
        <w:rPr>
          <w:lang w:val="es-ES"/>
        </w:rPr>
      </w:pPr>
      <w:r w:rsidRPr="00BF2575">
        <w:rPr>
          <w:lang w:val="es-ES"/>
        </w:rPr>
        <w:t xml:space="preserve">______________________________________________________________________ </w:t>
      </w:r>
    </w:p>
    <w:p w:rsidR="00B83ED0" w:rsidRPr="00BF2575" w:rsidRDefault="00000000">
      <w:pPr>
        <w:spacing w:after="118"/>
        <w:ind w:left="371" w:right="45"/>
        <w:rPr>
          <w:lang w:val="es-ES"/>
        </w:rPr>
      </w:pPr>
      <w:r w:rsidRPr="00BF2575">
        <w:rPr>
          <w:lang w:val="es-ES"/>
        </w:rPr>
        <w:t xml:space="preserve">______________________________________________________________________ </w:t>
      </w:r>
    </w:p>
    <w:p w:rsidR="00B83ED0" w:rsidRPr="00BF2575" w:rsidRDefault="00000000">
      <w:pPr>
        <w:spacing w:after="113"/>
        <w:ind w:left="371" w:right="45"/>
        <w:rPr>
          <w:lang w:val="es-ES"/>
        </w:rPr>
      </w:pPr>
      <w:r w:rsidRPr="00BF2575">
        <w:rPr>
          <w:lang w:val="es-ES"/>
        </w:rPr>
        <w:t xml:space="preserve">______________________________________________________________________  </w:t>
      </w:r>
    </w:p>
    <w:p w:rsidR="00B83ED0" w:rsidRPr="00BF2575" w:rsidRDefault="00000000">
      <w:pPr>
        <w:spacing w:after="113"/>
        <w:ind w:left="371" w:right="45"/>
        <w:rPr>
          <w:lang w:val="es-ES"/>
        </w:rPr>
      </w:pPr>
      <w:r w:rsidRPr="00BF2575">
        <w:rPr>
          <w:lang w:val="es-ES"/>
        </w:rPr>
        <w:t xml:space="preserve">______________________________________________________________________ </w:t>
      </w:r>
    </w:p>
    <w:p w:rsidR="00B83ED0" w:rsidRPr="00BF2575" w:rsidRDefault="00000000">
      <w:pPr>
        <w:spacing w:after="11" w:line="355" w:lineRule="auto"/>
        <w:ind w:left="371" w:right="165"/>
        <w:jc w:val="left"/>
        <w:rPr>
          <w:lang w:val="es-ES"/>
        </w:rPr>
      </w:pPr>
      <w:r w:rsidRPr="00BF2575">
        <w:rPr>
          <w:lang w:val="es-ES"/>
        </w:rPr>
        <w:t xml:space="preserve">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w:t>
      </w:r>
    </w:p>
    <w:p w:rsidR="00B83ED0" w:rsidRPr="00BF2575" w:rsidRDefault="00000000">
      <w:pPr>
        <w:spacing w:after="113"/>
        <w:ind w:left="371" w:right="45"/>
        <w:rPr>
          <w:lang w:val="es-ES"/>
        </w:rPr>
      </w:pPr>
      <w:r w:rsidRPr="00BF2575">
        <w:rPr>
          <w:lang w:val="es-ES"/>
        </w:rPr>
        <w:t xml:space="preserve">______________________________________________________________________ </w:t>
      </w:r>
    </w:p>
    <w:p w:rsidR="00B83ED0" w:rsidRPr="00BF2575" w:rsidRDefault="00000000">
      <w:pPr>
        <w:ind w:left="371" w:right="45"/>
        <w:rPr>
          <w:lang w:val="es-ES"/>
        </w:rPr>
      </w:pPr>
      <w:r w:rsidRPr="00BF2575">
        <w:rPr>
          <w:lang w:val="es-ES"/>
        </w:rPr>
        <w:t xml:space="preserve">______________________________________________________________________ </w:t>
      </w:r>
    </w:p>
    <w:p w:rsidR="00B83ED0" w:rsidRPr="00BF2575" w:rsidRDefault="00000000">
      <w:pPr>
        <w:spacing w:after="113"/>
        <w:ind w:left="371" w:right="45"/>
        <w:rPr>
          <w:lang w:val="es-ES"/>
        </w:rPr>
      </w:pPr>
      <w:r w:rsidRPr="00BF2575">
        <w:rPr>
          <w:lang w:val="es-ES"/>
        </w:rPr>
        <w:t xml:space="preserve">______________________________________________________________________ </w:t>
      </w:r>
    </w:p>
    <w:p w:rsidR="00B83ED0" w:rsidRPr="00BF2575" w:rsidRDefault="00000000">
      <w:pPr>
        <w:spacing w:after="118"/>
        <w:ind w:left="371" w:right="45"/>
        <w:rPr>
          <w:lang w:val="es-ES"/>
        </w:rPr>
      </w:pPr>
      <w:r w:rsidRPr="00BF2575">
        <w:rPr>
          <w:lang w:val="es-ES"/>
        </w:rPr>
        <w:t xml:space="preserve">______________________________________________________________________ ______________________________________________________________________ </w:t>
      </w:r>
    </w:p>
    <w:p w:rsidR="00B83ED0" w:rsidRPr="00BF2575" w:rsidRDefault="00000000">
      <w:pPr>
        <w:spacing w:after="399"/>
        <w:ind w:left="371" w:right="45"/>
        <w:rPr>
          <w:lang w:val="es-ES"/>
        </w:rPr>
      </w:pPr>
      <w:r w:rsidRPr="00BF2575">
        <w:rPr>
          <w:lang w:val="es-ES"/>
        </w:rPr>
        <w:t xml:space="preserve">______________________________________________________________________  </w:t>
      </w:r>
    </w:p>
    <w:p w:rsidR="00B83ED0" w:rsidRPr="00BF2575" w:rsidRDefault="00000000">
      <w:pPr>
        <w:spacing w:after="389"/>
        <w:ind w:left="371" w:right="45"/>
        <w:rPr>
          <w:lang w:val="es-ES"/>
        </w:rPr>
      </w:pPr>
      <w:r w:rsidRPr="00BF2575">
        <w:rPr>
          <w:b/>
          <w:lang w:val="es-ES"/>
        </w:rPr>
        <w:t>Firma del declarante:</w:t>
      </w:r>
      <w:r w:rsidRPr="00BF2575">
        <w:rPr>
          <w:lang w:val="es-ES"/>
        </w:rPr>
        <w:t xml:space="preserve"> _____________________________  </w:t>
      </w:r>
    </w:p>
    <w:p w:rsidR="00B83ED0" w:rsidRPr="00BF2575" w:rsidRDefault="00000000">
      <w:pPr>
        <w:spacing w:after="118"/>
        <w:ind w:left="376" w:right="0" w:firstLine="0"/>
        <w:jc w:val="left"/>
        <w:rPr>
          <w:lang w:val="es-ES"/>
        </w:rPr>
      </w:pPr>
      <w:r w:rsidRPr="00BF2575">
        <w:rPr>
          <w:lang w:val="es-ES"/>
        </w:rPr>
        <w:lastRenderedPageBreak/>
        <w:t xml:space="preserve">  </w:t>
      </w:r>
    </w:p>
    <w:p w:rsidR="00B83ED0" w:rsidRPr="00BF2575" w:rsidRDefault="00000000">
      <w:pPr>
        <w:spacing w:after="99" w:line="265" w:lineRule="auto"/>
        <w:ind w:left="386" w:right="0"/>
        <w:jc w:val="left"/>
        <w:rPr>
          <w:lang w:val="es-ES"/>
        </w:rPr>
      </w:pPr>
      <w:r w:rsidRPr="00BF2575">
        <w:rPr>
          <w:b/>
          <w:lang w:val="es-ES"/>
        </w:rPr>
        <w:t>Firma del funcionario/a que toma la declaración:</w:t>
      </w:r>
      <w:r w:rsidRPr="00BF2575">
        <w:rPr>
          <w:lang w:val="es-ES"/>
        </w:rPr>
        <w:t xml:space="preserve">  </w:t>
      </w:r>
    </w:p>
    <w:p w:rsidR="00B83ED0" w:rsidRPr="00BF2575" w:rsidRDefault="00000000">
      <w:pPr>
        <w:spacing w:after="123"/>
        <w:ind w:left="371" w:right="45"/>
        <w:rPr>
          <w:lang w:val="es-ES"/>
        </w:rPr>
      </w:pPr>
      <w:r w:rsidRPr="00BF2575">
        <w:rPr>
          <w:lang w:val="es-ES"/>
        </w:rPr>
        <w:t xml:space="preserve">_____________________________  </w:t>
      </w:r>
    </w:p>
    <w:p w:rsidR="00B83ED0" w:rsidRPr="00BF2575" w:rsidRDefault="00000000">
      <w:pPr>
        <w:spacing w:after="394"/>
        <w:ind w:left="376" w:right="0" w:firstLine="0"/>
        <w:jc w:val="left"/>
        <w:rPr>
          <w:lang w:val="es-ES"/>
        </w:rPr>
      </w:pPr>
      <w:r w:rsidRPr="00BF2575">
        <w:rPr>
          <w:lang w:val="es-ES"/>
        </w:rPr>
        <w:t xml:space="preserve">  </w:t>
      </w:r>
    </w:p>
    <w:p w:rsidR="00B83ED0" w:rsidRPr="00BF2575" w:rsidRDefault="00000000">
      <w:pPr>
        <w:spacing w:after="234" w:line="265" w:lineRule="auto"/>
        <w:ind w:left="386" w:right="0"/>
        <w:jc w:val="left"/>
        <w:rPr>
          <w:lang w:val="es-ES"/>
        </w:rPr>
      </w:pPr>
      <w:r w:rsidRPr="00BF2575">
        <w:rPr>
          <w:b/>
          <w:lang w:val="es-ES"/>
        </w:rPr>
        <w:t xml:space="preserve">III. ANÁLISIS Y ACCIONES REALIZADAS </w:t>
      </w:r>
      <w:r w:rsidRPr="00BF2575">
        <w:rPr>
          <w:lang w:val="es-ES"/>
        </w:rPr>
        <w:t xml:space="preserve"> </w:t>
      </w:r>
    </w:p>
    <w:p w:rsidR="00B83ED0" w:rsidRPr="00BF2575" w:rsidRDefault="00000000">
      <w:pPr>
        <w:spacing w:after="234" w:line="265" w:lineRule="auto"/>
        <w:ind w:left="386" w:right="0"/>
        <w:jc w:val="left"/>
        <w:rPr>
          <w:lang w:val="es-ES"/>
        </w:rPr>
      </w:pPr>
      <w:r w:rsidRPr="00BF2575">
        <w:rPr>
          <w:b/>
          <w:lang w:val="es-ES"/>
        </w:rPr>
        <w:t xml:space="preserve">Síntesis del análisis: </w:t>
      </w:r>
      <w:r w:rsidRPr="00BF2575">
        <w:rPr>
          <w:lang w:val="es-ES"/>
        </w:rPr>
        <w:t xml:space="preserve"> </w:t>
      </w:r>
    </w:p>
    <w:p w:rsidR="00B83ED0" w:rsidRPr="00BF2575" w:rsidRDefault="00000000">
      <w:pPr>
        <w:spacing w:after="113"/>
        <w:ind w:left="371" w:right="45"/>
        <w:rPr>
          <w:lang w:val="es-ES"/>
        </w:rPr>
      </w:pPr>
      <w:r w:rsidRPr="00BF2575">
        <w:rPr>
          <w:lang w:val="es-ES"/>
        </w:rPr>
        <w:t xml:space="preserve">______________________________________________________________________  </w:t>
      </w:r>
    </w:p>
    <w:p w:rsidR="00B83ED0" w:rsidRPr="00BF2575" w:rsidRDefault="00000000">
      <w:pPr>
        <w:spacing w:after="113"/>
        <w:ind w:left="371" w:right="45"/>
        <w:rPr>
          <w:lang w:val="es-ES"/>
        </w:rPr>
      </w:pPr>
      <w:r w:rsidRPr="00BF2575">
        <w:rPr>
          <w:lang w:val="es-ES"/>
        </w:rPr>
        <w:t xml:space="preserve">______________________________________________________________________ </w:t>
      </w:r>
    </w:p>
    <w:p w:rsidR="00B83ED0" w:rsidRPr="00BF2575" w:rsidRDefault="00000000">
      <w:pPr>
        <w:spacing w:line="350" w:lineRule="auto"/>
        <w:ind w:left="371" w:right="45"/>
        <w:rPr>
          <w:lang w:val="es-ES"/>
        </w:rPr>
      </w:pPr>
      <w:r w:rsidRPr="00BF2575">
        <w:rPr>
          <w:lang w:val="es-ES"/>
        </w:rPr>
        <w:t xml:space="preserve">______________________________________________________________________ ______________________________________________________________________ </w:t>
      </w:r>
    </w:p>
    <w:p w:rsidR="00B83ED0" w:rsidRPr="00BF2575" w:rsidRDefault="00000000">
      <w:pPr>
        <w:spacing w:after="114"/>
        <w:ind w:left="371" w:right="45"/>
        <w:rPr>
          <w:lang w:val="es-ES"/>
        </w:rPr>
      </w:pPr>
      <w:r w:rsidRPr="00BF2575">
        <w:rPr>
          <w:lang w:val="es-ES"/>
        </w:rPr>
        <w:t xml:space="preserve">______________________________________________________________________  </w:t>
      </w:r>
    </w:p>
    <w:p w:rsidR="00B83ED0" w:rsidRPr="00BF2575" w:rsidRDefault="00000000">
      <w:pPr>
        <w:spacing w:after="292" w:line="356" w:lineRule="auto"/>
        <w:ind w:left="371" w:right="165"/>
        <w:jc w:val="left"/>
        <w:rPr>
          <w:lang w:val="es-ES"/>
        </w:rPr>
      </w:pPr>
      <w:r w:rsidRPr="00BF2575">
        <w:rPr>
          <w:lang w:val="es-ES"/>
        </w:rPr>
        <w:t xml:space="preserve">______________________________________________________________________ ______________________________________________________________________ ______________________________________________________________________  </w:t>
      </w:r>
    </w:p>
    <w:p w:rsidR="00B83ED0" w:rsidRPr="00BF2575" w:rsidRDefault="00000000">
      <w:pPr>
        <w:spacing w:after="36" w:line="265" w:lineRule="auto"/>
        <w:ind w:left="386" w:right="0"/>
        <w:jc w:val="left"/>
        <w:rPr>
          <w:lang w:val="es-ES"/>
        </w:rPr>
      </w:pPr>
      <w:r w:rsidRPr="00BF2575">
        <w:rPr>
          <w:b/>
          <w:lang w:val="es-ES"/>
        </w:rPr>
        <w:t>Acciones implementadas o acuerdos tomados:</w:t>
      </w:r>
      <w:r w:rsidRPr="00BF2575">
        <w:rPr>
          <w:lang w:val="es-ES"/>
        </w:rPr>
        <w:t xml:space="preserve">  </w:t>
      </w:r>
    </w:p>
    <w:p w:rsidR="00B83ED0" w:rsidRPr="00BF2575" w:rsidRDefault="00000000">
      <w:pPr>
        <w:ind w:left="371" w:right="45"/>
        <w:rPr>
          <w:lang w:val="es-ES"/>
        </w:rPr>
      </w:pPr>
      <w:r w:rsidRPr="00BF2575">
        <w:rPr>
          <w:rFonts w:ascii="Segoe UI Symbol" w:eastAsia="Segoe UI Symbol" w:hAnsi="Segoe UI Symbol" w:cs="Segoe UI Symbol"/>
          <w:lang w:val="es-ES"/>
        </w:rPr>
        <w:t>☐</w:t>
      </w:r>
      <w:r w:rsidRPr="00BF2575">
        <w:rPr>
          <w:lang w:val="es-ES"/>
        </w:rPr>
        <w:t xml:space="preserve"> Mediación entre las partes  </w:t>
      </w:r>
    </w:p>
    <w:p w:rsidR="00B83ED0" w:rsidRPr="00BF2575" w:rsidRDefault="00000000">
      <w:pPr>
        <w:ind w:left="371" w:right="45"/>
        <w:rPr>
          <w:lang w:val="es-ES"/>
        </w:rPr>
      </w:pPr>
      <w:r w:rsidRPr="00BF2575">
        <w:rPr>
          <w:rFonts w:ascii="Segoe UI Symbol" w:eastAsia="Segoe UI Symbol" w:hAnsi="Segoe UI Symbol" w:cs="Segoe UI Symbol"/>
          <w:lang w:val="es-ES"/>
        </w:rPr>
        <w:t>☐</w:t>
      </w:r>
      <w:r w:rsidRPr="00BF2575">
        <w:rPr>
          <w:lang w:val="es-ES"/>
        </w:rPr>
        <w:t xml:space="preserve"> Conversación con los involucrados  </w:t>
      </w:r>
    </w:p>
    <w:p w:rsidR="00B83ED0" w:rsidRPr="00BF2575" w:rsidRDefault="00000000">
      <w:pPr>
        <w:ind w:left="371" w:right="45"/>
        <w:rPr>
          <w:lang w:val="es-ES"/>
        </w:rPr>
      </w:pPr>
      <w:r w:rsidRPr="00BF2575">
        <w:rPr>
          <w:rFonts w:ascii="Segoe UI Symbol" w:eastAsia="Segoe UI Symbol" w:hAnsi="Segoe UI Symbol" w:cs="Segoe UI Symbol"/>
          <w:lang w:val="es-ES"/>
        </w:rPr>
        <w:t>☐</w:t>
      </w:r>
      <w:r w:rsidRPr="00BF2575">
        <w:rPr>
          <w:lang w:val="es-ES"/>
        </w:rPr>
        <w:t xml:space="preserve"> Compromiso de conducta o acuerdo escrito </w:t>
      </w:r>
      <w:r w:rsidRPr="00BF2575">
        <w:rPr>
          <w:rFonts w:ascii="Segoe UI Symbol" w:eastAsia="Segoe UI Symbol" w:hAnsi="Segoe UI Symbol" w:cs="Segoe UI Symbol"/>
          <w:lang w:val="es-ES"/>
        </w:rPr>
        <w:t>☐</w:t>
      </w:r>
      <w:r w:rsidRPr="00BF2575">
        <w:rPr>
          <w:lang w:val="es-ES"/>
        </w:rPr>
        <w:t xml:space="preserve"> </w:t>
      </w:r>
    </w:p>
    <w:p w:rsidR="00B83ED0" w:rsidRPr="00BF2575" w:rsidRDefault="00000000">
      <w:pPr>
        <w:spacing w:after="242"/>
        <w:ind w:left="371" w:right="45"/>
        <w:rPr>
          <w:lang w:val="es-ES"/>
        </w:rPr>
      </w:pPr>
      <w:r w:rsidRPr="00BF2575">
        <w:rPr>
          <w:lang w:val="es-ES"/>
        </w:rPr>
        <w:t xml:space="preserve">Otro: ___________________________  </w:t>
      </w:r>
    </w:p>
    <w:p w:rsidR="00B83ED0" w:rsidRPr="00BF2575" w:rsidRDefault="00000000">
      <w:pPr>
        <w:spacing w:after="234" w:line="265" w:lineRule="auto"/>
        <w:ind w:left="386" w:right="0"/>
        <w:jc w:val="left"/>
        <w:rPr>
          <w:lang w:val="es-ES"/>
        </w:rPr>
      </w:pPr>
      <w:r w:rsidRPr="00BF2575">
        <w:rPr>
          <w:b/>
          <w:lang w:val="es-ES"/>
        </w:rPr>
        <w:t xml:space="preserve">Descripción de los acuerdos o compromisos </w:t>
      </w:r>
      <w:r w:rsidRPr="00BF2575">
        <w:rPr>
          <w:lang w:val="es-ES"/>
        </w:rPr>
        <w:t xml:space="preserve"> </w:t>
      </w:r>
    </w:p>
    <w:p w:rsidR="00B83ED0" w:rsidRPr="00BF2575" w:rsidRDefault="00000000">
      <w:pPr>
        <w:spacing w:after="113"/>
        <w:ind w:left="371" w:right="45"/>
        <w:rPr>
          <w:lang w:val="es-ES"/>
        </w:rPr>
      </w:pPr>
      <w:r w:rsidRPr="00BF2575">
        <w:rPr>
          <w:lang w:val="es-ES"/>
        </w:rPr>
        <w:t xml:space="preserve">______________________________________________________________________  </w:t>
      </w:r>
    </w:p>
    <w:p w:rsidR="00B83ED0" w:rsidRPr="00BF2575" w:rsidRDefault="00000000">
      <w:pPr>
        <w:spacing w:line="354" w:lineRule="auto"/>
        <w:ind w:left="371" w:right="45"/>
        <w:rPr>
          <w:lang w:val="es-ES"/>
        </w:rPr>
      </w:pPr>
      <w:r w:rsidRPr="00BF2575">
        <w:rPr>
          <w:lang w:val="es-ES"/>
        </w:rPr>
        <w:t xml:space="preserve">______________________________________________________________________ ______________________________________________________________________ </w:t>
      </w:r>
    </w:p>
    <w:p w:rsidR="00B83ED0" w:rsidRPr="00BF2575" w:rsidRDefault="00000000">
      <w:pPr>
        <w:spacing w:line="354" w:lineRule="auto"/>
        <w:ind w:left="371" w:right="45"/>
        <w:rPr>
          <w:lang w:val="es-ES"/>
        </w:rPr>
      </w:pPr>
      <w:r w:rsidRPr="00BF2575">
        <w:rPr>
          <w:lang w:val="es-ES"/>
        </w:rPr>
        <w:t xml:space="preserve">______________________________________________________________________ ______________________________________________________________________ ______________________________________________________________________ </w:t>
      </w:r>
    </w:p>
    <w:p w:rsidR="00B83ED0" w:rsidRPr="00BF2575" w:rsidRDefault="00000000">
      <w:pPr>
        <w:spacing w:after="113"/>
        <w:ind w:left="371" w:right="45"/>
        <w:rPr>
          <w:lang w:val="es-ES"/>
        </w:rPr>
      </w:pPr>
      <w:r w:rsidRPr="00BF2575">
        <w:rPr>
          <w:lang w:val="es-ES"/>
        </w:rPr>
        <w:t xml:space="preserve">______________________________________________________________________ </w:t>
      </w:r>
    </w:p>
    <w:p w:rsidR="00B83ED0" w:rsidRPr="00BF2575" w:rsidRDefault="00000000" w:rsidP="006256E5">
      <w:pPr>
        <w:spacing w:after="11" w:line="354" w:lineRule="auto"/>
        <w:ind w:left="386" w:right="165"/>
        <w:jc w:val="left"/>
        <w:rPr>
          <w:lang w:val="es-ES"/>
        </w:rPr>
      </w:pPr>
      <w:r w:rsidRPr="00BF2575">
        <w:rPr>
          <w:lang w:val="es-ES"/>
        </w:rPr>
        <w:t xml:space="preserve">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w:t>
      </w:r>
    </w:p>
    <w:p w:rsidR="008E5C1F" w:rsidRPr="00BF2575" w:rsidRDefault="008E5C1F">
      <w:pPr>
        <w:spacing w:after="398"/>
        <w:ind w:left="376" w:right="0" w:firstLine="0"/>
        <w:jc w:val="left"/>
        <w:rPr>
          <w:lang w:val="es-ES"/>
        </w:rPr>
      </w:pPr>
    </w:p>
    <w:p w:rsidR="00B83ED0" w:rsidRPr="00BF2575" w:rsidRDefault="00000000" w:rsidP="006256E5">
      <w:pPr>
        <w:spacing w:after="234" w:line="265" w:lineRule="auto"/>
        <w:ind w:left="0" w:right="0" w:firstLine="0"/>
        <w:jc w:val="left"/>
        <w:rPr>
          <w:lang w:val="es-ES"/>
        </w:rPr>
      </w:pPr>
      <w:r w:rsidRPr="00BF2575">
        <w:rPr>
          <w:b/>
          <w:lang w:val="es-ES"/>
        </w:rPr>
        <w:lastRenderedPageBreak/>
        <w:t xml:space="preserve">IV. CIERRE DEL PROTOCOLO </w:t>
      </w:r>
      <w:r w:rsidRPr="00BF2575">
        <w:rPr>
          <w:lang w:val="es-ES"/>
        </w:rPr>
        <w:t xml:space="preserve"> </w:t>
      </w:r>
    </w:p>
    <w:p w:rsidR="00B83ED0" w:rsidRPr="00BF2575" w:rsidRDefault="00000000">
      <w:pPr>
        <w:spacing w:after="263"/>
        <w:ind w:left="10" w:right="175"/>
        <w:jc w:val="right"/>
        <w:rPr>
          <w:lang w:val="es-ES"/>
        </w:rPr>
      </w:pPr>
      <w:r w:rsidRPr="00BF2575">
        <w:rPr>
          <w:lang w:val="es-ES"/>
        </w:rPr>
        <w:t xml:space="preserve"> ____ / ____ / 202__  </w:t>
      </w:r>
    </w:p>
    <w:p w:rsidR="00B83ED0" w:rsidRPr="00BF2575" w:rsidRDefault="00000000">
      <w:pPr>
        <w:spacing w:after="234" w:line="265" w:lineRule="auto"/>
        <w:ind w:left="386" w:right="0"/>
        <w:jc w:val="left"/>
        <w:rPr>
          <w:lang w:val="es-ES"/>
        </w:rPr>
      </w:pPr>
      <w:r w:rsidRPr="00BF2575">
        <w:rPr>
          <w:b/>
          <w:lang w:val="es-ES"/>
        </w:rPr>
        <w:t xml:space="preserve">Conclusiones o resultados obtenidos: </w:t>
      </w:r>
      <w:r w:rsidRPr="00BF2575">
        <w:rPr>
          <w:lang w:val="es-ES"/>
        </w:rPr>
        <w:t xml:space="preserve"> </w:t>
      </w:r>
    </w:p>
    <w:p w:rsidR="00B83ED0" w:rsidRPr="00BF2575" w:rsidRDefault="00000000">
      <w:pPr>
        <w:spacing w:after="114"/>
        <w:ind w:left="371" w:right="45"/>
        <w:rPr>
          <w:lang w:val="es-ES"/>
        </w:rPr>
      </w:pPr>
      <w:r w:rsidRPr="00BF2575">
        <w:rPr>
          <w:lang w:val="es-ES"/>
        </w:rPr>
        <w:t xml:space="preserve">______________________________________________________________________  </w:t>
      </w:r>
    </w:p>
    <w:p w:rsidR="00B83ED0" w:rsidRPr="00BF2575" w:rsidRDefault="00000000">
      <w:pPr>
        <w:spacing w:after="113"/>
        <w:ind w:left="371" w:right="45"/>
        <w:rPr>
          <w:lang w:val="es-ES"/>
        </w:rPr>
      </w:pPr>
      <w:r w:rsidRPr="00BF2575">
        <w:rPr>
          <w:lang w:val="es-ES"/>
        </w:rPr>
        <w:t xml:space="preserve">______________________________________________________________________ </w:t>
      </w:r>
    </w:p>
    <w:p w:rsidR="00B83ED0" w:rsidRPr="00BF2575" w:rsidRDefault="00000000">
      <w:pPr>
        <w:spacing w:after="287" w:line="356" w:lineRule="auto"/>
        <w:ind w:left="371" w:right="165"/>
        <w:jc w:val="left"/>
        <w:rPr>
          <w:lang w:val="es-ES"/>
        </w:rPr>
      </w:pPr>
      <w:r w:rsidRPr="00BF2575">
        <w:rPr>
          <w:lang w:val="es-ES"/>
        </w:rPr>
        <w:t xml:space="preserve">______________________________________________________________________ ______________________________________________________________________ ______________________________________________________________________  </w:t>
      </w:r>
    </w:p>
    <w:p w:rsidR="00B83ED0" w:rsidRPr="00BF2575" w:rsidRDefault="00000000">
      <w:pPr>
        <w:spacing w:after="272" w:line="265" w:lineRule="auto"/>
        <w:ind w:left="386" w:right="0"/>
        <w:jc w:val="left"/>
        <w:rPr>
          <w:lang w:val="es-ES"/>
        </w:rPr>
      </w:pPr>
      <w:r w:rsidRPr="00BF2575">
        <w:rPr>
          <w:b/>
          <w:lang w:val="es-ES"/>
        </w:rPr>
        <w:t>Seguimiento (si corresponde):</w:t>
      </w:r>
      <w:r w:rsidRPr="00BF2575">
        <w:rPr>
          <w:lang w:val="es-ES"/>
        </w:rPr>
        <w:t xml:space="preserve">  </w:t>
      </w:r>
    </w:p>
    <w:p w:rsidR="00B83ED0" w:rsidRPr="00BF2575" w:rsidRDefault="00000000">
      <w:pPr>
        <w:ind w:left="371" w:right="45"/>
        <w:rPr>
          <w:lang w:val="es-ES"/>
        </w:rPr>
      </w:pPr>
      <w:r w:rsidRPr="00BF2575">
        <w:rPr>
          <w:rFonts w:ascii="Segoe UI Symbol" w:eastAsia="Segoe UI Symbol" w:hAnsi="Segoe UI Symbol" w:cs="Segoe UI Symbol"/>
          <w:lang w:val="es-ES"/>
        </w:rPr>
        <w:t>☐</w:t>
      </w:r>
      <w:r w:rsidRPr="00BF2575">
        <w:rPr>
          <w:lang w:val="es-ES"/>
        </w:rPr>
        <w:t xml:space="preserve"> Monitoreo del cumplimiento de acuerdos  </w:t>
      </w:r>
    </w:p>
    <w:p w:rsidR="00B83ED0" w:rsidRPr="00BF2575" w:rsidRDefault="00000000">
      <w:pPr>
        <w:ind w:left="371" w:right="45"/>
        <w:rPr>
          <w:lang w:val="es-ES"/>
        </w:rPr>
      </w:pPr>
      <w:r w:rsidRPr="00BF2575">
        <w:rPr>
          <w:rFonts w:ascii="Segoe UI Symbol" w:eastAsia="Segoe UI Symbol" w:hAnsi="Segoe UI Symbol" w:cs="Segoe UI Symbol"/>
          <w:lang w:val="es-ES"/>
        </w:rPr>
        <w:t>☐</w:t>
      </w:r>
      <w:r w:rsidRPr="00BF2575">
        <w:rPr>
          <w:lang w:val="es-ES"/>
        </w:rPr>
        <w:t xml:space="preserve"> Reunión de retroalimentación </w:t>
      </w:r>
      <w:r w:rsidRPr="00BF2575">
        <w:rPr>
          <w:rFonts w:ascii="Segoe UI Symbol" w:eastAsia="Segoe UI Symbol" w:hAnsi="Segoe UI Symbol" w:cs="Segoe UI Symbol"/>
          <w:lang w:val="es-ES"/>
        </w:rPr>
        <w:t>☐</w:t>
      </w:r>
      <w:r w:rsidRPr="00BF2575">
        <w:rPr>
          <w:lang w:val="es-ES"/>
        </w:rPr>
        <w:t xml:space="preserve"> </w:t>
      </w:r>
    </w:p>
    <w:p w:rsidR="00B83ED0" w:rsidRPr="00BF2575" w:rsidRDefault="00000000">
      <w:pPr>
        <w:spacing w:after="242"/>
        <w:ind w:left="371" w:right="45"/>
        <w:rPr>
          <w:lang w:val="es-ES"/>
        </w:rPr>
      </w:pPr>
      <w:r w:rsidRPr="00BF2575">
        <w:rPr>
          <w:lang w:val="es-ES"/>
        </w:rPr>
        <w:t xml:space="preserve">Sin seguimiento adicional  </w:t>
      </w:r>
    </w:p>
    <w:p w:rsidR="00B83ED0" w:rsidRPr="00BF2575" w:rsidRDefault="00000000">
      <w:pPr>
        <w:spacing w:after="234" w:line="265" w:lineRule="auto"/>
        <w:ind w:left="386" w:right="0"/>
        <w:jc w:val="left"/>
        <w:rPr>
          <w:lang w:val="es-ES"/>
        </w:rPr>
      </w:pPr>
      <w:r w:rsidRPr="00BF2575">
        <w:rPr>
          <w:b/>
          <w:lang w:val="es-ES"/>
        </w:rPr>
        <w:t xml:space="preserve">Funcionario/a responsable del cierre: </w:t>
      </w:r>
      <w:r w:rsidRPr="00BF2575">
        <w:rPr>
          <w:lang w:val="es-ES"/>
        </w:rPr>
        <w:t xml:space="preserve"> </w:t>
      </w:r>
    </w:p>
    <w:p w:rsidR="00B83ED0" w:rsidRPr="00BF2575" w:rsidRDefault="00000000">
      <w:pPr>
        <w:spacing w:after="110"/>
        <w:ind w:left="376" w:right="0" w:firstLine="0"/>
        <w:jc w:val="left"/>
        <w:rPr>
          <w:lang w:val="es-ES"/>
        </w:rPr>
      </w:pPr>
      <w:r w:rsidRPr="00BF2575">
        <w:rPr>
          <w:lang w:val="es-ES"/>
        </w:rPr>
        <w:t xml:space="preserve">  </w:t>
      </w:r>
    </w:p>
    <w:p w:rsidR="00B83ED0" w:rsidRPr="00BF2575" w:rsidRDefault="00000000">
      <w:pPr>
        <w:ind w:left="371" w:right="45"/>
        <w:rPr>
          <w:lang w:val="es-ES"/>
        </w:rPr>
      </w:pPr>
      <w:r w:rsidRPr="00BF2575">
        <w:rPr>
          <w:lang w:val="es-ES"/>
        </w:rPr>
        <w:t xml:space="preserve">Nombre: _______________________________________________  </w:t>
      </w:r>
    </w:p>
    <w:p w:rsidR="00B83ED0" w:rsidRPr="00BF2575" w:rsidRDefault="00000000">
      <w:pPr>
        <w:spacing w:after="123"/>
        <w:ind w:left="371" w:right="45"/>
        <w:rPr>
          <w:lang w:val="es-ES"/>
        </w:rPr>
      </w:pPr>
      <w:r w:rsidRPr="00BF2575">
        <w:rPr>
          <w:lang w:val="es-ES"/>
        </w:rPr>
        <w:t xml:space="preserve">Cargo: ________________________________________________  </w:t>
      </w:r>
    </w:p>
    <w:p w:rsidR="00B83ED0" w:rsidRPr="00BF2575" w:rsidRDefault="00000000">
      <w:pPr>
        <w:ind w:left="371" w:right="45"/>
        <w:rPr>
          <w:lang w:val="es-ES"/>
        </w:rPr>
      </w:pPr>
      <w:r w:rsidRPr="00BF2575">
        <w:rPr>
          <w:lang w:val="es-ES"/>
        </w:rPr>
        <w:t xml:space="preserve">Firma: ________________________________________________  </w:t>
      </w:r>
    </w:p>
    <w:p w:rsidR="00B83ED0" w:rsidRPr="00BF2575" w:rsidRDefault="00000000">
      <w:pPr>
        <w:spacing w:after="234" w:line="265" w:lineRule="auto"/>
        <w:ind w:left="386" w:right="0"/>
        <w:jc w:val="left"/>
        <w:rPr>
          <w:lang w:val="es-ES"/>
        </w:rPr>
      </w:pPr>
      <w:r w:rsidRPr="00BF2575">
        <w:rPr>
          <w:b/>
          <w:lang w:val="es-ES"/>
        </w:rPr>
        <w:t xml:space="preserve">Observaciones adicionales: </w:t>
      </w:r>
      <w:r w:rsidRPr="00BF2575">
        <w:rPr>
          <w:lang w:val="es-ES"/>
        </w:rPr>
        <w:t xml:space="preserve"> </w:t>
      </w:r>
    </w:p>
    <w:p w:rsidR="00B83ED0" w:rsidRPr="00BF2575" w:rsidRDefault="00000000" w:rsidP="008E5C1F">
      <w:pPr>
        <w:spacing w:after="118"/>
        <w:ind w:right="45"/>
        <w:jc w:val="left"/>
        <w:rPr>
          <w:lang w:val="es-ES"/>
        </w:rPr>
      </w:pPr>
      <w:r w:rsidRPr="00BF2575">
        <w:rPr>
          <w:lang w:val="es-ES"/>
        </w:rPr>
        <w:t xml:space="preserve">______________________________________________________________________  </w:t>
      </w:r>
    </w:p>
    <w:p w:rsidR="00B83ED0" w:rsidRPr="00BF2575" w:rsidRDefault="00000000" w:rsidP="008E5C1F">
      <w:pPr>
        <w:spacing w:after="289" w:line="354" w:lineRule="auto"/>
        <w:ind w:left="10" w:right="0"/>
        <w:jc w:val="left"/>
        <w:rPr>
          <w:lang w:val="es-ES"/>
        </w:rPr>
      </w:pPr>
      <w:r w:rsidRPr="00BF2575">
        <w:rPr>
          <w:lang w:val="es-ES"/>
        </w:rPr>
        <w:t xml:space="preserve">______________________________________________________________________ ______________________________________________________________________ ______________________________________________________________________  </w:t>
      </w:r>
    </w:p>
    <w:p w:rsidR="00B83ED0" w:rsidRPr="00BF2575" w:rsidRDefault="00000000">
      <w:pPr>
        <w:spacing w:after="234" w:line="265" w:lineRule="auto"/>
        <w:ind w:left="386" w:right="0"/>
        <w:jc w:val="left"/>
        <w:rPr>
          <w:lang w:val="es-ES"/>
        </w:rPr>
      </w:pPr>
      <w:r w:rsidRPr="00BF2575">
        <w:rPr>
          <w:lang w:val="es-ES"/>
        </w:rPr>
        <w:t xml:space="preserve"> </w:t>
      </w:r>
      <w:r w:rsidRPr="00BF2575">
        <w:rPr>
          <w:b/>
          <w:lang w:val="es-ES"/>
        </w:rPr>
        <w:t xml:space="preserve">Observaciones sobre la revisión: </w:t>
      </w:r>
      <w:r w:rsidRPr="00BF2575">
        <w:rPr>
          <w:lang w:val="es-ES"/>
        </w:rPr>
        <w:t xml:space="preserve"> </w:t>
      </w:r>
    </w:p>
    <w:p w:rsidR="00B83ED0" w:rsidRPr="00BF2575" w:rsidRDefault="00000000" w:rsidP="008E5C1F">
      <w:pPr>
        <w:spacing w:after="113"/>
        <w:ind w:left="371" w:right="45"/>
        <w:jc w:val="left"/>
        <w:rPr>
          <w:lang w:val="es-ES"/>
        </w:rPr>
      </w:pPr>
      <w:r w:rsidRPr="00BF2575">
        <w:rPr>
          <w:lang w:val="es-ES"/>
        </w:rPr>
        <w:t xml:space="preserve">______________________________________________________________________  </w:t>
      </w:r>
    </w:p>
    <w:p w:rsidR="00B83ED0" w:rsidRPr="00BF2575" w:rsidRDefault="00000000" w:rsidP="008E5C1F">
      <w:pPr>
        <w:spacing w:after="113"/>
        <w:ind w:left="371" w:right="45"/>
        <w:jc w:val="left"/>
        <w:rPr>
          <w:lang w:val="es-ES"/>
        </w:rPr>
      </w:pPr>
      <w:r w:rsidRPr="00BF2575">
        <w:rPr>
          <w:lang w:val="es-ES"/>
        </w:rPr>
        <w:t xml:space="preserve">______________________________________________________________________ </w:t>
      </w:r>
    </w:p>
    <w:p w:rsidR="00B83ED0" w:rsidRPr="00BF2575" w:rsidRDefault="00000000" w:rsidP="008E5C1F">
      <w:pPr>
        <w:spacing w:after="113"/>
        <w:ind w:left="371" w:right="45"/>
        <w:jc w:val="left"/>
        <w:rPr>
          <w:lang w:val="es-ES"/>
        </w:rPr>
      </w:pPr>
      <w:r w:rsidRPr="00BF2575">
        <w:rPr>
          <w:lang w:val="es-ES"/>
        </w:rPr>
        <w:t xml:space="preserve">______________________________________________________________________ </w:t>
      </w:r>
    </w:p>
    <w:p w:rsidR="00B83ED0" w:rsidRPr="00BF2575" w:rsidRDefault="00000000" w:rsidP="008E5C1F">
      <w:pPr>
        <w:spacing w:after="123"/>
        <w:ind w:left="371" w:right="45"/>
        <w:jc w:val="left"/>
        <w:rPr>
          <w:lang w:val="es-ES"/>
        </w:rPr>
      </w:pPr>
      <w:r w:rsidRPr="00BF2575">
        <w:rPr>
          <w:lang w:val="es-ES"/>
        </w:rPr>
        <w:t xml:space="preserve">______________________________________________________________________  </w:t>
      </w:r>
    </w:p>
    <w:p w:rsidR="00B83ED0" w:rsidRPr="00BF2575" w:rsidRDefault="00000000">
      <w:pPr>
        <w:spacing w:after="155"/>
        <w:ind w:left="15" w:right="0" w:firstLine="0"/>
        <w:jc w:val="left"/>
        <w:rPr>
          <w:lang w:val="es-ES"/>
        </w:rPr>
      </w:pPr>
      <w:r w:rsidRPr="00BF2575">
        <w:rPr>
          <w:lang w:val="es-ES"/>
        </w:rPr>
        <w:t xml:space="preserve">  </w:t>
      </w:r>
    </w:p>
    <w:p w:rsidR="008E5C1F" w:rsidRPr="00BF2575" w:rsidRDefault="008E5C1F">
      <w:pPr>
        <w:spacing w:after="155"/>
        <w:ind w:left="15" w:right="0" w:firstLine="0"/>
        <w:jc w:val="left"/>
        <w:rPr>
          <w:lang w:val="es-ES"/>
        </w:rPr>
      </w:pPr>
    </w:p>
    <w:p w:rsidR="008E5C1F" w:rsidRPr="00BF2575" w:rsidRDefault="008E5C1F">
      <w:pPr>
        <w:spacing w:after="155"/>
        <w:ind w:left="15" w:right="0" w:firstLine="0"/>
        <w:jc w:val="left"/>
        <w:rPr>
          <w:lang w:val="es-ES"/>
        </w:rPr>
      </w:pPr>
    </w:p>
    <w:p w:rsidR="00B83ED0" w:rsidRPr="00BF2575" w:rsidRDefault="00000000">
      <w:pPr>
        <w:pStyle w:val="Ttulo2"/>
        <w:spacing w:after="4"/>
        <w:ind w:left="20"/>
        <w:rPr>
          <w:lang w:val="es-ES"/>
        </w:rPr>
      </w:pPr>
      <w:bookmarkStart w:id="24" w:name="PROTOCOLO_DE_ACOGIDA_PARA_ESTUDI_25"/>
      <w:r w:rsidRPr="00BF2575">
        <w:rPr>
          <w:color w:val="000000"/>
          <w:sz w:val="20"/>
          <w:lang w:val="es-ES"/>
        </w:rPr>
        <w:lastRenderedPageBreak/>
        <w:t xml:space="preserve">PROTOCOLO DE ACOGIDA PARA ESTUDIANTES EXTRANJEROS Y SUS FAMILIAS  </w:t>
      </w:r>
      <w:bookmarkEnd w:id="24"/>
    </w:p>
    <w:p w:rsidR="00B83ED0" w:rsidRPr="00BF2575" w:rsidRDefault="00000000">
      <w:pPr>
        <w:numPr>
          <w:ilvl w:val="0"/>
          <w:numId w:val="94"/>
        </w:numPr>
        <w:spacing w:after="144" w:line="265" w:lineRule="auto"/>
        <w:ind w:right="0" w:hanging="366"/>
        <w:jc w:val="left"/>
        <w:rPr>
          <w:lang w:val="es-ES"/>
        </w:rPr>
      </w:pPr>
      <w:r w:rsidRPr="00BF2575">
        <w:rPr>
          <w:b/>
          <w:lang w:val="es-ES"/>
        </w:rPr>
        <w:t xml:space="preserve">Introducción </w:t>
      </w:r>
      <w:r w:rsidRPr="00BF2575">
        <w:rPr>
          <w:lang w:val="es-ES"/>
        </w:rPr>
        <w:t xml:space="preserve"> </w:t>
      </w:r>
    </w:p>
    <w:p w:rsidR="00B83ED0" w:rsidRPr="00BF2575" w:rsidRDefault="00000000">
      <w:pPr>
        <w:spacing w:after="11"/>
        <w:ind w:left="10" w:right="165"/>
        <w:jc w:val="left"/>
        <w:rPr>
          <w:lang w:val="es-ES"/>
        </w:rPr>
      </w:pPr>
      <w:r w:rsidRPr="00BF2575">
        <w:rPr>
          <w:lang w:val="es-ES"/>
        </w:rPr>
        <w:t xml:space="preserve">El presente protocolo tiene como propósito orientar y acompañar el proceso de incorporación de estudiantes extranjeros y sus familias a la comunidad educativa, asegurando una acogida cálida, respetuosa e inclusiva.  </w:t>
      </w:r>
    </w:p>
    <w:p w:rsidR="00B83ED0" w:rsidRPr="00BF2575" w:rsidRDefault="00000000">
      <w:pPr>
        <w:spacing w:after="154"/>
        <w:ind w:left="25" w:right="45"/>
        <w:rPr>
          <w:lang w:val="es-ES"/>
        </w:rPr>
      </w:pPr>
      <w:r w:rsidRPr="00BF2575">
        <w:rPr>
          <w:lang w:val="es-ES"/>
        </w:rPr>
        <w:t xml:space="preserve">Se busca favorecer su adaptación al entorno escolar, facilitar el conocimiento de la organización interna, las normas de convivencia y los espacios físicos del establecimiento.  </w:t>
      </w:r>
    </w:p>
    <w:p w:rsidR="00B83ED0" w:rsidRPr="00BF2575" w:rsidRDefault="00000000">
      <w:pPr>
        <w:spacing w:after="154"/>
        <w:ind w:left="25" w:right="45"/>
        <w:rPr>
          <w:lang w:val="es-ES"/>
        </w:rPr>
      </w:pPr>
      <w:r w:rsidRPr="00BF2575">
        <w:rPr>
          <w:lang w:val="es-ES"/>
        </w:rPr>
        <w:t xml:space="preserve">Este documento se enmarca en los principios de inclusión, equidad y respeto por la diversidad cultural que promueve el sistema educativo chileno.  </w:t>
      </w:r>
    </w:p>
    <w:p w:rsidR="00B83ED0" w:rsidRPr="00BF2575" w:rsidRDefault="00000000">
      <w:pPr>
        <w:spacing w:after="171"/>
        <w:ind w:left="15" w:right="0" w:firstLine="0"/>
        <w:jc w:val="left"/>
        <w:rPr>
          <w:lang w:val="es-ES"/>
        </w:rPr>
      </w:pPr>
      <w:r w:rsidRPr="00BF2575">
        <w:rPr>
          <w:lang w:val="es-ES"/>
        </w:rPr>
        <w:t xml:space="preserve">  </w:t>
      </w:r>
    </w:p>
    <w:p w:rsidR="00B83ED0" w:rsidRPr="00BF2575" w:rsidRDefault="00000000">
      <w:pPr>
        <w:numPr>
          <w:ilvl w:val="0"/>
          <w:numId w:val="94"/>
        </w:numPr>
        <w:spacing w:after="153" w:line="265" w:lineRule="auto"/>
        <w:ind w:right="0" w:hanging="366"/>
        <w:jc w:val="left"/>
        <w:rPr>
          <w:lang w:val="es-ES"/>
        </w:rPr>
      </w:pPr>
      <w:r w:rsidRPr="00BF2575">
        <w:rPr>
          <w:b/>
          <w:lang w:val="es-ES"/>
        </w:rPr>
        <w:t xml:space="preserve">Objetivos </w:t>
      </w:r>
      <w:r w:rsidRPr="00BF2575">
        <w:rPr>
          <w:lang w:val="es-ES"/>
        </w:rPr>
        <w:t xml:space="preserve"> </w:t>
      </w:r>
    </w:p>
    <w:p w:rsidR="00B83ED0" w:rsidRPr="00BF2575" w:rsidRDefault="00000000">
      <w:pPr>
        <w:spacing w:after="144" w:line="265" w:lineRule="auto"/>
        <w:ind w:left="20" w:right="0"/>
        <w:jc w:val="left"/>
        <w:rPr>
          <w:lang w:val="es-ES"/>
        </w:rPr>
      </w:pPr>
      <w:r w:rsidRPr="00BF2575">
        <w:rPr>
          <w:b/>
          <w:lang w:val="es-ES"/>
        </w:rPr>
        <w:t xml:space="preserve">Objetivo General </w:t>
      </w:r>
      <w:r w:rsidRPr="00BF2575">
        <w:rPr>
          <w:lang w:val="es-ES"/>
        </w:rPr>
        <w:t xml:space="preserve"> </w:t>
      </w:r>
    </w:p>
    <w:p w:rsidR="00B83ED0" w:rsidRPr="00BF2575" w:rsidRDefault="00000000">
      <w:pPr>
        <w:spacing w:after="169"/>
        <w:ind w:left="25" w:right="45"/>
        <w:rPr>
          <w:lang w:val="es-ES"/>
        </w:rPr>
      </w:pPr>
      <w:r w:rsidRPr="00BF2575">
        <w:rPr>
          <w:lang w:val="es-ES"/>
        </w:rPr>
        <w:t>Favorecer la integración y adaptación de los y las estudiantes extranjeros(as) y sus familias al contexto educativo, social y cultural del establecimiento</w:t>
      </w:r>
      <w:r w:rsidRPr="00BF2575">
        <w:rPr>
          <w:b/>
          <w:lang w:val="es-ES"/>
        </w:rPr>
        <w:t xml:space="preserve">. </w:t>
      </w:r>
      <w:r w:rsidRPr="00BF2575">
        <w:rPr>
          <w:lang w:val="es-ES"/>
        </w:rPr>
        <w:t xml:space="preserve"> </w:t>
      </w:r>
    </w:p>
    <w:p w:rsidR="00B83ED0" w:rsidRPr="00BF2575" w:rsidRDefault="00000000">
      <w:pPr>
        <w:spacing w:after="192" w:line="265" w:lineRule="auto"/>
        <w:ind w:left="20" w:right="0"/>
        <w:jc w:val="left"/>
        <w:rPr>
          <w:lang w:val="es-ES"/>
        </w:rPr>
      </w:pPr>
      <w:r w:rsidRPr="00BF2575">
        <w:rPr>
          <w:b/>
          <w:lang w:val="es-ES"/>
        </w:rPr>
        <w:t xml:space="preserve">Objetivos Específicos </w:t>
      </w:r>
      <w:r w:rsidRPr="00BF2575">
        <w:rPr>
          <w:lang w:val="es-ES"/>
        </w:rPr>
        <w:t xml:space="preserve"> </w:t>
      </w:r>
    </w:p>
    <w:p w:rsidR="00B83ED0" w:rsidRPr="00BF2575" w:rsidRDefault="00000000">
      <w:pPr>
        <w:numPr>
          <w:ilvl w:val="1"/>
          <w:numId w:val="95"/>
        </w:numPr>
        <w:spacing w:after="129"/>
        <w:ind w:right="45" w:hanging="360"/>
        <w:rPr>
          <w:lang w:val="es-ES"/>
        </w:rPr>
      </w:pPr>
      <w:r w:rsidRPr="00BF2575">
        <w:rPr>
          <w:lang w:val="es-ES"/>
        </w:rPr>
        <w:t xml:space="preserve">Informar a las familias sobre la organización y funcionamiento del establecimiento.  </w:t>
      </w:r>
      <w:r w:rsidRPr="00BF2575">
        <w:rPr>
          <w:rFonts w:ascii="Segoe UI Symbol" w:eastAsia="Segoe UI Symbol" w:hAnsi="Segoe UI Symbol" w:cs="Segoe UI Symbol"/>
          <w:lang w:val="es-ES"/>
        </w:rPr>
        <w:t>❖</w:t>
      </w:r>
      <w:r w:rsidRPr="00BF2575">
        <w:rPr>
          <w:rFonts w:cs="Arial"/>
          <w:lang w:val="es-ES"/>
        </w:rPr>
        <w:t xml:space="preserve"> </w:t>
      </w:r>
      <w:r w:rsidRPr="00BF2575">
        <w:rPr>
          <w:lang w:val="es-ES"/>
        </w:rPr>
        <w:t xml:space="preserve">Dar a conocer las normas básicas de convivencia escolar.  </w:t>
      </w:r>
    </w:p>
    <w:p w:rsidR="00B83ED0" w:rsidRPr="00BF2575" w:rsidRDefault="00000000">
      <w:pPr>
        <w:numPr>
          <w:ilvl w:val="1"/>
          <w:numId w:val="95"/>
        </w:numPr>
        <w:ind w:right="45" w:hanging="360"/>
        <w:rPr>
          <w:lang w:val="es-ES"/>
        </w:rPr>
      </w:pPr>
      <w:r w:rsidRPr="00BF2575">
        <w:rPr>
          <w:lang w:val="es-ES"/>
        </w:rPr>
        <w:t xml:space="preserve">Facilitar el reconocimiento y orientación respecto de los espacios e infraestructura del </w:t>
      </w:r>
    </w:p>
    <w:p w:rsidR="00B83ED0" w:rsidRPr="00BF2575" w:rsidRDefault="00000000">
      <w:pPr>
        <w:ind w:left="731" w:right="45"/>
        <w:rPr>
          <w:lang w:val="es-ES"/>
        </w:rPr>
      </w:pPr>
      <w:r w:rsidRPr="00BF2575">
        <w:rPr>
          <w:lang w:val="es-ES"/>
        </w:rPr>
        <w:t xml:space="preserve">colegio.  </w:t>
      </w:r>
    </w:p>
    <w:p w:rsidR="00B83ED0" w:rsidRPr="00BF2575" w:rsidRDefault="00000000">
      <w:pPr>
        <w:spacing w:after="203"/>
        <w:ind w:left="721" w:right="0" w:firstLine="0"/>
        <w:jc w:val="left"/>
        <w:rPr>
          <w:lang w:val="es-ES"/>
        </w:rPr>
      </w:pPr>
      <w:r w:rsidRPr="00BF2575">
        <w:rPr>
          <w:lang w:val="es-ES"/>
        </w:rPr>
        <w:t xml:space="preserve"> </w:t>
      </w:r>
    </w:p>
    <w:p w:rsidR="00B83ED0" w:rsidRPr="00BF2575" w:rsidRDefault="00000000">
      <w:pPr>
        <w:numPr>
          <w:ilvl w:val="1"/>
          <w:numId w:val="95"/>
        </w:numPr>
        <w:spacing w:after="161"/>
        <w:ind w:right="45" w:hanging="360"/>
        <w:rPr>
          <w:lang w:val="es-ES"/>
        </w:rPr>
      </w:pPr>
      <w:r w:rsidRPr="00BF2575">
        <w:rPr>
          <w:lang w:val="es-ES"/>
        </w:rPr>
        <w:t xml:space="preserve">Implementar un plan progresivo de adaptación que acompañe el proceso educativo y emocional del estudiante.  </w:t>
      </w:r>
    </w:p>
    <w:p w:rsidR="00B83ED0" w:rsidRPr="00BF2575" w:rsidRDefault="00000000">
      <w:pPr>
        <w:spacing w:after="166"/>
        <w:ind w:left="15" w:right="0" w:firstLine="0"/>
        <w:jc w:val="left"/>
        <w:rPr>
          <w:lang w:val="es-ES"/>
        </w:rPr>
      </w:pPr>
      <w:r w:rsidRPr="00BF2575">
        <w:rPr>
          <w:b/>
          <w:lang w:val="es-ES"/>
        </w:rPr>
        <w:t xml:space="preserve"> </w:t>
      </w:r>
      <w:r w:rsidRPr="00BF2575">
        <w:rPr>
          <w:lang w:val="es-ES"/>
        </w:rPr>
        <w:t xml:space="preserve"> </w:t>
      </w:r>
    </w:p>
    <w:p w:rsidR="00B83ED0" w:rsidRPr="00BF2575" w:rsidRDefault="00000000">
      <w:pPr>
        <w:numPr>
          <w:ilvl w:val="0"/>
          <w:numId w:val="94"/>
        </w:numPr>
        <w:spacing w:after="149" w:line="265" w:lineRule="auto"/>
        <w:ind w:right="0" w:hanging="366"/>
        <w:jc w:val="left"/>
        <w:rPr>
          <w:lang w:val="es-ES"/>
        </w:rPr>
      </w:pPr>
      <w:r w:rsidRPr="00BF2575">
        <w:rPr>
          <w:b/>
          <w:lang w:val="es-ES"/>
        </w:rPr>
        <w:t xml:space="preserve">Organización Escolar </w:t>
      </w:r>
      <w:r w:rsidRPr="00BF2575">
        <w:rPr>
          <w:lang w:val="es-ES"/>
        </w:rPr>
        <w:t xml:space="preserve"> </w:t>
      </w:r>
    </w:p>
    <w:p w:rsidR="00B83ED0" w:rsidRPr="00BF2575" w:rsidRDefault="00000000">
      <w:pPr>
        <w:spacing w:after="208"/>
        <w:ind w:left="25" w:right="45"/>
        <w:rPr>
          <w:lang w:val="es-ES"/>
        </w:rPr>
      </w:pPr>
      <w:r w:rsidRPr="00BF2575">
        <w:rPr>
          <w:lang w:val="es-ES"/>
        </w:rPr>
        <w:t xml:space="preserve">El establecimiento cuenta con una estructura administrativa y pedagógica conformada por los siguientes equipos:  </w:t>
      </w:r>
    </w:p>
    <w:p w:rsidR="00B83ED0" w:rsidRPr="00BF2575" w:rsidRDefault="00000000">
      <w:pPr>
        <w:numPr>
          <w:ilvl w:val="1"/>
          <w:numId w:val="96"/>
        </w:numPr>
        <w:spacing w:after="135"/>
        <w:ind w:right="45" w:hanging="360"/>
        <w:rPr>
          <w:lang w:val="es-ES"/>
        </w:rPr>
      </w:pPr>
      <w:r w:rsidRPr="00BF2575">
        <w:rPr>
          <w:lang w:val="es-ES"/>
        </w:rPr>
        <w:t xml:space="preserve">Dirección: Responsable de la gestión general y liderazgo institucional.  </w:t>
      </w:r>
    </w:p>
    <w:p w:rsidR="00B83ED0" w:rsidRPr="00BF2575" w:rsidRDefault="00000000">
      <w:pPr>
        <w:numPr>
          <w:ilvl w:val="1"/>
          <w:numId w:val="96"/>
        </w:numPr>
        <w:spacing w:after="202"/>
        <w:ind w:right="45" w:hanging="360"/>
        <w:rPr>
          <w:lang w:val="es-ES"/>
        </w:rPr>
      </w:pPr>
      <w:r w:rsidRPr="00BF2575">
        <w:rPr>
          <w:lang w:val="es-ES"/>
        </w:rPr>
        <w:t xml:space="preserve">Unidad Técnico Pedagógica (UTP): Supervisa los procesos de enseñanza y aprendizaje.  </w:t>
      </w:r>
    </w:p>
    <w:p w:rsidR="00B83ED0" w:rsidRPr="00BF2575" w:rsidRDefault="00000000">
      <w:pPr>
        <w:numPr>
          <w:ilvl w:val="1"/>
          <w:numId w:val="96"/>
        </w:numPr>
        <w:spacing w:after="130"/>
        <w:ind w:right="45" w:hanging="360"/>
        <w:rPr>
          <w:lang w:val="es-ES"/>
        </w:rPr>
      </w:pPr>
      <w:r w:rsidRPr="00BF2575">
        <w:rPr>
          <w:lang w:val="es-ES"/>
        </w:rPr>
        <w:t xml:space="preserve">Convivencia Escolar: Promueve un ambiente sano, seguro y respetuoso.  </w:t>
      </w:r>
    </w:p>
    <w:p w:rsidR="00B83ED0" w:rsidRPr="00BF2575" w:rsidRDefault="00000000">
      <w:pPr>
        <w:numPr>
          <w:ilvl w:val="1"/>
          <w:numId w:val="96"/>
        </w:numPr>
        <w:spacing w:after="202"/>
        <w:ind w:right="45" w:hanging="360"/>
        <w:rPr>
          <w:lang w:val="es-ES"/>
        </w:rPr>
      </w:pPr>
      <w:r w:rsidRPr="00BF2575">
        <w:rPr>
          <w:lang w:val="es-ES"/>
        </w:rPr>
        <w:t xml:space="preserve">Docentes y Asistentes de la Educación: Encargados de la formación académica, socioemocional y valórica.  </w:t>
      </w:r>
    </w:p>
    <w:p w:rsidR="00B83ED0" w:rsidRPr="00BF2575" w:rsidRDefault="00000000">
      <w:pPr>
        <w:numPr>
          <w:ilvl w:val="1"/>
          <w:numId w:val="96"/>
        </w:numPr>
        <w:spacing w:after="171"/>
        <w:ind w:right="45" w:hanging="360"/>
        <w:rPr>
          <w:lang w:val="es-ES"/>
        </w:rPr>
      </w:pPr>
      <w:r w:rsidRPr="00BF2575">
        <w:rPr>
          <w:lang w:val="es-ES"/>
        </w:rPr>
        <w:t xml:space="preserve">Centro de Padres y Apoderados: Favorece la participación activa de las familias en la vida escolar.  </w:t>
      </w:r>
    </w:p>
    <w:p w:rsidR="00B83ED0" w:rsidRPr="00BF2575" w:rsidRDefault="00000000">
      <w:pPr>
        <w:spacing w:after="162"/>
        <w:ind w:left="15" w:right="0" w:firstLine="0"/>
        <w:jc w:val="left"/>
        <w:rPr>
          <w:lang w:val="es-ES"/>
        </w:rPr>
      </w:pPr>
      <w:r w:rsidRPr="00BF2575">
        <w:rPr>
          <w:b/>
          <w:lang w:val="es-ES"/>
        </w:rPr>
        <w:t xml:space="preserve"> </w:t>
      </w:r>
      <w:r w:rsidRPr="00BF2575">
        <w:rPr>
          <w:lang w:val="es-ES"/>
        </w:rPr>
        <w:t xml:space="preserve"> </w:t>
      </w:r>
    </w:p>
    <w:p w:rsidR="008E5C1F" w:rsidRPr="00BF2575" w:rsidRDefault="008E5C1F">
      <w:pPr>
        <w:spacing w:after="162"/>
        <w:ind w:left="15" w:right="0" w:firstLine="0"/>
        <w:jc w:val="left"/>
        <w:rPr>
          <w:lang w:val="es-ES"/>
        </w:rPr>
      </w:pPr>
    </w:p>
    <w:p w:rsidR="00B83ED0" w:rsidRPr="00BF2575" w:rsidRDefault="00000000">
      <w:pPr>
        <w:numPr>
          <w:ilvl w:val="0"/>
          <w:numId w:val="94"/>
        </w:numPr>
        <w:spacing w:after="144" w:line="265" w:lineRule="auto"/>
        <w:ind w:right="0" w:hanging="366"/>
        <w:jc w:val="left"/>
        <w:rPr>
          <w:lang w:val="es-ES"/>
        </w:rPr>
      </w:pPr>
      <w:r w:rsidRPr="00BF2575">
        <w:rPr>
          <w:b/>
          <w:lang w:val="es-ES"/>
        </w:rPr>
        <w:lastRenderedPageBreak/>
        <w:t xml:space="preserve">Normas de Convivencia Escolar </w:t>
      </w:r>
      <w:r w:rsidRPr="00BF2575">
        <w:rPr>
          <w:lang w:val="es-ES"/>
        </w:rPr>
        <w:t xml:space="preserve"> </w:t>
      </w:r>
    </w:p>
    <w:p w:rsidR="00B83ED0" w:rsidRPr="00BF2575" w:rsidRDefault="00000000">
      <w:pPr>
        <w:ind w:left="25" w:right="45"/>
        <w:rPr>
          <w:lang w:val="es-ES"/>
        </w:rPr>
      </w:pPr>
      <w:r w:rsidRPr="00BF2575">
        <w:rPr>
          <w:lang w:val="es-ES"/>
        </w:rPr>
        <w:t xml:space="preserve">El establecimiento promueve una convivencia basada en el respeto mutuo, la empatía y la responsabilidad.  </w:t>
      </w:r>
    </w:p>
    <w:p w:rsidR="00B83ED0" w:rsidRPr="00BF2575" w:rsidRDefault="00000000">
      <w:pPr>
        <w:spacing w:after="207"/>
        <w:ind w:left="25" w:right="45"/>
        <w:rPr>
          <w:lang w:val="es-ES"/>
        </w:rPr>
      </w:pPr>
      <w:r w:rsidRPr="00BF2575">
        <w:rPr>
          <w:lang w:val="es-ES"/>
        </w:rPr>
        <w:t xml:space="preserve">Entre las normas generales se destacan:  </w:t>
      </w:r>
    </w:p>
    <w:p w:rsidR="00B83ED0" w:rsidRPr="00BF2575" w:rsidRDefault="00000000">
      <w:pPr>
        <w:numPr>
          <w:ilvl w:val="1"/>
          <w:numId w:val="97"/>
        </w:numPr>
        <w:spacing w:after="202"/>
        <w:ind w:right="45" w:hanging="360"/>
        <w:rPr>
          <w:lang w:val="es-ES"/>
        </w:rPr>
      </w:pPr>
      <w:r w:rsidRPr="00BF2575">
        <w:rPr>
          <w:lang w:val="es-ES"/>
        </w:rPr>
        <w:t xml:space="preserve">Respetar a todas las personas de la comunidad educativa, sin ningún tipo de discriminación.  </w:t>
      </w:r>
    </w:p>
    <w:p w:rsidR="00B83ED0" w:rsidRPr="00BF2575" w:rsidRDefault="00000000">
      <w:pPr>
        <w:numPr>
          <w:ilvl w:val="1"/>
          <w:numId w:val="97"/>
        </w:numPr>
        <w:spacing w:after="134"/>
        <w:ind w:right="45" w:hanging="360"/>
        <w:rPr>
          <w:lang w:val="es-ES"/>
        </w:rPr>
      </w:pPr>
      <w:r w:rsidRPr="00BF2575">
        <w:rPr>
          <w:lang w:val="es-ES"/>
        </w:rPr>
        <w:t xml:space="preserve">Mantener una actitud cordial y colaborativa en los distintos espacios del colegio.  </w:t>
      </w:r>
    </w:p>
    <w:p w:rsidR="00B83ED0" w:rsidRPr="00BF2575" w:rsidRDefault="00000000">
      <w:pPr>
        <w:numPr>
          <w:ilvl w:val="1"/>
          <w:numId w:val="97"/>
        </w:numPr>
        <w:spacing w:after="130"/>
        <w:ind w:right="45" w:hanging="360"/>
        <w:rPr>
          <w:lang w:val="es-ES"/>
        </w:rPr>
      </w:pPr>
      <w:r w:rsidRPr="00BF2575">
        <w:rPr>
          <w:lang w:val="es-ES"/>
        </w:rPr>
        <w:t xml:space="preserve">Cuidar las instalaciones, materiales y recursos comunes.  </w:t>
      </w:r>
    </w:p>
    <w:p w:rsidR="00B83ED0" w:rsidRPr="00BF2575" w:rsidRDefault="00000000">
      <w:pPr>
        <w:numPr>
          <w:ilvl w:val="1"/>
          <w:numId w:val="97"/>
        </w:numPr>
        <w:spacing w:after="135"/>
        <w:ind w:right="45" w:hanging="360"/>
        <w:rPr>
          <w:lang w:val="es-ES"/>
        </w:rPr>
      </w:pPr>
      <w:r w:rsidRPr="00BF2575">
        <w:rPr>
          <w:lang w:val="es-ES"/>
        </w:rPr>
        <w:t xml:space="preserve">Cumplir con la asistencia, puntualidad y el uso adecuado del uniforme escolar.  </w:t>
      </w:r>
    </w:p>
    <w:p w:rsidR="00B83ED0" w:rsidRPr="00BF2575" w:rsidRDefault="00000000">
      <w:pPr>
        <w:numPr>
          <w:ilvl w:val="1"/>
          <w:numId w:val="97"/>
        </w:numPr>
        <w:ind w:right="45" w:hanging="360"/>
        <w:rPr>
          <w:lang w:val="es-ES"/>
        </w:rPr>
      </w:pPr>
      <w:r w:rsidRPr="00BF2575">
        <w:rPr>
          <w:lang w:val="es-ES"/>
        </w:rPr>
        <w:t xml:space="preserve">Resolver los conflictos mediante el diálogo y la mediación.  </w:t>
      </w:r>
    </w:p>
    <w:p w:rsidR="00B83ED0" w:rsidRPr="00BF2575" w:rsidRDefault="00000000">
      <w:pPr>
        <w:numPr>
          <w:ilvl w:val="1"/>
          <w:numId w:val="97"/>
        </w:numPr>
        <w:spacing w:after="165"/>
        <w:ind w:right="45" w:hanging="360"/>
        <w:rPr>
          <w:lang w:val="es-ES"/>
        </w:rPr>
      </w:pPr>
      <w:r w:rsidRPr="00BF2575">
        <w:rPr>
          <w:lang w:val="es-ES"/>
        </w:rPr>
        <w:t xml:space="preserve">Evitar expresiones o actitudes que afecten la dignidad de otras personas (violencia verbal, física o simbólica).  </w:t>
      </w:r>
    </w:p>
    <w:p w:rsidR="00B83ED0" w:rsidRPr="00BF2575" w:rsidRDefault="00B83ED0" w:rsidP="008E5C1F">
      <w:pPr>
        <w:spacing w:after="155"/>
        <w:ind w:left="361" w:right="0" w:firstLine="0"/>
        <w:jc w:val="left"/>
        <w:rPr>
          <w:lang w:val="es-ES"/>
        </w:rPr>
      </w:pPr>
    </w:p>
    <w:p w:rsidR="00B83ED0" w:rsidRPr="00BF2575" w:rsidRDefault="00000000">
      <w:pPr>
        <w:numPr>
          <w:ilvl w:val="0"/>
          <w:numId w:val="94"/>
        </w:numPr>
        <w:spacing w:after="144" w:line="265" w:lineRule="auto"/>
        <w:ind w:right="0" w:hanging="366"/>
        <w:jc w:val="left"/>
        <w:rPr>
          <w:lang w:val="es-ES"/>
        </w:rPr>
      </w:pPr>
      <w:r w:rsidRPr="00BF2575">
        <w:rPr>
          <w:b/>
          <w:lang w:val="es-ES"/>
        </w:rPr>
        <w:t xml:space="preserve">Descripción de la Infraestructura </w:t>
      </w:r>
      <w:r w:rsidRPr="00BF2575">
        <w:rPr>
          <w:lang w:val="es-ES"/>
        </w:rPr>
        <w:t xml:space="preserve"> </w:t>
      </w:r>
    </w:p>
    <w:p w:rsidR="00B83ED0" w:rsidRPr="00BF2575" w:rsidRDefault="00000000">
      <w:pPr>
        <w:spacing w:after="84" w:line="324" w:lineRule="auto"/>
        <w:ind w:left="10" w:right="808"/>
        <w:jc w:val="left"/>
        <w:rPr>
          <w:lang w:val="es-ES"/>
        </w:rPr>
      </w:pPr>
      <w:r w:rsidRPr="00BF2575">
        <w:rPr>
          <w:lang w:val="es-ES"/>
        </w:rPr>
        <w:t xml:space="preserve">El establecimiento cuenta con tres edificios, dos de 2 pisos, uno de 3 pisos, equipados para el desarrollo de diversas actividades académicas, técnicas y formativas.  </w:t>
      </w:r>
    </w:p>
    <w:p w:rsidR="00B83ED0" w:rsidRPr="00BF2575" w:rsidRDefault="00000000">
      <w:pPr>
        <w:spacing w:after="168" w:line="265" w:lineRule="auto"/>
        <w:ind w:left="20" w:right="0"/>
        <w:jc w:val="left"/>
        <w:rPr>
          <w:lang w:val="es-ES"/>
        </w:rPr>
      </w:pPr>
      <w:r w:rsidRPr="00BF2575">
        <w:rPr>
          <w:b/>
          <w:lang w:val="es-ES"/>
        </w:rPr>
        <w:t xml:space="preserve">Edificio 1 </w:t>
      </w:r>
      <w:r w:rsidRPr="00BF2575">
        <w:rPr>
          <w:lang w:val="es-ES"/>
        </w:rPr>
        <w:t xml:space="preserve"> </w:t>
      </w:r>
    </w:p>
    <w:p w:rsidR="00B83ED0" w:rsidRPr="00BF2575" w:rsidRDefault="00000000">
      <w:pPr>
        <w:numPr>
          <w:ilvl w:val="1"/>
          <w:numId w:val="98"/>
        </w:numPr>
        <w:spacing w:after="167"/>
        <w:ind w:right="45" w:hanging="360"/>
        <w:rPr>
          <w:lang w:val="es-ES"/>
        </w:rPr>
      </w:pPr>
      <w:r w:rsidRPr="00BF2575">
        <w:rPr>
          <w:b/>
          <w:lang w:val="es-ES"/>
        </w:rPr>
        <w:t xml:space="preserve">Primer piso: </w:t>
      </w:r>
      <w:r w:rsidRPr="00BF2575">
        <w:rPr>
          <w:lang w:val="es-ES"/>
        </w:rPr>
        <w:t xml:space="preserve">Secretaría, sala de primeros auxilios, sala de profesores. </w:t>
      </w:r>
    </w:p>
    <w:p w:rsidR="00B83ED0" w:rsidRPr="00BF2575" w:rsidRDefault="00000000">
      <w:pPr>
        <w:numPr>
          <w:ilvl w:val="1"/>
          <w:numId w:val="98"/>
        </w:numPr>
        <w:spacing w:after="167"/>
        <w:ind w:right="45" w:hanging="360"/>
        <w:rPr>
          <w:lang w:val="es-ES"/>
        </w:rPr>
      </w:pPr>
      <w:r w:rsidRPr="00BF2575">
        <w:rPr>
          <w:b/>
          <w:lang w:val="es-ES"/>
        </w:rPr>
        <w:t>Segundo piso:</w:t>
      </w:r>
      <w:r w:rsidRPr="00BF2575">
        <w:rPr>
          <w:lang w:val="es-ES"/>
        </w:rPr>
        <w:t xml:space="preserve"> oficinas de </w:t>
      </w:r>
      <w:r w:rsidR="006256E5" w:rsidRPr="00BF2575">
        <w:rPr>
          <w:lang w:val="es-ES"/>
        </w:rPr>
        <w:t>administración</w:t>
      </w:r>
      <w:r w:rsidRPr="00BF2575">
        <w:rPr>
          <w:lang w:val="es-ES"/>
        </w:rPr>
        <w:t xml:space="preserve">    </w:t>
      </w:r>
    </w:p>
    <w:p w:rsidR="00B83ED0" w:rsidRPr="00BF2575" w:rsidRDefault="00000000">
      <w:pPr>
        <w:spacing w:after="144" w:line="265" w:lineRule="auto"/>
        <w:ind w:left="20" w:right="0"/>
        <w:jc w:val="left"/>
        <w:rPr>
          <w:lang w:val="es-ES"/>
        </w:rPr>
      </w:pPr>
      <w:r w:rsidRPr="00BF2575">
        <w:rPr>
          <w:b/>
          <w:lang w:val="es-ES"/>
        </w:rPr>
        <w:t xml:space="preserve">Edificio 2 </w:t>
      </w:r>
      <w:r w:rsidRPr="00BF2575">
        <w:rPr>
          <w:lang w:val="es-ES"/>
        </w:rPr>
        <w:t xml:space="preserve"> </w:t>
      </w:r>
    </w:p>
    <w:p w:rsidR="00B83ED0" w:rsidRPr="00BF2575" w:rsidRDefault="00000000">
      <w:pPr>
        <w:spacing w:after="164"/>
        <w:ind w:left="25" w:right="45"/>
        <w:rPr>
          <w:lang w:val="es-ES"/>
        </w:rPr>
      </w:pPr>
      <w:r w:rsidRPr="00BF2575">
        <w:rPr>
          <w:lang w:val="es-ES"/>
        </w:rPr>
        <w:t>Estructura con</w:t>
      </w:r>
      <w:r w:rsidR="006256E5">
        <w:rPr>
          <w:lang w:val="es-ES"/>
        </w:rPr>
        <w:t xml:space="preserve"> </w:t>
      </w:r>
      <w:r w:rsidRPr="00BF2575">
        <w:rPr>
          <w:lang w:val="es-ES"/>
        </w:rPr>
        <w:t xml:space="preserve">2 escaleras  </w:t>
      </w:r>
    </w:p>
    <w:p w:rsidR="00B83ED0" w:rsidRPr="00BF2575" w:rsidRDefault="00000000">
      <w:pPr>
        <w:spacing w:after="170"/>
        <w:ind w:left="25" w:right="45"/>
        <w:rPr>
          <w:lang w:val="es-ES"/>
        </w:rPr>
      </w:pPr>
      <w:r w:rsidRPr="00BF2575">
        <w:rPr>
          <w:b/>
          <w:lang w:val="es-ES"/>
        </w:rPr>
        <w:t xml:space="preserve">Primer piso: </w:t>
      </w:r>
      <w:r w:rsidRPr="00BF2575">
        <w:rPr>
          <w:lang w:val="es-ES"/>
        </w:rPr>
        <w:t xml:space="preserve">Baño </w:t>
      </w:r>
      <w:r w:rsidR="006256E5" w:rsidRPr="00BF2575">
        <w:rPr>
          <w:lang w:val="es-ES"/>
        </w:rPr>
        <w:t>alumn</w:t>
      </w:r>
      <w:r w:rsidR="006256E5">
        <w:rPr>
          <w:lang w:val="es-ES"/>
        </w:rPr>
        <w:t>o</w:t>
      </w:r>
      <w:r w:rsidR="006256E5" w:rsidRPr="00BF2575">
        <w:rPr>
          <w:lang w:val="es-ES"/>
        </w:rPr>
        <w:t>s</w:t>
      </w:r>
      <w:r w:rsidRPr="00BF2575">
        <w:rPr>
          <w:lang w:val="es-ES"/>
        </w:rPr>
        <w:t xml:space="preserve"> y alumnas </w:t>
      </w:r>
    </w:p>
    <w:p w:rsidR="00B83ED0" w:rsidRPr="00BF2575" w:rsidRDefault="00000000">
      <w:pPr>
        <w:spacing w:after="165"/>
        <w:ind w:left="25" w:right="45"/>
        <w:rPr>
          <w:lang w:val="es-ES"/>
        </w:rPr>
      </w:pPr>
      <w:r w:rsidRPr="00BF2575">
        <w:rPr>
          <w:b/>
          <w:lang w:val="es-ES"/>
        </w:rPr>
        <w:t xml:space="preserve">Segundo piso: </w:t>
      </w:r>
      <w:r w:rsidRPr="00BF2575">
        <w:rPr>
          <w:lang w:val="es-ES"/>
        </w:rPr>
        <w:t xml:space="preserve">Salas de clases </w:t>
      </w:r>
    </w:p>
    <w:p w:rsidR="00B83ED0" w:rsidRPr="00BF2575" w:rsidRDefault="00000000">
      <w:pPr>
        <w:spacing w:after="163"/>
        <w:ind w:left="25" w:right="45"/>
        <w:rPr>
          <w:lang w:val="es-ES"/>
        </w:rPr>
      </w:pPr>
      <w:r w:rsidRPr="00BF2575">
        <w:rPr>
          <w:b/>
          <w:lang w:val="es-ES"/>
        </w:rPr>
        <w:t xml:space="preserve">Tercer piso: </w:t>
      </w:r>
      <w:r w:rsidRPr="00BF2575">
        <w:rPr>
          <w:lang w:val="es-ES"/>
        </w:rPr>
        <w:t xml:space="preserve">Salas de clases  </w:t>
      </w:r>
    </w:p>
    <w:p w:rsidR="00B83ED0" w:rsidRPr="00BF2575" w:rsidRDefault="00000000">
      <w:pPr>
        <w:spacing w:after="171"/>
        <w:ind w:left="25" w:right="45"/>
        <w:rPr>
          <w:lang w:val="es-ES"/>
        </w:rPr>
      </w:pPr>
      <w:r w:rsidRPr="00BF2575">
        <w:rPr>
          <w:lang w:val="es-ES"/>
        </w:rPr>
        <w:t xml:space="preserve">Todos los espacios están señalizados para orientar a los y las estudiantes, promoviendo su uso responsable y seguro.  </w:t>
      </w:r>
    </w:p>
    <w:p w:rsidR="00B83ED0" w:rsidRPr="00BF2575" w:rsidRDefault="00000000">
      <w:pPr>
        <w:spacing w:after="178" w:line="265" w:lineRule="auto"/>
        <w:ind w:left="20" w:right="0"/>
        <w:jc w:val="left"/>
        <w:rPr>
          <w:lang w:val="es-ES"/>
        </w:rPr>
      </w:pPr>
      <w:r w:rsidRPr="00BF2575">
        <w:rPr>
          <w:b/>
          <w:lang w:val="es-ES"/>
        </w:rPr>
        <w:t xml:space="preserve">Edificio 3 </w:t>
      </w:r>
    </w:p>
    <w:p w:rsidR="00B83ED0" w:rsidRPr="00BF2575" w:rsidRDefault="00000000">
      <w:pPr>
        <w:numPr>
          <w:ilvl w:val="1"/>
          <w:numId w:val="99"/>
        </w:numPr>
        <w:ind w:right="45" w:hanging="360"/>
        <w:rPr>
          <w:lang w:val="es-ES"/>
        </w:rPr>
      </w:pPr>
      <w:r w:rsidRPr="00BF2575">
        <w:rPr>
          <w:b/>
          <w:lang w:val="es-ES"/>
        </w:rPr>
        <w:t>Primer piso:</w:t>
      </w:r>
      <w:r w:rsidRPr="00BF2575">
        <w:rPr>
          <w:lang w:val="es-ES"/>
        </w:rPr>
        <w:t xml:space="preserve"> Salas de clases, Baños, oficinas. </w:t>
      </w:r>
    </w:p>
    <w:p w:rsidR="00B83ED0" w:rsidRPr="00BF2575" w:rsidRDefault="00000000">
      <w:pPr>
        <w:numPr>
          <w:ilvl w:val="1"/>
          <w:numId w:val="99"/>
        </w:numPr>
        <w:spacing w:after="121"/>
        <w:ind w:right="45" w:hanging="360"/>
        <w:rPr>
          <w:lang w:val="es-ES"/>
        </w:rPr>
      </w:pPr>
      <w:r w:rsidRPr="00BF2575">
        <w:rPr>
          <w:b/>
          <w:lang w:val="es-ES"/>
        </w:rPr>
        <w:t>Segundo piso:</w:t>
      </w:r>
      <w:r w:rsidRPr="00BF2575">
        <w:rPr>
          <w:lang w:val="es-ES"/>
        </w:rPr>
        <w:t xml:space="preserve"> Salas de clases, Oficinas. </w:t>
      </w:r>
    </w:p>
    <w:p w:rsidR="00B83ED0" w:rsidRPr="00BF2575" w:rsidRDefault="00000000">
      <w:pPr>
        <w:spacing w:after="172"/>
        <w:ind w:left="15" w:right="0" w:firstLine="0"/>
        <w:jc w:val="left"/>
        <w:rPr>
          <w:lang w:val="es-ES"/>
        </w:rPr>
      </w:pPr>
      <w:r w:rsidRPr="00BF2575">
        <w:rPr>
          <w:b/>
          <w:lang w:val="es-ES"/>
        </w:rPr>
        <w:t xml:space="preserve"> </w:t>
      </w:r>
      <w:r w:rsidRPr="00BF2575">
        <w:rPr>
          <w:lang w:val="es-ES"/>
        </w:rPr>
        <w:t xml:space="preserve"> </w:t>
      </w:r>
    </w:p>
    <w:p w:rsidR="008E5C1F" w:rsidRPr="00BF2575" w:rsidRDefault="008E5C1F">
      <w:pPr>
        <w:spacing w:after="172"/>
        <w:ind w:left="15" w:right="0" w:firstLine="0"/>
        <w:jc w:val="left"/>
        <w:rPr>
          <w:lang w:val="es-ES"/>
        </w:rPr>
      </w:pPr>
    </w:p>
    <w:p w:rsidR="008E5C1F" w:rsidRPr="00BF2575" w:rsidRDefault="008E5C1F">
      <w:pPr>
        <w:spacing w:after="172"/>
        <w:ind w:left="15" w:right="0" w:firstLine="0"/>
        <w:jc w:val="left"/>
        <w:rPr>
          <w:lang w:val="es-ES"/>
        </w:rPr>
      </w:pPr>
    </w:p>
    <w:p w:rsidR="00B83ED0" w:rsidRPr="00BF2575" w:rsidRDefault="00000000">
      <w:pPr>
        <w:numPr>
          <w:ilvl w:val="0"/>
          <w:numId w:val="94"/>
        </w:numPr>
        <w:spacing w:after="166" w:line="265" w:lineRule="auto"/>
        <w:ind w:right="0" w:hanging="366"/>
        <w:jc w:val="left"/>
        <w:rPr>
          <w:lang w:val="es-ES"/>
        </w:rPr>
      </w:pPr>
      <w:r w:rsidRPr="00BF2575">
        <w:rPr>
          <w:b/>
          <w:lang w:val="es-ES"/>
        </w:rPr>
        <w:lastRenderedPageBreak/>
        <w:t xml:space="preserve">Estrategias de Acogida Inicial </w:t>
      </w:r>
      <w:r w:rsidRPr="00BF2575">
        <w:rPr>
          <w:lang w:val="es-ES"/>
        </w:rPr>
        <w:t xml:space="preserve"> </w:t>
      </w:r>
    </w:p>
    <w:p w:rsidR="00B83ED0" w:rsidRPr="00BF2575" w:rsidRDefault="00000000">
      <w:pPr>
        <w:numPr>
          <w:ilvl w:val="1"/>
          <w:numId w:val="94"/>
        </w:numPr>
        <w:spacing w:after="2" w:line="265" w:lineRule="auto"/>
        <w:ind w:right="22" w:hanging="360"/>
        <w:jc w:val="left"/>
        <w:rPr>
          <w:lang w:val="es-ES"/>
        </w:rPr>
      </w:pPr>
      <w:r w:rsidRPr="00BF2575">
        <w:rPr>
          <w:b/>
          <w:lang w:val="es-ES"/>
        </w:rPr>
        <w:t xml:space="preserve">Recepción formal: </w:t>
      </w:r>
      <w:r w:rsidRPr="00BF2575">
        <w:rPr>
          <w:lang w:val="es-ES"/>
        </w:rPr>
        <w:t xml:space="preserve"> </w:t>
      </w:r>
    </w:p>
    <w:p w:rsidR="00B83ED0" w:rsidRPr="00BF2575" w:rsidRDefault="00000000">
      <w:pPr>
        <w:spacing w:after="188"/>
        <w:ind w:left="1457" w:right="45" w:hanging="361"/>
        <w:rPr>
          <w:lang w:val="es-ES"/>
        </w:rPr>
      </w:pPr>
      <w:r w:rsidRPr="00BF2575">
        <w:rPr>
          <w:lang w:val="es-ES"/>
        </w:rPr>
        <w:t>○</w:t>
      </w:r>
      <w:r w:rsidRPr="00BF2575">
        <w:rPr>
          <w:rFonts w:cs="Arial"/>
          <w:lang w:val="es-ES"/>
        </w:rPr>
        <w:t xml:space="preserve"> </w:t>
      </w:r>
      <w:r w:rsidRPr="00BF2575">
        <w:rPr>
          <w:lang w:val="es-ES"/>
        </w:rPr>
        <w:t xml:space="preserve">Entrevista inicial con el equipo de Convivencia Escolar y UTP para conocer antecedentes académicos y personales del estudiante.  </w:t>
      </w:r>
    </w:p>
    <w:p w:rsidR="00B83ED0" w:rsidRPr="00BF2575" w:rsidRDefault="00000000">
      <w:pPr>
        <w:numPr>
          <w:ilvl w:val="1"/>
          <w:numId w:val="94"/>
        </w:numPr>
        <w:spacing w:after="147" w:line="265" w:lineRule="auto"/>
        <w:ind w:right="22" w:hanging="360"/>
        <w:jc w:val="left"/>
        <w:rPr>
          <w:lang w:val="es-ES"/>
        </w:rPr>
      </w:pPr>
      <w:r w:rsidRPr="00BF2575">
        <w:rPr>
          <w:b/>
          <w:lang w:val="es-ES"/>
        </w:rPr>
        <w:t xml:space="preserve">Presentación a la comunidad educativa: </w:t>
      </w:r>
      <w:r w:rsidRPr="00BF2575">
        <w:rPr>
          <w:lang w:val="es-ES"/>
        </w:rPr>
        <w:t xml:space="preserve"> </w:t>
      </w:r>
    </w:p>
    <w:p w:rsidR="00B83ED0" w:rsidRPr="00BF2575" w:rsidRDefault="00000000" w:rsidP="008E5C1F">
      <w:pPr>
        <w:ind w:left="1457" w:right="1458" w:hanging="361"/>
        <w:rPr>
          <w:lang w:val="es-ES"/>
        </w:rPr>
      </w:pPr>
      <w:r w:rsidRPr="00BF2575">
        <w:rPr>
          <w:lang w:val="es-ES"/>
        </w:rPr>
        <w:t>a)</w:t>
      </w:r>
      <w:r w:rsidRPr="00BF2575">
        <w:rPr>
          <w:rFonts w:cs="Arial"/>
          <w:lang w:val="es-ES"/>
        </w:rPr>
        <w:t xml:space="preserve"> </w:t>
      </w:r>
      <w:r w:rsidRPr="00BF2575">
        <w:rPr>
          <w:lang w:val="es-ES"/>
        </w:rPr>
        <w:t>Incorporación gradual a las actividades escolares. ○</w:t>
      </w:r>
      <w:r w:rsidRPr="00BF2575">
        <w:rPr>
          <w:rFonts w:cs="Arial"/>
          <w:lang w:val="es-ES"/>
        </w:rPr>
        <w:t xml:space="preserve"> </w:t>
      </w:r>
      <w:r w:rsidRPr="00BF2575">
        <w:rPr>
          <w:lang w:val="es-ES"/>
        </w:rPr>
        <w:t xml:space="preserve">Bienvenida oficial en el curso respectivo.  </w:t>
      </w:r>
    </w:p>
    <w:p w:rsidR="00B83ED0" w:rsidRPr="00BF2575" w:rsidRDefault="00000000">
      <w:pPr>
        <w:spacing w:after="172"/>
        <w:ind w:left="15" w:right="0" w:firstLine="0"/>
        <w:jc w:val="left"/>
        <w:rPr>
          <w:lang w:val="es-ES"/>
        </w:rPr>
      </w:pPr>
      <w:r w:rsidRPr="00BF2575">
        <w:rPr>
          <w:lang w:val="es-ES"/>
        </w:rPr>
        <w:t xml:space="preserve"> </w:t>
      </w:r>
    </w:p>
    <w:p w:rsidR="00B83ED0" w:rsidRPr="00BF2575" w:rsidRDefault="00000000">
      <w:pPr>
        <w:numPr>
          <w:ilvl w:val="0"/>
          <w:numId w:val="94"/>
        </w:numPr>
        <w:spacing w:after="0" w:line="265" w:lineRule="auto"/>
        <w:ind w:right="0" w:hanging="366"/>
        <w:jc w:val="left"/>
        <w:rPr>
          <w:lang w:val="es-ES"/>
        </w:rPr>
      </w:pPr>
      <w:r w:rsidRPr="00BF2575">
        <w:rPr>
          <w:b/>
          <w:lang w:val="es-ES"/>
        </w:rPr>
        <w:t xml:space="preserve">Plan de Adaptación Progresiva </w:t>
      </w:r>
      <w:r w:rsidRPr="00BF2575">
        <w:rPr>
          <w:lang w:val="es-ES"/>
        </w:rPr>
        <w:t xml:space="preserve"> </w:t>
      </w:r>
    </w:p>
    <w:tbl>
      <w:tblPr>
        <w:tblStyle w:val="TableGrid"/>
        <w:tblW w:w="8834" w:type="dxa"/>
        <w:tblInd w:w="25" w:type="dxa"/>
        <w:tblCellMar>
          <w:top w:w="84" w:type="dxa"/>
          <w:left w:w="5" w:type="dxa"/>
          <w:right w:w="34" w:type="dxa"/>
        </w:tblCellMar>
        <w:tblLook w:val="04A0" w:firstRow="1" w:lastRow="0" w:firstColumn="1" w:lastColumn="0" w:noHBand="0" w:noVBand="1"/>
      </w:tblPr>
      <w:tblGrid>
        <w:gridCol w:w="1646"/>
        <w:gridCol w:w="1250"/>
        <w:gridCol w:w="3832"/>
        <w:gridCol w:w="2106"/>
      </w:tblGrid>
      <w:tr w:rsidR="00B83ED0" w:rsidRPr="00BF2575">
        <w:trPr>
          <w:trHeight w:val="825"/>
        </w:trPr>
        <w:tc>
          <w:tcPr>
            <w:tcW w:w="1646"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15" w:right="0" w:firstLine="0"/>
              <w:jc w:val="left"/>
              <w:rPr>
                <w:lang w:val="es-ES"/>
              </w:rPr>
            </w:pPr>
            <w:r w:rsidRPr="00BF2575">
              <w:rPr>
                <w:b/>
                <w:lang w:val="es-ES"/>
              </w:rPr>
              <w:t xml:space="preserve">Etapa </w:t>
            </w:r>
            <w:r w:rsidRPr="00BF2575">
              <w:rPr>
                <w:lang w:val="es-ES"/>
              </w:rPr>
              <w:t xml:space="preserve"> </w:t>
            </w:r>
          </w:p>
        </w:tc>
        <w:tc>
          <w:tcPr>
            <w:tcW w:w="1250"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3"/>
              <w:ind w:left="10" w:right="0" w:firstLine="0"/>
              <w:jc w:val="left"/>
              <w:rPr>
                <w:lang w:val="es-ES"/>
              </w:rPr>
            </w:pPr>
            <w:r w:rsidRPr="00BF2575">
              <w:rPr>
                <w:b/>
                <w:lang w:val="es-ES"/>
              </w:rPr>
              <w:t xml:space="preserve">Duración </w:t>
            </w:r>
          </w:p>
          <w:p w:rsidR="00B83ED0" w:rsidRPr="00BF2575" w:rsidRDefault="00000000">
            <w:pPr>
              <w:spacing w:after="0"/>
              <w:ind w:left="10" w:right="0" w:firstLine="0"/>
              <w:jc w:val="left"/>
              <w:rPr>
                <w:lang w:val="es-ES"/>
              </w:rPr>
            </w:pPr>
            <w:r w:rsidRPr="00BF2575">
              <w:rPr>
                <w:b/>
                <w:lang w:val="es-ES"/>
              </w:rPr>
              <w:t xml:space="preserve">Estimada </w:t>
            </w:r>
            <w:r w:rsidRPr="00BF2575">
              <w:rPr>
                <w:lang w:val="es-ES"/>
              </w:rPr>
              <w:t xml:space="preserve"> </w:t>
            </w:r>
          </w:p>
        </w:tc>
        <w:tc>
          <w:tcPr>
            <w:tcW w:w="3832"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10" w:right="0" w:firstLine="0"/>
              <w:jc w:val="left"/>
              <w:rPr>
                <w:lang w:val="es-ES"/>
              </w:rPr>
            </w:pPr>
            <w:r w:rsidRPr="00BF2575">
              <w:rPr>
                <w:b/>
                <w:lang w:val="es-ES"/>
              </w:rPr>
              <w:t xml:space="preserve">Acciones </w:t>
            </w:r>
            <w:r w:rsidRPr="00BF2575">
              <w:rPr>
                <w:lang w:val="es-ES"/>
              </w:rPr>
              <w:t xml:space="preserve"> </w:t>
            </w:r>
          </w:p>
        </w:tc>
        <w:tc>
          <w:tcPr>
            <w:tcW w:w="2106"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5" w:right="0" w:firstLine="0"/>
              <w:jc w:val="left"/>
              <w:rPr>
                <w:lang w:val="es-ES"/>
              </w:rPr>
            </w:pPr>
            <w:r w:rsidRPr="00BF2575">
              <w:rPr>
                <w:b/>
                <w:lang w:val="es-ES"/>
              </w:rPr>
              <w:t xml:space="preserve">Responsables </w:t>
            </w:r>
            <w:r w:rsidRPr="00BF2575">
              <w:rPr>
                <w:lang w:val="es-ES"/>
              </w:rPr>
              <w:t xml:space="preserve"> </w:t>
            </w:r>
          </w:p>
        </w:tc>
      </w:tr>
      <w:tr w:rsidR="00B83ED0" w:rsidRPr="00BF2575">
        <w:trPr>
          <w:trHeight w:val="2041"/>
        </w:trPr>
        <w:tc>
          <w:tcPr>
            <w:tcW w:w="1646"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15" w:right="0" w:firstLine="0"/>
              <w:jc w:val="left"/>
              <w:rPr>
                <w:lang w:val="es-ES"/>
              </w:rPr>
            </w:pPr>
            <w:r w:rsidRPr="00BF2575">
              <w:rPr>
                <w:b/>
                <w:lang w:val="es-ES"/>
              </w:rPr>
              <w:t xml:space="preserve">1. Recepción y diagnóstico </w:t>
            </w:r>
            <w:r w:rsidRPr="00BF2575">
              <w:rPr>
                <w:lang w:val="es-ES"/>
              </w:rPr>
              <w:t xml:space="preserve"> </w:t>
            </w:r>
          </w:p>
        </w:tc>
        <w:tc>
          <w:tcPr>
            <w:tcW w:w="1250"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10" w:right="0" w:firstLine="0"/>
              <w:jc w:val="left"/>
              <w:rPr>
                <w:lang w:val="es-ES"/>
              </w:rPr>
            </w:pPr>
            <w:r w:rsidRPr="00BF2575">
              <w:rPr>
                <w:lang w:val="es-ES"/>
              </w:rPr>
              <w:t xml:space="preserve">Primeras 2 semanas  </w:t>
            </w:r>
          </w:p>
        </w:tc>
        <w:tc>
          <w:tcPr>
            <w:tcW w:w="3832" w:type="dxa"/>
            <w:tcBorders>
              <w:top w:val="single" w:sz="4" w:space="0" w:color="000000"/>
              <w:left w:val="single" w:sz="4" w:space="0" w:color="000000"/>
              <w:bottom w:val="single" w:sz="4" w:space="0" w:color="000000"/>
              <w:right w:val="single" w:sz="4" w:space="0" w:color="000000"/>
            </w:tcBorders>
          </w:tcPr>
          <w:p w:rsidR="00B83ED0" w:rsidRPr="00BF2575" w:rsidRDefault="00000000">
            <w:pPr>
              <w:numPr>
                <w:ilvl w:val="0"/>
                <w:numId w:val="357"/>
              </w:numPr>
              <w:spacing w:after="190"/>
              <w:ind w:right="0" w:firstLine="0"/>
              <w:jc w:val="left"/>
              <w:rPr>
                <w:lang w:val="es-ES"/>
              </w:rPr>
            </w:pPr>
            <w:r w:rsidRPr="00BF2575">
              <w:rPr>
                <w:lang w:val="es-ES"/>
              </w:rPr>
              <w:t xml:space="preserve">Entrevista de ingreso.  </w:t>
            </w:r>
          </w:p>
          <w:p w:rsidR="00B83ED0" w:rsidRPr="00BF2575" w:rsidRDefault="00000000">
            <w:pPr>
              <w:numPr>
                <w:ilvl w:val="0"/>
                <w:numId w:val="357"/>
              </w:numPr>
              <w:spacing w:after="188" w:line="260" w:lineRule="auto"/>
              <w:ind w:right="0" w:firstLine="0"/>
              <w:jc w:val="left"/>
              <w:rPr>
                <w:lang w:val="es-ES"/>
              </w:rPr>
            </w:pPr>
            <w:r w:rsidRPr="00BF2575">
              <w:rPr>
                <w:lang w:val="es-ES"/>
              </w:rPr>
              <w:t xml:space="preserve">Recorrido guiado por los dos edificios del establecimiento.  </w:t>
            </w:r>
          </w:p>
          <w:p w:rsidR="00B83ED0" w:rsidRPr="00BF2575" w:rsidRDefault="00000000">
            <w:pPr>
              <w:numPr>
                <w:ilvl w:val="0"/>
                <w:numId w:val="357"/>
              </w:numPr>
              <w:spacing w:after="0"/>
              <w:ind w:right="0" w:firstLine="0"/>
              <w:jc w:val="left"/>
              <w:rPr>
                <w:lang w:val="es-ES"/>
              </w:rPr>
            </w:pPr>
            <w:r w:rsidRPr="00BF2575">
              <w:rPr>
                <w:lang w:val="es-ES"/>
              </w:rPr>
              <w:t xml:space="preserve">Diagnóstico inicial académico y emocional.  </w:t>
            </w:r>
          </w:p>
        </w:tc>
        <w:tc>
          <w:tcPr>
            <w:tcW w:w="2106"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5"/>
              <w:ind w:left="5" w:right="0" w:firstLine="0"/>
              <w:rPr>
                <w:lang w:val="es-ES"/>
              </w:rPr>
            </w:pPr>
            <w:r w:rsidRPr="00BF2575">
              <w:rPr>
                <w:lang w:val="es-ES"/>
              </w:rPr>
              <w:t xml:space="preserve">Convivencia Escolar </w:t>
            </w:r>
          </w:p>
          <w:p w:rsidR="00B83ED0" w:rsidRPr="00BF2575" w:rsidRDefault="00000000">
            <w:pPr>
              <w:spacing w:after="0"/>
              <w:ind w:left="5" w:right="0" w:firstLine="0"/>
              <w:jc w:val="left"/>
              <w:rPr>
                <w:lang w:val="es-ES"/>
              </w:rPr>
            </w:pPr>
            <w:r w:rsidRPr="00BF2575">
              <w:rPr>
                <w:lang w:val="es-ES"/>
              </w:rPr>
              <w:t xml:space="preserve">– UTP – Profesor  </w:t>
            </w:r>
          </w:p>
          <w:p w:rsidR="00B83ED0" w:rsidRPr="00BF2575" w:rsidRDefault="00000000">
            <w:pPr>
              <w:spacing w:after="0"/>
              <w:ind w:left="5" w:right="0" w:firstLine="0"/>
              <w:jc w:val="left"/>
              <w:rPr>
                <w:lang w:val="es-ES"/>
              </w:rPr>
            </w:pPr>
            <w:r w:rsidRPr="00BF2575">
              <w:rPr>
                <w:lang w:val="es-ES"/>
              </w:rPr>
              <w:t xml:space="preserve">Jefe  </w:t>
            </w:r>
          </w:p>
        </w:tc>
      </w:tr>
      <w:tr w:rsidR="00B83ED0" w:rsidRPr="00BF2575">
        <w:trPr>
          <w:trHeight w:val="3551"/>
        </w:trPr>
        <w:tc>
          <w:tcPr>
            <w:tcW w:w="1646"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15" w:right="0" w:firstLine="0"/>
              <w:jc w:val="left"/>
              <w:rPr>
                <w:lang w:val="es-ES"/>
              </w:rPr>
            </w:pPr>
            <w:r w:rsidRPr="00BF2575">
              <w:rPr>
                <w:b/>
                <w:lang w:val="es-ES"/>
              </w:rPr>
              <w:t xml:space="preserve">2. Seguimiento pedagógico </w:t>
            </w:r>
            <w:r w:rsidRPr="00BF2575">
              <w:rPr>
                <w:lang w:val="es-ES"/>
              </w:rPr>
              <w:t xml:space="preserve"> </w:t>
            </w:r>
          </w:p>
        </w:tc>
        <w:tc>
          <w:tcPr>
            <w:tcW w:w="1250"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10" w:right="0" w:firstLine="0"/>
              <w:jc w:val="left"/>
              <w:rPr>
                <w:lang w:val="es-ES"/>
              </w:rPr>
            </w:pPr>
            <w:r w:rsidRPr="00BF2575">
              <w:rPr>
                <w:lang w:val="es-ES"/>
              </w:rPr>
              <w:t xml:space="preserve">1°, 2° y 3° mes  </w:t>
            </w:r>
          </w:p>
        </w:tc>
        <w:tc>
          <w:tcPr>
            <w:tcW w:w="3832" w:type="dxa"/>
            <w:tcBorders>
              <w:top w:val="single" w:sz="4" w:space="0" w:color="000000"/>
              <w:left w:val="single" w:sz="4" w:space="0" w:color="000000"/>
              <w:bottom w:val="single" w:sz="4" w:space="0" w:color="000000"/>
              <w:right w:val="single" w:sz="4" w:space="0" w:color="000000"/>
            </w:tcBorders>
          </w:tcPr>
          <w:p w:rsidR="00B83ED0" w:rsidRPr="00BF2575" w:rsidRDefault="00000000">
            <w:pPr>
              <w:numPr>
                <w:ilvl w:val="0"/>
                <w:numId w:val="358"/>
              </w:numPr>
              <w:spacing w:after="193"/>
              <w:ind w:right="0" w:firstLine="0"/>
              <w:jc w:val="left"/>
              <w:rPr>
                <w:lang w:val="es-ES"/>
              </w:rPr>
            </w:pPr>
            <w:r w:rsidRPr="00BF2575">
              <w:rPr>
                <w:lang w:val="es-ES"/>
              </w:rPr>
              <w:t xml:space="preserve">Evaluación del progreso académico.  </w:t>
            </w:r>
          </w:p>
          <w:p w:rsidR="00B83ED0" w:rsidRPr="00BF2575" w:rsidRDefault="00000000">
            <w:pPr>
              <w:numPr>
                <w:ilvl w:val="0"/>
                <w:numId w:val="358"/>
              </w:numPr>
              <w:spacing w:after="182" w:line="261" w:lineRule="auto"/>
              <w:ind w:right="0" w:firstLine="0"/>
              <w:jc w:val="left"/>
              <w:rPr>
                <w:lang w:val="es-ES"/>
              </w:rPr>
            </w:pPr>
            <w:r w:rsidRPr="00BF2575">
              <w:rPr>
                <w:lang w:val="es-ES"/>
              </w:rPr>
              <w:t xml:space="preserve">Refuerzo en comprensión del idioma o contenidos.  </w:t>
            </w:r>
          </w:p>
          <w:p w:rsidR="00B83ED0" w:rsidRPr="00BF2575" w:rsidRDefault="00000000">
            <w:pPr>
              <w:numPr>
                <w:ilvl w:val="0"/>
                <w:numId w:val="358"/>
              </w:numPr>
              <w:spacing w:after="172" w:line="260" w:lineRule="auto"/>
              <w:ind w:right="0" w:firstLine="0"/>
              <w:jc w:val="left"/>
              <w:rPr>
                <w:lang w:val="es-ES"/>
              </w:rPr>
            </w:pPr>
            <w:r w:rsidRPr="00BF2575">
              <w:rPr>
                <w:lang w:val="es-ES"/>
              </w:rPr>
              <w:t xml:space="preserve">Adecuaciones curriculares según necesidad.  </w:t>
            </w:r>
          </w:p>
          <w:p w:rsidR="00B83ED0" w:rsidRPr="00BF2575" w:rsidRDefault="00000000">
            <w:pPr>
              <w:numPr>
                <w:ilvl w:val="0"/>
                <w:numId w:val="358"/>
              </w:numPr>
              <w:spacing w:after="0"/>
              <w:ind w:right="0" w:firstLine="0"/>
              <w:jc w:val="left"/>
              <w:rPr>
                <w:lang w:val="es-ES"/>
              </w:rPr>
            </w:pPr>
            <w:r w:rsidRPr="00BF2575">
              <w:rPr>
                <w:lang w:val="es-ES"/>
              </w:rPr>
              <w:t xml:space="preserve">Derivación a redes externas que impartan enseñanza del español, si es requerido.  </w:t>
            </w:r>
          </w:p>
        </w:tc>
        <w:tc>
          <w:tcPr>
            <w:tcW w:w="2106"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5" w:right="0" w:firstLine="0"/>
              <w:jc w:val="left"/>
              <w:rPr>
                <w:lang w:val="es-ES"/>
              </w:rPr>
            </w:pPr>
            <w:r w:rsidRPr="00BF2575">
              <w:rPr>
                <w:lang w:val="es-ES"/>
              </w:rPr>
              <w:t xml:space="preserve">Docentes –  </w:t>
            </w:r>
          </w:p>
          <w:p w:rsidR="00B83ED0" w:rsidRPr="00BF2575" w:rsidRDefault="00000000">
            <w:pPr>
              <w:spacing w:after="0"/>
              <w:ind w:left="5" w:right="0" w:firstLine="0"/>
              <w:jc w:val="left"/>
              <w:rPr>
                <w:lang w:val="es-ES"/>
              </w:rPr>
            </w:pPr>
            <w:r w:rsidRPr="00BF2575">
              <w:rPr>
                <w:lang w:val="es-ES"/>
              </w:rPr>
              <w:t xml:space="preserve">UTP  </w:t>
            </w:r>
          </w:p>
        </w:tc>
      </w:tr>
    </w:tbl>
    <w:p w:rsidR="00B83ED0" w:rsidRPr="00BF2575" w:rsidRDefault="00000000">
      <w:pPr>
        <w:spacing w:after="172"/>
        <w:ind w:left="15" w:right="0" w:firstLine="0"/>
        <w:jc w:val="left"/>
        <w:rPr>
          <w:lang w:val="es-ES"/>
        </w:rPr>
      </w:pPr>
      <w:r w:rsidRPr="00BF2575">
        <w:rPr>
          <w:b/>
          <w:lang w:val="es-ES"/>
        </w:rPr>
        <w:t xml:space="preserve"> </w:t>
      </w:r>
      <w:r w:rsidRPr="00BF2575">
        <w:rPr>
          <w:lang w:val="es-ES"/>
        </w:rPr>
        <w:t xml:space="preserve"> </w:t>
      </w:r>
    </w:p>
    <w:p w:rsidR="00B83ED0" w:rsidRPr="00BF2575" w:rsidRDefault="00000000">
      <w:pPr>
        <w:numPr>
          <w:ilvl w:val="0"/>
          <w:numId w:val="94"/>
        </w:numPr>
        <w:spacing w:after="153" w:line="265" w:lineRule="auto"/>
        <w:ind w:right="0" w:hanging="366"/>
        <w:jc w:val="left"/>
        <w:rPr>
          <w:lang w:val="es-ES"/>
        </w:rPr>
      </w:pPr>
      <w:r w:rsidRPr="00BF2575">
        <w:rPr>
          <w:b/>
          <w:lang w:val="es-ES"/>
        </w:rPr>
        <w:t xml:space="preserve">Consideraciones Culturales y de Inclusión </w:t>
      </w:r>
      <w:r w:rsidRPr="00BF2575">
        <w:rPr>
          <w:lang w:val="es-ES"/>
        </w:rPr>
        <w:t xml:space="preserve"> </w:t>
      </w:r>
    </w:p>
    <w:p w:rsidR="00B83ED0" w:rsidRPr="00BF2575" w:rsidRDefault="00000000">
      <w:pPr>
        <w:numPr>
          <w:ilvl w:val="1"/>
          <w:numId w:val="94"/>
        </w:numPr>
        <w:ind w:right="22" w:hanging="360"/>
        <w:jc w:val="left"/>
        <w:rPr>
          <w:lang w:val="es-ES"/>
        </w:rPr>
      </w:pPr>
      <w:r w:rsidRPr="00BF2575">
        <w:rPr>
          <w:lang w:val="es-ES"/>
        </w:rPr>
        <w:t xml:space="preserve">Respetar la diversidad cultural y religiosa de cada familia.  </w:t>
      </w:r>
    </w:p>
    <w:p w:rsidR="00B83ED0" w:rsidRPr="00BF2575" w:rsidRDefault="00000000">
      <w:pPr>
        <w:numPr>
          <w:ilvl w:val="1"/>
          <w:numId w:val="94"/>
        </w:numPr>
        <w:ind w:right="22" w:hanging="360"/>
        <w:jc w:val="left"/>
        <w:rPr>
          <w:lang w:val="es-ES"/>
        </w:rPr>
      </w:pPr>
      <w:r w:rsidRPr="00BF2575">
        <w:rPr>
          <w:lang w:val="es-ES"/>
        </w:rPr>
        <w:t xml:space="preserve">Garantizar el acceso equitativo a todos los servicios escolares, sin discriminación por nacionalidad, idioma o costumbres.  </w:t>
      </w:r>
    </w:p>
    <w:p w:rsidR="00B83ED0" w:rsidRPr="00BF2575" w:rsidRDefault="00000000">
      <w:pPr>
        <w:spacing w:after="170"/>
        <w:ind w:left="371" w:right="45"/>
        <w:rPr>
          <w:lang w:val="es-ES"/>
        </w:rPr>
      </w:pPr>
      <w:r w:rsidRPr="00BF2575">
        <w:rPr>
          <w:lang w:val="es-ES"/>
        </w:rPr>
        <w:t>●</w:t>
      </w:r>
      <w:r w:rsidRPr="00BF2575">
        <w:rPr>
          <w:rFonts w:cs="Arial"/>
          <w:lang w:val="es-ES"/>
        </w:rPr>
        <w:t xml:space="preserve"> </w:t>
      </w:r>
      <w:r w:rsidRPr="00BF2575">
        <w:rPr>
          <w:lang w:val="es-ES"/>
        </w:rPr>
        <w:t xml:space="preserve">Fomentar espacios de encuentro intercultural y participación familiar.  </w:t>
      </w:r>
    </w:p>
    <w:p w:rsidR="00B83ED0" w:rsidRPr="00BF2575" w:rsidRDefault="00000000">
      <w:pPr>
        <w:spacing w:after="167"/>
        <w:ind w:left="15" w:right="0" w:firstLine="0"/>
        <w:jc w:val="left"/>
        <w:rPr>
          <w:lang w:val="es-ES"/>
        </w:rPr>
      </w:pPr>
      <w:r w:rsidRPr="00BF2575">
        <w:rPr>
          <w:b/>
          <w:lang w:val="es-ES"/>
        </w:rPr>
        <w:t xml:space="preserve"> </w:t>
      </w:r>
      <w:r w:rsidRPr="00BF2575">
        <w:rPr>
          <w:lang w:val="es-ES"/>
        </w:rPr>
        <w:t xml:space="preserve"> </w:t>
      </w:r>
    </w:p>
    <w:p w:rsidR="008E5C1F" w:rsidRPr="00BF2575" w:rsidRDefault="008E5C1F">
      <w:pPr>
        <w:spacing w:after="167"/>
        <w:ind w:left="15" w:right="0" w:firstLine="0"/>
        <w:jc w:val="left"/>
        <w:rPr>
          <w:lang w:val="es-ES"/>
        </w:rPr>
      </w:pPr>
    </w:p>
    <w:p w:rsidR="00B83ED0" w:rsidRPr="00BF2575" w:rsidRDefault="00000000">
      <w:pPr>
        <w:numPr>
          <w:ilvl w:val="0"/>
          <w:numId w:val="94"/>
        </w:numPr>
        <w:spacing w:after="144" w:line="265" w:lineRule="auto"/>
        <w:ind w:right="0" w:hanging="366"/>
        <w:jc w:val="left"/>
        <w:rPr>
          <w:lang w:val="es-ES"/>
        </w:rPr>
      </w:pPr>
      <w:r w:rsidRPr="00BF2575">
        <w:rPr>
          <w:b/>
          <w:lang w:val="es-ES"/>
        </w:rPr>
        <w:lastRenderedPageBreak/>
        <w:t xml:space="preserve">Seguimiento y Evaluación del Protocolo </w:t>
      </w:r>
      <w:r w:rsidRPr="00BF2575">
        <w:rPr>
          <w:lang w:val="es-ES"/>
        </w:rPr>
        <w:t xml:space="preserve"> </w:t>
      </w:r>
    </w:p>
    <w:p w:rsidR="00B83ED0" w:rsidRPr="00BF2575" w:rsidRDefault="00000000">
      <w:pPr>
        <w:spacing w:after="165"/>
        <w:ind w:left="10" w:right="165"/>
        <w:jc w:val="left"/>
        <w:rPr>
          <w:lang w:val="es-ES"/>
        </w:rPr>
      </w:pPr>
      <w:r w:rsidRPr="00BF2575">
        <w:rPr>
          <w:lang w:val="es-ES"/>
        </w:rPr>
        <w:t xml:space="preserve">El equipo de Convivencia Escolar y UTP realizará un seguimiento semestral de la aplicación del protocolo, considerando la retroalimentación de los estudiantes extranjeros y sus familias, con el fin de introducir mejoras continuas en el proceso de acogida e integración.  </w:t>
      </w:r>
    </w:p>
    <w:p w:rsidR="00B83ED0" w:rsidRPr="00BF2575" w:rsidRDefault="00000000">
      <w:pPr>
        <w:spacing w:after="0"/>
        <w:ind w:left="15" w:right="0" w:firstLine="0"/>
        <w:jc w:val="left"/>
        <w:rPr>
          <w:lang w:val="es-ES"/>
        </w:rPr>
      </w:pPr>
      <w:r w:rsidRPr="00BF2575">
        <w:rPr>
          <w:b/>
          <w:lang w:val="es-ES"/>
        </w:rPr>
        <w:t xml:space="preserve"> </w:t>
      </w:r>
      <w:r w:rsidRPr="00BF2575">
        <w:rPr>
          <w:lang w:val="es-ES"/>
        </w:rPr>
        <w:t xml:space="preserve"> </w:t>
      </w:r>
    </w:p>
    <w:p w:rsidR="00B83ED0" w:rsidRPr="00BF2575" w:rsidRDefault="00000000">
      <w:pPr>
        <w:spacing w:after="7"/>
        <w:ind w:left="15" w:right="0" w:firstLine="0"/>
        <w:jc w:val="left"/>
        <w:rPr>
          <w:lang w:val="es-ES"/>
        </w:rPr>
      </w:pPr>
      <w:r w:rsidRPr="00BF2575">
        <w:rPr>
          <w:b/>
          <w:lang w:val="es-ES"/>
        </w:rPr>
        <w:t xml:space="preserve"> </w:t>
      </w:r>
    </w:p>
    <w:p w:rsidR="00B83ED0" w:rsidRPr="00BF2575" w:rsidRDefault="00000000">
      <w:pPr>
        <w:numPr>
          <w:ilvl w:val="0"/>
          <w:numId w:val="94"/>
        </w:numPr>
        <w:spacing w:after="144" w:line="265" w:lineRule="auto"/>
        <w:ind w:right="0" w:hanging="366"/>
        <w:jc w:val="left"/>
        <w:rPr>
          <w:lang w:val="es-ES"/>
        </w:rPr>
      </w:pPr>
      <w:r w:rsidRPr="00BF2575">
        <w:rPr>
          <w:b/>
          <w:lang w:val="es-ES"/>
        </w:rPr>
        <w:t xml:space="preserve">Conclusión </w:t>
      </w:r>
      <w:r w:rsidRPr="00BF2575">
        <w:rPr>
          <w:lang w:val="es-ES"/>
        </w:rPr>
        <w:t xml:space="preserve"> </w:t>
      </w:r>
    </w:p>
    <w:p w:rsidR="00B83ED0" w:rsidRPr="00BF2575" w:rsidRDefault="00000000">
      <w:pPr>
        <w:spacing w:after="169"/>
        <w:ind w:left="10" w:right="165"/>
        <w:jc w:val="left"/>
        <w:rPr>
          <w:lang w:val="es-ES"/>
        </w:rPr>
      </w:pPr>
      <w:r w:rsidRPr="00BF2575">
        <w:rPr>
          <w:lang w:val="es-ES"/>
        </w:rPr>
        <w:t xml:space="preserve">Este protocolo busca que cada estudiante extranjero y su familia se sientan acogidos, informados y acompañados desde su llegada al establecimiento, asegurando una experiencia educativa inclusiva, respetuosa y enriquecedora para toda la comunidad escolar  </w:t>
      </w:r>
    </w:p>
    <w:p w:rsidR="00B83ED0" w:rsidRPr="00BF2575" w:rsidRDefault="00000000">
      <w:pPr>
        <w:spacing w:after="164"/>
        <w:ind w:left="15" w:right="0" w:firstLine="0"/>
        <w:jc w:val="left"/>
        <w:rPr>
          <w:lang w:val="es-ES"/>
        </w:rPr>
      </w:pPr>
      <w:r w:rsidRPr="00BF2575">
        <w:rPr>
          <w:rFonts w:ascii="Calibri" w:eastAsia="Calibri" w:hAnsi="Calibri" w:cs="Calibri"/>
          <w:b/>
          <w:sz w:val="22"/>
          <w:lang w:val="es-ES"/>
        </w:rPr>
        <w:t xml:space="preserve"> </w:t>
      </w:r>
      <w:r w:rsidRPr="00BF2575">
        <w:rPr>
          <w:lang w:val="es-ES"/>
        </w:rPr>
        <w:t xml:space="preserve"> </w:t>
      </w:r>
    </w:p>
    <w:p w:rsidR="00B83ED0" w:rsidRPr="00BF2575" w:rsidRDefault="00000000">
      <w:pPr>
        <w:pStyle w:val="Ttulo2"/>
        <w:spacing w:after="11"/>
        <w:ind w:left="236"/>
        <w:rPr>
          <w:lang w:val="es-ES"/>
        </w:rPr>
      </w:pPr>
      <w:bookmarkStart w:id="25" w:name="PROTOCOLO_DE_APOYO_EN_ACTIVIDADE_26"/>
      <w:r w:rsidRPr="00BF2575">
        <w:rPr>
          <w:color w:val="000000"/>
          <w:sz w:val="20"/>
          <w:lang w:val="es-ES"/>
        </w:rPr>
        <w:t xml:space="preserve">PROTOCOLO DE APOYO EN ACTIVIDADES DE LA VIDA DIARIA (AVD)  </w:t>
      </w:r>
      <w:bookmarkEnd w:id="25"/>
    </w:p>
    <w:p w:rsidR="00B83ED0" w:rsidRPr="00BF2575" w:rsidRDefault="00000000">
      <w:pPr>
        <w:numPr>
          <w:ilvl w:val="0"/>
          <w:numId w:val="100"/>
        </w:numPr>
        <w:spacing w:after="149" w:line="265" w:lineRule="auto"/>
        <w:ind w:right="0" w:hanging="246"/>
        <w:jc w:val="left"/>
        <w:rPr>
          <w:lang w:val="es-ES"/>
        </w:rPr>
      </w:pPr>
      <w:r w:rsidRPr="00BF2575">
        <w:rPr>
          <w:b/>
          <w:lang w:val="es-ES"/>
        </w:rPr>
        <w:t xml:space="preserve">Fundamento normativo </w:t>
      </w:r>
      <w:r w:rsidRPr="00BF2575">
        <w:rPr>
          <w:lang w:val="es-ES"/>
        </w:rPr>
        <w:t xml:space="preserve"> </w:t>
      </w:r>
    </w:p>
    <w:p w:rsidR="00B83ED0" w:rsidRPr="00BF2575" w:rsidRDefault="00000000">
      <w:pPr>
        <w:spacing w:after="479"/>
        <w:ind w:left="25" w:right="45"/>
        <w:rPr>
          <w:lang w:val="es-ES"/>
        </w:rPr>
      </w:pPr>
      <w:r w:rsidRPr="00BF2575">
        <w:rPr>
          <w:lang w:val="es-ES"/>
        </w:rPr>
        <w:t xml:space="preserve">Este protocolo se elabora en cumplimiento de lo establecido en:  </w:t>
      </w:r>
    </w:p>
    <w:p w:rsidR="00B83ED0" w:rsidRPr="00BF2575" w:rsidRDefault="00000000">
      <w:pPr>
        <w:numPr>
          <w:ilvl w:val="2"/>
          <w:numId w:val="103"/>
        </w:numPr>
        <w:spacing w:after="330" w:line="265" w:lineRule="auto"/>
        <w:ind w:right="45" w:hanging="360"/>
        <w:rPr>
          <w:lang w:val="es-ES"/>
        </w:rPr>
      </w:pPr>
      <w:r w:rsidRPr="00BF2575">
        <w:rPr>
          <w:lang w:val="es-ES"/>
        </w:rPr>
        <w:t xml:space="preserve">Artículo 11 de la </w:t>
      </w:r>
      <w:r w:rsidRPr="00BF2575">
        <w:rPr>
          <w:b/>
          <w:lang w:val="es-ES"/>
        </w:rPr>
        <w:t>Ley General de Educación (LGE)</w:t>
      </w:r>
      <w:r w:rsidRPr="00BF2575">
        <w:rPr>
          <w:lang w:val="es-ES"/>
        </w:rPr>
        <w:t>.</w:t>
      </w:r>
      <w:r w:rsidRPr="00BF2575">
        <w:rPr>
          <w:rFonts w:ascii="Calibri" w:eastAsia="Calibri" w:hAnsi="Calibri" w:cs="Calibri"/>
          <w:lang w:val="es-ES"/>
        </w:rPr>
        <w:t xml:space="preserve"> </w:t>
      </w:r>
      <w:r w:rsidRPr="00BF2575">
        <w:rPr>
          <w:lang w:val="es-ES"/>
        </w:rPr>
        <w:t xml:space="preserve"> </w:t>
      </w:r>
    </w:p>
    <w:p w:rsidR="00B83ED0" w:rsidRPr="00BF2575" w:rsidRDefault="00000000">
      <w:pPr>
        <w:numPr>
          <w:ilvl w:val="2"/>
          <w:numId w:val="103"/>
        </w:numPr>
        <w:spacing w:after="406" w:line="361" w:lineRule="auto"/>
        <w:ind w:right="45" w:hanging="360"/>
        <w:rPr>
          <w:lang w:val="es-ES"/>
        </w:rPr>
      </w:pPr>
      <w:r w:rsidRPr="00BF2575">
        <w:rPr>
          <w:b/>
          <w:lang w:val="es-ES"/>
        </w:rPr>
        <w:t>Ley N° 20.422</w:t>
      </w:r>
      <w:r w:rsidRPr="00BF2575">
        <w:rPr>
          <w:lang w:val="es-ES"/>
        </w:rPr>
        <w:t xml:space="preserve"> sobre Igualdad de Oportunidades e Inclusión Social de Personas con Discapacidad.</w:t>
      </w:r>
      <w:r w:rsidRPr="00BF2575">
        <w:rPr>
          <w:rFonts w:ascii="Calibri" w:eastAsia="Calibri" w:hAnsi="Calibri" w:cs="Calibri"/>
          <w:lang w:val="es-ES"/>
        </w:rPr>
        <w:t xml:space="preserve"> </w:t>
      </w:r>
      <w:r w:rsidRPr="00BF2575">
        <w:rPr>
          <w:lang w:val="es-ES"/>
        </w:rPr>
        <w:t xml:space="preserve"> </w:t>
      </w:r>
    </w:p>
    <w:p w:rsidR="00B83ED0" w:rsidRPr="00BF2575" w:rsidRDefault="00000000">
      <w:pPr>
        <w:numPr>
          <w:ilvl w:val="2"/>
          <w:numId w:val="103"/>
        </w:numPr>
        <w:spacing w:after="495"/>
        <w:ind w:right="45" w:hanging="360"/>
        <w:rPr>
          <w:lang w:val="es-ES"/>
        </w:rPr>
      </w:pPr>
      <w:r w:rsidRPr="00BF2575">
        <w:rPr>
          <w:b/>
          <w:lang w:val="es-ES"/>
        </w:rPr>
        <w:t>Decreto N° 170/2009</w:t>
      </w:r>
      <w:r w:rsidRPr="00BF2575">
        <w:rPr>
          <w:lang w:val="es-ES"/>
        </w:rPr>
        <w:t xml:space="preserve"> del Ministerio de Educación.</w:t>
      </w:r>
      <w:r w:rsidRPr="00BF2575">
        <w:rPr>
          <w:rFonts w:ascii="Calibri" w:eastAsia="Calibri" w:hAnsi="Calibri" w:cs="Calibri"/>
          <w:lang w:val="es-ES"/>
        </w:rPr>
        <w:t xml:space="preserve"> </w:t>
      </w:r>
      <w:r w:rsidRPr="00BF2575">
        <w:rPr>
          <w:lang w:val="es-ES"/>
        </w:rPr>
        <w:t xml:space="preserve"> </w:t>
      </w:r>
    </w:p>
    <w:p w:rsidR="00B83ED0" w:rsidRPr="00BF2575" w:rsidRDefault="00000000">
      <w:pPr>
        <w:numPr>
          <w:ilvl w:val="2"/>
          <w:numId w:val="103"/>
        </w:numPr>
        <w:spacing w:after="481"/>
        <w:ind w:right="45" w:hanging="360"/>
        <w:rPr>
          <w:lang w:val="es-ES"/>
        </w:rPr>
      </w:pPr>
      <w:r w:rsidRPr="00BF2575">
        <w:rPr>
          <w:b/>
          <w:lang w:val="es-ES"/>
        </w:rPr>
        <w:t>Ley N° 21.109</w:t>
      </w:r>
      <w:r w:rsidRPr="00BF2575">
        <w:rPr>
          <w:lang w:val="es-ES"/>
        </w:rPr>
        <w:t xml:space="preserve"> sobre Estatuto de los Asistentes de la Educación.</w:t>
      </w:r>
      <w:r w:rsidRPr="00BF2575">
        <w:rPr>
          <w:rFonts w:ascii="Calibri" w:eastAsia="Calibri" w:hAnsi="Calibri" w:cs="Calibri"/>
          <w:lang w:val="es-ES"/>
        </w:rPr>
        <w:t xml:space="preserve"> </w:t>
      </w:r>
      <w:r w:rsidRPr="00BF2575">
        <w:rPr>
          <w:lang w:val="es-ES"/>
        </w:rPr>
        <w:t xml:space="preserve"> </w:t>
      </w:r>
    </w:p>
    <w:p w:rsidR="00B83ED0" w:rsidRPr="00BF2575" w:rsidRDefault="00000000">
      <w:pPr>
        <w:numPr>
          <w:ilvl w:val="2"/>
          <w:numId w:val="103"/>
        </w:numPr>
        <w:spacing w:after="340"/>
        <w:ind w:right="45" w:hanging="360"/>
        <w:rPr>
          <w:lang w:val="es-ES"/>
        </w:rPr>
      </w:pPr>
      <w:r w:rsidRPr="00BF2575">
        <w:rPr>
          <w:b/>
          <w:lang w:val="es-ES"/>
        </w:rPr>
        <w:t>Circular N° 586/2023</w:t>
      </w:r>
      <w:r w:rsidRPr="00BF2575">
        <w:rPr>
          <w:lang w:val="es-ES"/>
        </w:rPr>
        <w:t xml:space="preserve"> de la Superintendencia de Educación.</w:t>
      </w:r>
      <w:r w:rsidRPr="00BF2575">
        <w:rPr>
          <w:rFonts w:ascii="Calibri" w:eastAsia="Calibri" w:hAnsi="Calibri" w:cs="Calibri"/>
          <w:lang w:val="es-ES"/>
        </w:rPr>
        <w:t xml:space="preserve"> </w:t>
      </w:r>
      <w:r w:rsidRPr="00BF2575">
        <w:rPr>
          <w:lang w:val="es-ES"/>
        </w:rPr>
        <w:t xml:space="preserve"> </w:t>
      </w:r>
    </w:p>
    <w:p w:rsidR="00B83ED0" w:rsidRPr="00BF2575" w:rsidRDefault="00000000">
      <w:pPr>
        <w:numPr>
          <w:ilvl w:val="2"/>
          <w:numId w:val="103"/>
        </w:numPr>
        <w:spacing w:after="88" w:line="362" w:lineRule="auto"/>
        <w:ind w:right="45" w:hanging="360"/>
        <w:rPr>
          <w:lang w:val="es-ES"/>
        </w:rPr>
      </w:pPr>
      <w:r w:rsidRPr="00BF2575">
        <w:rPr>
          <w:b/>
          <w:lang w:val="es-ES"/>
        </w:rPr>
        <w:t>Ley N° 21.545/2023</w:t>
      </w:r>
      <w:r w:rsidRPr="00BF2575">
        <w:rPr>
          <w:lang w:val="es-ES"/>
        </w:rPr>
        <w:t>, sobre promoción de la inclusión y atención integral de estudiantes con Trastorno del Espectro Autista.</w:t>
      </w:r>
      <w:r w:rsidRPr="00BF2575">
        <w:rPr>
          <w:rFonts w:ascii="Calibri" w:eastAsia="Calibri" w:hAnsi="Calibri" w:cs="Calibri"/>
          <w:lang w:val="es-ES"/>
        </w:rPr>
        <w:t xml:space="preserve"> </w:t>
      </w:r>
      <w:r w:rsidRPr="00BF2575">
        <w:rPr>
          <w:lang w:val="es-ES"/>
        </w:rPr>
        <w:t xml:space="preserve"> </w:t>
      </w:r>
    </w:p>
    <w:p w:rsidR="00B83ED0" w:rsidRPr="00BF2575" w:rsidRDefault="00000000">
      <w:pPr>
        <w:spacing w:after="157"/>
        <w:ind w:left="10" w:right="165"/>
        <w:jc w:val="left"/>
        <w:rPr>
          <w:lang w:val="es-ES"/>
        </w:rPr>
      </w:pPr>
      <w:r w:rsidRPr="00BF2575">
        <w:rPr>
          <w:lang w:val="es-ES"/>
        </w:rPr>
        <w:t xml:space="preserve">El protocolo tiene como propósito </w:t>
      </w:r>
      <w:r w:rsidRPr="00BF2575">
        <w:rPr>
          <w:b/>
          <w:lang w:val="es-ES"/>
        </w:rPr>
        <w:t>regular la solicitud, evaluación, implementación y seguimiento de los apoyos en Actividades de la Vida Diaria (AVD)</w:t>
      </w:r>
      <w:r w:rsidRPr="00BF2575">
        <w:rPr>
          <w:lang w:val="es-ES"/>
        </w:rPr>
        <w:t xml:space="preserve"> requeridos por estudiantes que, debido a una discapacidad, condición médica o necesidad educativa especial permanente o transitoria, precisan asistencia durante la jornada escolar.  </w:t>
      </w:r>
    </w:p>
    <w:p w:rsidR="00B83ED0" w:rsidRPr="00BF2575" w:rsidRDefault="00000000">
      <w:pPr>
        <w:spacing w:after="165"/>
        <w:ind w:left="15" w:right="0" w:firstLine="0"/>
        <w:jc w:val="left"/>
        <w:rPr>
          <w:lang w:val="es-ES"/>
        </w:rPr>
      </w:pPr>
      <w:r w:rsidRPr="00BF2575">
        <w:rPr>
          <w:lang w:val="es-ES"/>
        </w:rPr>
        <w:t xml:space="preserve">  </w:t>
      </w:r>
    </w:p>
    <w:p w:rsidR="00B83ED0" w:rsidRPr="00BF2575" w:rsidRDefault="00000000">
      <w:pPr>
        <w:spacing w:after="165"/>
        <w:ind w:left="15" w:right="0" w:firstLine="0"/>
        <w:jc w:val="left"/>
        <w:rPr>
          <w:lang w:val="es-ES"/>
        </w:rPr>
      </w:pPr>
      <w:r w:rsidRPr="00BF2575">
        <w:rPr>
          <w:lang w:val="es-ES"/>
        </w:rPr>
        <w:t xml:space="preserve"> </w:t>
      </w:r>
    </w:p>
    <w:p w:rsidR="00B83ED0" w:rsidRPr="00BF2575" w:rsidRDefault="00000000">
      <w:pPr>
        <w:spacing w:after="160"/>
        <w:ind w:left="15" w:right="0" w:firstLine="0"/>
        <w:jc w:val="left"/>
        <w:rPr>
          <w:lang w:val="es-ES"/>
        </w:rPr>
      </w:pPr>
      <w:r w:rsidRPr="00BF2575">
        <w:rPr>
          <w:lang w:val="es-ES"/>
        </w:rPr>
        <w:t xml:space="preserve"> </w:t>
      </w:r>
    </w:p>
    <w:p w:rsidR="00B83ED0" w:rsidRPr="00BF2575" w:rsidRDefault="00000000">
      <w:pPr>
        <w:spacing w:after="165"/>
        <w:ind w:left="15" w:right="0" w:firstLine="0"/>
        <w:jc w:val="left"/>
        <w:rPr>
          <w:lang w:val="es-ES"/>
        </w:rPr>
      </w:pPr>
      <w:r w:rsidRPr="00BF2575">
        <w:rPr>
          <w:lang w:val="es-ES"/>
        </w:rPr>
        <w:t xml:space="preserve"> </w:t>
      </w:r>
    </w:p>
    <w:p w:rsidR="00B83ED0" w:rsidRPr="00BF2575" w:rsidRDefault="00000000">
      <w:pPr>
        <w:spacing w:after="0"/>
        <w:ind w:left="15" w:right="0" w:firstLine="0"/>
        <w:jc w:val="left"/>
        <w:rPr>
          <w:lang w:val="es-ES"/>
        </w:rPr>
      </w:pPr>
      <w:r w:rsidRPr="00BF2575">
        <w:rPr>
          <w:lang w:val="es-ES"/>
        </w:rPr>
        <w:lastRenderedPageBreak/>
        <w:t xml:space="preserve"> </w:t>
      </w:r>
    </w:p>
    <w:p w:rsidR="00B83ED0" w:rsidRPr="00BF2575" w:rsidRDefault="00000000">
      <w:pPr>
        <w:numPr>
          <w:ilvl w:val="0"/>
          <w:numId w:val="100"/>
        </w:numPr>
        <w:spacing w:after="145" w:line="265" w:lineRule="auto"/>
        <w:ind w:right="0" w:hanging="246"/>
        <w:jc w:val="left"/>
        <w:rPr>
          <w:lang w:val="es-ES"/>
        </w:rPr>
      </w:pPr>
      <w:r w:rsidRPr="00BF2575">
        <w:rPr>
          <w:b/>
          <w:lang w:val="es-ES"/>
        </w:rPr>
        <w:t xml:space="preserve">Definición </w:t>
      </w:r>
      <w:r w:rsidRPr="00BF2575">
        <w:rPr>
          <w:lang w:val="es-ES"/>
        </w:rPr>
        <w:t xml:space="preserve"> </w:t>
      </w:r>
    </w:p>
    <w:p w:rsidR="00B83ED0" w:rsidRPr="00BF2575" w:rsidRDefault="00000000">
      <w:pPr>
        <w:spacing w:after="173"/>
        <w:ind w:left="25" w:right="45"/>
        <w:rPr>
          <w:lang w:val="es-ES"/>
        </w:rPr>
      </w:pPr>
      <w:r w:rsidRPr="00BF2575">
        <w:rPr>
          <w:lang w:val="es-ES"/>
        </w:rPr>
        <w:t xml:space="preserve">Se entiende por </w:t>
      </w:r>
      <w:r w:rsidRPr="00BF2575">
        <w:rPr>
          <w:b/>
          <w:lang w:val="es-ES"/>
        </w:rPr>
        <w:t>Actividades de la Vida Diaria (AVD)</w:t>
      </w:r>
      <w:r w:rsidRPr="00BF2575">
        <w:rPr>
          <w:lang w:val="es-ES"/>
        </w:rPr>
        <w:t xml:space="preserve"> aquellas acciones necesarias para la participación plena del estudiante en la jornada escolar, tales como:  </w:t>
      </w:r>
    </w:p>
    <w:p w:rsidR="00B83ED0" w:rsidRPr="00BF2575" w:rsidRDefault="00000000">
      <w:pPr>
        <w:numPr>
          <w:ilvl w:val="2"/>
          <w:numId w:val="106"/>
        </w:numPr>
        <w:spacing w:after="172"/>
        <w:ind w:right="45" w:hanging="360"/>
        <w:rPr>
          <w:lang w:val="es-ES"/>
        </w:rPr>
      </w:pPr>
      <w:r w:rsidRPr="00BF2575">
        <w:rPr>
          <w:lang w:val="es-ES"/>
        </w:rPr>
        <w:t xml:space="preserve">Adaptación al contexto y rutina escolar.  </w:t>
      </w:r>
    </w:p>
    <w:p w:rsidR="00B83ED0" w:rsidRPr="00BF2575" w:rsidRDefault="00000000">
      <w:pPr>
        <w:numPr>
          <w:ilvl w:val="2"/>
          <w:numId w:val="106"/>
        </w:numPr>
        <w:spacing w:after="171"/>
        <w:ind w:right="45" w:hanging="360"/>
        <w:rPr>
          <w:lang w:val="es-ES"/>
        </w:rPr>
      </w:pPr>
      <w:r w:rsidRPr="00BF2575">
        <w:rPr>
          <w:lang w:val="es-ES"/>
        </w:rPr>
        <w:t xml:space="preserve">Movilidad, posicionamiento y desplazamiento.  </w:t>
      </w:r>
    </w:p>
    <w:p w:rsidR="00B83ED0" w:rsidRPr="00BF2575" w:rsidRDefault="00000000">
      <w:pPr>
        <w:numPr>
          <w:ilvl w:val="2"/>
          <w:numId w:val="106"/>
        </w:numPr>
        <w:spacing w:after="181"/>
        <w:ind w:right="45" w:hanging="360"/>
        <w:rPr>
          <w:lang w:val="es-ES"/>
        </w:rPr>
      </w:pPr>
      <w:r w:rsidRPr="00BF2575">
        <w:rPr>
          <w:lang w:val="es-ES"/>
        </w:rPr>
        <w:t xml:space="preserve">Alimentación.  </w:t>
      </w:r>
    </w:p>
    <w:p w:rsidR="00B83ED0" w:rsidRPr="00BF2575" w:rsidRDefault="00000000">
      <w:pPr>
        <w:numPr>
          <w:ilvl w:val="2"/>
          <w:numId w:val="106"/>
        </w:numPr>
        <w:spacing w:after="162"/>
        <w:ind w:right="45" w:hanging="360"/>
        <w:rPr>
          <w:lang w:val="es-ES"/>
        </w:rPr>
      </w:pPr>
      <w:r w:rsidRPr="00BF2575">
        <w:rPr>
          <w:lang w:val="es-ES"/>
        </w:rPr>
        <w:t xml:space="preserve">Higiene personal.  </w:t>
      </w:r>
    </w:p>
    <w:p w:rsidR="00B83ED0" w:rsidRPr="00BF2575" w:rsidRDefault="00000000">
      <w:pPr>
        <w:numPr>
          <w:ilvl w:val="2"/>
          <w:numId w:val="106"/>
        </w:numPr>
        <w:ind w:right="45" w:hanging="360"/>
        <w:rPr>
          <w:lang w:val="es-ES"/>
        </w:rPr>
      </w:pPr>
      <w:r w:rsidRPr="00BF2575">
        <w:rPr>
          <w:lang w:val="es-ES"/>
        </w:rPr>
        <w:t xml:space="preserve">Uso del tiempo de recreación.  </w:t>
      </w:r>
    </w:p>
    <w:p w:rsidR="00B83ED0" w:rsidRPr="00BF2575" w:rsidRDefault="00000000">
      <w:pPr>
        <w:spacing w:after="166"/>
        <w:ind w:left="15" w:right="0" w:firstLine="0"/>
        <w:jc w:val="left"/>
        <w:rPr>
          <w:lang w:val="es-ES"/>
        </w:rPr>
      </w:pPr>
      <w:r w:rsidRPr="00BF2575">
        <w:rPr>
          <w:lang w:val="es-ES"/>
        </w:rPr>
        <w:t xml:space="preserve">  </w:t>
      </w:r>
    </w:p>
    <w:p w:rsidR="00B83ED0" w:rsidRPr="00BF2575" w:rsidRDefault="00000000">
      <w:pPr>
        <w:numPr>
          <w:ilvl w:val="0"/>
          <w:numId w:val="100"/>
        </w:numPr>
        <w:spacing w:after="440" w:line="265" w:lineRule="auto"/>
        <w:ind w:right="0" w:hanging="246"/>
        <w:jc w:val="left"/>
        <w:rPr>
          <w:lang w:val="es-ES"/>
        </w:rPr>
      </w:pPr>
      <w:r w:rsidRPr="00BF2575">
        <w:rPr>
          <w:b/>
          <w:lang w:val="es-ES"/>
        </w:rPr>
        <w:t xml:space="preserve">Objetivos </w:t>
      </w:r>
      <w:r w:rsidRPr="00BF2575">
        <w:rPr>
          <w:lang w:val="es-ES"/>
        </w:rPr>
        <w:t xml:space="preserve"> </w:t>
      </w:r>
    </w:p>
    <w:p w:rsidR="00B83ED0" w:rsidRPr="00BF2575" w:rsidRDefault="00000000">
      <w:pPr>
        <w:numPr>
          <w:ilvl w:val="2"/>
          <w:numId w:val="107"/>
        </w:numPr>
        <w:spacing w:after="12" w:line="254" w:lineRule="auto"/>
        <w:ind w:right="45" w:hanging="360"/>
        <w:rPr>
          <w:lang w:val="es-ES"/>
        </w:rPr>
      </w:pPr>
      <w:r w:rsidRPr="00BF2575">
        <w:rPr>
          <w:lang w:val="es-ES"/>
        </w:rPr>
        <w:t xml:space="preserve">Garantizar el </w:t>
      </w:r>
      <w:r w:rsidRPr="00BF2575">
        <w:rPr>
          <w:b/>
          <w:lang w:val="es-ES"/>
        </w:rPr>
        <w:t>derecho a la educación inclusiva, digna y sin discriminación</w:t>
      </w:r>
      <w:r w:rsidRPr="00BF2575">
        <w:rPr>
          <w:lang w:val="es-ES"/>
        </w:rPr>
        <w:t>.</w:t>
      </w:r>
      <w:r w:rsidRPr="00BF2575">
        <w:rPr>
          <w:rFonts w:ascii="Calibri" w:eastAsia="Calibri" w:hAnsi="Calibri" w:cs="Calibri"/>
          <w:lang w:val="es-ES"/>
        </w:rPr>
        <w:t xml:space="preserve"> </w:t>
      </w:r>
      <w:r w:rsidRPr="00BF2575">
        <w:rPr>
          <w:rFonts w:cs="Arial"/>
          <w:lang w:val="es-ES"/>
        </w:rPr>
        <w:t xml:space="preserve">● </w:t>
      </w:r>
      <w:r w:rsidRPr="00BF2575">
        <w:rPr>
          <w:lang w:val="es-ES"/>
        </w:rPr>
        <w:t xml:space="preserve">Asegurar el </w:t>
      </w:r>
      <w:r w:rsidRPr="00BF2575">
        <w:rPr>
          <w:b/>
          <w:lang w:val="es-ES"/>
        </w:rPr>
        <w:t>bienestar, seguridad y participación activa</w:t>
      </w:r>
      <w:r w:rsidRPr="00BF2575">
        <w:rPr>
          <w:lang w:val="es-ES"/>
        </w:rPr>
        <w:t xml:space="preserve"> de los estudiantes que requieran apoyos.</w:t>
      </w:r>
      <w:r w:rsidRPr="00BF2575">
        <w:rPr>
          <w:rFonts w:ascii="Calibri" w:eastAsia="Calibri" w:hAnsi="Calibri" w:cs="Calibri"/>
          <w:lang w:val="es-ES"/>
        </w:rPr>
        <w:t xml:space="preserve"> </w:t>
      </w:r>
      <w:r w:rsidRPr="00BF2575">
        <w:rPr>
          <w:lang w:val="es-ES"/>
        </w:rPr>
        <w:t xml:space="preserve"> </w:t>
      </w:r>
    </w:p>
    <w:p w:rsidR="00B83ED0" w:rsidRPr="00BF2575" w:rsidRDefault="00000000">
      <w:pPr>
        <w:numPr>
          <w:ilvl w:val="2"/>
          <w:numId w:val="107"/>
        </w:numPr>
        <w:spacing w:after="171"/>
        <w:ind w:right="45" w:hanging="360"/>
        <w:rPr>
          <w:lang w:val="es-ES"/>
        </w:rPr>
      </w:pPr>
      <w:r w:rsidRPr="00BF2575">
        <w:rPr>
          <w:lang w:val="es-ES"/>
        </w:rPr>
        <w:t xml:space="preserve">Establecer procedimientos claros y transparentes para la gestión de estos apoyos.  </w:t>
      </w:r>
    </w:p>
    <w:p w:rsidR="00B83ED0" w:rsidRPr="00BF2575" w:rsidRDefault="00000000">
      <w:pPr>
        <w:numPr>
          <w:ilvl w:val="2"/>
          <w:numId w:val="107"/>
        </w:numPr>
        <w:spacing w:after="165"/>
        <w:ind w:right="45" w:hanging="360"/>
        <w:rPr>
          <w:lang w:val="es-ES"/>
        </w:rPr>
      </w:pPr>
      <w:r w:rsidRPr="00BF2575">
        <w:rPr>
          <w:lang w:val="es-ES"/>
        </w:rPr>
        <w:t xml:space="preserve">Resguardar el rol pedagógico y formativo del equipo educativo, evitando la sobre asistencia y promoviendo la autonomía progresiva del estudiante.  </w:t>
      </w:r>
    </w:p>
    <w:p w:rsidR="00B83ED0" w:rsidRPr="00BF2575" w:rsidRDefault="00000000">
      <w:pPr>
        <w:spacing w:after="166"/>
        <w:ind w:left="15" w:right="0" w:firstLine="0"/>
        <w:jc w:val="left"/>
        <w:rPr>
          <w:lang w:val="es-ES"/>
        </w:rPr>
      </w:pPr>
      <w:r w:rsidRPr="00BF2575">
        <w:rPr>
          <w:lang w:val="es-ES"/>
        </w:rPr>
        <w:t xml:space="preserve">  </w:t>
      </w:r>
    </w:p>
    <w:p w:rsidR="00B83ED0" w:rsidRPr="00BF2575" w:rsidRDefault="00000000">
      <w:pPr>
        <w:numPr>
          <w:ilvl w:val="0"/>
          <w:numId w:val="100"/>
        </w:numPr>
        <w:spacing w:after="150" w:line="265" w:lineRule="auto"/>
        <w:ind w:right="0" w:hanging="246"/>
        <w:jc w:val="left"/>
        <w:rPr>
          <w:lang w:val="es-ES"/>
        </w:rPr>
      </w:pPr>
      <w:r w:rsidRPr="00BF2575">
        <w:rPr>
          <w:b/>
          <w:lang w:val="es-ES"/>
        </w:rPr>
        <w:t xml:space="preserve">Ámbito de aplicación </w:t>
      </w:r>
      <w:r w:rsidRPr="00BF2575">
        <w:rPr>
          <w:lang w:val="es-ES"/>
        </w:rPr>
        <w:t xml:space="preserve"> </w:t>
      </w:r>
    </w:p>
    <w:p w:rsidR="00B83ED0" w:rsidRPr="00BF2575" w:rsidRDefault="00000000">
      <w:pPr>
        <w:spacing w:after="176"/>
        <w:ind w:left="25" w:right="45"/>
        <w:rPr>
          <w:lang w:val="es-ES"/>
        </w:rPr>
      </w:pPr>
      <w:r w:rsidRPr="00BF2575">
        <w:rPr>
          <w:lang w:val="es-ES"/>
        </w:rPr>
        <w:t xml:space="preserve">Este protocolo aplica a todos los </w:t>
      </w:r>
      <w:r w:rsidRPr="00BF2575">
        <w:rPr>
          <w:b/>
          <w:lang w:val="es-ES"/>
        </w:rPr>
        <w:t>niveles y modalidades educativas</w:t>
      </w:r>
      <w:r w:rsidRPr="00BF2575">
        <w:rPr>
          <w:lang w:val="es-ES"/>
        </w:rPr>
        <w:t xml:space="preserve"> del establecimiento, abarcando a estudiantes que:  </w:t>
      </w:r>
    </w:p>
    <w:p w:rsidR="00B83ED0" w:rsidRPr="00BF2575" w:rsidRDefault="00000000">
      <w:pPr>
        <w:numPr>
          <w:ilvl w:val="2"/>
          <w:numId w:val="104"/>
        </w:numPr>
        <w:spacing w:line="265" w:lineRule="auto"/>
        <w:ind w:right="22" w:hanging="360"/>
        <w:jc w:val="left"/>
        <w:rPr>
          <w:lang w:val="es-ES"/>
        </w:rPr>
      </w:pPr>
      <w:r w:rsidRPr="00BF2575">
        <w:rPr>
          <w:lang w:val="es-ES"/>
        </w:rPr>
        <w:t xml:space="preserve">Presenten </w:t>
      </w:r>
      <w:r w:rsidRPr="00BF2575">
        <w:rPr>
          <w:b/>
          <w:lang w:val="es-ES"/>
        </w:rPr>
        <w:t>discapacidad o dependencia parcial/total</w:t>
      </w:r>
      <w:r w:rsidRPr="00BF2575">
        <w:rPr>
          <w:lang w:val="es-ES"/>
        </w:rPr>
        <w:t xml:space="preserve">.  </w:t>
      </w:r>
    </w:p>
    <w:p w:rsidR="00B83ED0" w:rsidRPr="00BF2575" w:rsidRDefault="00000000" w:rsidP="008E5C1F">
      <w:pPr>
        <w:numPr>
          <w:ilvl w:val="2"/>
          <w:numId w:val="104"/>
        </w:numPr>
        <w:ind w:right="22" w:hanging="360"/>
        <w:jc w:val="left"/>
        <w:rPr>
          <w:lang w:val="es-ES"/>
        </w:rPr>
      </w:pPr>
      <w:r w:rsidRPr="00BF2575">
        <w:rPr>
          <w:lang w:val="es-ES"/>
        </w:rPr>
        <w:t xml:space="preserve">Requieran apoyo en AVD de manera </w:t>
      </w:r>
      <w:r w:rsidRPr="00BF2575">
        <w:rPr>
          <w:b/>
          <w:lang w:val="es-ES"/>
        </w:rPr>
        <w:t>temporal o permanente</w:t>
      </w:r>
      <w:r w:rsidRPr="00BF2575">
        <w:rPr>
          <w:lang w:val="es-ES"/>
        </w:rPr>
        <w:t xml:space="preserve">. </w:t>
      </w:r>
    </w:p>
    <w:p w:rsidR="00B83ED0" w:rsidRPr="00BF2575" w:rsidRDefault="00000000">
      <w:pPr>
        <w:spacing w:after="167"/>
        <w:ind w:left="376" w:right="0" w:firstLine="0"/>
        <w:jc w:val="left"/>
        <w:rPr>
          <w:lang w:val="es-ES"/>
        </w:rPr>
      </w:pPr>
      <w:r w:rsidRPr="00BF2575">
        <w:rPr>
          <w:lang w:val="es-ES"/>
        </w:rPr>
        <w:t xml:space="preserve"> </w:t>
      </w:r>
    </w:p>
    <w:p w:rsidR="00B83ED0" w:rsidRPr="00BF2575" w:rsidRDefault="00000000">
      <w:pPr>
        <w:numPr>
          <w:ilvl w:val="0"/>
          <w:numId w:val="100"/>
        </w:numPr>
        <w:spacing w:after="152" w:line="265" w:lineRule="auto"/>
        <w:ind w:right="0" w:hanging="246"/>
        <w:jc w:val="left"/>
        <w:rPr>
          <w:lang w:val="es-ES"/>
        </w:rPr>
      </w:pPr>
      <w:r w:rsidRPr="00BF2575">
        <w:rPr>
          <w:b/>
          <w:lang w:val="es-ES"/>
        </w:rPr>
        <w:t xml:space="preserve">Procedimiento general </w:t>
      </w:r>
      <w:r w:rsidRPr="00BF2575">
        <w:rPr>
          <w:lang w:val="es-ES"/>
        </w:rPr>
        <w:t xml:space="preserve"> </w:t>
      </w:r>
    </w:p>
    <w:p w:rsidR="00B83ED0" w:rsidRPr="00BF2575" w:rsidRDefault="00000000">
      <w:pPr>
        <w:numPr>
          <w:ilvl w:val="1"/>
          <w:numId w:val="100"/>
        </w:numPr>
        <w:spacing w:after="144" w:line="265" w:lineRule="auto"/>
        <w:ind w:right="0" w:hanging="420"/>
        <w:jc w:val="left"/>
        <w:rPr>
          <w:lang w:val="es-ES"/>
        </w:rPr>
      </w:pPr>
      <w:r w:rsidRPr="00BF2575">
        <w:rPr>
          <w:b/>
          <w:lang w:val="es-ES"/>
        </w:rPr>
        <w:t xml:space="preserve">Solicitud </w:t>
      </w:r>
      <w:r w:rsidRPr="00BF2575">
        <w:rPr>
          <w:lang w:val="es-ES"/>
        </w:rPr>
        <w:t xml:space="preserve"> </w:t>
      </w:r>
    </w:p>
    <w:p w:rsidR="00B83ED0" w:rsidRPr="00BF2575" w:rsidRDefault="00000000">
      <w:pPr>
        <w:spacing w:after="174"/>
        <w:ind w:left="25" w:right="45"/>
        <w:rPr>
          <w:lang w:val="es-ES"/>
        </w:rPr>
      </w:pPr>
      <w:r w:rsidRPr="00BF2575">
        <w:rPr>
          <w:lang w:val="es-ES"/>
        </w:rPr>
        <w:t xml:space="preserve">La solicitud de apoyo en AVD podrá realizarse:  </w:t>
      </w:r>
    </w:p>
    <w:p w:rsidR="00B83ED0" w:rsidRPr="00BF2575" w:rsidRDefault="00000000">
      <w:pPr>
        <w:numPr>
          <w:ilvl w:val="3"/>
          <w:numId w:val="101"/>
        </w:numPr>
        <w:ind w:right="22" w:hanging="360"/>
        <w:jc w:val="left"/>
        <w:rPr>
          <w:lang w:val="es-ES"/>
        </w:rPr>
      </w:pPr>
      <w:r w:rsidRPr="00BF2575">
        <w:rPr>
          <w:lang w:val="es-ES"/>
        </w:rPr>
        <w:t xml:space="preserve">Por parte del </w:t>
      </w:r>
      <w:r w:rsidRPr="00BF2575">
        <w:rPr>
          <w:b/>
          <w:lang w:val="es-ES"/>
        </w:rPr>
        <w:t>padre, madre, apoderado/a o tutor/a legal</w:t>
      </w:r>
      <w:r w:rsidRPr="00BF2575">
        <w:rPr>
          <w:lang w:val="es-ES"/>
        </w:rPr>
        <w:t xml:space="preserve">, mediante carta o formulario dirigido a la Dirección del establecimiento.  </w:t>
      </w:r>
    </w:p>
    <w:p w:rsidR="00B83ED0" w:rsidRPr="00BF2575" w:rsidRDefault="00000000">
      <w:pPr>
        <w:numPr>
          <w:ilvl w:val="3"/>
          <w:numId w:val="101"/>
        </w:numPr>
        <w:spacing w:after="54" w:line="351" w:lineRule="auto"/>
        <w:ind w:right="22" w:hanging="360"/>
        <w:jc w:val="left"/>
        <w:rPr>
          <w:lang w:val="es-ES"/>
        </w:rPr>
      </w:pPr>
      <w:r w:rsidRPr="00BF2575">
        <w:rPr>
          <w:lang w:val="es-ES"/>
        </w:rPr>
        <w:t xml:space="preserve">Por iniciativa del </w:t>
      </w:r>
      <w:r w:rsidRPr="00BF2575">
        <w:rPr>
          <w:b/>
          <w:lang w:val="es-ES"/>
        </w:rPr>
        <w:t>equipo del establecimiento o profesionales del establecimiento</w:t>
      </w:r>
      <w:r w:rsidRPr="00BF2575">
        <w:rPr>
          <w:lang w:val="es-ES"/>
        </w:rPr>
        <w:t xml:space="preserve">, cuando se detecte la necesidad.  </w:t>
      </w:r>
    </w:p>
    <w:p w:rsidR="008E5C1F" w:rsidRPr="00BF2575" w:rsidRDefault="008E5C1F" w:rsidP="008E5C1F">
      <w:pPr>
        <w:spacing w:after="54" w:line="351" w:lineRule="auto"/>
        <w:ind w:right="22"/>
        <w:jc w:val="left"/>
        <w:rPr>
          <w:lang w:val="es-ES"/>
        </w:rPr>
      </w:pPr>
    </w:p>
    <w:p w:rsidR="00B83ED0" w:rsidRPr="00BF2575" w:rsidRDefault="00000000">
      <w:pPr>
        <w:spacing w:after="158"/>
        <w:ind w:left="15" w:right="0" w:firstLine="0"/>
        <w:jc w:val="left"/>
        <w:rPr>
          <w:lang w:val="es-ES"/>
        </w:rPr>
      </w:pPr>
      <w:r w:rsidRPr="00BF2575">
        <w:rPr>
          <w:lang w:val="es-ES"/>
        </w:rPr>
        <w:t xml:space="preserve"> </w:t>
      </w:r>
    </w:p>
    <w:p w:rsidR="00B83ED0" w:rsidRPr="00BF2575" w:rsidRDefault="00000000">
      <w:pPr>
        <w:numPr>
          <w:ilvl w:val="1"/>
          <w:numId w:val="100"/>
        </w:numPr>
        <w:spacing w:after="192" w:line="265" w:lineRule="auto"/>
        <w:ind w:right="0" w:hanging="420"/>
        <w:jc w:val="left"/>
        <w:rPr>
          <w:lang w:val="es-ES"/>
        </w:rPr>
      </w:pPr>
      <w:r w:rsidRPr="00BF2575">
        <w:rPr>
          <w:b/>
          <w:lang w:val="es-ES"/>
        </w:rPr>
        <w:lastRenderedPageBreak/>
        <w:t xml:space="preserve">Documentación requerida </w:t>
      </w:r>
      <w:r w:rsidRPr="00BF2575">
        <w:rPr>
          <w:lang w:val="es-ES"/>
        </w:rPr>
        <w:t xml:space="preserve">Debe adjuntarse:  </w:t>
      </w:r>
    </w:p>
    <w:p w:rsidR="00B83ED0" w:rsidRPr="00BF2575" w:rsidRDefault="00000000">
      <w:pPr>
        <w:numPr>
          <w:ilvl w:val="2"/>
          <w:numId w:val="100"/>
        </w:numPr>
        <w:spacing w:after="154"/>
        <w:ind w:right="45" w:hanging="360"/>
        <w:rPr>
          <w:lang w:val="es-ES"/>
        </w:rPr>
      </w:pPr>
      <w:r w:rsidRPr="00BF2575">
        <w:rPr>
          <w:lang w:val="es-ES"/>
        </w:rPr>
        <w:t xml:space="preserve">Informe médico o diagnóstico que sustente la necesidad del apoyo.  </w:t>
      </w:r>
    </w:p>
    <w:p w:rsidR="00B83ED0" w:rsidRPr="00BF2575" w:rsidRDefault="00000000">
      <w:pPr>
        <w:numPr>
          <w:ilvl w:val="2"/>
          <w:numId w:val="100"/>
        </w:numPr>
        <w:spacing w:after="112"/>
        <w:ind w:right="45" w:hanging="360"/>
        <w:rPr>
          <w:lang w:val="es-ES"/>
        </w:rPr>
      </w:pPr>
      <w:r w:rsidRPr="00BF2575">
        <w:rPr>
          <w:lang w:val="es-ES"/>
        </w:rPr>
        <w:t xml:space="preserve">Consentimiento informado firmado por la familia.  </w:t>
      </w:r>
    </w:p>
    <w:p w:rsidR="00B83ED0" w:rsidRPr="00BF2575" w:rsidRDefault="00000000">
      <w:pPr>
        <w:spacing w:after="156"/>
        <w:ind w:left="721" w:right="0" w:firstLine="0"/>
        <w:jc w:val="left"/>
        <w:rPr>
          <w:lang w:val="es-ES"/>
        </w:rPr>
      </w:pPr>
      <w:r w:rsidRPr="00BF2575">
        <w:rPr>
          <w:lang w:val="es-ES"/>
        </w:rPr>
        <w:t xml:space="preserve"> </w:t>
      </w:r>
    </w:p>
    <w:p w:rsidR="00B83ED0" w:rsidRPr="00BF2575" w:rsidRDefault="00000000">
      <w:pPr>
        <w:numPr>
          <w:ilvl w:val="1"/>
          <w:numId w:val="100"/>
        </w:numPr>
        <w:spacing w:after="273" w:line="265" w:lineRule="auto"/>
        <w:ind w:right="0" w:hanging="420"/>
        <w:jc w:val="left"/>
        <w:rPr>
          <w:lang w:val="es-ES"/>
        </w:rPr>
      </w:pPr>
      <w:r w:rsidRPr="00BF2575">
        <w:rPr>
          <w:b/>
          <w:lang w:val="es-ES"/>
        </w:rPr>
        <w:t xml:space="preserve">Evaluación </w:t>
      </w:r>
      <w:r w:rsidRPr="00BF2575">
        <w:rPr>
          <w:lang w:val="es-ES"/>
        </w:rPr>
        <w:t xml:space="preserve"> </w:t>
      </w:r>
    </w:p>
    <w:p w:rsidR="00B83ED0" w:rsidRPr="00BF2575" w:rsidRDefault="00000000">
      <w:pPr>
        <w:numPr>
          <w:ilvl w:val="2"/>
          <w:numId w:val="108"/>
        </w:numPr>
        <w:spacing w:after="138" w:line="362" w:lineRule="auto"/>
        <w:ind w:right="45" w:hanging="360"/>
        <w:rPr>
          <w:lang w:val="es-ES"/>
        </w:rPr>
      </w:pPr>
      <w:r w:rsidRPr="00BF2575">
        <w:rPr>
          <w:b/>
          <w:lang w:val="es-ES"/>
        </w:rPr>
        <w:t xml:space="preserve">Equipo de Convivencia Escolar  </w:t>
      </w:r>
      <w:r w:rsidRPr="00BF2575">
        <w:rPr>
          <w:lang w:val="es-ES"/>
        </w:rPr>
        <w:t>, junto a la Dirección, evaluarán la pertinencia del apoyo solicitado.</w:t>
      </w:r>
      <w:r w:rsidRPr="00BF2575">
        <w:rPr>
          <w:rFonts w:ascii="Calibri" w:eastAsia="Calibri" w:hAnsi="Calibri" w:cs="Calibri"/>
          <w:lang w:val="es-ES"/>
        </w:rPr>
        <w:t xml:space="preserve"> </w:t>
      </w:r>
      <w:r w:rsidRPr="00BF2575">
        <w:rPr>
          <w:lang w:val="es-ES"/>
        </w:rPr>
        <w:t xml:space="preserve"> </w:t>
      </w:r>
    </w:p>
    <w:p w:rsidR="00B83ED0" w:rsidRPr="00BF2575" w:rsidRDefault="00000000">
      <w:pPr>
        <w:numPr>
          <w:ilvl w:val="2"/>
          <w:numId w:val="108"/>
        </w:numPr>
        <w:spacing w:after="202"/>
        <w:ind w:right="45" w:hanging="360"/>
        <w:rPr>
          <w:lang w:val="es-ES"/>
        </w:rPr>
      </w:pPr>
      <w:r w:rsidRPr="00BF2575">
        <w:rPr>
          <w:lang w:val="es-ES"/>
        </w:rPr>
        <w:t xml:space="preserve">La decisión se registrará por escrito, especificando tipo de apoyo, responsables, horarios y condiciones.  </w:t>
      </w:r>
    </w:p>
    <w:p w:rsidR="00B83ED0" w:rsidRPr="00BF2575" w:rsidRDefault="00000000">
      <w:pPr>
        <w:numPr>
          <w:ilvl w:val="2"/>
          <w:numId w:val="108"/>
        </w:numPr>
        <w:spacing w:after="176"/>
        <w:ind w:right="45" w:hanging="360"/>
        <w:rPr>
          <w:lang w:val="es-ES"/>
        </w:rPr>
      </w:pPr>
      <w:r w:rsidRPr="00BF2575">
        <w:rPr>
          <w:lang w:val="es-ES"/>
        </w:rPr>
        <w:t xml:space="preserve">El apoyo se llevará a cabo dentro de las dependencias del establecimiento educacional.  </w:t>
      </w:r>
    </w:p>
    <w:p w:rsidR="00B83ED0" w:rsidRPr="00BF2575" w:rsidRDefault="00000000">
      <w:pPr>
        <w:numPr>
          <w:ilvl w:val="1"/>
          <w:numId w:val="100"/>
        </w:numPr>
        <w:spacing w:after="162" w:line="265" w:lineRule="auto"/>
        <w:ind w:right="0" w:hanging="420"/>
        <w:jc w:val="left"/>
        <w:rPr>
          <w:lang w:val="es-ES"/>
        </w:rPr>
      </w:pPr>
      <w:r w:rsidRPr="00BF2575">
        <w:rPr>
          <w:b/>
          <w:lang w:val="es-ES"/>
        </w:rPr>
        <w:t xml:space="preserve">Implementación </w:t>
      </w:r>
      <w:r w:rsidRPr="00BF2575">
        <w:rPr>
          <w:lang w:val="es-ES"/>
        </w:rPr>
        <w:t xml:space="preserve"> </w:t>
      </w:r>
    </w:p>
    <w:p w:rsidR="00B83ED0" w:rsidRPr="00BF2575" w:rsidRDefault="00000000">
      <w:pPr>
        <w:numPr>
          <w:ilvl w:val="4"/>
          <w:numId w:val="105"/>
        </w:numPr>
        <w:spacing w:after="41"/>
        <w:ind w:right="45" w:hanging="360"/>
        <w:rPr>
          <w:lang w:val="es-ES"/>
        </w:rPr>
      </w:pPr>
      <w:r w:rsidRPr="00BF2575">
        <w:rPr>
          <w:lang w:val="es-ES"/>
        </w:rPr>
        <w:t>La Dirección gestionará la asignación del asistente técnico idóneo, conforme a la normativa vigente, cuando sea pertinente.</w:t>
      </w:r>
      <w:r w:rsidRPr="00BF2575">
        <w:rPr>
          <w:rFonts w:ascii="Calibri" w:eastAsia="Calibri" w:hAnsi="Calibri" w:cs="Calibri"/>
          <w:sz w:val="22"/>
          <w:lang w:val="es-ES"/>
        </w:rPr>
        <w:t xml:space="preserve"> </w:t>
      </w:r>
      <w:r w:rsidRPr="00BF2575">
        <w:rPr>
          <w:lang w:val="es-ES"/>
        </w:rPr>
        <w:t xml:space="preserve"> </w:t>
      </w:r>
    </w:p>
    <w:p w:rsidR="00B83ED0" w:rsidRPr="00BF2575" w:rsidRDefault="00000000">
      <w:pPr>
        <w:numPr>
          <w:ilvl w:val="4"/>
          <w:numId w:val="105"/>
        </w:numPr>
        <w:spacing w:after="45"/>
        <w:ind w:right="45" w:hanging="360"/>
        <w:rPr>
          <w:lang w:val="es-ES"/>
        </w:rPr>
      </w:pPr>
      <w:r w:rsidRPr="00BF2575">
        <w:rPr>
          <w:lang w:val="es-ES"/>
        </w:rPr>
        <w:t xml:space="preserve">El equipo de aula coordinará la planificación, seguimiento y comunicación con la familia. </w:t>
      </w:r>
      <w:r w:rsidRPr="00BF2575">
        <w:rPr>
          <w:rFonts w:ascii="Calibri" w:eastAsia="Calibri" w:hAnsi="Calibri" w:cs="Calibri"/>
          <w:sz w:val="22"/>
          <w:lang w:val="es-ES"/>
        </w:rPr>
        <w:t xml:space="preserve"> </w:t>
      </w:r>
      <w:r w:rsidRPr="00BF2575">
        <w:rPr>
          <w:lang w:val="es-ES"/>
        </w:rPr>
        <w:t xml:space="preserve"> </w:t>
      </w:r>
    </w:p>
    <w:p w:rsidR="00B83ED0" w:rsidRPr="00BF2575" w:rsidRDefault="00000000">
      <w:pPr>
        <w:numPr>
          <w:ilvl w:val="4"/>
          <w:numId w:val="105"/>
        </w:numPr>
        <w:spacing w:after="45"/>
        <w:ind w:right="45" w:hanging="360"/>
        <w:rPr>
          <w:lang w:val="es-ES"/>
        </w:rPr>
      </w:pPr>
      <w:r w:rsidRPr="00BF2575">
        <w:rPr>
          <w:lang w:val="es-ES"/>
        </w:rPr>
        <w:t>Los procedimientos se realizarán en espacios adecuados, higiénicos y seguros, resguardando la privacidad y dignidad del estudiante.</w:t>
      </w:r>
      <w:r w:rsidRPr="00BF2575">
        <w:rPr>
          <w:rFonts w:ascii="Calibri" w:eastAsia="Calibri" w:hAnsi="Calibri" w:cs="Calibri"/>
          <w:sz w:val="22"/>
          <w:lang w:val="es-ES"/>
        </w:rPr>
        <w:t xml:space="preserve"> </w:t>
      </w:r>
      <w:r w:rsidRPr="00BF2575">
        <w:rPr>
          <w:lang w:val="es-ES"/>
        </w:rPr>
        <w:t xml:space="preserve"> </w:t>
      </w:r>
    </w:p>
    <w:p w:rsidR="00B83ED0" w:rsidRPr="00BF2575" w:rsidRDefault="00000000">
      <w:pPr>
        <w:numPr>
          <w:ilvl w:val="4"/>
          <w:numId w:val="105"/>
        </w:numPr>
        <w:ind w:right="45" w:hanging="360"/>
        <w:rPr>
          <w:lang w:val="es-ES"/>
        </w:rPr>
      </w:pPr>
      <w:r w:rsidRPr="00BF2575">
        <w:rPr>
          <w:lang w:val="es-ES"/>
        </w:rPr>
        <w:t>En caso de ser necesario que el apoderado se acerque al establecimiento para realizar alguno de estos procedimientos, se le proporcionará un espacio apropiado que garantice condiciones de comodidad, privacidad y respeto.</w:t>
      </w:r>
      <w:r w:rsidRPr="00BF2575">
        <w:rPr>
          <w:rFonts w:ascii="Calibri" w:eastAsia="Calibri" w:hAnsi="Calibri" w:cs="Calibri"/>
          <w:sz w:val="22"/>
          <w:lang w:val="es-ES"/>
        </w:rPr>
        <w:t xml:space="preserve"> </w:t>
      </w:r>
      <w:r w:rsidRPr="00BF2575">
        <w:rPr>
          <w:lang w:val="es-ES"/>
        </w:rPr>
        <w:t xml:space="preserve"> </w:t>
      </w:r>
    </w:p>
    <w:p w:rsidR="00B83ED0" w:rsidRPr="00BF2575" w:rsidRDefault="00000000">
      <w:pPr>
        <w:spacing w:after="197"/>
        <w:ind w:left="1816" w:right="0" w:firstLine="0"/>
        <w:jc w:val="left"/>
        <w:rPr>
          <w:lang w:val="es-ES"/>
        </w:rPr>
      </w:pPr>
      <w:r w:rsidRPr="00BF2575">
        <w:rPr>
          <w:lang w:val="es-ES"/>
        </w:rPr>
        <w:t xml:space="preserve"> </w:t>
      </w:r>
    </w:p>
    <w:p w:rsidR="00B83ED0" w:rsidRPr="00BF2575" w:rsidRDefault="00000000">
      <w:pPr>
        <w:numPr>
          <w:ilvl w:val="1"/>
          <w:numId w:val="100"/>
        </w:numPr>
        <w:spacing w:after="163" w:line="265" w:lineRule="auto"/>
        <w:ind w:right="0" w:hanging="420"/>
        <w:jc w:val="left"/>
        <w:rPr>
          <w:lang w:val="es-ES"/>
        </w:rPr>
      </w:pPr>
      <w:r w:rsidRPr="00BF2575">
        <w:rPr>
          <w:b/>
          <w:lang w:val="es-ES"/>
        </w:rPr>
        <w:t xml:space="preserve">Seguimiento </w:t>
      </w:r>
      <w:r w:rsidRPr="00BF2575">
        <w:rPr>
          <w:lang w:val="es-ES"/>
        </w:rPr>
        <w:t xml:space="preserve"> </w:t>
      </w:r>
    </w:p>
    <w:p w:rsidR="00B83ED0" w:rsidRPr="00BF2575" w:rsidRDefault="00000000">
      <w:pPr>
        <w:numPr>
          <w:ilvl w:val="4"/>
          <w:numId w:val="102"/>
        </w:numPr>
        <w:spacing w:after="156"/>
        <w:ind w:right="45" w:hanging="360"/>
        <w:rPr>
          <w:lang w:val="es-ES"/>
        </w:rPr>
      </w:pPr>
      <w:r w:rsidRPr="00BF2575">
        <w:rPr>
          <w:lang w:val="es-ES"/>
        </w:rPr>
        <w:t xml:space="preserve">Se llevará un </w:t>
      </w:r>
      <w:r w:rsidRPr="00BF2575">
        <w:rPr>
          <w:b/>
          <w:lang w:val="es-ES"/>
        </w:rPr>
        <w:t>registro formal</w:t>
      </w:r>
      <w:r w:rsidRPr="00BF2575">
        <w:rPr>
          <w:lang w:val="es-ES"/>
        </w:rPr>
        <w:t xml:space="preserve"> de los apoyos brindados, firmado por el asistente.</w:t>
      </w:r>
      <w:r w:rsidRPr="00BF2575">
        <w:rPr>
          <w:rFonts w:ascii="Calibri" w:eastAsia="Calibri" w:hAnsi="Calibri" w:cs="Calibri"/>
          <w:lang w:val="es-ES"/>
        </w:rPr>
        <w:t xml:space="preserve"> </w:t>
      </w:r>
      <w:r w:rsidRPr="00BF2575">
        <w:rPr>
          <w:lang w:val="es-ES"/>
        </w:rPr>
        <w:t xml:space="preserve"> </w:t>
      </w:r>
    </w:p>
    <w:p w:rsidR="00B83ED0" w:rsidRPr="00BF2575" w:rsidRDefault="00000000">
      <w:pPr>
        <w:numPr>
          <w:ilvl w:val="4"/>
          <w:numId w:val="102"/>
        </w:numPr>
        <w:spacing w:after="162"/>
        <w:ind w:right="45" w:hanging="360"/>
        <w:rPr>
          <w:lang w:val="es-ES"/>
        </w:rPr>
      </w:pPr>
      <w:r w:rsidRPr="00BF2575">
        <w:rPr>
          <w:lang w:val="es-ES"/>
        </w:rPr>
        <w:t xml:space="preserve">El protocolo será </w:t>
      </w:r>
      <w:r w:rsidRPr="00BF2575">
        <w:rPr>
          <w:b/>
          <w:lang w:val="es-ES"/>
        </w:rPr>
        <w:t>evaluado anualmente</w:t>
      </w:r>
      <w:r w:rsidRPr="00BF2575">
        <w:rPr>
          <w:lang w:val="es-ES"/>
        </w:rPr>
        <w:t xml:space="preserve"> y actualizado según las necesidades del establecimiento o cambios normativos.</w:t>
      </w:r>
      <w:r w:rsidRPr="00BF2575">
        <w:rPr>
          <w:rFonts w:ascii="Calibri" w:eastAsia="Calibri" w:hAnsi="Calibri" w:cs="Calibri"/>
          <w:lang w:val="es-ES"/>
        </w:rPr>
        <w:t xml:space="preserve"> </w:t>
      </w:r>
      <w:r w:rsidRPr="00BF2575">
        <w:rPr>
          <w:lang w:val="es-ES"/>
        </w:rPr>
        <w:t xml:space="preserve"> </w:t>
      </w:r>
    </w:p>
    <w:p w:rsidR="00B83ED0" w:rsidRPr="00BF2575" w:rsidRDefault="00000000">
      <w:pPr>
        <w:spacing w:after="166"/>
        <w:ind w:left="15" w:right="0" w:firstLine="0"/>
        <w:jc w:val="left"/>
        <w:rPr>
          <w:lang w:val="es-ES"/>
        </w:rPr>
      </w:pPr>
      <w:r w:rsidRPr="00BF2575">
        <w:rPr>
          <w:lang w:val="es-ES"/>
        </w:rPr>
        <w:t xml:space="preserve">  </w:t>
      </w:r>
    </w:p>
    <w:p w:rsidR="00B83ED0" w:rsidRPr="00BF2575" w:rsidRDefault="00000000">
      <w:pPr>
        <w:numPr>
          <w:ilvl w:val="0"/>
          <w:numId w:val="100"/>
        </w:numPr>
        <w:spacing w:after="160" w:line="265" w:lineRule="auto"/>
        <w:ind w:right="0" w:hanging="246"/>
        <w:jc w:val="left"/>
        <w:rPr>
          <w:lang w:val="es-ES"/>
        </w:rPr>
      </w:pPr>
      <w:r w:rsidRPr="00BF2575">
        <w:rPr>
          <w:b/>
          <w:lang w:val="es-ES"/>
        </w:rPr>
        <w:t xml:space="preserve">Responsabilidades </w:t>
      </w:r>
      <w:r w:rsidRPr="00BF2575">
        <w:rPr>
          <w:lang w:val="es-ES"/>
        </w:rPr>
        <w:t xml:space="preserve"> </w:t>
      </w:r>
    </w:p>
    <w:p w:rsidR="00B83ED0" w:rsidRPr="00BF2575" w:rsidRDefault="00000000">
      <w:pPr>
        <w:numPr>
          <w:ilvl w:val="0"/>
          <w:numId w:val="109"/>
        </w:numPr>
        <w:spacing w:after="162" w:line="265" w:lineRule="auto"/>
        <w:ind w:right="0" w:hanging="281"/>
        <w:jc w:val="left"/>
        <w:rPr>
          <w:lang w:val="es-ES"/>
        </w:rPr>
      </w:pPr>
      <w:r w:rsidRPr="00BF2575">
        <w:rPr>
          <w:b/>
          <w:lang w:val="es-ES"/>
        </w:rPr>
        <w:t>Equipo directivo</w:t>
      </w:r>
      <w:r w:rsidRPr="00BF2575">
        <w:rPr>
          <w:lang w:val="es-ES"/>
        </w:rPr>
        <w:t xml:space="preserve">  </w:t>
      </w:r>
    </w:p>
    <w:p w:rsidR="00B83ED0" w:rsidRPr="00BF2575" w:rsidRDefault="00000000">
      <w:pPr>
        <w:numPr>
          <w:ilvl w:val="1"/>
          <w:numId w:val="110"/>
        </w:numPr>
        <w:spacing w:after="171"/>
        <w:ind w:right="45" w:hanging="360"/>
        <w:rPr>
          <w:lang w:val="es-ES"/>
        </w:rPr>
      </w:pPr>
      <w:r w:rsidRPr="00BF2575">
        <w:rPr>
          <w:lang w:val="es-ES"/>
        </w:rPr>
        <w:t xml:space="preserve">Asegurar el cumplimiento del presente protocolo.  </w:t>
      </w:r>
    </w:p>
    <w:p w:rsidR="00B83ED0" w:rsidRPr="00BF2575" w:rsidRDefault="00000000">
      <w:pPr>
        <w:numPr>
          <w:ilvl w:val="1"/>
          <w:numId w:val="110"/>
        </w:numPr>
        <w:spacing w:after="166"/>
        <w:ind w:right="45" w:hanging="360"/>
        <w:rPr>
          <w:lang w:val="es-ES"/>
        </w:rPr>
      </w:pPr>
      <w:r w:rsidRPr="00BF2575">
        <w:rPr>
          <w:lang w:val="es-ES"/>
        </w:rPr>
        <w:t xml:space="preserve">Gestionar recursos humanos y materiales necesarios.  </w:t>
      </w:r>
    </w:p>
    <w:p w:rsidR="00B83ED0" w:rsidRPr="00BF2575" w:rsidRDefault="00000000">
      <w:pPr>
        <w:numPr>
          <w:ilvl w:val="1"/>
          <w:numId w:val="110"/>
        </w:numPr>
        <w:spacing w:after="180"/>
        <w:ind w:right="45" w:hanging="360"/>
        <w:rPr>
          <w:lang w:val="es-ES"/>
        </w:rPr>
      </w:pPr>
      <w:r w:rsidRPr="00BF2575">
        <w:rPr>
          <w:lang w:val="es-ES"/>
        </w:rPr>
        <w:t xml:space="preserve">Supervisar la implementación y mantener los registros respectivos.  </w:t>
      </w:r>
    </w:p>
    <w:p w:rsidR="008E5C1F" w:rsidRPr="00BF2575" w:rsidRDefault="008E5C1F" w:rsidP="008E5C1F">
      <w:pPr>
        <w:spacing w:after="180"/>
        <w:ind w:right="45"/>
        <w:rPr>
          <w:lang w:val="es-ES"/>
        </w:rPr>
      </w:pPr>
    </w:p>
    <w:p w:rsidR="00B83ED0" w:rsidRPr="00BF2575" w:rsidRDefault="00000000">
      <w:pPr>
        <w:numPr>
          <w:ilvl w:val="0"/>
          <w:numId w:val="109"/>
        </w:numPr>
        <w:spacing w:after="152" w:line="265" w:lineRule="auto"/>
        <w:ind w:right="0" w:hanging="281"/>
        <w:jc w:val="left"/>
        <w:rPr>
          <w:lang w:val="es-ES"/>
        </w:rPr>
      </w:pPr>
      <w:r w:rsidRPr="00BF2575">
        <w:rPr>
          <w:b/>
          <w:lang w:val="es-ES"/>
        </w:rPr>
        <w:lastRenderedPageBreak/>
        <w:t>Equipo Convivencia Escolar</w:t>
      </w:r>
      <w:r w:rsidRPr="00BF2575">
        <w:rPr>
          <w:lang w:val="es-ES"/>
        </w:rPr>
        <w:t xml:space="preserve">  </w:t>
      </w:r>
    </w:p>
    <w:p w:rsidR="00B83ED0" w:rsidRPr="00BF2575" w:rsidRDefault="00000000">
      <w:pPr>
        <w:numPr>
          <w:ilvl w:val="1"/>
          <w:numId w:val="109"/>
        </w:numPr>
        <w:ind w:right="45" w:hanging="360"/>
        <w:rPr>
          <w:lang w:val="es-ES"/>
        </w:rPr>
      </w:pPr>
      <w:r w:rsidRPr="00BF2575">
        <w:rPr>
          <w:lang w:val="es-ES"/>
        </w:rPr>
        <w:t xml:space="preserve">Identificar necesidades y coordinar apoyos.  </w:t>
      </w:r>
    </w:p>
    <w:p w:rsidR="00B83ED0" w:rsidRPr="00BF2575" w:rsidRDefault="00000000">
      <w:pPr>
        <w:numPr>
          <w:ilvl w:val="1"/>
          <w:numId w:val="109"/>
        </w:numPr>
        <w:spacing w:after="180"/>
        <w:ind w:right="45" w:hanging="360"/>
        <w:rPr>
          <w:lang w:val="es-ES"/>
        </w:rPr>
      </w:pPr>
      <w:r w:rsidRPr="00BF2575">
        <w:rPr>
          <w:lang w:val="es-ES"/>
        </w:rPr>
        <w:t xml:space="preserve">Monitorear el impacto de las acciones y promover la autonomía del estudiante.  </w:t>
      </w:r>
    </w:p>
    <w:p w:rsidR="00B83ED0" w:rsidRPr="00BF2575" w:rsidRDefault="00000000">
      <w:pPr>
        <w:numPr>
          <w:ilvl w:val="0"/>
          <w:numId w:val="109"/>
        </w:numPr>
        <w:spacing w:after="153" w:line="265" w:lineRule="auto"/>
        <w:ind w:right="0" w:hanging="281"/>
        <w:jc w:val="left"/>
        <w:rPr>
          <w:lang w:val="es-ES"/>
        </w:rPr>
      </w:pPr>
      <w:r w:rsidRPr="00BF2575">
        <w:rPr>
          <w:b/>
          <w:lang w:val="es-ES"/>
        </w:rPr>
        <w:t>Asistentes técnicos de la educación</w:t>
      </w:r>
      <w:r w:rsidRPr="00BF2575">
        <w:rPr>
          <w:lang w:val="es-ES"/>
        </w:rPr>
        <w:t xml:space="preserve">  </w:t>
      </w:r>
    </w:p>
    <w:p w:rsidR="00B83ED0" w:rsidRPr="00BF2575" w:rsidRDefault="00000000">
      <w:pPr>
        <w:numPr>
          <w:ilvl w:val="1"/>
          <w:numId w:val="109"/>
        </w:numPr>
        <w:ind w:right="45" w:hanging="360"/>
        <w:rPr>
          <w:lang w:val="es-ES"/>
        </w:rPr>
      </w:pPr>
      <w:r w:rsidRPr="00BF2575">
        <w:rPr>
          <w:lang w:val="es-ES"/>
        </w:rPr>
        <w:t xml:space="preserve">Realizar las acciones de apoyo definidas, respetando las normas de seguridad, confidencialidad y ética profesional.  </w:t>
      </w:r>
    </w:p>
    <w:p w:rsidR="00B83ED0" w:rsidRPr="00BF2575" w:rsidRDefault="00000000">
      <w:pPr>
        <w:numPr>
          <w:ilvl w:val="1"/>
          <w:numId w:val="109"/>
        </w:numPr>
        <w:spacing w:after="175"/>
        <w:ind w:right="45" w:hanging="360"/>
        <w:rPr>
          <w:lang w:val="es-ES"/>
        </w:rPr>
      </w:pPr>
      <w:r w:rsidRPr="00BF2575">
        <w:rPr>
          <w:lang w:val="es-ES"/>
        </w:rPr>
        <w:t xml:space="preserve">Reportar incidencias o cambios relevantes al equipo de aula.  </w:t>
      </w:r>
    </w:p>
    <w:p w:rsidR="00B83ED0" w:rsidRPr="00BF2575" w:rsidRDefault="00000000">
      <w:pPr>
        <w:numPr>
          <w:ilvl w:val="0"/>
          <w:numId w:val="109"/>
        </w:numPr>
        <w:spacing w:after="157" w:line="265" w:lineRule="auto"/>
        <w:ind w:right="0" w:hanging="281"/>
        <w:jc w:val="left"/>
        <w:rPr>
          <w:lang w:val="es-ES"/>
        </w:rPr>
      </w:pPr>
      <w:r w:rsidRPr="00BF2575">
        <w:rPr>
          <w:b/>
          <w:lang w:val="es-ES"/>
        </w:rPr>
        <w:t>Familia o apoderado/a</w:t>
      </w:r>
      <w:r w:rsidRPr="00BF2575">
        <w:rPr>
          <w:lang w:val="es-ES"/>
        </w:rPr>
        <w:t xml:space="preserve">  </w:t>
      </w:r>
    </w:p>
    <w:p w:rsidR="00B83ED0" w:rsidRPr="00BF2575" w:rsidRDefault="00000000">
      <w:pPr>
        <w:numPr>
          <w:ilvl w:val="1"/>
          <w:numId w:val="109"/>
        </w:numPr>
        <w:ind w:right="45" w:hanging="360"/>
        <w:rPr>
          <w:lang w:val="es-ES"/>
        </w:rPr>
      </w:pPr>
      <w:r w:rsidRPr="00BF2575">
        <w:rPr>
          <w:lang w:val="es-ES"/>
        </w:rPr>
        <w:t xml:space="preserve">Entregar los insumos o implementos personales necesarios.  </w:t>
      </w:r>
    </w:p>
    <w:p w:rsidR="00B83ED0" w:rsidRPr="00BF2575" w:rsidRDefault="00000000">
      <w:pPr>
        <w:numPr>
          <w:ilvl w:val="1"/>
          <w:numId w:val="109"/>
        </w:numPr>
        <w:spacing w:after="149"/>
        <w:ind w:right="45" w:hanging="360"/>
        <w:rPr>
          <w:lang w:val="es-ES"/>
        </w:rPr>
      </w:pPr>
      <w:r w:rsidRPr="00BF2575">
        <w:rPr>
          <w:lang w:val="es-ES"/>
        </w:rPr>
        <w:t xml:space="preserve">Firmar el consentimiento informado y colaborar activamente en la comunicación con el establecimiento.  </w:t>
      </w:r>
    </w:p>
    <w:p w:rsidR="00B83ED0" w:rsidRPr="00BF2575" w:rsidRDefault="00000000">
      <w:pPr>
        <w:spacing w:after="172"/>
        <w:ind w:left="15" w:right="0" w:firstLine="0"/>
        <w:jc w:val="left"/>
        <w:rPr>
          <w:lang w:val="es-ES"/>
        </w:rPr>
      </w:pPr>
      <w:r w:rsidRPr="00BF2575">
        <w:rPr>
          <w:lang w:val="es-ES"/>
        </w:rPr>
        <w:t xml:space="preserve">  </w:t>
      </w:r>
    </w:p>
    <w:p w:rsidR="00B83ED0" w:rsidRPr="00BF2575" w:rsidRDefault="00000000">
      <w:pPr>
        <w:numPr>
          <w:ilvl w:val="0"/>
          <w:numId w:val="111"/>
        </w:numPr>
        <w:spacing w:after="149" w:line="265" w:lineRule="auto"/>
        <w:ind w:right="0" w:hanging="246"/>
        <w:jc w:val="left"/>
        <w:rPr>
          <w:lang w:val="es-ES"/>
        </w:rPr>
      </w:pPr>
      <w:r w:rsidRPr="00BF2575">
        <w:rPr>
          <w:b/>
          <w:lang w:val="es-ES"/>
        </w:rPr>
        <w:t xml:space="preserve">Confidencialidad y resguardo de la información </w:t>
      </w:r>
      <w:r w:rsidRPr="00BF2575">
        <w:rPr>
          <w:lang w:val="es-ES"/>
        </w:rPr>
        <w:t xml:space="preserve"> </w:t>
      </w:r>
    </w:p>
    <w:p w:rsidR="00B83ED0" w:rsidRPr="00BF2575" w:rsidRDefault="00000000">
      <w:pPr>
        <w:spacing w:after="163"/>
        <w:ind w:left="10" w:right="165"/>
        <w:jc w:val="left"/>
        <w:rPr>
          <w:lang w:val="es-ES"/>
        </w:rPr>
      </w:pPr>
      <w:r w:rsidRPr="00BF2575">
        <w:rPr>
          <w:lang w:val="es-ES"/>
        </w:rPr>
        <w:t xml:space="preserve">Toda información relacionada con los apoyos en AVD será tratada con </w:t>
      </w:r>
      <w:r w:rsidRPr="00BF2575">
        <w:rPr>
          <w:b/>
          <w:lang w:val="es-ES"/>
        </w:rPr>
        <w:t>estricta confidencialidad</w:t>
      </w:r>
      <w:r w:rsidRPr="00BF2575">
        <w:rPr>
          <w:lang w:val="es-ES"/>
        </w:rPr>
        <w:t xml:space="preserve">, conforme a la Ley N° 19.628 sobre Protección de la Vida Privada y demás normativa vigente.  </w:t>
      </w:r>
    </w:p>
    <w:p w:rsidR="00B83ED0" w:rsidRPr="00BF2575" w:rsidRDefault="00000000">
      <w:pPr>
        <w:spacing w:after="165"/>
        <w:ind w:left="15" w:right="0" w:firstLine="0"/>
        <w:jc w:val="left"/>
        <w:rPr>
          <w:lang w:val="es-ES"/>
        </w:rPr>
      </w:pPr>
      <w:r w:rsidRPr="00BF2575">
        <w:rPr>
          <w:lang w:val="es-ES"/>
        </w:rPr>
        <w:t xml:space="preserve">  </w:t>
      </w:r>
    </w:p>
    <w:p w:rsidR="00B83ED0" w:rsidRPr="00BF2575" w:rsidRDefault="00000000">
      <w:pPr>
        <w:spacing w:after="0"/>
        <w:ind w:left="15" w:right="0" w:firstLine="0"/>
        <w:jc w:val="left"/>
        <w:rPr>
          <w:lang w:val="es-ES"/>
        </w:rPr>
      </w:pPr>
      <w:r w:rsidRPr="00BF2575">
        <w:rPr>
          <w:lang w:val="es-ES"/>
        </w:rPr>
        <w:t xml:space="preserve"> </w:t>
      </w:r>
    </w:p>
    <w:p w:rsidR="00B83ED0" w:rsidRPr="00BF2575" w:rsidRDefault="00000000">
      <w:pPr>
        <w:numPr>
          <w:ilvl w:val="0"/>
          <w:numId w:val="111"/>
        </w:numPr>
        <w:spacing w:after="144" w:line="265" w:lineRule="auto"/>
        <w:ind w:right="0" w:hanging="246"/>
        <w:jc w:val="left"/>
        <w:rPr>
          <w:lang w:val="es-ES"/>
        </w:rPr>
      </w:pPr>
      <w:r w:rsidRPr="00BF2575">
        <w:rPr>
          <w:b/>
          <w:lang w:val="es-ES"/>
        </w:rPr>
        <w:t xml:space="preserve">Vigencia y revisión </w:t>
      </w:r>
      <w:r w:rsidRPr="00BF2575">
        <w:rPr>
          <w:lang w:val="es-ES"/>
        </w:rPr>
        <w:t xml:space="preserve"> </w:t>
      </w:r>
    </w:p>
    <w:p w:rsidR="00B83ED0" w:rsidRPr="00BF2575" w:rsidRDefault="00000000">
      <w:pPr>
        <w:spacing w:after="162"/>
        <w:ind w:left="10" w:right="45"/>
        <w:rPr>
          <w:lang w:val="es-ES"/>
        </w:rPr>
      </w:pPr>
      <w:r w:rsidRPr="00BF2575">
        <w:rPr>
          <w:lang w:val="es-ES"/>
        </w:rPr>
        <w:t xml:space="preserve">Este protocolo entrará en vigencia una vez aprobado por el Consejo Escolar y será revisado anualmente por el equipo directivo, y representantes del Consejo de Convivencia Escolar.  </w:t>
      </w:r>
    </w:p>
    <w:p w:rsidR="00B83ED0" w:rsidRPr="00BF2575" w:rsidRDefault="00000000">
      <w:pPr>
        <w:spacing w:after="150"/>
        <w:ind w:left="15" w:right="0" w:firstLine="0"/>
        <w:jc w:val="left"/>
        <w:rPr>
          <w:lang w:val="es-ES"/>
        </w:rPr>
      </w:pPr>
      <w:r w:rsidRPr="00BF2575">
        <w:rPr>
          <w:lang w:val="es-ES"/>
        </w:rPr>
        <w:t xml:space="preserve">  </w:t>
      </w:r>
    </w:p>
    <w:p w:rsidR="008E5C1F" w:rsidRPr="00BF2575" w:rsidRDefault="008E5C1F">
      <w:pPr>
        <w:spacing w:after="150"/>
        <w:ind w:left="15" w:right="0" w:firstLine="0"/>
        <w:jc w:val="left"/>
        <w:rPr>
          <w:lang w:val="es-ES"/>
        </w:rPr>
      </w:pPr>
    </w:p>
    <w:p w:rsidR="008E5C1F" w:rsidRPr="00BF2575" w:rsidRDefault="008E5C1F">
      <w:pPr>
        <w:spacing w:after="150"/>
        <w:ind w:left="15" w:right="0" w:firstLine="0"/>
        <w:jc w:val="left"/>
        <w:rPr>
          <w:lang w:val="es-ES"/>
        </w:rPr>
      </w:pPr>
    </w:p>
    <w:p w:rsidR="008E5C1F" w:rsidRPr="00BF2575" w:rsidRDefault="008E5C1F">
      <w:pPr>
        <w:spacing w:after="150"/>
        <w:ind w:left="15" w:right="0" w:firstLine="0"/>
        <w:jc w:val="left"/>
        <w:rPr>
          <w:lang w:val="es-ES"/>
        </w:rPr>
      </w:pPr>
    </w:p>
    <w:p w:rsidR="008E5C1F" w:rsidRPr="00BF2575" w:rsidRDefault="008E5C1F">
      <w:pPr>
        <w:spacing w:after="150"/>
        <w:ind w:left="15" w:right="0" w:firstLine="0"/>
        <w:jc w:val="left"/>
        <w:rPr>
          <w:lang w:val="es-ES"/>
        </w:rPr>
      </w:pPr>
    </w:p>
    <w:p w:rsidR="008E5C1F" w:rsidRPr="00BF2575" w:rsidRDefault="008E5C1F">
      <w:pPr>
        <w:spacing w:after="150"/>
        <w:ind w:left="15" w:right="0" w:firstLine="0"/>
        <w:jc w:val="left"/>
        <w:rPr>
          <w:lang w:val="es-ES"/>
        </w:rPr>
      </w:pPr>
    </w:p>
    <w:p w:rsidR="008E5C1F" w:rsidRPr="00BF2575" w:rsidRDefault="008E5C1F">
      <w:pPr>
        <w:spacing w:after="150"/>
        <w:ind w:left="15" w:right="0" w:firstLine="0"/>
        <w:jc w:val="left"/>
        <w:rPr>
          <w:lang w:val="es-ES"/>
        </w:rPr>
      </w:pPr>
    </w:p>
    <w:p w:rsidR="008E5C1F" w:rsidRPr="00BF2575" w:rsidRDefault="008E5C1F">
      <w:pPr>
        <w:spacing w:after="150"/>
        <w:ind w:left="15" w:right="0" w:firstLine="0"/>
        <w:jc w:val="left"/>
        <w:rPr>
          <w:lang w:val="es-ES"/>
        </w:rPr>
      </w:pPr>
    </w:p>
    <w:p w:rsidR="008E5C1F" w:rsidRPr="00BF2575" w:rsidRDefault="008E5C1F">
      <w:pPr>
        <w:spacing w:after="150"/>
        <w:ind w:left="15" w:right="0" w:firstLine="0"/>
        <w:jc w:val="left"/>
        <w:rPr>
          <w:lang w:val="es-ES"/>
        </w:rPr>
      </w:pPr>
    </w:p>
    <w:p w:rsidR="008E5C1F" w:rsidRPr="00BF2575" w:rsidRDefault="008E5C1F">
      <w:pPr>
        <w:spacing w:after="150"/>
        <w:ind w:left="15" w:right="0" w:firstLine="0"/>
        <w:jc w:val="left"/>
        <w:rPr>
          <w:lang w:val="es-ES"/>
        </w:rPr>
      </w:pPr>
    </w:p>
    <w:p w:rsidR="008E5C1F" w:rsidRPr="00BF2575" w:rsidRDefault="008E5C1F">
      <w:pPr>
        <w:spacing w:after="150"/>
        <w:ind w:left="15" w:right="0" w:firstLine="0"/>
        <w:jc w:val="left"/>
        <w:rPr>
          <w:lang w:val="es-ES"/>
        </w:rPr>
      </w:pPr>
    </w:p>
    <w:p w:rsidR="008E5C1F" w:rsidRPr="00BF2575" w:rsidRDefault="008E5C1F">
      <w:pPr>
        <w:spacing w:after="150"/>
        <w:ind w:left="15" w:right="0" w:firstLine="0"/>
        <w:jc w:val="left"/>
        <w:rPr>
          <w:lang w:val="es-ES"/>
        </w:rPr>
      </w:pPr>
    </w:p>
    <w:p w:rsidR="008E5C1F" w:rsidRPr="00BF2575" w:rsidRDefault="008E5C1F">
      <w:pPr>
        <w:spacing w:after="150"/>
        <w:ind w:left="15" w:right="0" w:firstLine="0"/>
        <w:jc w:val="left"/>
        <w:rPr>
          <w:lang w:val="es-ES"/>
        </w:rPr>
      </w:pPr>
    </w:p>
    <w:p w:rsidR="00B83ED0" w:rsidRPr="00BF2575" w:rsidRDefault="00000000">
      <w:pPr>
        <w:spacing w:after="172"/>
        <w:ind w:left="25" w:right="45"/>
        <w:rPr>
          <w:lang w:val="es-ES"/>
        </w:rPr>
      </w:pPr>
      <w:r w:rsidRPr="00BF2575">
        <w:rPr>
          <w:lang w:val="es-ES"/>
        </w:rPr>
        <w:lastRenderedPageBreak/>
        <w:t xml:space="preserve">Anexo 1  </w:t>
      </w:r>
    </w:p>
    <w:p w:rsidR="00B83ED0" w:rsidRPr="00BF2575" w:rsidRDefault="00000000">
      <w:pPr>
        <w:spacing w:after="0" w:line="265" w:lineRule="auto"/>
        <w:ind w:left="20" w:right="0"/>
        <w:jc w:val="left"/>
        <w:rPr>
          <w:lang w:val="es-ES"/>
        </w:rPr>
      </w:pPr>
      <w:r w:rsidRPr="00BF2575">
        <w:rPr>
          <w:b/>
          <w:lang w:val="es-ES"/>
        </w:rPr>
        <w:t xml:space="preserve"> FORMULARIO DE SOLICITUD DE APOYO EN ACTIVIDADES DE LA VIDA </w:t>
      </w:r>
      <w:r w:rsidRPr="00BF2575">
        <w:rPr>
          <w:lang w:val="es-ES"/>
        </w:rPr>
        <w:t xml:space="preserve"> </w:t>
      </w:r>
    </w:p>
    <w:p w:rsidR="00B83ED0" w:rsidRPr="00BF2575" w:rsidRDefault="00000000">
      <w:pPr>
        <w:spacing w:after="164" w:line="265" w:lineRule="auto"/>
        <w:ind w:left="20" w:right="0"/>
        <w:jc w:val="left"/>
        <w:rPr>
          <w:lang w:val="es-ES"/>
        </w:rPr>
      </w:pPr>
      <w:r w:rsidRPr="00BF2575">
        <w:rPr>
          <w:b/>
          <w:lang w:val="es-ES"/>
        </w:rPr>
        <w:t xml:space="preserve">DIARIA (AVD) </w:t>
      </w:r>
      <w:r w:rsidRPr="00BF2575">
        <w:rPr>
          <w:lang w:val="es-ES"/>
        </w:rPr>
        <w:t xml:space="preserve"> </w:t>
      </w:r>
    </w:p>
    <w:p w:rsidR="00B83ED0" w:rsidRPr="00BF2575" w:rsidRDefault="00000000">
      <w:pPr>
        <w:pStyle w:val="Ttulo3"/>
        <w:spacing w:after="0"/>
        <w:ind w:left="171" w:right="279"/>
        <w:rPr>
          <w:lang w:val="es-ES"/>
        </w:rPr>
      </w:pPr>
      <w:r w:rsidRPr="00BF2575">
        <w:rPr>
          <w:lang w:val="es-ES"/>
        </w:rPr>
        <w:t>CONSENTIMIENTO INFORMADO Apoyo en Actividades de la Vida Diaria (AVD)</w:t>
      </w:r>
      <w:r w:rsidRPr="00BF2575">
        <w:rPr>
          <w:b w:val="0"/>
          <w:lang w:val="es-ES"/>
        </w:rPr>
        <w:t xml:space="preserve"> </w:t>
      </w:r>
      <w:r w:rsidRPr="00BF2575">
        <w:rPr>
          <w:lang w:val="es-ES"/>
        </w:rPr>
        <w:t xml:space="preserve"> </w:t>
      </w:r>
    </w:p>
    <w:p w:rsidR="00B83ED0" w:rsidRPr="00BF2575" w:rsidRDefault="00000000">
      <w:pPr>
        <w:spacing w:after="166"/>
        <w:ind w:left="5" w:right="0" w:firstLine="0"/>
        <w:jc w:val="center"/>
        <w:rPr>
          <w:lang w:val="es-ES"/>
        </w:rPr>
      </w:pPr>
      <w:r w:rsidRPr="00BF2575">
        <w:rPr>
          <w:lang w:val="es-ES"/>
        </w:rPr>
        <w:t xml:space="preserve">  </w:t>
      </w:r>
    </w:p>
    <w:p w:rsidR="00B83ED0" w:rsidRPr="00BF2575" w:rsidRDefault="00000000">
      <w:pPr>
        <w:numPr>
          <w:ilvl w:val="0"/>
          <w:numId w:val="112"/>
        </w:numPr>
        <w:spacing w:after="146" w:line="265" w:lineRule="auto"/>
        <w:ind w:right="0" w:hanging="246"/>
        <w:jc w:val="left"/>
        <w:rPr>
          <w:lang w:val="es-ES"/>
        </w:rPr>
      </w:pPr>
      <w:r w:rsidRPr="00BF2575">
        <w:rPr>
          <w:b/>
          <w:lang w:val="es-ES"/>
        </w:rPr>
        <w:t xml:space="preserve">Antecedentes </w:t>
      </w:r>
      <w:r w:rsidRPr="00BF2575">
        <w:rPr>
          <w:lang w:val="es-ES"/>
        </w:rPr>
        <w:t xml:space="preserve"> </w:t>
      </w:r>
    </w:p>
    <w:p w:rsidR="00B83ED0" w:rsidRPr="00BF2575" w:rsidRDefault="00000000">
      <w:pPr>
        <w:spacing w:after="163"/>
        <w:ind w:left="10" w:right="165"/>
        <w:jc w:val="left"/>
        <w:rPr>
          <w:lang w:val="es-ES"/>
        </w:rPr>
      </w:pPr>
      <w:r w:rsidRPr="00BF2575">
        <w:rPr>
          <w:lang w:val="es-ES"/>
        </w:rPr>
        <w:t xml:space="preserve">El presente documento tiene por finalidad </w:t>
      </w:r>
      <w:r w:rsidRPr="00BF2575">
        <w:rPr>
          <w:b/>
          <w:lang w:val="es-ES"/>
        </w:rPr>
        <w:t>autorizar al establecimiento educacional</w:t>
      </w:r>
      <w:r w:rsidRPr="00BF2575">
        <w:rPr>
          <w:lang w:val="es-ES"/>
        </w:rPr>
        <w:t xml:space="preserve"> para brindar apoyo al estudiante en las </w:t>
      </w:r>
      <w:r w:rsidRPr="00BF2575">
        <w:rPr>
          <w:b/>
          <w:lang w:val="es-ES"/>
        </w:rPr>
        <w:t>Actividades de la Vida Diaria (AVD)</w:t>
      </w:r>
      <w:r w:rsidRPr="00BF2575">
        <w:rPr>
          <w:lang w:val="es-ES"/>
        </w:rPr>
        <w:t xml:space="preserve"> que resulten necesarias para su participación y bienestar durante la jornada escolar, conforme a lo establecido en el </w:t>
      </w:r>
      <w:r w:rsidRPr="00BF2575">
        <w:rPr>
          <w:b/>
          <w:lang w:val="es-ES"/>
        </w:rPr>
        <w:t>Protocolo de Apoyo en AVD</w:t>
      </w:r>
      <w:r w:rsidRPr="00BF2575">
        <w:rPr>
          <w:lang w:val="es-ES"/>
        </w:rPr>
        <w:t xml:space="preserve"> del establecimiento y la normativa vigente (Ley 20.422, Decreto 170/2009, Ley 21.545, entre otras).  </w:t>
      </w:r>
    </w:p>
    <w:p w:rsidR="00B83ED0" w:rsidRPr="00BF2575" w:rsidRDefault="00000000">
      <w:pPr>
        <w:spacing w:after="177"/>
        <w:ind w:left="15" w:right="0" w:firstLine="0"/>
        <w:jc w:val="left"/>
        <w:rPr>
          <w:lang w:val="es-ES"/>
        </w:rPr>
      </w:pPr>
      <w:r w:rsidRPr="00BF2575">
        <w:rPr>
          <w:lang w:val="es-ES"/>
        </w:rPr>
        <w:t xml:space="preserve">  </w:t>
      </w:r>
    </w:p>
    <w:p w:rsidR="00B83ED0" w:rsidRPr="00BF2575" w:rsidRDefault="00000000">
      <w:pPr>
        <w:numPr>
          <w:ilvl w:val="0"/>
          <w:numId w:val="112"/>
        </w:numPr>
        <w:spacing w:after="0" w:line="265" w:lineRule="auto"/>
        <w:ind w:right="0" w:hanging="246"/>
        <w:jc w:val="left"/>
        <w:rPr>
          <w:lang w:val="es-ES"/>
        </w:rPr>
      </w:pPr>
      <w:r w:rsidRPr="00BF2575">
        <w:rPr>
          <w:b/>
          <w:lang w:val="es-ES"/>
        </w:rPr>
        <w:t xml:space="preserve">Identificación del estudiante </w:t>
      </w:r>
      <w:r w:rsidRPr="00BF2575">
        <w:rPr>
          <w:lang w:val="es-ES"/>
        </w:rPr>
        <w:t xml:space="preserve"> </w:t>
      </w:r>
    </w:p>
    <w:tbl>
      <w:tblPr>
        <w:tblStyle w:val="TableGrid"/>
        <w:tblW w:w="8934" w:type="dxa"/>
        <w:tblInd w:w="25" w:type="dxa"/>
        <w:tblCellMar>
          <w:top w:w="89" w:type="dxa"/>
          <w:left w:w="15" w:type="dxa"/>
          <w:right w:w="115" w:type="dxa"/>
        </w:tblCellMar>
        <w:tblLook w:val="04A0" w:firstRow="1" w:lastRow="0" w:firstColumn="1" w:lastColumn="0" w:noHBand="0" w:noVBand="1"/>
      </w:tblPr>
      <w:tblGrid>
        <w:gridCol w:w="2837"/>
        <w:gridCol w:w="6097"/>
      </w:tblGrid>
      <w:tr w:rsidR="00B83ED0" w:rsidRPr="00BF2575">
        <w:trPr>
          <w:trHeight w:val="530"/>
        </w:trPr>
        <w:tc>
          <w:tcPr>
            <w:tcW w:w="2837"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5" w:right="0" w:firstLine="0"/>
              <w:jc w:val="left"/>
              <w:rPr>
                <w:lang w:val="es-ES"/>
              </w:rPr>
            </w:pPr>
            <w:r w:rsidRPr="00BF2575">
              <w:rPr>
                <w:b/>
                <w:lang w:val="es-ES"/>
              </w:rPr>
              <w:t xml:space="preserve">Campo </w:t>
            </w:r>
            <w:r w:rsidRPr="00BF2575">
              <w:rPr>
                <w:lang w:val="es-ES"/>
              </w:rPr>
              <w:t xml:space="preserve"> </w:t>
            </w:r>
          </w:p>
        </w:tc>
        <w:tc>
          <w:tcPr>
            <w:tcW w:w="6098"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b/>
                <w:lang w:val="es-ES"/>
              </w:rPr>
              <w:t xml:space="preserve">Información </w:t>
            </w:r>
            <w:r w:rsidRPr="00BF2575">
              <w:rPr>
                <w:lang w:val="es-ES"/>
              </w:rPr>
              <w:t xml:space="preserve"> </w:t>
            </w:r>
          </w:p>
        </w:tc>
      </w:tr>
      <w:tr w:rsidR="00B83ED0" w:rsidRPr="00BF2575">
        <w:trPr>
          <w:trHeight w:val="825"/>
        </w:trPr>
        <w:tc>
          <w:tcPr>
            <w:tcW w:w="2837"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5" w:right="0" w:firstLine="0"/>
              <w:jc w:val="left"/>
              <w:rPr>
                <w:lang w:val="es-ES"/>
              </w:rPr>
            </w:pPr>
            <w:r w:rsidRPr="00BF2575">
              <w:rPr>
                <w:lang w:val="es-ES"/>
              </w:rPr>
              <w:t xml:space="preserve">Nombre completo del estudiante  </w:t>
            </w:r>
          </w:p>
        </w:tc>
        <w:tc>
          <w:tcPr>
            <w:tcW w:w="6098"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  </w:t>
            </w:r>
          </w:p>
        </w:tc>
      </w:tr>
      <w:tr w:rsidR="00B83ED0" w:rsidRPr="00BF2575">
        <w:trPr>
          <w:trHeight w:val="530"/>
        </w:trPr>
        <w:tc>
          <w:tcPr>
            <w:tcW w:w="2837"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5" w:right="0" w:firstLine="0"/>
              <w:jc w:val="left"/>
              <w:rPr>
                <w:lang w:val="es-ES"/>
              </w:rPr>
            </w:pPr>
            <w:r w:rsidRPr="00BF2575">
              <w:rPr>
                <w:lang w:val="es-ES"/>
              </w:rPr>
              <w:t xml:space="preserve">RUT  </w:t>
            </w:r>
          </w:p>
        </w:tc>
        <w:tc>
          <w:tcPr>
            <w:tcW w:w="6098"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  </w:t>
            </w:r>
          </w:p>
        </w:tc>
      </w:tr>
      <w:tr w:rsidR="00B83ED0" w:rsidRPr="00BF2575">
        <w:trPr>
          <w:trHeight w:val="530"/>
        </w:trPr>
        <w:tc>
          <w:tcPr>
            <w:tcW w:w="2837"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5" w:right="0" w:firstLine="0"/>
              <w:jc w:val="left"/>
              <w:rPr>
                <w:lang w:val="es-ES"/>
              </w:rPr>
            </w:pPr>
            <w:r w:rsidRPr="00BF2575">
              <w:rPr>
                <w:lang w:val="es-ES"/>
              </w:rPr>
              <w:t xml:space="preserve">Fecha de nacimiento  </w:t>
            </w:r>
          </w:p>
        </w:tc>
        <w:tc>
          <w:tcPr>
            <w:tcW w:w="6098"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  </w:t>
            </w:r>
          </w:p>
        </w:tc>
      </w:tr>
      <w:tr w:rsidR="00B83ED0" w:rsidRPr="00BF2575">
        <w:trPr>
          <w:trHeight w:val="526"/>
        </w:trPr>
        <w:tc>
          <w:tcPr>
            <w:tcW w:w="2837"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5" w:right="0" w:firstLine="0"/>
              <w:jc w:val="left"/>
              <w:rPr>
                <w:lang w:val="es-ES"/>
              </w:rPr>
            </w:pPr>
            <w:r w:rsidRPr="00BF2575">
              <w:rPr>
                <w:lang w:val="es-ES"/>
              </w:rPr>
              <w:t xml:space="preserve">Curso / Nivel  </w:t>
            </w:r>
          </w:p>
        </w:tc>
        <w:tc>
          <w:tcPr>
            <w:tcW w:w="6098"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  </w:t>
            </w:r>
          </w:p>
        </w:tc>
      </w:tr>
      <w:tr w:rsidR="00B83ED0" w:rsidRPr="00BF2575">
        <w:trPr>
          <w:trHeight w:val="530"/>
        </w:trPr>
        <w:tc>
          <w:tcPr>
            <w:tcW w:w="2837"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5" w:right="0" w:firstLine="0"/>
              <w:jc w:val="left"/>
              <w:rPr>
                <w:lang w:val="es-ES"/>
              </w:rPr>
            </w:pPr>
            <w:r w:rsidRPr="00BF2575">
              <w:rPr>
                <w:lang w:val="es-ES"/>
              </w:rPr>
              <w:t xml:space="preserve">Profesor(a) jefe  </w:t>
            </w:r>
          </w:p>
        </w:tc>
        <w:tc>
          <w:tcPr>
            <w:tcW w:w="6098"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  </w:t>
            </w:r>
          </w:p>
        </w:tc>
      </w:tr>
    </w:tbl>
    <w:p w:rsidR="00B83ED0" w:rsidRPr="00BF2575" w:rsidRDefault="00000000" w:rsidP="008E5C1F">
      <w:pPr>
        <w:spacing w:after="165"/>
        <w:ind w:left="15" w:right="0" w:firstLine="0"/>
        <w:jc w:val="left"/>
        <w:rPr>
          <w:lang w:val="es-ES"/>
        </w:rPr>
      </w:pPr>
      <w:r w:rsidRPr="00BF2575">
        <w:rPr>
          <w:lang w:val="es-ES"/>
        </w:rPr>
        <w:t xml:space="preserve">  </w:t>
      </w:r>
    </w:p>
    <w:p w:rsidR="00B83ED0" w:rsidRPr="00BF2575" w:rsidRDefault="00000000">
      <w:pPr>
        <w:numPr>
          <w:ilvl w:val="0"/>
          <w:numId w:val="112"/>
        </w:numPr>
        <w:spacing w:after="144" w:line="265" w:lineRule="auto"/>
        <w:ind w:right="0" w:hanging="246"/>
        <w:jc w:val="left"/>
        <w:rPr>
          <w:lang w:val="es-ES"/>
        </w:rPr>
      </w:pPr>
      <w:r w:rsidRPr="00BF2575">
        <w:rPr>
          <w:b/>
          <w:lang w:val="es-ES"/>
        </w:rPr>
        <w:t xml:space="preserve">Naturaleza del apoyo </w:t>
      </w:r>
      <w:r w:rsidRPr="00BF2575">
        <w:rPr>
          <w:lang w:val="es-ES"/>
        </w:rPr>
        <w:t xml:space="preserve"> </w:t>
      </w:r>
    </w:p>
    <w:p w:rsidR="00B83ED0" w:rsidRPr="00BF2575" w:rsidRDefault="00000000">
      <w:pPr>
        <w:spacing w:after="171"/>
        <w:ind w:left="10" w:right="165"/>
        <w:jc w:val="left"/>
        <w:rPr>
          <w:lang w:val="es-ES"/>
        </w:rPr>
      </w:pPr>
      <w:r w:rsidRPr="00BF2575">
        <w:rPr>
          <w:lang w:val="es-ES"/>
        </w:rPr>
        <w:t xml:space="preserve">Declaro haber sido informado/a y comprendido/a respecto a que el apoyo solicitado se orienta a </w:t>
      </w:r>
      <w:r w:rsidRPr="00BF2575">
        <w:rPr>
          <w:b/>
          <w:lang w:val="es-ES"/>
        </w:rPr>
        <w:t>facilitar la participación y seguridad del estudiante</w:t>
      </w:r>
      <w:r w:rsidRPr="00BF2575">
        <w:rPr>
          <w:lang w:val="es-ES"/>
        </w:rPr>
        <w:t xml:space="preserve"> en el entorno escolar, pudiendo incluir, según necesidad evaluada:  </w:t>
      </w:r>
    </w:p>
    <w:p w:rsidR="00B83ED0" w:rsidRPr="00BF2575" w:rsidRDefault="00000000">
      <w:pPr>
        <w:numPr>
          <w:ilvl w:val="1"/>
          <w:numId w:val="112"/>
        </w:numPr>
        <w:spacing w:after="176"/>
        <w:ind w:right="45" w:hanging="360"/>
        <w:rPr>
          <w:lang w:val="es-ES"/>
        </w:rPr>
      </w:pPr>
      <w:r w:rsidRPr="00BF2575">
        <w:rPr>
          <w:lang w:val="es-ES"/>
        </w:rPr>
        <w:t xml:space="preserve">Asistencia en desplazamiento o movilidad.  </w:t>
      </w:r>
    </w:p>
    <w:p w:rsidR="00B83ED0" w:rsidRPr="00BF2575" w:rsidRDefault="00000000">
      <w:pPr>
        <w:numPr>
          <w:ilvl w:val="1"/>
          <w:numId w:val="112"/>
        </w:numPr>
        <w:spacing w:after="166"/>
        <w:ind w:right="45" w:hanging="360"/>
        <w:rPr>
          <w:lang w:val="es-ES"/>
        </w:rPr>
      </w:pPr>
      <w:r w:rsidRPr="00BF2575">
        <w:rPr>
          <w:lang w:val="es-ES"/>
        </w:rPr>
        <w:t xml:space="preserve">Apoyo en alimentación o uso de utensilios.  </w:t>
      </w:r>
    </w:p>
    <w:p w:rsidR="00B83ED0" w:rsidRPr="00BF2575" w:rsidRDefault="00000000">
      <w:pPr>
        <w:numPr>
          <w:ilvl w:val="1"/>
          <w:numId w:val="112"/>
        </w:numPr>
        <w:spacing w:after="176"/>
        <w:ind w:right="45" w:hanging="360"/>
        <w:rPr>
          <w:lang w:val="es-ES"/>
        </w:rPr>
      </w:pPr>
      <w:r w:rsidRPr="00BF2575">
        <w:rPr>
          <w:lang w:val="es-ES"/>
        </w:rPr>
        <w:t xml:space="preserve">Acompañamiento en rutinas de higiene o autocuidado.  </w:t>
      </w:r>
    </w:p>
    <w:p w:rsidR="00B83ED0" w:rsidRPr="00BF2575" w:rsidRDefault="00000000">
      <w:pPr>
        <w:numPr>
          <w:ilvl w:val="1"/>
          <w:numId w:val="112"/>
        </w:numPr>
        <w:spacing w:after="172"/>
        <w:ind w:right="45" w:hanging="360"/>
        <w:rPr>
          <w:lang w:val="es-ES"/>
        </w:rPr>
      </w:pPr>
      <w:r w:rsidRPr="00BF2575">
        <w:rPr>
          <w:lang w:val="es-ES"/>
        </w:rPr>
        <w:t xml:space="preserve">Supervisión o acompañamiento en recreos o actividades escolares.  </w:t>
      </w:r>
    </w:p>
    <w:p w:rsidR="00B83ED0" w:rsidRPr="00BF2575" w:rsidRDefault="00000000">
      <w:pPr>
        <w:numPr>
          <w:ilvl w:val="1"/>
          <w:numId w:val="112"/>
        </w:numPr>
        <w:spacing w:after="153"/>
        <w:ind w:right="45" w:hanging="360"/>
        <w:rPr>
          <w:lang w:val="es-ES"/>
        </w:rPr>
      </w:pPr>
      <w:r w:rsidRPr="00BF2575">
        <w:rPr>
          <w:lang w:val="es-ES"/>
        </w:rPr>
        <w:t xml:space="preserve">Adaptación o acompañamiento en rutinas y dinámicas escolares.  </w:t>
      </w:r>
    </w:p>
    <w:p w:rsidR="00B83ED0" w:rsidRPr="00BF2575" w:rsidRDefault="00000000">
      <w:pPr>
        <w:spacing w:after="168"/>
        <w:ind w:left="10" w:right="165"/>
        <w:jc w:val="left"/>
        <w:rPr>
          <w:lang w:val="es-ES"/>
        </w:rPr>
      </w:pPr>
      <w:r w:rsidRPr="00BF2575">
        <w:rPr>
          <w:lang w:val="es-ES"/>
        </w:rPr>
        <w:lastRenderedPageBreak/>
        <w:t xml:space="preserve">El apoyo será prestado por personal del establecimiento (asistente técnico de la educación u otro funcionario designado), bajo </w:t>
      </w:r>
      <w:r w:rsidRPr="00BF2575">
        <w:rPr>
          <w:b/>
          <w:lang w:val="es-ES"/>
        </w:rPr>
        <w:t>supervisión del equipo directivo</w:t>
      </w:r>
      <w:r w:rsidRPr="00BF2575">
        <w:rPr>
          <w:lang w:val="es-ES"/>
        </w:rPr>
        <w:t xml:space="preserve">, en condiciones que </w:t>
      </w:r>
      <w:r w:rsidRPr="00BF2575">
        <w:rPr>
          <w:b/>
          <w:lang w:val="es-ES"/>
        </w:rPr>
        <w:t>resguarden la privacidad, dignidad y confidencialidad del estudiante</w:t>
      </w:r>
      <w:r w:rsidRPr="00BF2575">
        <w:rPr>
          <w:lang w:val="es-ES"/>
        </w:rPr>
        <w:t xml:space="preserve">.  </w:t>
      </w:r>
    </w:p>
    <w:p w:rsidR="00B83ED0" w:rsidRPr="00BF2575" w:rsidRDefault="00000000">
      <w:pPr>
        <w:spacing w:after="162"/>
        <w:ind w:left="15" w:right="0" w:firstLine="0"/>
        <w:jc w:val="left"/>
        <w:rPr>
          <w:lang w:val="es-ES"/>
        </w:rPr>
      </w:pPr>
      <w:r w:rsidRPr="00BF2575">
        <w:rPr>
          <w:lang w:val="es-ES"/>
        </w:rPr>
        <w:t xml:space="preserve">  </w:t>
      </w:r>
    </w:p>
    <w:p w:rsidR="00B83ED0" w:rsidRPr="00BF2575" w:rsidRDefault="00000000">
      <w:pPr>
        <w:numPr>
          <w:ilvl w:val="0"/>
          <w:numId w:val="112"/>
        </w:numPr>
        <w:spacing w:after="158" w:line="265" w:lineRule="auto"/>
        <w:ind w:right="0" w:hanging="246"/>
        <w:jc w:val="left"/>
        <w:rPr>
          <w:lang w:val="es-ES"/>
        </w:rPr>
      </w:pPr>
      <w:r w:rsidRPr="00BF2575">
        <w:rPr>
          <w:b/>
          <w:lang w:val="es-ES"/>
        </w:rPr>
        <w:t xml:space="preserve">Compromisos de las partes </w:t>
      </w:r>
      <w:r w:rsidRPr="00BF2575">
        <w:rPr>
          <w:lang w:val="es-ES"/>
        </w:rPr>
        <w:t xml:space="preserve"> </w:t>
      </w:r>
    </w:p>
    <w:p w:rsidR="00B83ED0" w:rsidRPr="00BF2575" w:rsidRDefault="00000000">
      <w:pPr>
        <w:spacing w:after="158" w:line="265" w:lineRule="auto"/>
        <w:ind w:left="20" w:right="0"/>
        <w:jc w:val="left"/>
        <w:rPr>
          <w:lang w:val="es-ES"/>
        </w:rPr>
      </w:pPr>
      <w:r w:rsidRPr="00BF2575">
        <w:rPr>
          <w:b/>
          <w:lang w:val="es-ES"/>
        </w:rPr>
        <w:t>El establecimiento educacional se compromete a:</w:t>
      </w:r>
      <w:r w:rsidRPr="00BF2575">
        <w:rPr>
          <w:lang w:val="es-ES"/>
        </w:rPr>
        <w:t xml:space="preserve">  </w:t>
      </w:r>
    </w:p>
    <w:p w:rsidR="00B83ED0" w:rsidRPr="00BF2575" w:rsidRDefault="00000000">
      <w:pPr>
        <w:numPr>
          <w:ilvl w:val="1"/>
          <w:numId w:val="112"/>
        </w:numPr>
        <w:spacing w:after="168"/>
        <w:ind w:right="45" w:hanging="360"/>
        <w:rPr>
          <w:lang w:val="es-ES"/>
        </w:rPr>
      </w:pPr>
      <w:r w:rsidRPr="00BF2575">
        <w:rPr>
          <w:lang w:val="es-ES"/>
        </w:rPr>
        <w:t xml:space="preserve">Garantizar que los apoyos sean brindados por personal capacitado y debidamente instruido.  </w:t>
      </w:r>
    </w:p>
    <w:p w:rsidR="00B83ED0" w:rsidRPr="00BF2575" w:rsidRDefault="00000000">
      <w:pPr>
        <w:numPr>
          <w:ilvl w:val="1"/>
          <w:numId w:val="112"/>
        </w:numPr>
        <w:spacing w:after="176"/>
        <w:ind w:right="45" w:hanging="360"/>
        <w:rPr>
          <w:lang w:val="es-ES"/>
        </w:rPr>
      </w:pPr>
      <w:r w:rsidRPr="00BF2575">
        <w:rPr>
          <w:lang w:val="es-ES"/>
        </w:rPr>
        <w:t xml:space="preserve">Resguardar la confidencialidad de la información médica y personal del estudiante.  </w:t>
      </w:r>
    </w:p>
    <w:p w:rsidR="00B83ED0" w:rsidRPr="00BF2575" w:rsidRDefault="00000000">
      <w:pPr>
        <w:numPr>
          <w:ilvl w:val="1"/>
          <w:numId w:val="112"/>
        </w:numPr>
        <w:spacing w:after="167"/>
        <w:ind w:right="45" w:hanging="360"/>
        <w:rPr>
          <w:lang w:val="es-ES"/>
        </w:rPr>
      </w:pPr>
      <w:r w:rsidRPr="00BF2575">
        <w:rPr>
          <w:lang w:val="es-ES"/>
        </w:rPr>
        <w:t xml:space="preserve">Promover la autonomía progresiva del estudiante en las AVD.  </w:t>
      </w:r>
    </w:p>
    <w:p w:rsidR="00B83ED0" w:rsidRPr="00BF2575" w:rsidRDefault="00000000">
      <w:pPr>
        <w:spacing w:after="7" w:line="265" w:lineRule="auto"/>
        <w:ind w:left="20" w:right="0"/>
        <w:jc w:val="left"/>
        <w:rPr>
          <w:lang w:val="es-ES"/>
        </w:rPr>
      </w:pPr>
      <w:r w:rsidRPr="00BF2575">
        <w:rPr>
          <w:b/>
          <w:lang w:val="es-ES"/>
        </w:rPr>
        <w:t>La familia o apoderado/a se compromete a:</w:t>
      </w:r>
      <w:r w:rsidRPr="00BF2575">
        <w:rPr>
          <w:lang w:val="es-ES"/>
        </w:rPr>
        <w:t xml:space="preserve">  </w:t>
      </w:r>
    </w:p>
    <w:p w:rsidR="00B83ED0" w:rsidRPr="00BF2575" w:rsidRDefault="00000000">
      <w:pPr>
        <w:numPr>
          <w:ilvl w:val="1"/>
          <w:numId w:val="112"/>
        </w:numPr>
        <w:spacing w:after="168"/>
        <w:ind w:right="45" w:hanging="360"/>
        <w:rPr>
          <w:lang w:val="es-ES"/>
        </w:rPr>
      </w:pPr>
      <w:r w:rsidRPr="00BF2575">
        <w:rPr>
          <w:lang w:val="es-ES"/>
        </w:rPr>
        <w:t xml:space="preserve">Entregar información veraz y actualizada sobre la condición o necesidades del estudiante.  </w:t>
      </w:r>
    </w:p>
    <w:p w:rsidR="00B83ED0" w:rsidRPr="00BF2575" w:rsidRDefault="00000000">
      <w:pPr>
        <w:numPr>
          <w:ilvl w:val="1"/>
          <w:numId w:val="112"/>
        </w:numPr>
        <w:spacing w:after="178"/>
        <w:ind w:right="45" w:hanging="360"/>
        <w:rPr>
          <w:lang w:val="es-ES"/>
        </w:rPr>
      </w:pPr>
      <w:r w:rsidRPr="00BF2575">
        <w:rPr>
          <w:lang w:val="es-ES"/>
        </w:rPr>
        <w:t xml:space="preserve">Aportar los implementos personales que sean requeridos para la ejecución del apoyo (si corresponde).  </w:t>
      </w:r>
    </w:p>
    <w:p w:rsidR="00B83ED0" w:rsidRPr="00BF2575" w:rsidRDefault="00000000">
      <w:pPr>
        <w:numPr>
          <w:ilvl w:val="1"/>
          <w:numId w:val="112"/>
        </w:numPr>
        <w:spacing w:after="165"/>
        <w:ind w:right="45" w:hanging="360"/>
        <w:rPr>
          <w:lang w:val="es-ES"/>
        </w:rPr>
      </w:pPr>
      <w:r w:rsidRPr="00BF2575">
        <w:rPr>
          <w:lang w:val="es-ES"/>
        </w:rPr>
        <w:t xml:space="preserve">Mantener comunicación constante con el equipo educativo.  </w:t>
      </w:r>
    </w:p>
    <w:p w:rsidR="00B83ED0" w:rsidRPr="00BF2575" w:rsidRDefault="00000000">
      <w:pPr>
        <w:numPr>
          <w:ilvl w:val="0"/>
          <w:numId w:val="112"/>
        </w:numPr>
        <w:spacing w:after="149" w:line="265" w:lineRule="auto"/>
        <w:ind w:right="0" w:hanging="246"/>
        <w:jc w:val="left"/>
        <w:rPr>
          <w:lang w:val="es-ES"/>
        </w:rPr>
      </w:pPr>
      <w:r w:rsidRPr="00BF2575">
        <w:rPr>
          <w:b/>
          <w:lang w:val="es-ES"/>
        </w:rPr>
        <w:t xml:space="preserve">Consentimiento </w:t>
      </w:r>
      <w:r w:rsidRPr="00BF2575">
        <w:rPr>
          <w:lang w:val="es-ES"/>
        </w:rPr>
        <w:t xml:space="preserve"> </w:t>
      </w:r>
    </w:p>
    <w:p w:rsidR="00B83ED0" w:rsidRPr="00BF2575" w:rsidRDefault="00000000">
      <w:pPr>
        <w:ind w:left="25" w:right="187"/>
        <w:rPr>
          <w:lang w:val="es-ES"/>
        </w:rPr>
      </w:pPr>
      <w:r w:rsidRPr="00BF2575">
        <w:rPr>
          <w:lang w:val="es-ES"/>
        </w:rPr>
        <w:t xml:space="preserve">Declaro que he recibido información suficiente sobre la naturaleza, finalidad y alcance del apoyo solicitado, comprendo en qué consiste y </w:t>
      </w:r>
      <w:r w:rsidRPr="00BF2575">
        <w:rPr>
          <w:b/>
          <w:lang w:val="es-ES"/>
        </w:rPr>
        <w:t>autorizo expresamente</w:t>
      </w:r>
      <w:r w:rsidRPr="00BF2575">
        <w:rPr>
          <w:lang w:val="es-ES"/>
        </w:rPr>
        <w:t xml:space="preserve"> al establecimiento </w:t>
      </w:r>
      <w:r w:rsidRPr="00BF2575">
        <w:rPr>
          <w:b/>
          <w:lang w:val="es-ES"/>
        </w:rPr>
        <w:t xml:space="preserve">Nuestra Señora de las Mercedes </w:t>
      </w:r>
      <w:r w:rsidRPr="00BF2575">
        <w:rPr>
          <w:lang w:val="es-ES"/>
        </w:rPr>
        <w:t xml:space="preserve">para implementar las medidas de apoyo necesarias en las Actividades de la Vida Diaria (AVD) de mi representado(a), de acuerdo con las evaluaciones y lineamientos institucionales.  </w:t>
      </w:r>
    </w:p>
    <w:p w:rsidR="00B83ED0" w:rsidRPr="00BF2575" w:rsidRDefault="00000000">
      <w:pPr>
        <w:spacing w:after="172"/>
        <w:ind w:left="10" w:right="165"/>
        <w:jc w:val="left"/>
        <w:rPr>
          <w:lang w:val="es-ES"/>
        </w:rPr>
      </w:pPr>
      <w:r w:rsidRPr="00BF2575">
        <w:rPr>
          <w:lang w:val="es-ES"/>
        </w:rPr>
        <w:t xml:space="preserve">Asimismo, autorizo al establecimiento a </w:t>
      </w:r>
      <w:r w:rsidRPr="00BF2575">
        <w:rPr>
          <w:b/>
          <w:lang w:val="es-ES"/>
        </w:rPr>
        <w:t>utilizar y resguardar la información personal y médica</w:t>
      </w:r>
      <w:r w:rsidRPr="00BF2575">
        <w:rPr>
          <w:lang w:val="es-ES"/>
        </w:rPr>
        <w:t xml:space="preserve"> del estudiante exclusivamente para fines pedagógicos y de apoyo educativo, conforme a la </w:t>
      </w:r>
      <w:r w:rsidRPr="00BF2575">
        <w:rPr>
          <w:b/>
          <w:lang w:val="es-ES"/>
        </w:rPr>
        <w:t>Ley N° 19.628 sobre Protección de la Vida Privada</w:t>
      </w:r>
      <w:r w:rsidRPr="00BF2575">
        <w:rPr>
          <w:lang w:val="es-ES"/>
        </w:rPr>
        <w:t xml:space="preserve">.  </w:t>
      </w:r>
    </w:p>
    <w:p w:rsidR="00B83ED0" w:rsidRPr="00BF2575" w:rsidRDefault="00000000">
      <w:pPr>
        <w:spacing w:after="162"/>
        <w:ind w:left="15" w:right="0" w:firstLine="0"/>
        <w:jc w:val="left"/>
        <w:rPr>
          <w:lang w:val="es-ES"/>
        </w:rPr>
      </w:pPr>
      <w:r w:rsidRPr="00BF2575">
        <w:rPr>
          <w:lang w:val="es-ES"/>
        </w:rPr>
        <w:t xml:space="preserve">  </w:t>
      </w:r>
    </w:p>
    <w:p w:rsidR="0003228E" w:rsidRPr="00BF2575" w:rsidRDefault="0003228E">
      <w:pPr>
        <w:spacing w:after="162"/>
        <w:ind w:left="15" w:right="0" w:firstLine="0"/>
        <w:jc w:val="left"/>
        <w:rPr>
          <w:lang w:val="es-ES"/>
        </w:rPr>
      </w:pPr>
    </w:p>
    <w:p w:rsidR="0003228E" w:rsidRPr="00BF2575" w:rsidRDefault="0003228E">
      <w:pPr>
        <w:spacing w:after="162"/>
        <w:ind w:left="15" w:right="0" w:firstLine="0"/>
        <w:jc w:val="left"/>
        <w:rPr>
          <w:lang w:val="es-ES"/>
        </w:rPr>
      </w:pPr>
    </w:p>
    <w:p w:rsidR="0003228E" w:rsidRPr="00BF2575" w:rsidRDefault="0003228E">
      <w:pPr>
        <w:spacing w:after="162"/>
        <w:ind w:left="15" w:right="0" w:firstLine="0"/>
        <w:jc w:val="left"/>
        <w:rPr>
          <w:lang w:val="es-ES"/>
        </w:rPr>
      </w:pPr>
    </w:p>
    <w:p w:rsidR="0003228E" w:rsidRPr="00BF2575" w:rsidRDefault="0003228E">
      <w:pPr>
        <w:spacing w:after="162"/>
        <w:ind w:left="15" w:right="0" w:firstLine="0"/>
        <w:jc w:val="left"/>
        <w:rPr>
          <w:lang w:val="es-ES"/>
        </w:rPr>
      </w:pPr>
    </w:p>
    <w:p w:rsidR="0003228E" w:rsidRPr="00BF2575" w:rsidRDefault="0003228E">
      <w:pPr>
        <w:spacing w:after="162"/>
        <w:ind w:left="15" w:right="0" w:firstLine="0"/>
        <w:jc w:val="left"/>
        <w:rPr>
          <w:lang w:val="es-ES"/>
        </w:rPr>
      </w:pPr>
    </w:p>
    <w:p w:rsidR="0003228E" w:rsidRPr="00BF2575" w:rsidRDefault="0003228E">
      <w:pPr>
        <w:spacing w:after="162"/>
        <w:ind w:left="15" w:right="0" w:firstLine="0"/>
        <w:jc w:val="left"/>
        <w:rPr>
          <w:lang w:val="es-ES"/>
        </w:rPr>
      </w:pPr>
    </w:p>
    <w:p w:rsidR="0003228E" w:rsidRPr="00BF2575" w:rsidRDefault="0003228E">
      <w:pPr>
        <w:spacing w:after="162"/>
        <w:ind w:left="15" w:right="0" w:firstLine="0"/>
        <w:jc w:val="left"/>
        <w:rPr>
          <w:lang w:val="es-ES"/>
        </w:rPr>
      </w:pPr>
    </w:p>
    <w:p w:rsidR="0003228E" w:rsidRPr="00BF2575" w:rsidRDefault="0003228E">
      <w:pPr>
        <w:spacing w:after="162"/>
        <w:ind w:left="15" w:right="0" w:firstLine="0"/>
        <w:jc w:val="left"/>
        <w:rPr>
          <w:lang w:val="es-ES"/>
        </w:rPr>
      </w:pPr>
    </w:p>
    <w:p w:rsidR="0003228E" w:rsidRPr="00BF2575" w:rsidRDefault="0003228E">
      <w:pPr>
        <w:spacing w:after="162"/>
        <w:ind w:left="15" w:right="0" w:firstLine="0"/>
        <w:jc w:val="left"/>
        <w:rPr>
          <w:lang w:val="es-ES"/>
        </w:rPr>
      </w:pPr>
    </w:p>
    <w:p w:rsidR="0003228E" w:rsidRPr="00BF2575" w:rsidRDefault="0003228E">
      <w:pPr>
        <w:spacing w:after="162"/>
        <w:ind w:left="15" w:right="0" w:firstLine="0"/>
        <w:jc w:val="left"/>
        <w:rPr>
          <w:lang w:val="es-ES"/>
        </w:rPr>
      </w:pPr>
    </w:p>
    <w:p w:rsidR="0003228E" w:rsidRPr="00BF2575" w:rsidRDefault="0003228E">
      <w:pPr>
        <w:spacing w:after="162"/>
        <w:ind w:left="15" w:right="0" w:firstLine="0"/>
        <w:jc w:val="left"/>
        <w:rPr>
          <w:lang w:val="es-ES"/>
        </w:rPr>
      </w:pPr>
    </w:p>
    <w:p w:rsidR="00B83ED0" w:rsidRPr="00BF2575" w:rsidRDefault="00000000">
      <w:pPr>
        <w:numPr>
          <w:ilvl w:val="0"/>
          <w:numId w:val="112"/>
        </w:numPr>
        <w:spacing w:after="158" w:line="265" w:lineRule="auto"/>
        <w:ind w:right="0" w:hanging="246"/>
        <w:jc w:val="left"/>
        <w:rPr>
          <w:lang w:val="es-ES"/>
        </w:rPr>
      </w:pPr>
      <w:r w:rsidRPr="00BF2575">
        <w:rPr>
          <w:b/>
          <w:lang w:val="es-ES"/>
        </w:rPr>
        <w:lastRenderedPageBreak/>
        <w:t xml:space="preserve">Firmas </w:t>
      </w:r>
      <w:r w:rsidRPr="00BF2575">
        <w:rPr>
          <w:lang w:val="es-ES"/>
        </w:rPr>
        <w:t xml:space="preserve"> </w:t>
      </w:r>
    </w:p>
    <w:p w:rsidR="00B83ED0" w:rsidRPr="00BF2575" w:rsidRDefault="00000000">
      <w:pPr>
        <w:spacing w:after="144" w:line="265" w:lineRule="auto"/>
        <w:ind w:left="20" w:right="0"/>
        <w:jc w:val="left"/>
        <w:rPr>
          <w:lang w:val="es-ES"/>
        </w:rPr>
      </w:pPr>
      <w:r w:rsidRPr="00BF2575">
        <w:rPr>
          <w:b/>
          <w:lang w:val="es-ES"/>
        </w:rPr>
        <w:t xml:space="preserve">Apoderado/a o tutor/a legal </w:t>
      </w:r>
      <w:r w:rsidRPr="00BF2575">
        <w:rPr>
          <w:lang w:val="es-ES"/>
        </w:rPr>
        <w:t xml:space="preserve"> </w:t>
      </w:r>
    </w:p>
    <w:p w:rsidR="00B83ED0" w:rsidRPr="00BF2575" w:rsidRDefault="00000000">
      <w:pPr>
        <w:spacing w:after="110"/>
        <w:ind w:left="15" w:right="0" w:firstLine="0"/>
        <w:jc w:val="left"/>
        <w:rPr>
          <w:lang w:val="es-ES"/>
        </w:rPr>
      </w:pPr>
      <w:r w:rsidRPr="00BF2575">
        <w:rPr>
          <w:lang w:val="es-ES"/>
        </w:rPr>
        <w:t xml:space="preserve">  </w:t>
      </w:r>
    </w:p>
    <w:p w:rsidR="00B83ED0" w:rsidRPr="00BF2575" w:rsidRDefault="00000000">
      <w:pPr>
        <w:spacing w:after="150" w:line="363" w:lineRule="auto"/>
        <w:ind w:left="25" w:right="45"/>
        <w:rPr>
          <w:lang w:val="es-ES"/>
        </w:rPr>
      </w:pPr>
      <w:r w:rsidRPr="00BF2575">
        <w:rPr>
          <w:lang w:val="es-ES"/>
        </w:rPr>
        <w:t xml:space="preserve">Nombre completo: _________________________________________________________ RUT: _____________________-___  </w:t>
      </w:r>
    </w:p>
    <w:p w:rsidR="00B83ED0" w:rsidRPr="00BF2575" w:rsidRDefault="00000000">
      <w:pPr>
        <w:spacing w:after="0"/>
        <w:ind w:left="15" w:right="0" w:firstLine="0"/>
        <w:jc w:val="left"/>
        <w:rPr>
          <w:lang w:val="es-ES"/>
        </w:rPr>
      </w:pPr>
      <w:r w:rsidRPr="00BF2575">
        <w:rPr>
          <w:lang w:val="es-ES"/>
        </w:rPr>
        <w:t xml:space="preserve">  </w:t>
      </w:r>
    </w:p>
    <w:p w:rsidR="00B83ED0" w:rsidRPr="00BF2575" w:rsidRDefault="00000000">
      <w:pPr>
        <w:spacing w:after="160"/>
        <w:ind w:left="15" w:right="0" w:firstLine="0"/>
        <w:jc w:val="left"/>
        <w:rPr>
          <w:lang w:val="es-ES"/>
        </w:rPr>
      </w:pPr>
      <w:r w:rsidRPr="00BF2575">
        <w:rPr>
          <w:lang w:val="es-ES"/>
        </w:rPr>
        <w:t xml:space="preserve">  </w:t>
      </w:r>
    </w:p>
    <w:p w:rsidR="00B83ED0" w:rsidRPr="00BF2575" w:rsidRDefault="00000000">
      <w:pPr>
        <w:spacing w:after="155"/>
        <w:ind w:left="15" w:right="0" w:firstLine="0"/>
        <w:jc w:val="left"/>
        <w:rPr>
          <w:lang w:val="es-ES"/>
        </w:rPr>
      </w:pPr>
      <w:r w:rsidRPr="00BF2575">
        <w:rPr>
          <w:lang w:val="es-ES"/>
        </w:rPr>
        <w:t xml:space="preserve">  </w:t>
      </w:r>
    </w:p>
    <w:p w:rsidR="00B83ED0" w:rsidRPr="00BF2575" w:rsidRDefault="00000000">
      <w:pPr>
        <w:spacing w:after="165"/>
        <w:ind w:left="25" w:right="45"/>
        <w:rPr>
          <w:lang w:val="es-ES"/>
        </w:rPr>
      </w:pPr>
      <w:r w:rsidRPr="00BF2575">
        <w:rPr>
          <w:lang w:val="es-ES"/>
        </w:rPr>
        <w:t xml:space="preserve">Firma: ___________________________________Fecha: ____ / ____ / _______  </w:t>
      </w:r>
    </w:p>
    <w:p w:rsidR="00B83ED0" w:rsidRPr="00BF2575" w:rsidRDefault="00000000">
      <w:pPr>
        <w:spacing w:after="158"/>
        <w:ind w:left="15" w:right="0" w:firstLine="0"/>
        <w:jc w:val="left"/>
        <w:rPr>
          <w:lang w:val="es-ES"/>
        </w:rPr>
      </w:pPr>
      <w:r w:rsidRPr="00BF2575">
        <w:rPr>
          <w:b/>
          <w:lang w:val="es-ES"/>
        </w:rPr>
        <w:t xml:space="preserve"> </w:t>
      </w:r>
      <w:r w:rsidRPr="00BF2575">
        <w:rPr>
          <w:lang w:val="es-ES"/>
        </w:rPr>
        <w:t xml:space="preserve"> </w:t>
      </w:r>
    </w:p>
    <w:p w:rsidR="008E5C1F" w:rsidRPr="00BF2575" w:rsidRDefault="008E5C1F">
      <w:pPr>
        <w:spacing w:after="158"/>
        <w:ind w:left="15" w:right="0" w:firstLine="0"/>
        <w:jc w:val="left"/>
        <w:rPr>
          <w:lang w:val="es-ES"/>
        </w:rPr>
      </w:pPr>
    </w:p>
    <w:p w:rsidR="00B83ED0" w:rsidRPr="00BF2575" w:rsidRDefault="00000000">
      <w:pPr>
        <w:spacing w:after="144" w:line="265" w:lineRule="auto"/>
        <w:ind w:left="20" w:right="0"/>
        <w:jc w:val="left"/>
        <w:rPr>
          <w:lang w:val="es-ES"/>
        </w:rPr>
      </w:pPr>
      <w:r w:rsidRPr="00BF2575">
        <w:rPr>
          <w:b/>
          <w:lang w:val="es-ES"/>
        </w:rPr>
        <w:t xml:space="preserve">Director(a) del establecimiento </w:t>
      </w:r>
      <w:r w:rsidRPr="00BF2575">
        <w:rPr>
          <w:lang w:val="es-ES"/>
        </w:rPr>
        <w:t xml:space="preserve"> </w:t>
      </w:r>
    </w:p>
    <w:p w:rsidR="00B83ED0" w:rsidRPr="00BF2575" w:rsidRDefault="00000000">
      <w:pPr>
        <w:spacing w:after="110"/>
        <w:ind w:left="15" w:right="0" w:firstLine="0"/>
        <w:jc w:val="left"/>
        <w:rPr>
          <w:lang w:val="es-ES"/>
        </w:rPr>
      </w:pPr>
      <w:r w:rsidRPr="00BF2575">
        <w:rPr>
          <w:lang w:val="es-ES"/>
        </w:rPr>
        <w:t xml:space="preserve">  </w:t>
      </w:r>
    </w:p>
    <w:p w:rsidR="00B83ED0" w:rsidRPr="00BF2575" w:rsidRDefault="00000000">
      <w:pPr>
        <w:spacing w:after="123"/>
        <w:ind w:left="25" w:right="45"/>
        <w:rPr>
          <w:lang w:val="es-ES"/>
        </w:rPr>
      </w:pPr>
      <w:r w:rsidRPr="00BF2575">
        <w:rPr>
          <w:lang w:val="es-ES"/>
        </w:rPr>
        <w:t xml:space="preserve">Nombre completo: ____________________________________________  </w:t>
      </w:r>
    </w:p>
    <w:p w:rsidR="00B83ED0" w:rsidRPr="00BF2575" w:rsidRDefault="00000000">
      <w:pPr>
        <w:spacing w:after="270"/>
        <w:ind w:left="15" w:right="0" w:firstLine="0"/>
        <w:jc w:val="left"/>
        <w:rPr>
          <w:lang w:val="es-ES"/>
        </w:rPr>
      </w:pPr>
      <w:r w:rsidRPr="00BF2575">
        <w:rPr>
          <w:lang w:val="es-ES"/>
        </w:rPr>
        <w:t xml:space="preserve">  </w:t>
      </w:r>
    </w:p>
    <w:p w:rsidR="00B83ED0" w:rsidRPr="00BF2575" w:rsidRDefault="00000000">
      <w:pPr>
        <w:ind w:left="25" w:right="45"/>
        <w:rPr>
          <w:lang w:val="es-ES"/>
        </w:rPr>
      </w:pPr>
      <w:r w:rsidRPr="00BF2575">
        <w:rPr>
          <w:lang w:val="es-ES"/>
        </w:rPr>
        <w:t xml:space="preserve">Firma: ___________________________________ Fecha: ____ / ____ / _______ </w:t>
      </w:r>
      <w:r w:rsidRPr="00BF2575">
        <w:rPr>
          <w:b/>
          <w:lang w:val="es-ES"/>
        </w:rPr>
        <w:t>Encargado(a) de Inclusión</w:t>
      </w:r>
      <w:r w:rsidRPr="00BF2575">
        <w:rPr>
          <w:lang w:val="es-ES"/>
        </w:rPr>
        <w:t xml:space="preserve">  </w:t>
      </w:r>
    </w:p>
    <w:p w:rsidR="00B83ED0" w:rsidRPr="00BF2575" w:rsidRDefault="00000000">
      <w:pPr>
        <w:spacing w:after="155"/>
        <w:ind w:left="15" w:right="0" w:firstLine="0"/>
        <w:jc w:val="left"/>
        <w:rPr>
          <w:lang w:val="es-ES"/>
        </w:rPr>
      </w:pPr>
      <w:r w:rsidRPr="00BF2575">
        <w:rPr>
          <w:lang w:val="es-ES"/>
        </w:rPr>
        <w:t xml:space="preserve">  </w:t>
      </w:r>
    </w:p>
    <w:p w:rsidR="00B83ED0" w:rsidRPr="00BF2575" w:rsidRDefault="00000000">
      <w:pPr>
        <w:spacing w:after="119"/>
        <w:ind w:left="25" w:right="45"/>
        <w:rPr>
          <w:lang w:val="es-ES"/>
        </w:rPr>
      </w:pPr>
      <w:r w:rsidRPr="00BF2575">
        <w:rPr>
          <w:lang w:val="es-ES"/>
        </w:rPr>
        <w:t xml:space="preserve">Nombre completo: ____________________________________________  </w:t>
      </w:r>
    </w:p>
    <w:p w:rsidR="00B83ED0" w:rsidRPr="00BF2575" w:rsidRDefault="00000000">
      <w:pPr>
        <w:spacing w:after="270"/>
        <w:ind w:left="15" w:right="0" w:firstLine="0"/>
        <w:jc w:val="left"/>
        <w:rPr>
          <w:lang w:val="es-ES"/>
        </w:rPr>
      </w:pPr>
      <w:r w:rsidRPr="00BF2575">
        <w:rPr>
          <w:lang w:val="es-ES"/>
        </w:rPr>
        <w:t xml:space="preserve">  </w:t>
      </w:r>
    </w:p>
    <w:p w:rsidR="00B83ED0" w:rsidRPr="00BF2575" w:rsidRDefault="00000000">
      <w:pPr>
        <w:spacing w:after="275"/>
        <w:ind w:left="25" w:right="45"/>
        <w:rPr>
          <w:lang w:val="es-ES"/>
        </w:rPr>
      </w:pPr>
      <w:r w:rsidRPr="00BF2575">
        <w:rPr>
          <w:lang w:val="es-ES"/>
        </w:rPr>
        <w:t xml:space="preserve">Firma: ________________________ Fecha: ____ / ____ / _______  </w:t>
      </w:r>
    </w:p>
    <w:p w:rsidR="00B83ED0" w:rsidRPr="00BF2575" w:rsidRDefault="00000000" w:rsidP="00D6784E">
      <w:pPr>
        <w:spacing w:after="155"/>
        <w:ind w:left="15" w:right="0" w:firstLine="0"/>
        <w:jc w:val="left"/>
        <w:rPr>
          <w:lang w:val="es-ES"/>
        </w:rPr>
      </w:pPr>
      <w:r w:rsidRPr="00BF2575">
        <w:rPr>
          <w:b/>
          <w:lang w:val="es-ES"/>
        </w:rPr>
        <w:t xml:space="preserve"> </w:t>
      </w:r>
      <w:r w:rsidRPr="00BF2575">
        <w:rPr>
          <w:lang w:val="es-ES"/>
        </w:rPr>
        <w:t xml:space="preserve"> </w:t>
      </w:r>
    </w:p>
    <w:p w:rsidR="0003228E" w:rsidRPr="00BF2575" w:rsidRDefault="0003228E" w:rsidP="00D6784E">
      <w:pPr>
        <w:spacing w:after="155"/>
        <w:ind w:left="15" w:right="0" w:firstLine="0"/>
        <w:jc w:val="left"/>
        <w:rPr>
          <w:lang w:val="es-ES"/>
        </w:rPr>
      </w:pPr>
    </w:p>
    <w:p w:rsidR="0003228E" w:rsidRPr="00BF2575" w:rsidRDefault="0003228E" w:rsidP="00D6784E">
      <w:pPr>
        <w:spacing w:after="155"/>
        <w:ind w:left="15" w:right="0" w:firstLine="0"/>
        <w:jc w:val="left"/>
        <w:rPr>
          <w:lang w:val="es-ES"/>
        </w:rPr>
      </w:pPr>
    </w:p>
    <w:p w:rsidR="0003228E" w:rsidRPr="00BF2575" w:rsidRDefault="0003228E" w:rsidP="00D6784E">
      <w:pPr>
        <w:spacing w:after="155"/>
        <w:ind w:left="15" w:right="0" w:firstLine="0"/>
        <w:jc w:val="left"/>
        <w:rPr>
          <w:lang w:val="es-ES"/>
        </w:rPr>
      </w:pPr>
    </w:p>
    <w:p w:rsidR="0003228E" w:rsidRPr="00BF2575" w:rsidRDefault="0003228E" w:rsidP="00D6784E">
      <w:pPr>
        <w:spacing w:after="155"/>
        <w:ind w:left="15" w:right="0" w:firstLine="0"/>
        <w:jc w:val="left"/>
        <w:rPr>
          <w:lang w:val="es-ES"/>
        </w:rPr>
      </w:pPr>
    </w:p>
    <w:p w:rsidR="0003228E" w:rsidRPr="00BF2575" w:rsidRDefault="0003228E" w:rsidP="00D6784E">
      <w:pPr>
        <w:spacing w:after="155"/>
        <w:ind w:left="15" w:right="0" w:firstLine="0"/>
        <w:jc w:val="left"/>
        <w:rPr>
          <w:lang w:val="es-ES"/>
        </w:rPr>
      </w:pPr>
    </w:p>
    <w:p w:rsidR="0003228E" w:rsidRPr="00BF2575" w:rsidRDefault="0003228E" w:rsidP="00D6784E">
      <w:pPr>
        <w:spacing w:after="155"/>
        <w:ind w:left="15" w:right="0" w:firstLine="0"/>
        <w:jc w:val="left"/>
        <w:rPr>
          <w:lang w:val="es-ES"/>
        </w:rPr>
      </w:pPr>
    </w:p>
    <w:p w:rsidR="0003228E" w:rsidRPr="00BF2575" w:rsidRDefault="0003228E" w:rsidP="00D6784E">
      <w:pPr>
        <w:spacing w:after="155"/>
        <w:ind w:left="15" w:right="0" w:firstLine="0"/>
        <w:jc w:val="left"/>
        <w:rPr>
          <w:lang w:val="es-ES"/>
        </w:rPr>
      </w:pPr>
    </w:p>
    <w:p w:rsidR="0003228E" w:rsidRPr="00BF2575" w:rsidRDefault="0003228E" w:rsidP="00D6784E">
      <w:pPr>
        <w:spacing w:after="155"/>
        <w:ind w:left="15" w:right="0" w:firstLine="0"/>
        <w:jc w:val="left"/>
        <w:rPr>
          <w:lang w:val="es-ES"/>
        </w:rPr>
      </w:pPr>
    </w:p>
    <w:p w:rsidR="00B83ED0" w:rsidRPr="00BF2575" w:rsidRDefault="00000000">
      <w:pPr>
        <w:spacing w:after="160"/>
        <w:ind w:left="0" w:right="0" w:firstLine="0"/>
        <w:jc w:val="left"/>
        <w:rPr>
          <w:lang w:val="es-ES"/>
        </w:rPr>
      </w:pPr>
      <w:r w:rsidRPr="00BF2575">
        <w:rPr>
          <w:b/>
          <w:lang w:val="es-ES"/>
        </w:rPr>
        <w:t xml:space="preserve"> </w:t>
      </w:r>
    </w:p>
    <w:p w:rsidR="00B83ED0" w:rsidRPr="00BF2575" w:rsidRDefault="00000000">
      <w:pPr>
        <w:spacing w:after="3" w:line="265" w:lineRule="auto"/>
        <w:ind w:left="20" w:right="0"/>
        <w:jc w:val="left"/>
        <w:rPr>
          <w:lang w:val="es-ES"/>
        </w:rPr>
      </w:pPr>
      <w:r w:rsidRPr="00BF2575">
        <w:rPr>
          <w:b/>
          <w:lang w:val="es-ES"/>
        </w:rPr>
        <w:lastRenderedPageBreak/>
        <w:t xml:space="preserve">FORMATO DE EVALUACIÓN DE SOLICITUD DE APOYO EN ACTIVIDADES DE </w:t>
      </w:r>
    </w:p>
    <w:p w:rsidR="00B83ED0" w:rsidRPr="00BF2575" w:rsidRDefault="00000000">
      <w:pPr>
        <w:spacing w:after="154" w:line="265" w:lineRule="auto"/>
        <w:ind w:left="20" w:right="0"/>
        <w:jc w:val="left"/>
        <w:rPr>
          <w:lang w:val="es-ES"/>
        </w:rPr>
      </w:pPr>
      <w:r w:rsidRPr="00BF2575">
        <w:rPr>
          <w:b/>
          <w:lang w:val="es-ES"/>
        </w:rPr>
        <w:t xml:space="preserve">LA VIDA DIARIA (AVD) </w:t>
      </w:r>
      <w:r w:rsidRPr="00BF2575">
        <w:rPr>
          <w:lang w:val="es-ES"/>
        </w:rPr>
        <w:t xml:space="preserve"> </w:t>
      </w:r>
    </w:p>
    <w:p w:rsidR="00B83ED0" w:rsidRPr="00BF2575" w:rsidRDefault="00000000">
      <w:pPr>
        <w:spacing w:after="162"/>
        <w:ind w:left="15" w:right="0" w:firstLine="0"/>
        <w:jc w:val="left"/>
        <w:rPr>
          <w:lang w:val="es-ES"/>
        </w:rPr>
      </w:pPr>
      <w:r w:rsidRPr="00BF2575">
        <w:rPr>
          <w:lang w:val="es-ES"/>
        </w:rPr>
        <w:t xml:space="preserve">  </w:t>
      </w:r>
    </w:p>
    <w:p w:rsidR="00B83ED0" w:rsidRPr="00BF2575" w:rsidRDefault="00000000">
      <w:pPr>
        <w:numPr>
          <w:ilvl w:val="0"/>
          <w:numId w:val="113"/>
        </w:numPr>
        <w:spacing w:after="161" w:line="265" w:lineRule="auto"/>
        <w:ind w:right="0" w:hanging="246"/>
        <w:jc w:val="left"/>
        <w:rPr>
          <w:lang w:val="es-ES"/>
        </w:rPr>
      </w:pPr>
      <w:r w:rsidRPr="00BF2575">
        <w:rPr>
          <w:b/>
          <w:lang w:val="es-ES"/>
        </w:rPr>
        <w:t xml:space="preserve">Antecedentes del estudiante  </w:t>
      </w:r>
      <w:r w:rsidRPr="00BF2575">
        <w:rPr>
          <w:lang w:val="es-ES"/>
        </w:rPr>
        <w:t xml:space="preserve"> </w:t>
      </w:r>
    </w:p>
    <w:p w:rsidR="00B83ED0" w:rsidRPr="00BF2575" w:rsidRDefault="00000000">
      <w:pPr>
        <w:spacing w:after="0"/>
        <w:ind w:left="15" w:right="0" w:firstLine="0"/>
        <w:jc w:val="left"/>
        <w:rPr>
          <w:lang w:val="es-ES"/>
        </w:rPr>
      </w:pPr>
      <w:r w:rsidRPr="00BF2575">
        <w:rPr>
          <w:b/>
          <w:lang w:val="es-ES"/>
        </w:rPr>
        <w:t xml:space="preserve"> </w:t>
      </w:r>
      <w:r w:rsidRPr="00BF2575">
        <w:rPr>
          <w:lang w:val="es-ES"/>
        </w:rPr>
        <w:t xml:space="preserve"> </w:t>
      </w:r>
    </w:p>
    <w:tbl>
      <w:tblPr>
        <w:tblStyle w:val="TableGrid"/>
        <w:tblW w:w="8844" w:type="dxa"/>
        <w:tblInd w:w="35" w:type="dxa"/>
        <w:tblCellMar>
          <w:top w:w="91" w:type="dxa"/>
          <w:left w:w="10" w:type="dxa"/>
          <w:right w:w="115" w:type="dxa"/>
        </w:tblCellMar>
        <w:tblLook w:val="04A0" w:firstRow="1" w:lastRow="0" w:firstColumn="1" w:lastColumn="0" w:noHBand="0" w:noVBand="1"/>
      </w:tblPr>
      <w:tblGrid>
        <w:gridCol w:w="4427"/>
        <w:gridCol w:w="4417"/>
      </w:tblGrid>
      <w:tr w:rsidR="00B83ED0" w:rsidRPr="00BF2575">
        <w:trPr>
          <w:trHeight w:val="515"/>
        </w:trPr>
        <w:tc>
          <w:tcPr>
            <w:tcW w:w="4427"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5" w:right="0" w:firstLine="0"/>
              <w:jc w:val="left"/>
              <w:rPr>
                <w:lang w:val="es-ES"/>
              </w:rPr>
            </w:pPr>
            <w:r w:rsidRPr="00BF2575">
              <w:rPr>
                <w:b/>
                <w:lang w:val="es-ES"/>
              </w:rPr>
              <w:t xml:space="preserve">Campo </w:t>
            </w:r>
            <w:r w:rsidRPr="00BF2575">
              <w:rPr>
                <w:lang w:val="es-ES"/>
              </w:rPr>
              <w:t xml:space="preserve"> </w:t>
            </w:r>
          </w:p>
        </w:tc>
        <w:tc>
          <w:tcPr>
            <w:tcW w:w="4417"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0" w:right="0" w:firstLine="0"/>
              <w:jc w:val="left"/>
              <w:rPr>
                <w:lang w:val="es-ES"/>
              </w:rPr>
            </w:pPr>
            <w:r w:rsidRPr="00BF2575">
              <w:rPr>
                <w:b/>
                <w:lang w:val="es-ES"/>
              </w:rPr>
              <w:t xml:space="preserve">Información </w:t>
            </w:r>
            <w:r w:rsidRPr="00BF2575">
              <w:rPr>
                <w:lang w:val="es-ES"/>
              </w:rPr>
              <w:t xml:space="preserve"> </w:t>
            </w:r>
          </w:p>
        </w:tc>
      </w:tr>
      <w:tr w:rsidR="00B83ED0" w:rsidRPr="00BF2575">
        <w:trPr>
          <w:trHeight w:val="715"/>
        </w:trPr>
        <w:tc>
          <w:tcPr>
            <w:tcW w:w="4427"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91" w:right="0" w:firstLine="0"/>
              <w:jc w:val="left"/>
              <w:rPr>
                <w:lang w:val="es-ES"/>
              </w:rPr>
            </w:pPr>
            <w:r w:rsidRPr="00BF2575">
              <w:rPr>
                <w:b/>
                <w:lang w:val="es-ES"/>
              </w:rPr>
              <w:t xml:space="preserve">Nombre completo del estudiante </w:t>
            </w:r>
            <w:r w:rsidRPr="00BF2575">
              <w:rPr>
                <w:lang w:val="es-ES"/>
              </w:rPr>
              <w:t xml:space="preserve"> </w:t>
            </w:r>
          </w:p>
        </w:tc>
        <w:tc>
          <w:tcPr>
            <w:tcW w:w="4417"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90" w:right="0" w:firstLine="0"/>
              <w:jc w:val="left"/>
              <w:rPr>
                <w:lang w:val="es-ES"/>
              </w:rPr>
            </w:pPr>
            <w:r w:rsidRPr="00BF2575">
              <w:rPr>
                <w:b/>
                <w:lang w:val="es-ES"/>
              </w:rPr>
              <w:t xml:space="preserve"> </w:t>
            </w:r>
            <w:r w:rsidRPr="00BF2575">
              <w:rPr>
                <w:lang w:val="es-ES"/>
              </w:rPr>
              <w:t xml:space="preserve"> </w:t>
            </w:r>
          </w:p>
        </w:tc>
      </w:tr>
      <w:tr w:rsidR="00B83ED0" w:rsidRPr="00BF2575">
        <w:trPr>
          <w:trHeight w:val="715"/>
        </w:trPr>
        <w:tc>
          <w:tcPr>
            <w:tcW w:w="4427"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5" w:right="0" w:firstLine="0"/>
              <w:jc w:val="left"/>
              <w:rPr>
                <w:lang w:val="es-ES"/>
              </w:rPr>
            </w:pPr>
            <w:r w:rsidRPr="00BF2575">
              <w:rPr>
                <w:b/>
                <w:lang w:val="es-ES"/>
              </w:rPr>
              <w:t xml:space="preserve">RUT </w:t>
            </w:r>
            <w:r w:rsidRPr="00BF2575">
              <w:rPr>
                <w:lang w:val="es-ES"/>
              </w:rPr>
              <w:t xml:space="preserve"> </w:t>
            </w:r>
          </w:p>
        </w:tc>
        <w:tc>
          <w:tcPr>
            <w:tcW w:w="4417"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90" w:right="0" w:firstLine="0"/>
              <w:jc w:val="left"/>
              <w:rPr>
                <w:lang w:val="es-ES"/>
              </w:rPr>
            </w:pPr>
            <w:r w:rsidRPr="00BF2575">
              <w:rPr>
                <w:b/>
                <w:lang w:val="es-ES"/>
              </w:rPr>
              <w:t xml:space="preserve"> </w:t>
            </w:r>
            <w:r w:rsidRPr="00BF2575">
              <w:rPr>
                <w:lang w:val="es-ES"/>
              </w:rPr>
              <w:t xml:space="preserve"> </w:t>
            </w:r>
          </w:p>
        </w:tc>
      </w:tr>
      <w:tr w:rsidR="00B83ED0" w:rsidRPr="00BF2575">
        <w:trPr>
          <w:trHeight w:val="715"/>
        </w:trPr>
        <w:tc>
          <w:tcPr>
            <w:tcW w:w="4427"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5" w:right="0" w:firstLine="0"/>
              <w:jc w:val="left"/>
              <w:rPr>
                <w:lang w:val="es-ES"/>
              </w:rPr>
            </w:pPr>
            <w:r w:rsidRPr="00BF2575">
              <w:rPr>
                <w:b/>
                <w:lang w:val="es-ES"/>
              </w:rPr>
              <w:t xml:space="preserve">Curso / Nivel </w:t>
            </w:r>
            <w:r w:rsidRPr="00BF2575">
              <w:rPr>
                <w:lang w:val="es-ES"/>
              </w:rPr>
              <w:t xml:space="preserve"> </w:t>
            </w:r>
          </w:p>
        </w:tc>
        <w:tc>
          <w:tcPr>
            <w:tcW w:w="4417"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90" w:right="0" w:firstLine="0"/>
              <w:jc w:val="left"/>
              <w:rPr>
                <w:lang w:val="es-ES"/>
              </w:rPr>
            </w:pPr>
            <w:r w:rsidRPr="00BF2575">
              <w:rPr>
                <w:b/>
                <w:lang w:val="es-ES"/>
              </w:rPr>
              <w:t xml:space="preserve"> </w:t>
            </w:r>
            <w:r w:rsidRPr="00BF2575">
              <w:rPr>
                <w:lang w:val="es-ES"/>
              </w:rPr>
              <w:t xml:space="preserve"> </w:t>
            </w:r>
          </w:p>
        </w:tc>
      </w:tr>
      <w:tr w:rsidR="00B83ED0" w:rsidRPr="00BF2575">
        <w:trPr>
          <w:trHeight w:val="715"/>
        </w:trPr>
        <w:tc>
          <w:tcPr>
            <w:tcW w:w="4427"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5" w:right="0" w:firstLine="0"/>
              <w:jc w:val="left"/>
              <w:rPr>
                <w:lang w:val="es-ES"/>
              </w:rPr>
            </w:pPr>
            <w:r w:rsidRPr="00BF2575">
              <w:rPr>
                <w:b/>
                <w:lang w:val="es-ES"/>
              </w:rPr>
              <w:t xml:space="preserve">Profesor(a) jefe </w:t>
            </w:r>
            <w:r w:rsidRPr="00BF2575">
              <w:rPr>
                <w:lang w:val="es-ES"/>
              </w:rPr>
              <w:t xml:space="preserve"> </w:t>
            </w:r>
          </w:p>
        </w:tc>
        <w:tc>
          <w:tcPr>
            <w:tcW w:w="4417"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90" w:right="0" w:firstLine="0"/>
              <w:jc w:val="left"/>
              <w:rPr>
                <w:lang w:val="es-ES"/>
              </w:rPr>
            </w:pPr>
            <w:r w:rsidRPr="00BF2575">
              <w:rPr>
                <w:b/>
                <w:lang w:val="es-ES"/>
              </w:rPr>
              <w:t xml:space="preserve"> </w:t>
            </w:r>
            <w:r w:rsidRPr="00BF2575">
              <w:rPr>
                <w:lang w:val="es-ES"/>
              </w:rPr>
              <w:t xml:space="preserve"> </w:t>
            </w:r>
          </w:p>
        </w:tc>
      </w:tr>
      <w:tr w:rsidR="00B83ED0" w:rsidRPr="00BF2575">
        <w:trPr>
          <w:trHeight w:val="520"/>
        </w:trPr>
        <w:tc>
          <w:tcPr>
            <w:tcW w:w="4427"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5" w:right="0" w:firstLine="0"/>
              <w:jc w:val="left"/>
              <w:rPr>
                <w:lang w:val="es-ES"/>
              </w:rPr>
            </w:pPr>
            <w:r w:rsidRPr="00BF2575">
              <w:rPr>
                <w:b/>
                <w:lang w:val="es-ES"/>
              </w:rPr>
              <w:t xml:space="preserve">Fecha de solicitud de apoyo </w:t>
            </w:r>
            <w:r w:rsidRPr="00BF2575">
              <w:rPr>
                <w:lang w:val="es-ES"/>
              </w:rPr>
              <w:t xml:space="preserve"> </w:t>
            </w:r>
          </w:p>
        </w:tc>
        <w:tc>
          <w:tcPr>
            <w:tcW w:w="4417"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0" w:right="0" w:firstLine="0"/>
              <w:jc w:val="left"/>
              <w:rPr>
                <w:lang w:val="es-ES"/>
              </w:rPr>
            </w:pPr>
            <w:r w:rsidRPr="00BF2575">
              <w:rPr>
                <w:b/>
                <w:lang w:val="es-ES"/>
              </w:rPr>
              <w:t xml:space="preserve"> </w:t>
            </w:r>
            <w:r w:rsidRPr="00BF2575">
              <w:rPr>
                <w:lang w:val="es-ES"/>
              </w:rPr>
              <w:t xml:space="preserve"> </w:t>
            </w:r>
          </w:p>
        </w:tc>
      </w:tr>
      <w:tr w:rsidR="00B83ED0" w:rsidRPr="00BF2575">
        <w:trPr>
          <w:trHeight w:val="516"/>
        </w:trPr>
        <w:tc>
          <w:tcPr>
            <w:tcW w:w="4427"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5" w:right="0" w:firstLine="0"/>
              <w:jc w:val="left"/>
              <w:rPr>
                <w:lang w:val="es-ES"/>
              </w:rPr>
            </w:pPr>
            <w:r w:rsidRPr="00BF2575">
              <w:rPr>
                <w:b/>
                <w:lang w:val="es-ES"/>
              </w:rPr>
              <w:t xml:space="preserve">N° de ingreso de solicitud </w:t>
            </w:r>
            <w:r w:rsidRPr="00BF2575">
              <w:rPr>
                <w:lang w:val="es-ES"/>
              </w:rPr>
              <w:t xml:space="preserve"> </w:t>
            </w:r>
          </w:p>
        </w:tc>
        <w:tc>
          <w:tcPr>
            <w:tcW w:w="4417"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0" w:right="0" w:firstLine="0"/>
              <w:jc w:val="left"/>
              <w:rPr>
                <w:lang w:val="es-ES"/>
              </w:rPr>
            </w:pPr>
            <w:r w:rsidRPr="00BF2575">
              <w:rPr>
                <w:b/>
                <w:lang w:val="es-ES"/>
              </w:rPr>
              <w:t xml:space="preserve"> </w:t>
            </w:r>
            <w:r w:rsidRPr="00BF2575">
              <w:rPr>
                <w:lang w:val="es-ES"/>
              </w:rPr>
              <w:t xml:space="preserve"> </w:t>
            </w:r>
          </w:p>
        </w:tc>
      </w:tr>
    </w:tbl>
    <w:p w:rsidR="00B83ED0" w:rsidRPr="00BF2575" w:rsidRDefault="00000000">
      <w:pPr>
        <w:spacing w:after="155"/>
        <w:ind w:left="15" w:right="0" w:firstLine="0"/>
        <w:jc w:val="left"/>
        <w:rPr>
          <w:lang w:val="es-ES"/>
        </w:rPr>
      </w:pPr>
      <w:r w:rsidRPr="00BF2575">
        <w:rPr>
          <w:b/>
          <w:lang w:val="es-ES"/>
        </w:rPr>
        <w:t xml:space="preserve"> </w:t>
      </w:r>
      <w:r w:rsidRPr="00BF2575">
        <w:rPr>
          <w:lang w:val="es-ES"/>
        </w:rPr>
        <w:t xml:space="preserve"> </w:t>
      </w:r>
    </w:p>
    <w:p w:rsidR="00B83ED0" w:rsidRPr="00BF2575" w:rsidRDefault="00000000">
      <w:pPr>
        <w:spacing w:after="161"/>
        <w:ind w:left="15" w:right="0" w:firstLine="0"/>
        <w:jc w:val="left"/>
        <w:rPr>
          <w:lang w:val="es-ES"/>
        </w:rPr>
      </w:pPr>
      <w:r w:rsidRPr="00BF2575">
        <w:rPr>
          <w:lang w:val="es-ES"/>
        </w:rPr>
        <w:t xml:space="preserve">  </w:t>
      </w:r>
    </w:p>
    <w:p w:rsidR="00B83ED0" w:rsidRPr="00BF2575" w:rsidRDefault="00000000">
      <w:pPr>
        <w:numPr>
          <w:ilvl w:val="0"/>
          <w:numId w:val="113"/>
        </w:numPr>
        <w:spacing w:after="161" w:line="265" w:lineRule="auto"/>
        <w:ind w:right="0" w:hanging="246"/>
        <w:jc w:val="left"/>
        <w:rPr>
          <w:lang w:val="es-ES"/>
        </w:rPr>
      </w:pPr>
      <w:r w:rsidRPr="00BF2575">
        <w:rPr>
          <w:b/>
          <w:lang w:val="es-ES"/>
        </w:rPr>
        <w:t xml:space="preserve">Equipo evaluador </w:t>
      </w:r>
      <w:r w:rsidRPr="00BF2575">
        <w:rPr>
          <w:lang w:val="es-ES"/>
        </w:rPr>
        <w:t xml:space="preserve"> </w:t>
      </w:r>
    </w:p>
    <w:p w:rsidR="00B83ED0" w:rsidRPr="00BF2575" w:rsidRDefault="00000000">
      <w:pPr>
        <w:spacing w:after="0"/>
        <w:ind w:left="15" w:right="0" w:firstLine="0"/>
        <w:jc w:val="left"/>
        <w:rPr>
          <w:lang w:val="es-ES"/>
        </w:rPr>
      </w:pPr>
      <w:r w:rsidRPr="00BF2575">
        <w:rPr>
          <w:b/>
          <w:lang w:val="es-ES"/>
        </w:rPr>
        <w:t xml:space="preserve"> </w:t>
      </w:r>
      <w:r w:rsidRPr="00BF2575">
        <w:rPr>
          <w:lang w:val="es-ES"/>
        </w:rPr>
        <w:t xml:space="preserve"> </w:t>
      </w:r>
    </w:p>
    <w:tbl>
      <w:tblPr>
        <w:tblStyle w:val="TableGrid"/>
        <w:tblW w:w="8844" w:type="dxa"/>
        <w:tblInd w:w="35" w:type="dxa"/>
        <w:tblCellMar>
          <w:top w:w="184" w:type="dxa"/>
          <w:left w:w="10" w:type="dxa"/>
          <w:right w:w="115" w:type="dxa"/>
        </w:tblCellMar>
        <w:tblLook w:val="04A0" w:firstRow="1" w:lastRow="0" w:firstColumn="1" w:lastColumn="0" w:noHBand="0" w:noVBand="1"/>
      </w:tblPr>
      <w:tblGrid>
        <w:gridCol w:w="2951"/>
        <w:gridCol w:w="2946"/>
        <w:gridCol w:w="2947"/>
      </w:tblGrid>
      <w:tr w:rsidR="00B83ED0" w:rsidRPr="00BF2575">
        <w:trPr>
          <w:trHeight w:val="810"/>
        </w:trPr>
        <w:tc>
          <w:tcPr>
            <w:tcW w:w="2952"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91" w:right="0" w:firstLine="0"/>
              <w:jc w:val="left"/>
              <w:rPr>
                <w:lang w:val="es-ES"/>
              </w:rPr>
            </w:pPr>
            <w:r w:rsidRPr="00BF2575">
              <w:rPr>
                <w:b/>
                <w:lang w:val="es-ES"/>
              </w:rPr>
              <w:t xml:space="preserve">Cargo / Función </w:t>
            </w:r>
            <w:r w:rsidRPr="00BF2575">
              <w:rPr>
                <w:lang w:val="es-ES"/>
              </w:rPr>
              <w:t xml:space="preserve"> </w:t>
            </w:r>
          </w:p>
        </w:tc>
        <w:tc>
          <w:tcPr>
            <w:tcW w:w="2946"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0" w:right="0" w:firstLine="0"/>
              <w:jc w:val="left"/>
              <w:rPr>
                <w:lang w:val="es-ES"/>
              </w:rPr>
            </w:pPr>
            <w:r w:rsidRPr="00BF2575">
              <w:rPr>
                <w:b/>
                <w:lang w:val="es-ES"/>
              </w:rPr>
              <w:t xml:space="preserve">Nombre </w:t>
            </w:r>
            <w:r w:rsidRPr="00BF2575">
              <w:rPr>
                <w:lang w:val="es-ES"/>
              </w:rPr>
              <w:t xml:space="preserve"> </w:t>
            </w:r>
          </w:p>
        </w:tc>
        <w:tc>
          <w:tcPr>
            <w:tcW w:w="2947"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0" w:right="0" w:firstLine="0"/>
              <w:jc w:val="left"/>
              <w:rPr>
                <w:lang w:val="es-ES"/>
              </w:rPr>
            </w:pPr>
            <w:r w:rsidRPr="00BF2575">
              <w:rPr>
                <w:b/>
                <w:lang w:val="es-ES"/>
              </w:rPr>
              <w:t xml:space="preserve">Firma </w:t>
            </w:r>
            <w:r w:rsidRPr="00BF2575">
              <w:rPr>
                <w:lang w:val="es-ES"/>
              </w:rPr>
              <w:t xml:space="preserve"> </w:t>
            </w:r>
          </w:p>
        </w:tc>
      </w:tr>
      <w:tr w:rsidR="00B83ED0" w:rsidRPr="00BF2575">
        <w:trPr>
          <w:trHeight w:val="811"/>
        </w:trPr>
        <w:tc>
          <w:tcPr>
            <w:tcW w:w="2952"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5" w:right="0" w:firstLine="0"/>
              <w:jc w:val="left"/>
              <w:rPr>
                <w:lang w:val="es-ES"/>
              </w:rPr>
            </w:pPr>
            <w:r w:rsidRPr="00BF2575">
              <w:rPr>
                <w:lang w:val="es-ES"/>
              </w:rPr>
              <w:t xml:space="preserve">Director(a)  </w:t>
            </w:r>
          </w:p>
        </w:tc>
        <w:tc>
          <w:tcPr>
            <w:tcW w:w="2946"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90" w:right="0" w:firstLine="0"/>
              <w:jc w:val="left"/>
              <w:rPr>
                <w:lang w:val="es-ES"/>
              </w:rPr>
            </w:pPr>
            <w:r w:rsidRPr="00BF2575">
              <w:rPr>
                <w:b/>
                <w:lang w:val="es-ES"/>
              </w:rPr>
              <w:t xml:space="preserve"> </w:t>
            </w:r>
            <w:r w:rsidRPr="00BF2575">
              <w:rPr>
                <w:lang w:val="es-ES"/>
              </w:rPr>
              <w:t xml:space="preserve"> </w:t>
            </w:r>
          </w:p>
        </w:tc>
        <w:tc>
          <w:tcPr>
            <w:tcW w:w="2947"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90" w:right="0" w:firstLine="0"/>
              <w:jc w:val="left"/>
              <w:rPr>
                <w:lang w:val="es-ES"/>
              </w:rPr>
            </w:pPr>
            <w:r w:rsidRPr="00BF2575">
              <w:rPr>
                <w:b/>
                <w:lang w:val="es-ES"/>
              </w:rPr>
              <w:t xml:space="preserve"> </w:t>
            </w:r>
            <w:r w:rsidRPr="00BF2575">
              <w:rPr>
                <w:lang w:val="es-ES"/>
              </w:rPr>
              <w:t xml:space="preserve"> </w:t>
            </w:r>
          </w:p>
        </w:tc>
      </w:tr>
      <w:tr w:rsidR="00B83ED0" w:rsidRPr="00BF2575">
        <w:trPr>
          <w:trHeight w:val="815"/>
        </w:trPr>
        <w:tc>
          <w:tcPr>
            <w:tcW w:w="2952"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5" w:right="0" w:firstLine="0"/>
              <w:jc w:val="left"/>
              <w:rPr>
                <w:lang w:val="es-ES"/>
              </w:rPr>
            </w:pPr>
            <w:r w:rsidRPr="00BF2575">
              <w:rPr>
                <w:lang w:val="es-ES"/>
              </w:rPr>
              <w:t xml:space="preserve">Profesor(a) jefe  </w:t>
            </w:r>
          </w:p>
        </w:tc>
        <w:tc>
          <w:tcPr>
            <w:tcW w:w="2946"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90" w:right="0" w:firstLine="0"/>
              <w:jc w:val="left"/>
              <w:rPr>
                <w:lang w:val="es-ES"/>
              </w:rPr>
            </w:pPr>
            <w:r w:rsidRPr="00BF2575">
              <w:rPr>
                <w:b/>
                <w:lang w:val="es-ES"/>
              </w:rPr>
              <w:t xml:space="preserve"> </w:t>
            </w:r>
            <w:r w:rsidRPr="00BF2575">
              <w:rPr>
                <w:lang w:val="es-ES"/>
              </w:rPr>
              <w:t xml:space="preserve"> </w:t>
            </w:r>
          </w:p>
        </w:tc>
        <w:tc>
          <w:tcPr>
            <w:tcW w:w="2947"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90" w:right="0" w:firstLine="0"/>
              <w:jc w:val="left"/>
              <w:rPr>
                <w:lang w:val="es-ES"/>
              </w:rPr>
            </w:pPr>
            <w:r w:rsidRPr="00BF2575">
              <w:rPr>
                <w:b/>
                <w:lang w:val="es-ES"/>
              </w:rPr>
              <w:t xml:space="preserve"> </w:t>
            </w:r>
            <w:r w:rsidRPr="00BF2575">
              <w:rPr>
                <w:lang w:val="es-ES"/>
              </w:rPr>
              <w:t xml:space="preserve"> </w:t>
            </w:r>
          </w:p>
        </w:tc>
      </w:tr>
      <w:tr w:rsidR="00B83ED0" w:rsidRPr="00BF2575">
        <w:trPr>
          <w:trHeight w:val="1105"/>
        </w:trPr>
        <w:tc>
          <w:tcPr>
            <w:tcW w:w="2952"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5" w:right="0" w:firstLine="0"/>
              <w:jc w:val="left"/>
              <w:rPr>
                <w:lang w:val="es-ES"/>
              </w:rPr>
            </w:pPr>
            <w:r w:rsidRPr="00BF2575">
              <w:rPr>
                <w:lang w:val="es-ES"/>
              </w:rPr>
              <w:t xml:space="preserve">Psicólogo(a)  </w:t>
            </w:r>
          </w:p>
        </w:tc>
        <w:tc>
          <w:tcPr>
            <w:tcW w:w="2946"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90" w:right="0" w:firstLine="0"/>
              <w:jc w:val="left"/>
              <w:rPr>
                <w:lang w:val="es-ES"/>
              </w:rPr>
            </w:pPr>
            <w:r w:rsidRPr="00BF2575">
              <w:rPr>
                <w:b/>
                <w:lang w:val="es-ES"/>
              </w:rPr>
              <w:t xml:space="preserve"> </w:t>
            </w:r>
            <w:r w:rsidRPr="00BF2575">
              <w:rPr>
                <w:lang w:val="es-ES"/>
              </w:rPr>
              <w:t xml:space="preserve"> </w:t>
            </w:r>
          </w:p>
        </w:tc>
        <w:tc>
          <w:tcPr>
            <w:tcW w:w="2947"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90" w:right="0" w:firstLine="0"/>
              <w:jc w:val="left"/>
              <w:rPr>
                <w:lang w:val="es-ES"/>
              </w:rPr>
            </w:pPr>
            <w:r w:rsidRPr="00BF2575">
              <w:rPr>
                <w:b/>
                <w:lang w:val="es-ES"/>
              </w:rPr>
              <w:t xml:space="preserve"> </w:t>
            </w:r>
            <w:r w:rsidRPr="00BF2575">
              <w:rPr>
                <w:lang w:val="es-ES"/>
              </w:rPr>
              <w:t xml:space="preserve"> </w:t>
            </w:r>
          </w:p>
        </w:tc>
      </w:tr>
      <w:tr w:rsidR="00B83ED0" w:rsidRPr="00BF2575">
        <w:trPr>
          <w:trHeight w:val="1110"/>
        </w:trPr>
        <w:tc>
          <w:tcPr>
            <w:tcW w:w="2952"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0" w:right="0" w:firstLine="0"/>
              <w:jc w:val="left"/>
              <w:rPr>
                <w:lang w:val="es-ES"/>
              </w:rPr>
            </w:pPr>
            <w:r w:rsidRPr="00BF2575">
              <w:rPr>
                <w:lang w:val="es-ES"/>
              </w:rPr>
              <w:lastRenderedPageBreak/>
              <w:t xml:space="preserve">Otro profesional o asistente </w:t>
            </w:r>
          </w:p>
          <w:p w:rsidR="00B83ED0" w:rsidRPr="00BF2575" w:rsidRDefault="00000000">
            <w:pPr>
              <w:spacing w:after="0"/>
              <w:ind w:left="0" w:right="0" w:firstLine="0"/>
              <w:jc w:val="left"/>
              <w:rPr>
                <w:lang w:val="es-ES"/>
              </w:rPr>
            </w:pPr>
            <w:r w:rsidRPr="00BF2575">
              <w:rPr>
                <w:lang w:val="es-ES"/>
              </w:rPr>
              <w:t xml:space="preserve">(especificar)  </w:t>
            </w:r>
          </w:p>
        </w:tc>
        <w:tc>
          <w:tcPr>
            <w:tcW w:w="2946"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right="0" w:firstLine="0"/>
              <w:jc w:val="left"/>
              <w:rPr>
                <w:lang w:val="es-ES"/>
              </w:rPr>
            </w:pPr>
            <w:r w:rsidRPr="00BF2575">
              <w:rPr>
                <w:b/>
                <w:lang w:val="es-ES"/>
              </w:rPr>
              <w:t xml:space="preserve"> </w:t>
            </w:r>
            <w:r w:rsidRPr="00BF2575">
              <w:rPr>
                <w:lang w:val="es-ES"/>
              </w:rPr>
              <w:t xml:space="preserve"> </w:t>
            </w:r>
          </w:p>
        </w:tc>
        <w:tc>
          <w:tcPr>
            <w:tcW w:w="2947"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right="0" w:firstLine="0"/>
              <w:jc w:val="left"/>
              <w:rPr>
                <w:lang w:val="es-ES"/>
              </w:rPr>
            </w:pPr>
            <w:r w:rsidRPr="00BF2575">
              <w:rPr>
                <w:b/>
                <w:lang w:val="es-ES"/>
              </w:rPr>
              <w:t xml:space="preserve"> </w:t>
            </w:r>
            <w:r w:rsidRPr="00BF2575">
              <w:rPr>
                <w:lang w:val="es-ES"/>
              </w:rPr>
              <w:t xml:space="preserve"> </w:t>
            </w:r>
          </w:p>
        </w:tc>
      </w:tr>
    </w:tbl>
    <w:p w:rsidR="00B83ED0" w:rsidRPr="00BF2575" w:rsidRDefault="00000000">
      <w:pPr>
        <w:spacing w:after="162"/>
        <w:ind w:left="15" w:right="0" w:firstLine="0"/>
        <w:jc w:val="left"/>
        <w:rPr>
          <w:lang w:val="es-ES"/>
        </w:rPr>
      </w:pPr>
      <w:r w:rsidRPr="00BF2575">
        <w:rPr>
          <w:b/>
          <w:lang w:val="es-ES"/>
        </w:rPr>
        <w:t xml:space="preserve"> </w:t>
      </w:r>
      <w:r w:rsidRPr="00BF2575">
        <w:rPr>
          <w:lang w:val="es-ES"/>
        </w:rPr>
        <w:t xml:space="preserve"> </w:t>
      </w:r>
    </w:p>
    <w:p w:rsidR="00B83ED0" w:rsidRPr="00BF2575" w:rsidRDefault="00000000">
      <w:pPr>
        <w:numPr>
          <w:ilvl w:val="0"/>
          <w:numId w:val="113"/>
        </w:numPr>
        <w:spacing w:after="192" w:line="265" w:lineRule="auto"/>
        <w:ind w:right="0" w:hanging="246"/>
        <w:jc w:val="left"/>
        <w:rPr>
          <w:lang w:val="es-ES"/>
        </w:rPr>
      </w:pPr>
      <w:r w:rsidRPr="00BF2575">
        <w:rPr>
          <w:b/>
          <w:lang w:val="es-ES"/>
        </w:rPr>
        <w:t xml:space="preserve">Documentación revisada </w:t>
      </w:r>
      <w:r w:rsidRPr="00BF2575">
        <w:rPr>
          <w:lang w:val="es-ES"/>
        </w:rPr>
        <w:t xml:space="preserve"> </w:t>
      </w:r>
    </w:p>
    <w:p w:rsidR="00B83ED0" w:rsidRPr="00BF2575" w:rsidRDefault="00000000">
      <w:pPr>
        <w:ind w:left="25" w:right="45"/>
        <w:rPr>
          <w:lang w:val="es-ES"/>
        </w:rPr>
      </w:pPr>
      <w:r w:rsidRPr="00BF2575">
        <w:rPr>
          <w:rFonts w:ascii="Segoe UI Symbol" w:eastAsia="Segoe UI Symbol" w:hAnsi="Segoe UI Symbol" w:cs="Segoe UI Symbol"/>
          <w:lang w:val="es-ES"/>
        </w:rPr>
        <w:t>☐</w:t>
      </w:r>
      <w:r w:rsidRPr="00BF2575">
        <w:rPr>
          <w:lang w:val="es-ES"/>
        </w:rPr>
        <w:t xml:space="preserve"> Informe médico o diagnóstico profesional  </w:t>
      </w:r>
    </w:p>
    <w:p w:rsidR="00B83ED0" w:rsidRPr="00BF2575" w:rsidRDefault="00000000">
      <w:pPr>
        <w:ind w:left="25" w:right="45"/>
        <w:rPr>
          <w:lang w:val="es-ES"/>
        </w:rPr>
      </w:pPr>
      <w:r w:rsidRPr="00BF2575">
        <w:rPr>
          <w:rFonts w:ascii="Segoe UI Symbol" w:eastAsia="Segoe UI Symbol" w:hAnsi="Segoe UI Symbol" w:cs="Segoe UI Symbol"/>
          <w:lang w:val="es-ES"/>
        </w:rPr>
        <w:t>☐</w:t>
      </w:r>
      <w:r w:rsidRPr="00BF2575">
        <w:rPr>
          <w:lang w:val="es-ES"/>
        </w:rPr>
        <w:t xml:space="preserve"> Consentimiento informado firmado por la familia  </w:t>
      </w:r>
    </w:p>
    <w:p w:rsidR="00B83ED0" w:rsidRPr="00BF2575" w:rsidRDefault="00000000">
      <w:pPr>
        <w:spacing w:after="97"/>
        <w:ind w:left="25" w:right="45"/>
        <w:rPr>
          <w:lang w:val="es-ES"/>
        </w:rPr>
      </w:pPr>
      <w:r w:rsidRPr="00BF2575">
        <w:rPr>
          <w:rFonts w:ascii="Segoe UI Symbol" w:eastAsia="Segoe UI Symbol" w:hAnsi="Segoe UI Symbol" w:cs="Segoe UI Symbol"/>
          <w:lang w:val="es-ES"/>
        </w:rPr>
        <w:t>☐</w:t>
      </w:r>
      <w:r w:rsidRPr="00BF2575">
        <w:rPr>
          <w:lang w:val="es-ES"/>
        </w:rPr>
        <w:t xml:space="preserve"> Otros (especificar): _____________________________________  </w:t>
      </w:r>
    </w:p>
    <w:p w:rsidR="00B83ED0" w:rsidRPr="00BF2575" w:rsidRDefault="00000000">
      <w:pPr>
        <w:spacing w:after="172"/>
        <w:ind w:left="15" w:right="0" w:firstLine="0"/>
        <w:jc w:val="left"/>
        <w:rPr>
          <w:lang w:val="es-ES"/>
        </w:rPr>
      </w:pPr>
      <w:r w:rsidRPr="00BF2575">
        <w:rPr>
          <w:lang w:val="es-ES"/>
        </w:rPr>
        <w:t xml:space="preserve">  </w:t>
      </w:r>
    </w:p>
    <w:p w:rsidR="00B83ED0" w:rsidRPr="00BF2575" w:rsidRDefault="00000000">
      <w:pPr>
        <w:numPr>
          <w:ilvl w:val="0"/>
          <w:numId w:val="113"/>
        </w:numPr>
        <w:spacing w:after="144" w:line="265" w:lineRule="auto"/>
        <w:ind w:right="0" w:hanging="246"/>
        <w:jc w:val="left"/>
        <w:rPr>
          <w:lang w:val="es-ES"/>
        </w:rPr>
      </w:pPr>
      <w:r w:rsidRPr="00BF2575">
        <w:rPr>
          <w:b/>
          <w:lang w:val="es-ES"/>
        </w:rPr>
        <w:t xml:space="preserve">Análisis del equipo </w:t>
      </w:r>
      <w:r w:rsidRPr="00BF2575">
        <w:rPr>
          <w:lang w:val="es-ES"/>
        </w:rPr>
        <w:t xml:space="preserve"> </w:t>
      </w:r>
    </w:p>
    <w:p w:rsidR="00B83ED0" w:rsidRPr="00BF2575" w:rsidRDefault="00000000">
      <w:pPr>
        <w:spacing w:after="174"/>
        <w:ind w:left="25" w:right="45"/>
        <w:rPr>
          <w:lang w:val="es-ES"/>
        </w:rPr>
      </w:pPr>
      <w:r w:rsidRPr="00BF2575">
        <w:rPr>
          <w:lang w:val="es-ES"/>
        </w:rPr>
        <w:t xml:space="preserve">Describa brevemente los antecedentes relevantes que fundamentan la solicitud, observaciones del equipo y evaluación de pertinencia del apoyo solicitado.  </w:t>
      </w:r>
    </w:p>
    <w:p w:rsidR="00B83ED0" w:rsidRPr="00BF2575" w:rsidRDefault="00000000">
      <w:pPr>
        <w:spacing w:after="99" w:line="265" w:lineRule="auto"/>
        <w:ind w:left="20" w:right="0"/>
        <w:jc w:val="left"/>
        <w:rPr>
          <w:lang w:val="es-ES"/>
        </w:rPr>
      </w:pPr>
      <w:r w:rsidRPr="00BF2575">
        <w:rPr>
          <w:b/>
          <w:lang w:val="es-ES"/>
        </w:rPr>
        <w:t>Síntesis de la evaluación:</w:t>
      </w:r>
      <w:r w:rsidRPr="00BF2575">
        <w:rPr>
          <w:lang w:val="es-ES"/>
        </w:rPr>
        <w:t xml:space="preserve">  </w:t>
      </w:r>
    </w:p>
    <w:p w:rsidR="00B83ED0" w:rsidRPr="00BF2575" w:rsidRDefault="00000000">
      <w:pPr>
        <w:spacing w:after="113"/>
        <w:ind w:left="25" w:right="45"/>
        <w:rPr>
          <w:lang w:val="es-ES"/>
        </w:rPr>
      </w:pPr>
      <w:r w:rsidRPr="00BF2575">
        <w:rPr>
          <w:lang w:val="es-ES"/>
        </w:rPr>
        <w:t xml:space="preserve">_________________________________________________________________________ </w:t>
      </w:r>
    </w:p>
    <w:p w:rsidR="00D6784E" w:rsidRPr="00BF2575" w:rsidRDefault="00000000">
      <w:pPr>
        <w:spacing w:after="118"/>
        <w:ind w:left="35" w:right="45"/>
        <w:rPr>
          <w:lang w:val="es-ES"/>
        </w:rPr>
      </w:pPr>
      <w:r w:rsidRPr="00BF2575">
        <w:rPr>
          <w:lang w:val="es-ES"/>
        </w:rPr>
        <w:t>_</w:t>
      </w:r>
    </w:p>
    <w:p w:rsidR="00B83ED0" w:rsidRPr="00BF2575" w:rsidRDefault="00000000">
      <w:pPr>
        <w:spacing w:after="118"/>
        <w:ind w:left="35" w:right="45"/>
        <w:rPr>
          <w:lang w:val="es-ES"/>
        </w:rPr>
      </w:pPr>
      <w:r w:rsidRPr="00BF2575">
        <w:rPr>
          <w:lang w:val="es-ES"/>
        </w:rPr>
        <w:t>_______________________________________________________________________</w:t>
      </w:r>
    </w:p>
    <w:p w:rsidR="00B83ED0" w:rsidRPr="00BF2575" w:rsidRDefault="00000000">
      <w:pPr>
        <w:spacing w:after="113"/>
        <w:ind w:left="35" w:right="45"/>
        <w:rPr>
          <w:lang w:val="es-ES"/>
        </w:rPr>
      </w:pPr>
      <w:r w:rsidRPr="00BF2575">
        <w:rPr>
          <w:lang w:val="es-ES"/>
        </w:rPr>
        <w:t xml:space="preserve">_ </w:t>
      </w:r>
    </w:p>
    <w:p w:rsidR="00B83ED0" w:rsidRPr="00BF2575" w:rsidRDefault="00000000">
      <w:pPr>
        <w:spacing w:after="114"/>
        <w:ind w:left="35" w:right="45"/>
        <w:rPr>
          <w:lang w:val="es-ES"/>
        </w:rPr>
      </w:pPr>
      <w:r w:rsidRPr="00BF2575">
        <w:rPr>
          <w:lang w:val="es-ES"/>
        </w:rPr>
        <w:t>________________________________________________________________________</w:t>
      </w:r>
    </w:p>
    <w:p w:rsidR="00B83ED0" w:rsidRPr="00BF2575" w:rsidRDefault="00000000">
      <w:pPr>
        <w:spacing w:after="133"/>
        <w:ind w:left="35" w:right="45"/>
        <w:rPr>
          <w:lang w:val="es-ES"/>
        </w:rPr>
      </w:pPr>
      <w:r w:rsidRPr="00BF2575">
        <w:rPr>
          <w:lang w:val="es-ES"/>
        </w:rPr>
        <w:t xml:space="preserve">_ </w:t>
      </w:r>
    </w:p>
    <w:p w:rsidR="00B83ED0" w:rsidRPr="00BF2575" w:rsidRDefault="00000000">
      <w:pPr>
        <w:spacing w:after="280"/>
        <w:ind w:left="25" w:right="45"/>
        <w:rPr>
          <w:lang w:val="es-ES"/>
        </w:rPr>
      </w:pPr>
      <w:r w:rsidRPr="00BF2575">
        <w:rPr>
          <w:lang w:val="es-ES"/>
        </w:rPr>
        <w:t xml:space="preserve">_________________________________________________________________________  </w:t>
      </w:r>
    </w:p>
    <w:p w:rsidR="00B83ED0" w:rsidRPr="00BF2575" w:rsidRDefault="00000000">
      <w:pPr>
        <w:numPr>
          <w:ilvl w:val="0"/>
          <w:numId w:val="113"/>
        </w:numPr>
        <w:spacing w:after="161" w:line="265" w:lineRule="auto"/>
        <w:ind w:right="0" w:hanging="246"/>
        <w:jc w:val="left"/>
        <w:rPr>
          <w:lang w:val="es-ES"/>
        </w:rPr>
      </w:pPr>
      <w:r w:rsidRPr="00BF2575">
        <w:rPr>
          <w:b/>
          <w:lang w:val="es-ES"/>
        </w:rPr>
        <w:t xml:space="preserve">Resolución de evaluación </w:t>
      </w:r>
      <w:r w:rsidRPr="00BF2575">
        <w:rPr>
          <w:lang w:val="es-ES"/>
        </w:rPr>
        <w:t xml:space="preserve"> </w:t>
      </w:r>
    </w:p>
    <w:p w:rsidR="00B83ED0" w:rsidRPr="00BF2575" w:rsidRDefault="00000000">
      <w:pPr>
        <w:spacing w:after="0"/>
        <w:ind w:left="15" w:right="0" w:firstLine="0"/>
        <w:jc w:val="left"/>
        <w:rPr>
          <w:lang w:val="es-ES"/>
        </w:rPr>
      </w:pPr>
      <w:r w:rsidRPr="00BF2575">
        <w:rPr>
          <w:b/>
          <w:lang w:val="es-ES"/>
        </w:rPr>
        <w:t xml:space="preserve"> </w:t>
      </w:r>
      <w:r w:rsidRPr="00BF2575">
        <w:rPr>
          <w:lang w:val="es-ES"/>
        </w:rPr>
        <w:t xml:space="preserve"> </w:t>
      </w:r>
    </w:p>
    <w:tbl>
      <w:tblPr>
        <w:tblStyle w:val="TableGrid"/>
        <w:tblW w:w="8844" w:type="dxa"/>
        <w:tblInd w:w="35" w:type="dxa"/>
        <w:tblCellMar>
          <w:top w:w="91" w:type="dxa"/>
          <w:left w:w="10" w:type="dxa"/>
          <w:right w:w="70" w:type="dxa"/>
        </w:tblCellMar>
        <w:tblLook w:val="04A0" w:firstRow="1" w:lastRow="0" w:firstColumn="1" w:lastColumn="0" w:noHBand="0" w:noVBand="1"/>
      </w:tblPr>
      <w:tblGrid>
        <w:gridCol w:w="4427"/>
        <w:gridCol w:w="4417"/>
      </w:tblGrid>
      <w:tr w:rsidR="00B83ED0" w:rsidRPr="00BF2575">
        <w:trPr>
          <w:trHeight w:val="520"/>
        </w:trPr>
        <w:tc>
          <w:tcPr>
            <w:tcW w:w="4427"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5" w:right="0" w:firstLine="0"/>
              <w:jc w:val="left"/>
              <w:rPr>
                <w:lang w:val="es-ES"/>
              </w:rPr>
            </w:pPr>
            <w:r w:rsidRPr="00BF2575">
              <w:rPr>
                <w:b/>
                <w:lang w:val="es-ES"/>
              </w:rPr>
              <w:t xml:space="preserve">Ítem </w:t>
            </w:r>
            <w:r w:rsidRPr="00BF2575">
              <w:rPr>
                <w:lang w:val="es-ES"/>
              </w:rPr>
              <w:t xml:space="preserve"> </w:t>
            </w:r>
          </w:p>
        </w:tc>
        <w:tc>
          <w:tcPr>
            <w:tcW w:w="4417"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0" w:right="0" w:firstLine="0"/>
              <w:jc w:val="left"/>
              <w:rPr>
                <w:lang w:val="es-ES"/>
              </w:rPr>
            </w:pPr>
            <w:r w:rsidRPr="00BF2575">
              <w:rPr>
                <w:b/>
                <w:lang w:val="es-ES"/>
              </w:rPr>
              <w:t xml:space="preserve">Descripción </w:t>
            </w:r>
            <w:r w:rsidRPr="00BF2575">
              <w:rPr>
                <w:lang w:val="es-ES"/>
              </w:rPr>
              <w:t xml:space="preserve"> </w:t>
            </w:r>
          </w:p>
        </w:tc>
      </w:tr>
      <w:tr w:rsidR="00B83ED0" w:rsidRPr="00BF2575">
        <w:trPr>
          <w:trHeight w:val="3101"/>
        </w:trPr>
        <w:tc>
          <w:tcPr>
            <w:tcW w:w="4427"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5" w:right="0" w:firstLine="0"/>
              <w:jc w:val="left"/>
              <w:rPr>
                <w:lang w:val="es-ES"/>
              </w:rPr>
            </w:pPr>
            <w:r w:rsidRPr="00BF2575">
              <w:rPr>
                <w:b/>
                <w:lang w:val="es-ES"/>
              </w:rPr>
              <w:t>Tipo de apoyo aprobado</w:t>
            </w:r>
            <w:r w:rsidRPr="00BF2575">
              <w:rPr>
                <w:lang w:val="es-ES"/>
              </w:rPr>
              <w:t xml:space="preserve">  </w:t>
            </w:r>
          </w:p>
        </w:tc>
        <w:tc>
          <w:tcPr>
            <w:tcW w:w="4417"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141"/>
              <w:ind w:left="0" w:right="0" w:firstLine="0"/>
              <w:jc w:val="left"/>
              <w:rPr>
                <w:lang w:val="es-ES"/>
              </w:rPr>
            </w:pPr>
            <w:r w:rsidRPr="00BF2575">
              <w:rPr>
                <w:rFonts w:ascii="Segoe UI Symbol" w:eastAsia="Segoe UI Symbol" w:hAnsi="Segoe UI Symbol" w:cs="Segoe UI Symbol"/>
                <w:lang w:val="es-ES"/>
              </w:rPr>
              <w:t>☐</w:t>
            </w:r>
            <w:r w:rsidRPr="00BF2575">
              <w:rPr>
                <w:lang w:val="es-ES"/>
              </w:rPr>
              <w:t xml:space="preserve"> Alimentación  </w:t>
            </w:r>
          </w:p>
          <w:p w:rsidR="00B83ED0" w:rsidRPr="00BF2575" w:rsidRDefault="00000000">
            <w:pPr>
              <w:spacing w:after="140"/>
              <w:ind w:left="0" w:right="0" w:firstLine="0"/>
              <w:jc w:val="left"/>
              <w:rPr>
                <w:lang w:val="es-ES"/>
              </w:rPr>
            </w:pPr>
            <w:r w:rsidRPr="00BF2575">
              <w:rPr>
                <w:rFonts w:ascii="Segoe UI Symbol" w:eastAsia="Segoe UI Symbol" w:hAnsi="Segoe UI Symbol" w:cs="Segoe UI Symbol"/>
                <w:lang w:val="es-ES"/>
              </w:rPr>
              <w:t>☐</w:t>
            </w:r>
            <w:r w:rsidRPr="00BF2575">
              <w:rPr>
                <w:lang w:val="es-ES"/>
              </w:rPr>
              <w:t xml:space="preserve"> Higiene personal   </w:t>
            </w:r>
          </w:p>
          <w:p w:rsidR="00B83ED0" w:rsidRPr="00BF2575" w:rsidRDefault="00000000">
            <w:pPr>
              <w:spacing w:after="136"/>
              <w:ind w:left="0" w:right="0" w:firstLine="0"/>
              <w:jc w:val="left"/>
              <w:rPr>
                <w:lang w:val="es-ES"/>
              </w:rPr>
            </w:pPr>
            <w:r w:rsidRPr="00BF2575">
              <w:rPr>
                <w:rFonts w:ascii="Segoe UI Symbol" w:eastAsia="Segoe UI Symbol" w:hAnsi="Segoe UI Symbol" w:cs="Segoe UI Symbol"/>
                <w:lang w:val="es-ES"/>
              </w:rPr>
              <w:t>☐</w:t>
            </w:r>
            <w:r w:rsidRPr="00BF2575">
              <w:rPr>
                <w:lang w:val="es-ES"/>
              </w:rPr>
              <w:t xml:space="preserve"> Movilidad / desplazamiento  </w:t>
            </w:r>
          </w:p>
          <w:p w:rsidR="00B83ED0" w:rsidRPr="00BF2575" w:rsidRDefault="00000000">
            <w:pPr>
              <w:spacing w:after="141"/>
              <w:ind w:left="0" w:right="0" w:firstLine="0"/>
              <w:jc w:val="left"/>
              <w:rPr>
                <w:lang w:val="es-ES"/>
              </w:rPr>
            </w:pPr>
            <w:r w:rsidRPr="00BF2575">
              <w:rPr>
                <w:rFonts w:ascii="Segoe UI Symbol" w:eastAsia="Segoe UI Symbol" w:hAnsi="Segoe UI Symbol" w:cs="Segoe UI Symbol"/>
                <w:lang w:val="es-ES"/>
              </w:rPr>
              <w:t>☐</w:t>
            </w:r>
            <w:r w:rsidRPr="00BF2575">
              <w:rPr>
                <w:lang w:val="es-ES"/>
              </w:rPr>
              <w:t xml:space="preserve"> Adaptación / rutinas escolares  </w:t>
            </w:r>
          </w:p>
          <w:p w:rsidR="00B83ED0" w:rsidRPr="00BF2575" w:rsidRDefault="00000000">
            <w:pPr>
              <w:spacing w:after="169" w:line="283" w:lineRule="auto"/>
              <w:ind w:left="0" w:right="0" w:firstLine="0"/>
              <w:jc w:val="left"/>
              <w:rPr>
                <w:lang w:val="es-ES"/>
              </w:rPr>
            </w:pPr>
            <w:r w:rsidRPr="00BF2575">
              <w:rPr>
                <w:rFonts w:ascii="Segoe UI Symbol" w:eastAsia="Segoe UI Symbol" w:hAnsi="Segoe UI Symbol" w:cs="Segoe UI Symbol"/>
                <w:lang w:val="es-ES"/>
              </w:rPr>
              <w:t>☐</w:t>
            </w:r>
            <w:r w:rsidRPr="00BF2575">
              <w:rPr>
                <w:lang w:val="es-ES"/>
              </w:rPr>
              <w:t xml:space="preserve"> Recreación / actividades extraprogramáticas  </w:t>
            </w:r>
          </w:p>
          <w:p w:rsidR="00B83ED0" w:rsidRPr="00BF2575" w:rsidRDefault="00000000">
            <w:pPr>
              <w:spacing w:after="0"/>
              <w:ind w:left="0" w:right="0" w:firstLine="0"/>
              <w:jc w:val="left"/>
              <w:rPr>
                <w:lang w:val="es-ES"/>
              </w:rPr>
            </w:pPr>
            <w:r w:rsidRPr="00BF2575">
              <w:rPr>
                <w:rFonts w:ascii="Segoe UI Symbol" w:eastAsia="Segoe UI Symbol" w:hAnsi="Segoe UI Symbol" w:cs="Segoe UI Symbol"/>
                <w:lang w:val="es-ES"/>
              </w:rPr>
              <w:t>☐</w:t>
            </w:r>
            <w:r w:rsidRPr="00BF2575">
              <w:rPr>
                <w:lang w:val="es-ES"/>
              </w:rPr>
              <w:t xml:space="preserve"> Otro: ______________________  </w:t>
            </w:r>
          </w:p>
        </w:tc>
      </w:tr>
      <w:tr w:rsidR="00B83ED0" w:rsidRPr="00BF2575">
        <w:trPr>
          <w:trHeight w:val="720"/>
        </w:trPr>
        <w:tc>
          <w:tcPr>
            <w:tcW w:w="4427"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5" w:right="0" w:firstLine="0"/>
              <w:jc w:val="left"/>
              <w:rPr>
                <w:lang w:val="es-ES"/>
              </w:rPr>
            </w:pPr>
            <w:r w:rsidRPr="00BF2575">
              <w:rPr>
                <w:b/>
                <w:lang w:val="es-ES"/>
              </w:rPr>
              <w:lastRenderedPageBreak/>
              <w:t>Responsable(s) designado(s)</w:t>
            </w:r>
            <w:r w:rsidRPr="00BF2575">
              <w:rPr>
                <w:lang w:val="es-ES"/>
              </w:rPr>
              <w:t xml:space="preserve">  </w:t>
            </w:r>
          </w:p>
        </w:tc>
        <w:tc>
          <w:tcPr>
            <w:tcW w:w="4417"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90" w:right="0" w:firstLine="0"/>
              <w:jc w:val="left"/>
              <w:rPr>
                <w:lang w:val="es-ES"/>
              </w:rPr>
            </w:pPr>
            <w:r w:rsidRPr="00BF2575">
              <w:rPr>
                <w:b/>
                <w:lang w:val="es-ES"/>
              </w:rPr>
              <w:t xml:space="preserve"> </w:t>
            </w:r>
            <w:r w:rsidRPr="00BF2575">
              <w:rPr>
                <w:lang w:val="es-ES"/>
              </w:rPr>
              <w:t xml:space="preserve"> </w:t>
            </w:r>
          </w:p>
        </w:tc>
      </w:tr>
      <w:tr w:rsidR="00B83ED0" w:rsidRPr="00BF2575">
        <w:trPr>
          <w:trHeight w:val="715"/>
        </w:trPr>
        <w:tc>
          <w:tcPr>
            <w:tcW w:w="4427"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5" w:right="0" w:firstLine="0"/>
              <w:jc w:val="left"/>
              <w:rPr>
                <w:lang w:val="es-ES"/>
              </w:rPr>
            </w:pPr>
            <w:r w:rsidRPr="00BF2575">
              <w:rPr>
                <w:b/>
                <w:lang w:val="es-ES"/>
              </w:rPr>
              <w:t>Horario o momentos de apoyo</w:t>
            </w:r>
            <w:r w:rsidRPr="00BF2575">
              <w:rPr>
                <w:lang w:val="es-ES"/>
              </w:rPr>
              <w:t xml:space="preserve">  </w:t>
            </w:r>
          </w:p>
        </w:tc>
        <w:tc>
          <w:tcPr>
            <w:tcW w:w="4417"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90" w:right="0" w:firstLine="0"/>
              <w:jc w:val="left"/>
              <w:rPr>
                <w:lang w:val="es-ES"/>
              </w:rPr>
            </w:pPr>
            <w:r w:rsidRPr="00BF2575">
              <w:rPr>
                <w:b/>
                <w:lang w:val="es-ES"/>
              </w:rPr>
              <w:t xml:space="preserve"> </w:t>
            </w:r>
            <w:r w:rsidRPr="00BF2575">
              <w:rPr>
                <w:lang w:val="es-ES"/>
              </w:rPr>
              <w:t xml:space="preserve"> </w:t>
            </w:r>
          </w:p>
        </w:tc>
      </w:tr>
      <w:tr w:rsidR="00B83ED0" w:rsidRPr="00BF2575">
        <w:trPr>
          <w:trHeight w:val="711"/>
        </w:trPr>
        <w:tc>
          <w:tcPr>
            <w:tcW w:w="4427"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5" w:right="0" w:firstLine="0"/>
              <w:rPr>
                <w:lang w:val="es-ES"/>
              </w:rPr>
            </w:pPr>
            <w:r w:rsidRPr="00BF2575">
              <w:rPr>
                <w:b/>
                <w:lang w:val="es-ES"/>
              </w:rPr>
              <w:t>Espacio físico donde se realizará el apoyo</w:t>
            </w:r>
            <w:r w:rsidRPr="00BF2575">
              <w:rPr>
                <w:lang w:val="es-ES"/>
              </w:rPr>
              <w:t xml:space="preserve">  </w:t>
            </w:r>
          </w:p>
        </w:tc>
        <w:tc>
          <w:tcPr>
            <w:tcW w:w="4417"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90" w:right="0" w:firstLine="0"/>
              <w:jc w:val="left"/>
              <w:rPr>
                <w:lang w:val="es-ES"/>
              </w:rPr>
            </w:pPr>
            <w:r w:rsidRPr="00BF2575">
              <w:rPr>
                <w:b/>
                <w:lang w:val="es-ES"/>
              </w:rPr>
              <w:t xml:space="preserve"> </w:t>
            </w:r>
            <w:r w:rsidRPr="00BF2575">
              <w:rPr>
                <w:lang w:val="es-ES"/>
              </w:rPr>
              <w:t xml:space="preserve"> </w:t>
            </w:r>
          </w:p>
        </w:tc>
      </w:tr>
      <w:tr w:rsidR="00B83ED0" w:rsidRPr="00BF2575">
        <w:trPr>
          <w:trHeight w:val="715"/>
        </w:trPr>
        <w:tc>
          <w:tcPr>
            <w:tcW w:w="4427"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5" w:right="0" w:firstLine="0"/>
              <w:jc w:val="left"/>
              <w:rPr>
                <w:lang w:val="es-ES"/>
              </w:rPr>
            </w:pPr>
            <w:r w:rsidRPr="00BF2575">
              <w:rPr>
                <w:b/>
                <w:lang w:val="es-ES"/>
              </w:rPr>
              <w:t>Implementos o materiales requeridos</w:t>
            </w:r>
            <w:r w:rsidRPr="00BF2575">
              <w:rPr>
                <w:lang w:val="es-ES"/>
              </w:rPr>
              <w:t xml:space="preserve">  </w:t>
            </w:r>
          </w:p>
        </w:tc>
        <w:tc>
          <w:tcPr>
            <w:tcW w:w="4417"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90" w:right="0" w:firstLine="0"/>
              <w:jc w:val="left"/>
              <w:rPr>
                <w:lang w:val="es-ES"/>
              </w:rPr>
            </w:pPr>
            <w:r w:rsidRPr="00BF2575">
              <w:rPr>
                <w:b/>
                <w:lang w:val="es-ES"/>
              </w:rPr>
              <w:t xml:space="preserve"> </w:t>
            </w:r>
            <w:r w:rsidRPr="00BF2575">
              <w:rPr>
                <w:lang w:val="es-ES"/>
              </w:rPr>
              <w:t xml:space="preserve"> </w:t>
            </w:r>
          </w:p>
        </w:tc>
      </w:tr>
      <w:tr w:rsidR="00B83ED0" w:rsidRPr="00BF2575">
        <w:trPr>
          <w:trHeight w:val="715"/>
        </w:trPr>
        <w:tc>
          <w:tcPr>
            <w:tcW w:w="4427"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5" w:right="0" w:firstLine="0"/>
              <w:jc w:val="left"/>
              <w:rPr>
                <w:lang w:val="es-ES"/>
              </w:rPr>
            </w:pPr>
            <w:r w:rsidRPr="00BF2575">
              <w:rPr>
                <w:b/>
                <w:lang w:val="es-ES"/>
              </w:rPr>
              <w:t>Observaciones adicionales</w:t>
            </w:r>
            <w:r w:rsidRPr="00BF2575">
              <w:rPr>
                <w:lang w:val="es-ES"/>
              </w:rPr>
              <w:t xml:space="preserve">  </w:t>
            </w:r>
          </w:p>
        </w:tc>
        <w:tc>
          <w:tcPr>
            <w:tcW w:w="4417"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90" w:right="0" w:firstLine="0"/>
              <w:jc w:val="left"/>
              <w:rPr>
                <w:lang w:val="es-ES"/>
              </w:rPr>
            </w:pPr>
            <w:r w:rsidRPr="00BF2575">
              <w:rPr>
                <w:b/>
                <w:lang w:val="es-ES"/>
              </w:rPr>
              <w:t xml:space="preserve"> </w:t>
            </w:r>
            <w:r w:rsidRPr="00BF2575">
              <w:rPr>
                <w:lang w:val="es-ES"/>
              </w:rPr>
              <w:t xml:space="preserve"> </w:t>
            </w:r>
          </w:p>
        </w:tc>
      </w:tr>
      <w:tr w:rsidR="00B83ED0" w:rsidRPr="00BF2575">
        <w:trPr>
          <w:trHeight w:val="975"/>
        </w:trPr>
        <w:tc>
          <w:tcPr>
            <w:tcW w:w="4427"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5" w:right="0" w:firstLine="0"/>
              <w:jc w:val="left"/>
              <w:rPr>
                <w:lang w:val="es-ES"/>
              </w:rPr>
            </w:pPr>
            <w:r w:rsidRPr="00BF2575">
              <w:rPr>
                <w:b/>
                <w:lang w:val="es-ES"/>
              </w:rPr>
              <w:t>Modalidad del apoyo</w:t>
            </w:r>
            <w:r w:rsidRPr="00BF2575">
              <w:rPr>
                <w:lang w:val="es-ES"/>
              </w:rPr>
              <w:t xml:space="preserve">  </w:t>
            </w:r>
          </w:p>
        </w:tc>
        <w:tc>
          <w:tcPr>
            <w:tcW w:w="4417" w:type="dxa"/>
            <w:tcBorders>
              <w:top w:val="single" w:sz="8" w:space="0" w:color="000000"/>
              <w:left w:val="single" w:sz="8" w:space="0" w:color="000000"/>
              <w:bottom w:val="single" w:sz="8" w:space="0" w:color="000000"/>
              <w:right w:val="single" w:sz="8" w:space="0" w:color="000000"/>
            </w:tcBorders>
            <w:vAlign w:val="center"/>
          </w:tcPr>
          <w:p w:rsidR="00B83ED0" w:rsidRPr="00BF2575" w:rsidRDefault="00000000">
            <w:pPr>
              <w:spacing w:after="136"/>
              <w:ind w:left="0" w:right="0" w:firstLine="0"/>
              <w:jc w:val="left"/>
              <w:rPr>
                <w:lang w:val="es-ES"/>
              </w:rPr>
            </w:pPr>
            <w:r w:rsidRPr="00BF2575">
              <w:rPr>
                <w:rFonts w:ascii="Segoe UI Symbol" w:eastAsia="Segoe UI Symbol" w:hAnsi="Segoe UI Symbol" w:cs="Segoe UI Symbol"/>
                <w:lang w:val="es-ES"/>
              </w:rPr>
              <w:t>☐</w:t>
            </w:r>
            <w:r w:rsidRPr="00BF2575">
              <w:rPr>
                <w:lang w:val="es-ES"/>
              </w:rPr>
              <w:t xml:space="preserve"> Permanente   </w:t>
            </w:r>
          </w:p>
          <w:p w:rsidR="00B83ED0" w:rsidRPr="00BF2575" w:rsidRDefault="00000000">
            <w:pPr>
              <w:spacing w:after="0"/>
              <w:ind w:left="0" w:right="0" w:firstLine="0"/>
              <w:jc w:val="left"/>
              <w:rPr>
                <w:lang w:val="es-ES"/>
              </w:rPr>
            </w:pPr>
            <w:r w:rsidRPr="00BF2575">
              <w:rPr>
                <w:rFonts w:ascii="Segoe UI Symbol" w:eastAsia="Segoe UI Symbol" w:hAnsi="Segoe UI Symbol" w:cs="Segoe UI Symbol"/>
                <w:lang w:val="es-ES"/>
              </w:rPr>
              <w:t>☐</w:t>
            </w:r>
            <w:r w:rsidRPr="00BF2575">
              <w:rPr>
                <w:lang w:val="es-ES"/>
              </w:rPr>
              <w:t xml:space="preserve"> Temporal (desde </w:t>
            </w:r>
            <w:r w:rsidRPr="00BF2575">
              <w:rPr>
                <w:b/>
                <w:i/>
                <w:lang w:val="es-ES"/>
              </w:rPr>
              <w:t>/</w:t>
            </w:r>
            <w:r w:rsidRPr="00BF2575">
              <w:rPr>
                <w:lang w:val="es-ES"/>
              </w:rPr>
              <w:t xml:space="preserve">/_____ hasta </w:t>
            </w:r>
            <w:r w:rsidRPr="00BF2575">
              <w:rPr>
                <w:b/>
                <w:i/>
                <w:lang w:val="es-ES"/>
              </w:rPr>
              <w:t>/</w:t>
            </w:r>
            <w:r w:rsidRPr="00BF2575">
              <w:rPr>
                <w:lang w:val="es-ES"/>
              </w:rPr>
              <w:t xml:space="preserve">/_____)  </w:t>
            </w:r>
          </w:p>
        </w:tc>
      </w:tr>
    </w:tbl>
    <w:p w:rsidR="00B83ED0" w:rsidRPr="00BF2575" w:rsidRDefault="00000000">
      <w:pPr>
        <w:spacing w:after="162"/>
        <w:ind w:left="15" w:right="0" w:firstLine="0"/>
        <w:jc w:val="left"/>
        <w:rPr>
          <w:lang w:val="es-ES"/>
        </w:rPr>
      </w:pPr>
      <w:r w:rsidRPr="00BF2575">
        <w:rPr>
          <w:b/>
          <w:lang w:val="es-ES"/>
        </w:rPr>
        <w:t xml:space="preserve"> </w:t>
      </w:r>
      <w:r w:rsidRPr="00BF2575">
        <w:rPr>
          <w:lang w:val="es-ES"/>
        </w:rPr>
        <w:t xml:space="preserve"> </w:t>
      </w:r>
    </w:p>
    <w:p w:rsidR="00B83ED0" w:rsidRPr="00BF2575" w:rsidRDefault="00000000">
      <w:pPr>
        <w:numPr>
          <w:ilvl w:val="0"/>
          <w:numId w:val="113"/>
        </w:numPr>
        <w:spacing w:after="156" w:line="265" w:lineRule="auto"/>
        <w:ind w:right="0" w:hanging="246"/>
        <w:jc w:val="left"/>
        <w:rPr>
          <w:lang w:val="es-ES"/>
        </w:rPr>
      </w:pPr>
      <w:r w:rsidRPr="00BF2575">
        <w:rPr>
          <w:b/>
          <w:lang w:val="es-ES"/>
        </w:rPr>
        <w:t xml:space="preserve">Seguimiento y revisión </w:t>
      </w:r>
      <w:r w:rsidRPr="00BF2575">
        <w:rPr>
          <w:lang w:val="es-ES"/>
        </w:rPr>
        <w:t xml:space="preserve"> </w:t>
      </w:r>
    </w:p>
    <w:p w:rsidR="00B83ED0" w:rsidRPr="00BF2575" w:rsidRDefault="00000000">
      <w:pPr>
        <w:spacing w:after="0"/>
        <w:ind w:left="15" w:right="0" w:firstLine="0"/>
        <w:jc w:val="left"/>
        <w:rPr>
          <w:lang w:val="es-ES"/>
        </w:rPr>
      </w:pPr>
      <w:r w:rsidRPr="00BF2575">
        <w:rPr>
          <w:b/>
          <w:lang w:val="es-ES"/>
        </w:rPr>
        <w:t xml:space="preserve"> </w:t>
      </w:r>
      <w:r w:rsidRPr="00BF2575">
        <w:rPr>
          <w:lang w:val="es-ES"/>
        </w:rPr>
        <w:t xml:space="preserve"> </w:t>
      </w:r>
    </w:p>
    <w:tbl>
      <w:tblPr>
        <w:tblStyle w:val="TableGrid"/>
        <w:tblW w:w="8844" w:type="dxa"/>
        <w:tblInd w:w="35" w:type="dxa"/>
        <w:tblCellMar>
          <w:top w:w="92" w:type="dxa"/>
          <w:left w:w="10" w:type="dxa"/>
          <w:right w:w="115" w:type="dxa"/>
        </w:tblCellMar>
        <w:tblLook w:val="04A0" w:firstRow="1" w:lastRow="0" w:firstColumn="1" w:lastColumn="0" w:noHBand="0" w:noVBand="1"/>
      </w:tblPr>
      <w:tblGrid>
        <w:gridCol w:w="2951"/>
        <w:gridCol w:w="2946"/>
        <w:gridCol w:w="2947"/>
      </w:tblGrid>
      <w:tr w:rsidR="00B83ED0" w:rsidRPr="00BF2575">
        <w:trPr>
          <w:trHeight w:val="510"/>
        </w:trPr>
        <w:tc>
          <w:tcPr>
            <w:tcW w:w="2952"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5" w:right="0" w:firstLine="0"/>
              <w:jc w:val="left"/>
              <w:rPr>
                <w:lang w:val="es-ES"/>
              </w:rPr>
            </w:pPr>
            <w:r w:rsidRPr="00BF2575">
              <w:rPr>
                <w:b/>
                <w:lang w:val="es-ES"/>
              </w:rPr>
              <w:t xml:space="preserve">Fecha de revisión </w:t>
            </w:r>
            <w:r w:rsidRPr="00BF2575">
              <w:rPr>
                <w:lang w:val="es-ES"/>
              </w:rPr>
              <w:t xml:space="preserve"> </w:t>
            </w:r>
          </w:p>
        </w:tc>
        <w:tc>
          <w:tcPr>
            <w:tcW w:w="2946"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0" w:right="0" w:firstLine="0"/>
              <w:jc w:val="left"/>
              <w:rPr>
                <w:lang w:val="es-ES"/>
              </w:rPr>
            </w:pPr>
            <w:r w:rsidRPr="00BF2575">
              <w:rPr>
                <w:b/>
                <w:lang w:val="es-ES"/>
              </w:rPr>
              <w:t xml:space="preserve">Responsable </w:t>
            </w:r>
            <w:r w:rsidRPr="00BF2575">
              <w:rPr>
                <w:lang w:val="es-ES"/>
              </w:rPr>
              <w:t xml:space="preserve"> </w:t>
            </w:r>
          </w:p>
        </w:tc>
        <w:tc>
          <w:tcPr>
            <w:tcW w:w="2947"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0" w:right="0" w:firstLine="0"/>
              <w:jc w:val="left"/>
              <w:rPr>
                <w:lang w:val="es-ES"/>
              </w:rPr>
            </w:pPr>
            <w:r w:rsidRPr="00BF2575">
              <w:rPr>
                <w:b/>
                <w:lang w:val="es-ES"/>
              </w:rPr>
              <w:t xml:space="preserve">Observaciones </w:t>
            </w:r>
            <w:r w:rsidRPr="00BF2575">
              <w:rPr>
                <w:lang w:val="es-ES"/>
              </w:rPr>
              <w:t xml:space="preserve"> </w:t>
            </w:r>
          </w:p>
        </w:tc>
      </w:tr>
      <w:tr w:rsidR="00B83ED0" w:rsidRPr="00BF2575">
        <w:trPr>
          <w:trHeight w:val="536"/>
        </w:trPr>
        <w:tc>
          <w:tcPr>
            <w:tcW w:w="2952" w:type="dxa"/>
            <w:tcBorders>
              <w:top w:val="single" w:sz="8" w:space="0" w:color="000000"/>
              <w:left w:val="single" w:sz="8" w:space="0" w:color="000000"/>
              <w:bottom w:val="single" w:sz="8" w:space="0" w:color="000000"/>
              <w:right w:val="single" w:sz="8" w:space="0" w:color="000000"/>
            </w:tcBorders>
            <w:vAlign w:val="center"/>
          </w:tcPr>
          <w:p w:rsidR="00B83ED0" w:rsidRPr="00BF2575" w:rsidRDefault="00000000">
            <w:pPr>
              <w:spacing w:after="0"/>
              <w:ind w:left="91" w:right="0" w:firstLine="0"/>
              <w:jc w:val="left"/>
              <w:rPr>
                <w:lang w:val="es-ES"/>
              </w:rPr>
            </w:pPr>
            <w:r w:rsidRPr="00BF2575">
              <w:rPr>
                <w:b/>
                <w:lang w:val="es-ES"/>
              </w:rPr>
              <w:t xml:space="preserve"> </w:t>
            </w:r>
            <w:r w:rsidRPr="00BF2575">
              <w:rPr>
                <w:lang w:val="es-ES"/>
              </w:rPr>
              <w:t xml:space="preserve"> </w:t>
            </w:r>
          </w:p>
        </w:tc>
        <w:tc>
          <w:tcPr>
            <w:tcW w:w="2946" w:type="dxa"/>
            <w:tcBorders>
              <w:top w:val="single" w:sz="8" w:space="0" w:color="000000"/>
              <w:left w:val="single" w:sz="8" w:space="0" w:color="000000"/>
              <w:bottom w:val="single" w:sz="8" w:space="0" w:color="000000"/>
              <w:right w:val="single" w:sz="8" w:space="0" w:color="000000"/>
            </w:tcBorders>
            <w:vAlign w:val="center"/>
          </w:tcPr>
          <w:p w:rsidR="00B83ED0" w:rsidRPr="00BF2575" w:rsidRDefault="00000000">
            <w:pPr>
              <w:spacing w:after="0"/>
              <w:ind w:left="90" w:right="0" w:firstLine="0"/>
              <w:jc w:val="left"/>
              <w:rPr>
                <w:lang w:val="es-ES"/>
              </w:rPr>
            </w:pPr>
            <w:r w:rsidRPr="00BF2575">
              <w:rPr>
                <w:b/>
                <w:lang w:val="es-ES"/>
              </w:rPr>
              <w:t xml:space="preserve"> </w:t>
            </w:r>
            <w:r w:rsidRPr="00BF2575">
              <w:rPr>
                <w:lang w:val="es-ES"/>
              </w:rPr>
              <w:t xml:space="preserve"> </w:t>
            </w:r>
          </w:p>
        </w:tc>
        <w:tc>
          <w:tcPr>
            <w:tcW w:w="2947" w:type="dxa"/>
            <w:tcBorders>
              <w:top w:val="single" w:sz="8" w:space="0" w:color="000000"/>
              <w:left w:val="single" w:sz="8" w:space="0" w:color="000000"/>
              <w:bottom w:val="single" w:sz="8" w:space="0" w:color="000000"/>
              <w:right w:val="single" w:sz="8" w:space="0" w:color="000000"/>
            </w:tcBorders>
            <w:vAlign w:val="center"/>
          </w:tcPr>
          <w:p w:rsidR="00B83ED0" w:rsidRPr="00BF2575" w:rsidRDefault="00000000">
            <w:pPr>
              <w:spacing w:after="0"/>
              <w:ind w:left="90" w:right="0" w:firstLine="0"/>
              <w:jc w:val="left"/>
              <w:rPr>
                <w:lang w:val="es-ES"/>
              </w:rPr>
            </w:pPr>
            <w:r w:rsidRPr="00BF2575">
              <w:rPr>
                <w:b/>
                <w:lang w:val="es-ES"/>
              </w:rPr>
              <w:t xml:space="preserve"> </w:t>
            </w:r>
            <w:r w:rsidRPr="00BF2575">
              <w:rPr>
                <w:lang w:val="es-ES"/>
              </w:rPr>
              <w:t xml:space="preserve"> </w:t>
            </w:r>
          </w:p>
        </w:tc>
      </w:tr>
      <w:tr w:rsidR="00B83ED0" w:rsidRPr="00BF2575">
        <w:trPr>
          <w:trHeight w:val="535"/>
        </w:trPr>
        <w:tc>
          <w:tcPr>
            <w:tcW w:w="2952" w:type="dxa"/>
            <w:tcBorders>
              <w:top w:val="single" w:sz="8" w:space="0" w:color="000000"/>
              <w:left w:val="single" w:sz="8" w:space="0" w:color="000000"/>
              <w:bottom w:val="single" w:sz="8" w:space="0" w:color="000000"/>
              <w:right w:val="single" w:sz="8" w:space="0" w:color="000000"/>
            </w:tcBorders>
            <w:vAlign w:val="center"/>
          </w:tcPr>
          <w:p w:rsidR="00B83ED0" w:rsidRPr="00BF2575" w:rsidRDefault="00000000">
            <w:pPr>
              <w:spacing w:after="0"/>
              <w:ind w:left="91" w:right="0" w:firstLine="0"/>
              <w:jc w:val="left"/>
              <w:rPr>
                <w:lang w:val="es-ES"/>
              </w:rPr>
            </w:pPr>
            <w:r w:rsidRPr="00BF2575">
              <w:rPr>
                <w:b/>
                <w:lang w:val="es-ES"/>
              </w:rPr>
              <w:t xml:space="preserve"> </w:t>
            </w:r>
            <w:r w:rsidRPr="00BF2575">
              <w:rPr>
                <w:lang w:val="es-ES"/>
              </w:rPr>
              <w:t xml:space="preserve"> </w:t>
            </w:r>
          </w:p>
        </w:tc>
        <w:tc>
          <w:tcPr>
            <w:tcW w:w="2946" w:type="dxa"/>
            <w:tcBorders>
              <w:top w:val="single" w:sz="8" w:space="0" w:color="000000"/>
              <w:left w:val="single" w:sz="8" w:space="0" w:color="000000"/>
              <w:bottom w:val="single" w:sz="8" w:space="0" w:color="000000"/>
              <w:right w:val="single" w:sz="8" w:space="0" w:color="000000"/>
            </w:tcBorders>
            <w:vAlign w:val="center"/>
          </w:tcPr>
          <w:p w:rsidR="00B83ED0" w:rsidRPr="00BF2575" w:rsidRDefault="00000000">
            <w:pPr>
              <w:spacing w:after="0"/>
              <w:ind w:left="90" w:right="0" w:firstLine="0"/>
              <w:jc w:val="left"/>
              <w:rPr>
                <w:lang w:val="es-ES"/>
              </w:rPr>
            </w:pPr>
            <w:r w:rsidRPr="00BF2575">
              <w:rPr>
                <w:b/>
                <w:lang w:val="es-ES"/>
              </w:rPr>
              <w:t xml:space="preserve"> </w:t>
            </w:r>
            <w:r w:rsidRPr="00BF2575">
              <w:rPr>
                <w:lang w:val="es-ES"/>
              </w:rPr>
              <w:t xml:space="preserve"> </w:t>
            </w:r>
          </w:p>
        </w:tc>
        <w:tc>
          <w:tcPr>
            <w:tcW w:w="2947" w:type="dxa"/>
            <w:tcBorders>
              <w:top w:val="single" w:sz="8" w:space="0" w:color="000000"/>
              <w:left w:val="single" w:sz="8" w:space="0" w:color="000000"/>
              <w:bottom w:val="single" w:sz="8" w:space="0" w:color="000000"/>
              <w:right w:val="single" w:sz="8" w:space="0" w:color="000000"/>
            </w:tcBorders>
            <w:vAlign w:val="center"/>
          </w:tcPr>
          <w:p w:rsidR="00B83ED0" w:rsidRPr="00BF2575" w:rsidRDefault="00000000">
            <w:pPr>
              <w:spacing w:after="0"/>
              <w:ind w:left="90" w:right="0" w:firstLine="0"/>
              <w:jc w:val="left"/>
              <w:rPr>
                <w:lang w:val="es-ES"/>
              </w:rPr>
            </w:pPr>
            <w:r w:rsidRPr="00BF2575">
              <w:rPr>
                <w:b/>
                <w:lang w:val="es-ES"/>
              </w:rPr>
              <w:t xml:space="preserve"> </w:t>
            </w:r>
            <w:r w:rsidRPr="00BF2575">
              <w:rPr>
                <w:lang w:val="es-ES"/>
              </w:rPr>
              <w:t xml:space="preserve"> </w:t>
            </w:r>
          </w:p>
        </w:tc>
      </w:tr>
    </w:tbl>
    <w:p w:rsidR="00B83ED0" w:rsidRPr="00BF2575" w:rsidRDefault="00000000">
      <w:pPr>
        <w:spacing w:after="166"/>
        <w:ind w:left="15" w:right="0" w:firstLine="0"/>
        <w:jc w:val="left"/>
        <w:rPr>
          <w:lang w:val="es-ES"/>
        </w:rPr>
      </w:pPr>
      <w:r w:rsidRPr="00BF2575">
        <w:rPr>
          <w:lang w:val="es-ES"/>
        </w:rPr>
        <w:t xml:space="preserve">  </w:t>
      </w:r>
    </w:p>
    <w:p w:rsidR="00B83ED0" w:rsidRPr="00BF2575" w:rsidRDefault="00000000">
      <w:pPr>
        <w:numPr>
          <w:ilvl w:val="0"/>
          <w:numId w:val="113"/>
        </w:numPr>
        <w:spacing w:after="197" w:line="265" w:lineRule="auto"/>
        <w:ind w:right="0" w:hanging="246"/>
        <w:jc w:val="left"/>
        <w:rPr>
          <w:lang w:val="es-ES"/>
        </w:rPr>
      </w:pPr>
      <w:r w:rsidRPr="00BF2575">
        <w:rPr>
          <w:b/>
          <w:lang w:val="es-ES"/>
        </w:rPr>
        <w:t xml:space="preserve">Decisión final </w:t>
      </w:r>
      <w:r w:rsidRPr="00BF2575">
        <w:rPr>
          <w:lang w:val="es-ES"/>
        </w:rPr>
        <w:t xml:space="preserve"> </w:t>
      </w:r>
    </w:p>
    <w:p w:rsidR="00B83ED0" w:rsidRPr="00BF2575" w:rsidRDefault="00000000">
      <w:pPr>
        <w:ind w:left="25" w:right="45"/>
        <w:rPr>
          <w:lang w:val="es-ES"/>
        </w:rPr>
      </w:pPr>
      <w:r w:rsidRPr="00BF2575">
        <w:rPr>
          <w:rFonts w:ascii="Segoe UI Symbol" w:eastAsia="Segoe UI Symbol" w:hAnsi="Segoe UI Symbol" w:cs="Segoe UI Symbol"/>
          <w:lang w:val="es-ES"/>
        </w:rPr>
        <w:t>☐</w:t>
      </w:r>
      <w:r w:rsidRPr="00BF2575">
        <w:rPr>
          <w:lang w:val="es-ES"/>
        </w:rPr>
        <w:t xml:space="preserve"> Aprobada la implementación del apoyo en AVD  </w:t>
      </w:r>
    </w:p>
    <w:p w:rsidR="00B83ED0" w:rsidRPr="00BF2575" w:rsidRDefault="00000000">
      <w:pPr>
        <w:ind w:left="25" w:right="45"/>
        <w:rPr>
          <w:lang w:val="es-ES"/>
        </w:rPr>
      </w:pPr>
      <w:r w:rsidRPr="00BF2575">
        <w:rPr>
          <w:rFonts w:ascii="Segoe UI Symbol" w:eastAsia="Segoe UI Symbol" w:hAnsi="Segoe UI Symbol" w:cs="Segoe UI Symbol"/>
          <w:lang w:val="es-ES"/>
        </w:rPr>
        <w:t>☐</w:t>
      </w:r>
      <w:r w:rsidRPr="00BF2575">
        <w:rPr>
          <w:lang w:val="es-ES"/>
        </w:rPr>
        <w:t xml:space="preserve"> No aprobada (justificar): _________________________________________________ </w:t>
      </w:r>
    </w:p>
    <w:p w:rsidR="0003228E" w:rsidRPr="00BF2575" w:rsidRDefault="0003228E">
      <w:pPr>
        <w:ind w:left="35" w:right="45"/>
        <w:rPr>
          <w:b/>
          <w:lang w:val="es-ES"/>
        </w:rPr>
      </w:pPr>
    </w:p>
    <w:p w:rsidR="00B83ED0" w:rsidRPr="00BF2575" w:rsidRDefault="00000000">
      <w:pPr>
        <w:ind w:left="35" w:right="45"/>
        <w:rPr>
          <w:lang w:val="es-ES"/>
        </w:rPr>
      </w:pPr>
      <w:r w:rsidRPr="00BF2575">
        <w:rPr>
          <w:b/>
          <w:lang w:val="es-ES"/>
        </w:rPr>
        <w:t>Firma Director(a):</w:t>
      </w:r>
      <w:r w:rsidRPr="00BF2575">
        <w:rPr>
          <w:lang w:val="es-ES"/>
        </w:rPr>
        <w:t xml:space="preserve"> _______________________________________________________  </w:t>
      </w:r>
    </w:p>
    <w:p w:rsidR="00B83ED0" w:rsidRPr="00BF2575" w:rsidRDefault="00000000">
      <w:pPr>
        <w:spacing w:after="162"/>
        <w:ind w:left="15" w:right="0" w:firstLine="0"/>
        <w:jc w:val="left"/>
        <w:rPr>
          <w:lang w:val="es-ES"/>
        </w:rPr>
      </w:pPr>
      <w:r w:rsidRPr="00BF2575">
        <w:rPr>
          <w:lang w:val="es-ES"/>
        </w:rPr>
        <w:t xml:space="preserve">  </w:t>
      </w:r>
    </w:p>
    <w:p w:rsidR="00B83ED0" w:rsidRPr="00BF2575" w:rsidRDefault="00000000">
      <w:pPr>
        <w:spacing w:after="146"/>
        <w:ind w:left="0" w:right="0" w:firstLine="0"/>
        <w:jc w:val="right"/>
        <w:rPr>
          <w:lang w:val="es-ES"/>
        </w:rPr>
      </w:pPr>
      <w:r w:rsidRPr="00BF2575">
        <w:rPr>
          <w:b/>
          <w:lang w:val="es-ES"/>
        </w:rPr>
        <w:t xml:space="preserve"> </w:t>
      </w:r>
      <w:r w:rsidRPr="00BF2575">
        <w:rPr>
          <w:lang w:val="es-ES"/>
        </w:rPr>
        <w:t xml:space="preserve"> </w:t>
      </w:r>
    </w:p>
    <w:p w:rsidR="00B83ED0" w:rsidRPr="00BF2575" w:rsidRDefault="00000000">
      <w:pPr>
        <w:spacing w:after="155"/>
        <w:ind w:left="10" w:right="175"/>
        <w:jc w:val="right"/>
        <w:rPr>
          <w:lang w:val="es-ES"/>
        </w:rPr>
      </w:pPr>
      <w:r w:rsidRPr="00BF2575">
        <w:rPr>
          <w:b/>
          <w:lang w:val="es-ES"/>
        </w:rPr>
        <w:t>Fecha:</w:t>
      </w:r>
      <w:r w:rsidRPr="00BF2575">
        <w:rPr>
          <w:lang w:val="es-ES"/>
        </w:rPr>
        <w:t xml:space="preserve"> ____ / ____ / _______  </w:t>
      </w:r>
    </w:p>
    <w:p w:rsidR="00B83ED0" w:rsidRPr="00BF2575" w:rsidRDefault="00000000">
      <w:pPr>
        <w:spacing w:after="177"/>
        <w:ind w:left="15" w:right="0" w:firstLine="0"/>
        <w:jc w:val="left"/>
        <w:rPr>
          <w:lang w:val="es-ES"/>
        </w:rPr>
      </w:pPr>
      <w:r w:rsidRPr="00BF2575">
        <w:rPr>
          <w:lang w:val="es-ES"/>
        </w:rPr>
        <w:t xml:space="preserve">  </w:t>
      </w:r>
    </w:p>
    <w:p w:rsidR="0003228E" w:rsidRPr="00BF2575" w:rsidRDefault="0003228E">
      <w:pPr>
        <w:spacing w:after="177"/>
        <w:ind w:left="15" w:right="0" w:firstLine="0"/>
        <w:jc w:val="left"/>
        <w:rPr>
          <w:lang w:val="es-ES"/>
        </w:rPr>
      </w:pPr>
    </w:p>
    <w:p w:rsidR="00B83ED0" w:rsidRPr="00BF2575" w:rsidRDefault="00000000">
      <w:pPr>
        <w:numPr>
          <w:ilvl w:val="0"/>
          <w:numId w:val="113"/>
        </w:numPr>
        <w:spacing w:after="144" w:line="265" w:lineRule="auto"/>
        <w:ind w:right="0" w:hanging="246"/>
        <w:jc w:val="left"/>
        <w:rPr>
          <w:lang w:val="es-ES"/>
        </w:rPr>
      </w:pPr>
      <w:r w:rsidRPr="00BF2575">
        <w:rPr>
          <w:b/>
          <w:lang w:val="es-ES"/>
        </w:rPr>
        <w:lastRenderedPageBreak/>
        <w:t xml:space="preserve">Comunicación a la familia </w:t>
      </w:r>
      <w:r w:rsidRPr="00BF2575">
        <w:rPr>
          <w:lang w:val="es-ES"/>
        </w:rPr>
        <w:t xml:space="preserve"> </w:t>
      </w:r>
    </w:p>
    <w:p w:rsidR="00B83ED0" w:rsidRPr="00BF2575" w:rsidRDefault="00000000">
      <w:pPr>
        <w:spacing w:after="158"/>
        <w:ind w:left="25" w:right="45"/>
        <w:rPr>
          <w:lang w:val="es-ES"/>
        </w:rPr>
      </w:pPr>
      <w:r w:rsidRPr="00BF2575">
        <w:rPr>
          <w:lang w:val="es-ES"/>
        </w:rPr>
        <w:t xml:space="preserve">La decisión fue informada al apoderado/a en fecha: ____ / ____ / _______  </w:t>
      </w:r>
    </w:p>
    <w:p w:rsidR="00B83ED0" w:rsidRPr="00BF2575" w:rsidRDefault="00000000">
      <w:pPr>
        <w:spacing w:after="0"/>
        <w:ind w:left="15" w:right="0" w:firstLine="0"/>
        <w:jc w:val="left"/>
        <w:rPr>
          <w:lang w:val="es-ES"/>
        </w:rPr>
      </w:pPr>
      <w:r w:rsidRPr="00BF2575">
        <w:rPr>
          <w:lang w:val="es-ES"/>
        </w:rPr>
        <w:t xml:space="preserve">  </w:t>
      </w:r>
    </w:p>
    <w:p w:rsidR="00B83ED0" w:rsidRPr="00BF2575" w:rsidRDefault="00000000">
      <w:pPr>
        <w:spacing w:after="43"/>
        <w:ind w:left="15" w:right="0" w:firstLine="0"/>
        <w:jc w:val="left"/>
        <w:rPr>
          <w:lang w:val="es-ES"/>
        </w:rPr>
      </w:pPr>
      <w:r w:rsidRPr="00BF2575">
        <w:rPr>
          <w:lang w:val="es-ES"/>
        </w:rPr>
        <w:t xml:space="preserve"> </w:t>
      </w:r>
    </w:p>
    <w:p w:rsidR="00B83ED0" w:rsidRPr="00BF2575" w:rsidRDefault="00000000">
      <w:pPr>
        <w:spacing w:after="139"/>
        <w:ind w:left="25" w:right="45"/>
        <w:rPr>
          <w:lang w:val="es-ES"/>
        </w:rPr>
      </w:pPr>
      <w:r w:rsidRPr="00BF2575">
        <w:rPr>
          <w:rFonts w:ascii="Segoe UI Symbol" w:eastAsia="Segoe UI Symbol" w:hAnsi="Segoe UI Symbol" w:cs="Segoe UI Symbol"/>
          <w:lang w:val="es-ES"/>
        </w:rPr>
        <w:t>☐</w:t>
      </w:r>
      <w:r w:rsidRPr="00BF2575">
        <w:rPr>
          <w:lang w:val="es-ES"/>
        </w:rPr>
        <w:t xml:space="preserve"> Entrevista presencial   </w:t>
      </w:r>
    </w:p>
    <w:p w:rsidR="00B83ED0" w:rsidRPr="00BF2575" w:rsidRDefault="00000000">
      <w:pPr>
        <w:spacing w:after="134"/>
        <w:ind w:left="25" w:right="45"/>
        <w:rPr>
          <w:lang w:val="es-ES"/>
        </w:rPr>
      </w:pPr>
      <w:r w:rsidRPr="00BF2575">
        <w:rPr>
          <w:rFonts w:ascii="Segoe UI Symbol" w:eastAsia="Segoe UI Symbol" w:hAnsi="Segoe UI Symbol" w:cs="Segoe UI Symbol"/>
          <w:lang w:val="es-ES"/>
        </w:rPr>
        <w:t>☐</w:t>
      </w:r>
      <w:r w:rsidRPr="00BF2575">
        <w:rPr>
          <w:lang w:val="es-ES"/>
        </w:rPr>
        <w:t xml:space="preserve"> Comunicación escrita   </w:t>
      </w:r>
    </w:p>
    <w:p w:rsidR="00B83ED0" w:rsidRPr="00BF2575" w:rsidRDefault="00000000">
      <w:pPr>
        <w:spacing w:after="103"/>
        <w:ind w:left="25" w:right="45"/>
        <w:rPr>
          <w:lang w:val="es-ES"/>
        </w:rPr>
      </w:pPr>
      <w:r w:rsidRPr="00BF2575">
        <w:rPr>
          <w:rFonts w:ascii="Segoe UI Symbol" w:eastAsia="Segoe UI Symbol" w:hAnsi="Segoe UI Symbol" w:cs="Segoe UI Symbol"/>
          <w:lang w:val="es-ES"/>
        </w:rPr>
        <w:t>☐</w:t>
      </w:r>
      <w:r w:rsidRPr="00BF2575">
        <w:rPr>
          <w:lang w:val="es-ES"/>
        </w:rPr>
        <w:t xml:space="preserve"> Otro medio: _____________  </w:t>
      </w:r>
    </w:p>
    <w:p w:rsidR="00B83ED0" w:rsidRPr="00BF2575" w:rsidRDefault="00000000">
      <w:pPr>
        <w:spacing w:after="152"/>
        <w:ind w:left="15" w:right="0" w:firstLine="0"/>
        <w:jc w:val="left"/>
        <w:rPr>
          <w:lang w:val="es-ES"/>
        </w:rPr>
      </w:pPr>
      <w:r w:rsidRPr="00BF2575">
        <w:rPr>
          <w:b/>
          <w:lang w:val="es-ES"/>
        </w:rPr>
        <w:t xml:space="preserve"> </w:t>
      </w:r>
      <w:r w:rsidRPr="00BF2575">
        <w:rPr>
          <w:lang w:val="es-ES"/>
        </w:rPr>
        <w:t xml:space="preserve"> </w:t>
      </w:r>
    </w:p>
    <w:p w:rsidR="00B83ED0" w:rsidRPr="00BF2575" w:rsidRDefault="00000000">
      <w:pPr>
        <w:spacing w:after="0" w:line="265" w:lineRule="auto"/>
        <w:ind w:left="20" w:right="0"/>
        <w:jc w:val="left"/>
        <w:rPr>
          <w:lang w:val="es-ES"/>
        </w:rPr>
      </w:pPr>
      <w:r w:rsidRPr="00BF2575">
        <w:rPr>
          <w:b/>
          <w:lang w:val="es-ES"/>
        </w:rPr>
        <w:t>Firma apoderado/a:</w:t>
      </w:r>
      <w:r w:rsidRPr="00BF2575">
        <w:rPr>
          <w:lang w:val="es-ES"/>
        </w:rPr>
        <w:t xml:space="preserve"> ____________________________  </w:t>
      </w:r>
    </w:p>
    <w:p w:rsidR="00D6784E" w:rsidRPr="00BF2575" w:rsidRDefault="00D6784E">
      <w:pPr>
        <w:spacing w:after="0" w:line="265" w:lineRule="auto"/>
        <w:ind w:left="20" w:right="0"/>
        <w:jc w:val="left"/>
        <w:rPr>
          <w:lang w:val="es-ES"/>
        </w:rPr>
      </w:pPr>
    </w:p>
    <w:p w:rsidR="00D6784E" w:rsidRPr="00BF2575" w:rsidRDefault="00D6784E">
      <w:pPr>
        <w:spacing w:after="0" w:line="265" w:lineRule="auto"/>
        <w:ind w:left="20" w:right="0"/>
        <w:jc w:val="left"/>
        <w:rPr>
          <w:lang w:val="es-ES"/>
        </w:rPr>
      </w:pPr>
    </w:p>
    <w:p w:rsidR="00D6784E" w:rsidRPr="00BF2575" w:rsidRDefault="00D6784E">
      <w:pPr>
        <w:spacing w:after="0" w:line="265" w:lineRule="auto"/>
        <w:ind w:left="20" w:right="0"/>
        <w:jc w:val="left"/>
        <w:rPr>
          <w:lang w:val="es-ES"/>
        </w:rPr>
      </w:pPr>
    </w:p>
    <w:p w:rsidR="00D6784E" w:rsidRPr="00BF2575" w:rsidRDefault="00D6784E">
      <w:pPr>
        <w:spacing w:after="0" w:line="265" w:lineRule="auto"/>
        <w:ind w:left="20" w:right="0"/>
        <w:jc w:val="left"/>
        <w:rPr>
          <w:lang w:val="es-ES"/>
        </w:rPr>
      </w:pPr>
    </w:p>
    <w:p w:rsidR="00D6784E" w:rsidRPr="00BF2575" w:rsidRDefault="00D6784E">
      <w:pPr>
        <w:spacing w:after="0" w:line="265" w:lineRule="auto"/>
        <w:ind w:left="20" w:right="0"/>
        <w:jc w:val="left"/>
        <w:rPr>
          <w:lang w:val="es-ES"/>
        </w:rPr>
      </w:pPr>
    </w:p>
    <w:p w:rsidR="00D6784E" w:rsidRPr="00BF2575" w:rsidRDefault="00D6784E">
      <w:pPr>
        <w:spacing w:after="0" w:line="265" w:lineRule="auto"/>
        <w:ind w:left="20" w:right="0"/>
        <w:jc w:val="left"/>
        <w:rPr>
          <w:lang w:val="es-ES"/>
        </w:rPr>
      </w:pPr>
    </w:p>
    <w:p w:rsidR="00D6784E" w:rsidRPr="00BF2575" w:rsidRDefault="00D6784E">
      <w:pPr>
        <w:spacing w:after="0" w:line="265" w:lineRule="auto"/>
        <w:ind w:left="20" w:right="0"/>
        <w:jc w:val="left"/>
        <w:rPr>
          <w:lang w:val="es-ES"/>
        </w:rPr>
      </w:pPr>
    </w:p>
    <w:p w:rsidR="00D6784E" w:rsidRPr="00BF2575" w:rsidRDefault="00D6784E">
      <w:pPr>
        <w:spacing w:after="0" w:line="265" w:lineRule="auto"/>
        <w:ind w:left="20" w:right="0"/>
        <w:jc w:val="left"/>
        <w:rPr>
          <w:lang w:val="es-ES"/>
        </w:rPr>
      </w:pPr>
    </w:p>
    <w:p w:rsidR="00D6784E" w:rsidRPr="00BF2575" w:rsidRDefault="00D6784E">
      <w:pPr>
        <w:spacing w:after="0" w:line="265" w:lineRule="auto"/>
        <w:ind w:left="20" w:right="0"/>
        <w:jc w:val="left"/>
        <w:rPr>
          <w:lang w:val="es-ES"/>
        </w:rPr>
      </w:pPr>
    </w:p>
    <w:p w:rsidR="00D6784E" w:rsidRPr="00BF2575" w:rsidRDefault="00D6784E">
      <w:pPr>
        <w:spacing w:after="0" w:line="265" w:lineRule="auto"/>
        <w:ind w:left="20" w:right="0"/>
        <w:jc w:val="left"/>
        <w:rPr>
          <w:lang w:val="es-ES"/>
        </w:rPr>
      </w:pPr>
    </w:p>
    <w:p w:rsidR="00D6784E" w:rsidRPr="00BF2575" w:rsidRDefault="00D6784E">
      <w:pPr>
        <w:spacing w:after="0" w:line="265" w:lineRule="auto"/>
        <w:ind w:left="20" w:right="0"/>
        <w:jc w:val="left"/>
        <w:rPr>
          <w:lang w:val="es-ES"/>
        </w:rPr>
      </w:pPr>
    </w:p>
    <w:p w:rsidR="00D6784E" w:rsidRPr="00BF2575" w:rsidRDefault="00D6784E">
      <w:pPr>
        <w:spacing w:after="0" w:line="265" w:lineRule="auto"/>
        <w:ind w:left="20" w:right="0"/>
        <w:jc w:val="left"/>
        <w:rPr>
          <w:lang w:val="es-ES"/>
        </w:rPr>
      </w:pPr>
    </w:p>
    <w:p w:rsidR="00D6784E" w:rsidRPr="00BF2575" w:rsidRDefault="00D6784E">
      <w:pPr>
        <w:spacing w:after="0" w:line="265" w:lineRule="auto"/>
        <w:ind w:left="20" w:right="0"/>
        <w:jc w:val="left"/>
        <w:rPr>
          <w:lang w:val="es-ES"/>
        </w:rPr>
      </w:pPr>
    </w:p>
    <w:p w:rsidR="00D6784E" w:rsidRPr="00BF2575" w:rsidRDefault="00D6784E">
      <w:pPr>
        <w:spacing w:after="0" w:line="265" w:lineRule="auto"/>
        <w:ind w:left="20" w:right="0"/>
        <w:jc w:val="left"/>
        <w:rPr>
          <w:lang w:val="es-ES"/>
        </w:rPr>
      </w:pPr>
    </w:p>
    <w:p w:rsidR="00D6784E" w:rsidRPr="00BF2575" w:rsidRDefault="00D6784E">
      <w:pPr>
        <w:spacing w:after="0" w:line="265" w:lineRule="auto"/>
        <w:ind w:left="20" w:right="0"/>
        <w:jc w:val="left"/>
        <w:rPr>
          <w:lang w:val="es-ES"/>
        </w:rPr>
      </w:pPr>
    </w:p>
    <w:p w:rsidR="00D6784E" w:rsidRPr="00BF2575" w:rsidRDefault="00D6784E">
      <w:pPr>
        <w:spacing w:after="0" w:line="265" w:lineRule="auto"/>
        <w:ind w:left="20" w:right="0"/>
        <w:jc w:val="left"/>
        <w:rPr>
          <w:lang w:val="es-ES"/>
        </w:rPr>
      </w:pPr>
    </w:p>
    <w:p w:rsidR="00D6784E" w:rsidRPr="00BF2575" w:rsidRDefault="00D6784E">
      <w:pPr>
        <w:spacing w:after="0" w:line="265" w:lineRule="auto"/>
        <w:ind w:left="20" w:right="0"/>
        <w:jc w:val="left"/>
        <w:rPr>
          <w:lang w:val="es-ES"/>
        </w:rPr>
      </w:pPr>
    </w:p>
    <w:p w:rsidR="00D6784E" w:rsidRPr="00BF2575" w:rsidRDefault="00D6784E">
      <w:pPr>
        <w:spacing w:after="0" w:line="265" w:lineRule="auto"/>
        <w:ind w:left="20" w:right="0"/>
        <w:jc w:val="left"/>
        <w:rPr>
          <w:lang w:val="es-ES"/>
        </w:rPr>
      </w:pPr>
    </w:p>
    <w:p w:rsidR="00D6784E" w:rsidRPr="00BF2575" w:rsidRDefault="00D6784E">
      <w:pPr>
        <w:spacing w:after="0" w:line="265" w:lineRule="auto"/>
        <w:ind w:left="20" w:right="0"/>
        <w:jc w:val="left"/>
        <w:rPr>
          <w:lang w:val="es-ES"/>
        </w:rPr>
      </w:pPr>
    </w:p>
    <w:p w:rsidR="00D6784E" w:rsidRPr="00BF2575" w:rsidRDefault="00D6784E">
      <w:pPr>
        <w:spacing w:after="0" w:line="265" w:lineRule="auto"/>
        <w:ind w:left="20" w:right="0"/>
        <w:jc w:val="left"/>
        <w:rPr>
          <w:lang w:val="es-ES"/>
        </w:rPr>
      </w:pPr>
    </w:p>
    <w:p w:rsidR="00D6784E" w:rsidRPr="00BF2575" w:rsidRDefault="00D6784E">
      <w:pPr>
        <w:spacing w:after="0" w:line="265" w:lineRule="auto"/>
        <w:ind w:left="20" w:right="0"/>
        <w:jc w:val="left"/>
        <w:rPr>
          <w:lang w:val="es-ES"/>
        </w:rPr>
      </w:pPr>
    </w:p>
    <w:p w:rsidR="0003228E" w:rsidRPr="00BF2575" w:rsidRDefault="0003228E">
      <w:pPr>
        <w:spacing w:after="0" w:line="265" w:lineRule="auto"/>
        <w:ind w:left="20" w:right="0"/>
        <w:jc w:val="left"/>
        <w:rPr>
          <w:lang w:val="es-ES"/>
        </w:rPr>
      </w:pPr>
    </w:p>
    <w:p w:rsidR="0003228E" w:rsidRPr="00BF2575" w:rsidRDefault="0003228E">
      <w:pPr>
        <w:spacing w:after="0" w:line="265" w:lineRule="auto"/>
        <w:ind w:left="20" w:right="0"/>
        <w:jc w:val="left"/>
        <w:rPr>
          <w:lang w:val="es-ES"/>
        </w:rPr>
      </w:pPr>
    </w:p>
    <w:p w:rsidR="0003228E" w:rsidRPr="00BF2575" w:rsidRDefault="0003228E">
      <w:pPr>
        <w:spacing w:after="0" w:line="265" w:lineRule="auto"/>
        <w:ind w:left="20" w:right="0"/>
        <w:jc w:val="left"/>
        <w:rPr>
          <w:lang w:val="es-ES"/>
        </w:rPr>
      </w:pPr>
    </w:p>
    <w:p w:rsidR="0003228E" w:rsidRPr="00BF2575" w:rsidRDefault="0003228E">
      <w:pPr>
        <w:spacing w:after="0" w:line="265" w:lineRule="auto"/>
        <w:ind w:left="20" w:right="0"/>
        <w:jc w:val="left"/>
        <w:rPr>
          <w:lang w:val="es-ES"/>
        </w:rPr>
      </w:pPr>
    </w:p>
    <w:p w:rsidR="0003228E" w:rsidRPr="00BF2575" w:rsidRDefault="0003228E">
      <w:pPr>
        <w:spacing w:after="0" w:line="265" w:lineRule="auto"/>
        <w:ind w:left="20" w:right="0"/>
        <w:jc w:val="left"/>
        <w:rPr>
          <w:lang w:val="es-ES"/>
        </w:rPr>
      </w:pPr>
    </w:p>
    <w:p w:rsidR="0003228E" w:rsidRPr="00BF2575" w:rsidRDefault="0003228E">
      <w:pPr>
        <w:spacing w:after="0" w:line="265" w:lineRule="auto"/>
        <w:ind w:left="20" w:right="0"/>
        <w:jc w:val="left"/>
        <w:rPr>
          <w:lang w:val="es-ES"/>
        </w:rPr>
      </w:pPr>
    </w:p>
    <w:p w:rsidR="0003228E" w:rsidRPr="00BF2575" w:rsidRDefault="0003228E">
      <w:pPr>
        <w:spacing w:after="0" w:line="265" w:lineRule="auto"/>
        <w:ind w:left="20" w:right="0"/>
        <w:jc w:val="left"/>
        <w:rPr>
          <w:lang w:val="es-ES"/>
        </w:rPr>
      </w:pPr>
    </w:p>
    <w:p w:rsidR="0003228E" w:rsidRPr="00BF2575" w:rsidRDefault="0003228E">
      <w:pPr>
        <w:spacing w:after="0" w:line="265" w:lineRule="auto"/>
        <w:ind w:left="20" w:right="0"/>
        <w:jc w:val="left"/>
        <w:rPr>
          <w:lang w:val="es-ES"/>
        </w:rPr>
      </w:pPr>
    </w:p>
    <w:p w:rsidR="0003228E" w:rsidRPr="00BF2575" w:rsidRDefault="0003228E">
      <w:pPr>
        <w:spacing w:after="0" w:line="265" w:lineRule="auto"/>
        <w:ind w:left="20" w:right="0"/>
        <w:jc w:val="left"/>
        <w:rPr>
          <w:lang w:val="es-ES"/>
        </w:rPr>
      </w:pPr>
    </w:p>
    <w:p w:rsidR="0003228E" w:rsidRPr="00BF2575" w:rsidRDefault="0003228E">
      <w:pPr>
        <w:spacing w:after="0" w:line="265" w:lineRule="auto"/>
        <w:ind w:left="20" w:right="0"/>
        <w:jc w:val="left"/>
        <w:rPr>
          <w:lang w:val="es-ES"/>
        </w:rPr>
      </w:pPr>
    </w:p>
    <w:p w:rsidR="0003228E" w:rsidRPr="00BF2575" w:rsidRDefault="0003228E">
      <w:pPr>
        <w:spacing w:after="0" w:line="265" w:lineRule="auto"/>
        <w:ind w:left="20" w:right="0"/>
        <w:jc w:val="left"/>
        <w:rPr>
          <w:lang w:val="es-ES"/>
        </w:rPr>
      </w:pPr>
    </w:p>
    <w:p w:rsidR="0003228E" w:rsidRPr="00BF2575" w:rsidRDefault="0003228E">
      <w:pPr>
        <w:spacing w:after="0" w:line="265" w:lineRule="auto"/>
        <w:ind w:left="20" w:right="0"/>
        <w:jc w:val="left"/>
        <w:rPr>
          <w:lang w:val="es-ES"/>
        </w:rPr>
      </w:pPr>
    </w:p>
    <w:p w:rsidR="00D6784E" w:rsidRPr="00BF2575" w:rsidRDefault="00D6784E">
      <w:pPr>
        <w:spacing w:after="0" w:line="265" w:lineRule="auto"/>
        <w:ind w:left="20" w:right="0"/>
        <w:jc w:val="left"/>
        <w:rPr>
          <w:lang w:val="es-ES"/>
        </w:rPr>
      </w:pPr>
    </w:p>
    <w:p w:rsidR="00B83ED0" w:rsidRPr="00BF2575" w:rsidRDefault="00000000">
      <w:pPr>
        <w:pStyle w:val="Ttulo2"/>
        <w:spacing w:after="0"/>
        <w:ind w:left="20"/>
        <w:rPr>
          <w:lang w:val="es-ES"/>
        </w:rPr>
      </w:pPr>
      <w:bookmarkStart w:id="26" w:name="PROTOCOLO_DE_ACTIVIDADES_27"/>
      <w:r w:rsidRPr="00BF2575">
        <w:rPr>
          <w:color w:val="000000"/>
          <w:sz w:val="20"/>
          <w:lang w:val="es-ES"/>
        </w:rPr>
        <w:lastRenderedPageBreak/>
        <w:t xml:space="preserve">PROTOCOLO DE ACTIVIDADES (culturales, institucionales, etc.)  </w:t>
      </w:r>
      <w:bookmarkEnd w:id="26"/>
    </w:p>
    <w:p w:rsidR="00B83ED0" w:rsidRPr="00BF2575" w:rsidRDefault="00000000">
      <w:pPr>
        <w:spacing w:after="6"/>
        <w:ind w:left="226" w:right="0" w:firstLine="0"/>
        <w:jc w:val="left"/>
        <w:rPr>
          <w:lang w:val="es-ES"/>
        </w:rPr>
      </w:pPr>
      <w:r w:rsidRPr="00BF2575">
        <w:rPr>
          <w:b/>
          <w:lang w:val="es-ES"/>
        </w:rPr>
        <w:t xml:space="preserve"> </w:t>
      </w:r>
      <w:r w:rsidRPr="00BF2575">
        <w:rPr>
          <w:lang w:val="es-ES"/>
        </w:rPr>
        <w:t xml:space="preserve"> </w:t>
      </w:r>
    </w:p>
    <w:p w:rsidR="00B83ED0" w:rsidRPr="00BF2575" w:rsidRDefault="00000000">
      <w:pPr>
        <w:spacing w:after="234" w:line="265" w:lineRule="auto"/>
        <w:ind w:left="191" w:right="0"/>
        <w:jc w:val="left"/>
        <w:rPr>
          <w:lang w:val="es-ES"/>
        </w:rPr>
      </w:pPr>
      <w:r w:rsidRPr="00BF2575">
        <w:rPr>
          <w:b/>
          <w:lang w:val="es-ES"/>
        </w:rPr>
        <w:t>1.</w:t>
      </w:r>
      <w:r w:rsidRPr="00BF2575">
        <w:rPr>
          <w:rFonts w:cs="Arial"/>
          <w:b/>
          <w:lang w:val="es-ES"/>
        </w:rPr>
        <w:t xml:space="preserve"> </w:t>
      </w:r>
      <w:r w:rsidRPr="00BF2575">
        <w:rPr>
          <w:b/>
          <w:lang w:val="es-ES"/>
        </w:rPr>
        <w:t xml:space="preserve">Coordinación Inicial </w:t>
      </w:r>
      <w:r w:rsidRPr="00BF2575">
        <w:rPr>
          <w:lang w:val="es-ES"/>
        </w:rPr>
        <w:t xml:space="preserve"> </w:t>
      </w:r>
    </w:p>
    <w:p w:rsidR="00B83ED0" w:rsidRPr="00BF2575" w:rsidRDefault="00000000">
      <w:pPr>
        <w:numPr>
          <w:ilvl w:val="0"/>
          <w:numId w:val="114"/>
        </w:numPr>
        <w:ind w:right="45" w:hanging="360"/>
        <w:rPr>
          <w:lang w:val="es-ES"/>
        </w:rPr>
      </w:pPr>
      <w:r w:rsidRPr="00BF2575">
        <w:rPr>
          <w:lang w:val="es-ES"/>
        </w:rPr>
        <w:t xml:space="preserve">Realizar una reunión mensual con la </w:t>
      </w:r>
      <w:r w:rsidRPr="00BF2575">
        <w:rPr>
          <w:b/>
          <w:lang w:val="es-ES"/>
        </w:rPr>
        <w:t>Encargada de Convivencia Escolar</w:t>
      </w:r>
      <w:r w:rsidRPr="00BF2575">
        <w:rPr>
          <w:lang w:val="es-ES"/>
        </w:rPr>
        <w:t xml:space="preserve"> para revisar las actividades y/o charlas contempladas en el cronograma institucional.   </w:t>
      </w:r>
    </w:p>
    <w:p w:rsidR="00B83ED0" w:rsidRPr="00BF2575" w:rsidRDefault="00000000">
      <w:pPr>
        <w:numPr>
          <w:ilvl w:val="0"/>
          <w:numId w:val="114"/>
        </w:numPr>
        <w:ind w:right="45" w:hanging="360"/>
        <w:rPr>
          <w:lang w:val="es-ES"/>
        </w:rPr>
      </w:pPr>
      <w:r w:rsidRPr="00BF2575">
        <w:rPr>
          <w:lang w:val="es-ES"/>
        </w:rPr>
        <w:t xml:space="preserve">Definir las temáticas prioritarias del mes según necesidades del establecimiento y lineamientos de convivencia.  </w:t>
      </w:r>
    </w:p>
    <w:p w:rsidR="00B83ED0" w:rsidRPr="00BF2575" w:rsidRDefault="00000000">
      <w:pPr>
        <w:spacing w:after="252"/>
        <w:ind w:left="736" w:right="0" w:firstLine="0"/>
        <w:jc w:val="left"/>
        <w:rPr>
          <w:lang w:val="es-ES"/>
        </w:rPr>
      </w:pPr>
      <w:r w:rsidRPr="00BF2575">
        <w:rPr>
          <w:lang w:val="es-ES"/>
        </w:rPr>
        <w:t xml:space="preserve">  </w:t>
      </w:r>
    </w:p>
    <w:p w:rsidR="00B83ED0" w:rsidRPr="00BF2575" w:rsidRDefault="00000000">
      <w:pPr>
        <w:spacing w:after="234" w:line="265" w:lineRule="auto"/>
        <w:ind w:left="191" w:right="0"/>
        <w:jc w:val="left"/>
        <w:rPr>
          <w:lang w:val="es-ES"/>
        </w:rPr>
      </w:pPr>
      <w:r w:rsidRPr="00BF2575">
        <w:rPr>
          <w:b/>
          <w:lang w:val="es-ES"/>
        </w:rPr>
        <w:t>2.</w:t>
      </w:r>
      <w:r w:rsidRPr="00BF2575">
        <w:rPr>
          <w:rFonts w:cs="Arial"/>
          <w:b/>
          <w:lang w:val="es-ES"/>
        </w:rPr>
        <w:t xml:space="preserve"> </w:t>
      </w:r>
      <w:r w:rsidRPr="00BF2575">
        <w:rPr>
          <w:b/>
          <w:lang w:val="es-ES"/>
        </w:rPr>
        <w:t xml:space="preserve">Planificación de la Actividad </w:t>
      </w:r>
      <w:r w:rsidRPr="00BF2575">
        <w:rPr>
          <w:lang w:val="es-ES"/>
        </w:rPr>
        <w:t xml:space="preserve"> </w:t>
      </w:r>
    </w:p>
    <w:p w:rsidR="00B83ED0" w:rsidRPr="00BF2575" w:rsidRDefault="00000000">
      <w:pPr>
        <w:numPr>
          <w:ilvl w:val="0"/>
          <w:numId w:val="115"/>
        </w:numPr>
        <w:ind w:right="45" w:hanging="360"/>
        <w:rPr>
          <w:lang w:val="es-ES"/>
        </w:rPr>
      </w:pPr>
      <w:r w:rsidRPr="00BF2575">
        <w:rPr>
          <w:lang w:val="es-ES"/>
        </w:rPr>
        <w:t xml:space="preserve">Elaborar un </w:t>
      </w:r>
      <w:r w:rsidRPr="00BF2575">
        <w:rPr>
          <w:b/>
          <w:lang w:val="es-ES"/>
        </w:rPr>
        <w:t>calendario mensual</w:t>
      </w:r>
      <w:r w:rsidRPr="00BF2575">
        <w:rPr>
          <w:lang w:val="es-ES"/>
        </w:rPr>
        <w:t xml:space="preserve"> con las fechas y horarios de las actividades.  </w:t>
      </w:r>
    </w:p>
    <w:p w:rsidR="00B83ED0" w:rsidRPr="00BF2575" w:rsidRDefault="00000000">
      <w:pPr>
        <w:numPr>
          <w:ilvl w:val="0"/>
          <w:numId w:val="115"/>
        </w:numPr>
        <w:ind w:right="45" w:hanging="360"/>
        <w:rPr>
          <w:lang w:val="es-ES"/>
        </w:rPr>
      </w:pPr>
      <w:r w:rsidRPr="00BF2575">
        <w:rPr>
          <w:lang w:val="es-ES"/>
        </w:rPr>
        <w:t xml:space="preserve">Planificar cada actividad considerando:  </w:t>
      </w:r>
    </w:p>
    <w:p w:rsidR="00B83ED0" w:rsidRPr="00BF2575" w:rsidRDefault="00000000">
      <w:pPr>
        <w:spacing w:after="0"/>
        <w:ind w:left="736" w:right="0" w:firstLine="0"/>
        <w:jc w:val="left"/>
        <w:rPr>
          <w:lang w:val="es-ES"/>
        </w:rPr>
      </w:pPr>
      <w:r w:rsidRPr="00BF2575">
        <w:rPr>
          <w:lang w:val="es-ES"/>
        </w:rPr>
        <w:t xml:space="preserve">  </w:t>
      </w:r>
    </w:p>
    <w:p w:rsidR="00B83ED0" w:rsidRPr="00BF2575" w:rsidRDefault="00000000">
      <w:pPr>
        <w:numPr>
          <w:ilvl w:val="1"/>
          <w:numId w:val="115"/>
        </w:numPr>
        <w:ind w:left="1307" w:right="45" w:hanging="211"/>
        <w:rPr>
          <w:lang w:val="es-ES"/>
        </w:rPr>
      </w:pPr>
      <w:r w:rsidRPr="00BF2575">
        <w:rPr>
          <w:lang w:val="es-ES"/>
        </w:rPr>
        <w:t xml:space="preserve">Objetivos específicos a trabajar.   </w:t>
      </w:r>
    </w:p>
    <w:p w:rsidR="00B83ED0" w:rsidRPr="00BF2575" w:rsidRDefault="00000000">
      <w:pPr>
        <w:ind w:left="1106" w:right="45"/>
        <w:rPr>
          <w:lang w:val="es-ES"/>
        </w:rPr>
      </w:pPr>
      <w:r w:rsidRPr="00BF2575">
        <w:rPr>
          <w:lang w:val="es-ES"/>
        </w:rPr>
        <w:t>○</w:t>
      </w:r>
      <w:r w:rsidRPr="00BF2575">
        <w:rPr>
          <w:rFonts w:cs="Arial"/>
          <w:lang w:val="es-ES"/>
        </w:rPr>
        <w:t xml:space="preserve"> </w:t>
      </w:r>
      <w:r w:rsidRPr="00BF2575">
        <w:rPr>
          <w:lang w:val="es-ES"/>
        </w:rPr>
        <w:t xml:space="preserve">Grupo objetivo.   </w:t>
      </w:r>
    </w:p>
    <w:p w:rsidR="00B83ED0" w:rsidRPr="00BF2575" w:rsidRDefault="00000000">
      <w:pPr>
        <w:ind w:left="1106" w:right="45"/>
        <w:rPr>
          <w:lang w:val="es-ES"/>
        </w:rPr>
      </w:pPr>
      <w:r w:rsidRPr="00BF2575">
        <w:rPr>
          <w:lang w:val="es-ES"/>
        </w:rPr>
        <w:t>○</w:t>
      </w:r>
      <w:r w:rsidRPr="00BF2575">
        <w:rPr>
          <w:rFonts w:cs="Arial"/>
          <w:lang w:val="es-ES"/>
        </w:rPr>
        <w:t xml:space="preserve"> </w:t>
      </w:r>
      <w:r w:rsidRPr="00BF2575">
        <w:rPr>
          <w:lang w:val="es-ES"/>
        </w:rPr>
        <w:t xml:space="preserve">Recursos disponibles.   </w:t>
      </w:r>
    </w:p>
    <w:p w:rsidR="00B83ED0" w:rsidRPr="00BF2575" w:rsidRDefault="00000000">
      <w:pPr>
        <w:ind w:left="1106" w:right="45"/>
        <w:rPr>
          <w:lang w:val="es-ES"/>
        </w:rPr>
      </w:pPr>
      <w:r w:rsidRPr="00BF2575">
        <w:rPr>
          <w:lang w:val="es-ES"/>
        </w:rPr>
        <w:t>○</w:t>
      </w:r>
      <w:r w:rsidRPr="00BF2575">
        <w:rPr>
          <w:rFonts w:cs="Arial"/>
          <w:lang w:val="es-ES"/>
        </w:rPr>
        <w:t xml:space="preserve"> </w:t>
      </w:r>
      <w:r w:rsidRPr="00BF2575">
        <w:rPr>
          <w:lang w:val="es-ES"/>
        </w:rPr>
        <w:t xml:space="preserve">Pertinencia de la temática.  </w:t>
      </w:r>
    </w:p>
    <w:p w:rsidR="00B83ED0" w:rsidRPr="00BF2575" w:rsidRDefault="00000000">
      <w:pPr>
        <w:spacing w:after="3"/>
        <w:ind w:left="1456" w:right="0" w:firstLine="0"/>
        <w:jc w:val="left"/>
        <w:rPr>
          <w:lang w:val="es-ES"/>
        </w:rPr>
      </w:pPr>
      <w:r w:rsidRPr="00BF2575">
        <w:rPr>
          <w:lang w:val="es-ES"/>
        </w:rPr>
        <w:t xml:space="preserve">  </w:t>
      </w:r>
    </w:p>
    <w:p w:rsidR="00B83ED0" w:rsidRPr="00BF2575" w:rsidRDefault="00000000">
      <w:pPr>
        <w:numPr>
          <w:ilvl w:val="0"/>
          <w:numId w:val="115"/>
        </w:numPr>
        <w:ind w:right="45" w:hanging="360"/>
        <w:rPr>
          <w:lang w:val="es-ES"/>
        </w:rPr>
      </w:pPr>
      <w:r w:rsidRPr="00BF2575">
        <w:rPr>
          <w:lang w:val="es-ES"/>
        </w:rPr>
        <w:t xml:space="preserve">Gestionar los recursos necesarios (cartulinas, témperas, lápices, plumones, barras adhesivas, masking tape, etc.), cuando la actividad lo requiera.  </w:t>
      </w:r>
    </w:p>
    <w:p w:rsidR="00B83ED0" w:rsidRPr="00BF2575" w:rsidRDefault="00000000">
      <w:pPr>
        <w:numPr>
          <w:ilvl w:val="0"/>
          <w:numId w:val="115"/>
        </w:numPr>
        <w:ind w:right="45" w:hanging="360"/>
        <w:rPr>
          <w:lang w:val="es-ES"/>
        </w:rPr>
      </w:pPr>
      <w:r w:rsidRPr="00BF2575">
        <w:rPr>
          <w:lang w:val="es-ES"/>
        </w:rPr>
        <w:t xml:space="preserve">Diseñar y preparar el material:  </w:t>
      </w:r>
    </w:p>
    <w:p w:rsidR="00B83ED0" w:rsidRPr="00BF2575" w:rsidRDefault="00000000">
      <w:pPr>
        <w:ind w:left="736" w:right="0" w:firstLine="0"/>
        <w:jc w:val="left"/>
        <w:rPr>
          <w:lang w:val="es-ES"/>
        </w:rPr>
      </w:pPr>
      <w:r w:rsidRPr="00BF2575">
        <w:rPr>
          <w:lang w:val="es-ES"/>
        </w:rPr>
        <w:t xml:space="preserve">  </w:t>
      </w:r>
    </w:p>
    <w:p w:rsidR="00B83ED0" w:rsidRPr="00BF2575" w:rsidRDefault="00000000">
      <w:pPr>
        <w:numPr>
          <w:ilvl w:val="1"/>
          <w:numId w:val="115"/>
        </w:numPr>
        <w:ind w:left="1307" w:right="45" w:hanging="211"/>
        <w:rPr>
          <w:lang w:val="es-ES"/>
        </w:rPr>
      </w:pPr>
      <w:r w:rsidRPr="00BF2575">
        <w:rPr>
          <w:lang w:val="es-ES"/>
        </w:rPr>
        <w:t xml:space="preserve">Audiovisual (videos, presentaciones, música, proyector, etc.).   </w:t>
      </w:r>
    </w:p>
    <w:p w:rsidR="00B83ED0" w:rsidRPr="00BF2575" w:rsidRDefault="00000000">
      <w:pPr>
        <w:ind w:left="1106" w:right="45"/>
        <w:rPr>
          <w:lang w:val="es-ES"/>
        </w:rPr>
      </w:pPr>
      <w:r w:rsidRPr="00BF2575">
        <w:rPr>
          <w:lang w:val="es-ES"/>
        </w:rPr>
        <w:t>○</w:t>
      </w:r>
      <w:r w:rsidRPr="00BF2575">
        <w:rPr>
          <w:rFonts w:cs="Arial"/>
          <w:lang w:val="es-ES"/>
        </w:rPr>
        <w:t xml:space="preserve"> </w:t>
      </w:r>
      <w:r w:rsidRPr="00BF2575">
        <w:rPr>
          <w:lang w:val="es-ES"/>
        </w:rPr>
        <w:t xml:space="preserve">Digital (presentaciones en PowerPoint, documentos, encuestas online).   </w:t>
      </w:r>
    </w:p>
    <w:p w:rsidR="00B83ED0" w:rsidRPr="00BF2575" w:rsidRDefault="00000000">
      <w:pPr>
        <w:ind w:left="1106" w:right="45"/>
        <w:rPr>
          <w:lang w:val="es-ES"/>
        </w:rPr>
      </w:pPr>
      <w:r w:rsidRPr="00BF2575">
        <w:rPr>
          <w:lang w:val="es-ES"/>
        </w:rPr>
        <w:t>○</w:t>
      </w:r>
      <w:r w:rsidRPr="00BF2575">
        <w:rPr>
          <w:rFonts w:cs="Arial"/>
          <w:lang w:val="es-ES"/>
        </w:rPr>
        <w:t xml:space="preserve"> </w:t>
      </w:r>
      <w:r w:rsidRPr="00BF2575">
        <w:rPr>
          <w:lang w:val="es-ES"/>
        </w:rPr>
        <w:t xml:space="preserve">Físico (guías, afiches, insumos).  </w:t>
      </w:r>
    </w:p>
    <w:p w:rsidR="00B83ED0" w:rsidRPr="00BF2575" w:rsidRDefault="00000000">
      <w:pPr>
        <w:spacing w:after="251"/>
        <w:ind w:left="1456" w:right="0" w:firstLine="0"/>
        <w:jc w:val="left"/>
        <w:rPr>
          <w:lang w:val="es-ES"/>
        </w:rPr>
      </w:pPr>
      <w:r w:rsidRPr="00BF2575">
        <w:rPr>
          <w:lang w:val="es-ES"/>
        </w:rPr>
        <w:t xml:space="preserve">  </w:t>
      </w:r>
    </w:p>
    <w:p w:rsidR="00B83ED0" w:rsidRPr="00BF2575" w:rsidRDefault="00000000">
      <w:pPr>
        <w:numPr>
          <w:ilvl w:val="0"/>
          <w:numId w:val="116"/>
        </w:numPr>
        <w:spacing w:after="234" w:line="265" w:lineRule="auto"/>
        <w:ind w:right="0" w:hanging="246"/>
        <w:jc w:val="left"/>
        <w:rPr>
          <w:lang w:val="es-ES"/>
        </w:rPr>
      </w:pPr>
      <w:r w:rsidRPr="00BF2575">
        <w:rPr>
          <w:b/>
          <w:lang w:val="es-ES"/>
        </w:rPr>
        <w:t xml:space="preserve">Gestión de Espacios </w:t>
      </w:r>
      <w:r w:rsidRPr="00BF2575">
        <w:rPr>
          <w:lang w:val="es-ES"/>
        </w:rPr>
        <w:t xml:space="preserve"> </w:t>
      </w:r>
    </w:p>
    <w:p w:rsidR="00B83ED0" w:rsidRPr="00BF2575" w:rsidRDefault="00000000" w:rsidP="00D6784E">
      <w:pPr>
        <w:numPr>
          <w:ilvl w:val="1"/>
          <w:numId w:val="116"/>
        </w:numPr>
        <w:ind w:right="45" w:hanging="360"/>
        <w:rPr>
          <w:lang w:val="es-ES"/>
        </w:rPr>
      </w:pPr>
      <w:r w:rsidRPr="00BF2575">
        <w:rPr>
          <w:lang w:val="es-ES"/>
        </w:rPr>
        <w:t xml:space="preserve">Solicitar con anticipación el uso de la </w:t>
      </w:r>
      <w:r w:rsidRPr="00BF2575">
        <w:rPr>
          <w:b/>
          <w:lang w:val="es-ES"/>
        </w:rPr>
        <w:t xml:space="preserve">sala de </w:t>
      </w:r>
      <w:r w:rsidR="0003228E" w:rsidRPr="00BF2575">
        <w:rPr>
          <w:b/>
          <w:lang w:val="es-ES"/>
        </w:rPr>
        <w:t>reunión</w:t>
      </w:r>
      <w:r w:rsidRPr="00BF2575">
        <w:rPr>
          <w:b/>
          <w:lang w:val="es-ES"/>
        </w:rPr>
        <w:t xml:space="preserve"> </w:t>
      </w:r>
      <w:r w:rsidRPr="00BF2575">
        <w:rPr>
          <w:lang w:val="es-ES"/>
        </w:rPr>
        <w:t xml:space="preserve"> u otro espacio adecuado para la realización de la actividad o charla.  </w:t>
      </w:r>
    </w:p>
    <w:p w:rsidR="00D6784E" w:rsidRPr="00BF2575" w:rsidRDefault="00D6784E" w:rsidP="00D6784E">
      <w:pPr>
        <w:ind w:right="45"/>
        <w:rPr>
          <w:lang w:val="es-ES"/>
        </w:rPr>
      </w:pPr>
    </w:p>
    <w:p w:rsidR="00D6784E" w:rsidRPr="00BF2575" w:rsidRDefault="00D6784E" w:rsidP="00D6784E">
      <w:pPr>
        <w:ind w:right="45"/>
        <w:rPr>
          <w:lang w:val="es-ES"/>
        </w:rPr>
      </w:pPr>
    </w:p>
    <w:p w:rsidR="00D6784E" w:rsidRPr="00BF2575" w:rsidRDefault="00D6784E" w:rsidP="00D6784E">
      <w:pPr>
        <w:ind w:right="45"/>
        <w:rPr>
          <w:lang w:val="es-ES"/>
        </w:rPr>
      </w:pPr>
    </w:p>
    <w:p w:rsidR="00D6784E" w:rsidRPr="00BF2575" w:rsidRDefault="00D6784E" w:rsidP="00D6784E">
      <w:pPr>
        <w:ind w:right="45"/>
        <w:rPr>
          <w:lang w:val="es-ES"/>
        </w:rPr>
      </w:pPr>
    </w:p>
    <w:p w:rsidR="00D6784E" w:rsidRPr="00BF2575" w:rsidRDefault="00D6784E" w:rsidP="00D6784E">
      <w:pPr>
        <w:ind w:right="45"/>
        <w:rPr>
          <w:lang w:val="es-ES"/>
        </w:rPr>
      </w:pPr>
    </w:p>
    <w:p w:rsidR="00D6784E" w:rsidRPr="00BF2575" w:rsidRDefault="00D6784E" w:rsidP="00D6784E">
      <w:pPr>
        <w:ind w:right="45"/>
        <w:rPr>
          <w:lang w:val="es-ES"/>
        </w:rPr>
      </w:pPr>
    </w:p>
    <w:p w:rsidR="00D6784E" w:rsidRPr="00BF2575" w:rsidRDefault="00D6784E" w:rsidP="00D6784E">
      <w:pPr>
        <w:ind w:right="45"/>
        <w:rPr>
          <w:lang w:val="es-ES"/>
        </w:rPr>
      </w:pPr>
    </w:p>
    <w:p w:rsidR="00D6784E" w:rsidRPr="00BF2575" w:rsidRDefault="00D6784E" w:rsidP="00D6784E">
      <w:pPr>
        <w:ind w:right="45"/>
        <w:rPr>
          <w:lang w:val="es-ES"/>
        </w:rPr>
      </w:pPr>
    </w:p>
    <w:p w:rsidR="0003228E" w:rsidRPr="00BF2575" w:rsidRDefault="0003228E" w:rsidP="00D6784E">
      <w:pPr>
        <w:ind w:right="45"/>
        <w:rPr>
          <w:lang w:val="es-ES"/>
        </w:rPr>
      </w:pPr>
    </w:p>
    <w:p w:rsidR="00B83ED0" w:rsidRPr="00BF2575" w:rsidRDefault="00000000">
      <w:pPr>
        <w:numPr>
          <w:ilvl w:val="0"/>
          <w:numId w:val="116"/>
        </w:numPr>
        <w:spacing w:after="234" w:line="265" w:lineRule="auto"/>
        <w:ind w:right="0" w:hanging="246"/>
        <w:jc w:val="left"/>
        <w:rPr>
          <w:lang w:val="es-ES"/>
        </w:rPr>
      </w:pPr>
      <w:r w:rsidRPr="00BF2575">
        <w:rPr>
          <w:b/>
          <w:lang w:val="es-ES"/>
        </w:rPr>
        <w:lastRenderedPageBreak/>
        <w:t xml:space="preserve">Comunicación a la Comunidad Educativa </w:t>
      </w:r>
      <w:r w:rsidRPr="00BF2575">
        <w:rPr>
          <w:lang w:val="es-ES"/>
        </w:rPr>
        <w:t xml:space="preserve"> </w:t>
      </w:r>
    </w:p>
    <w:p w:rsidR="00B83ED0" w:rsidRPr="00BF2575" w:rsidRDefault="00000000">
      <w:pPr>
        <w:numPr>
          <w:ilvl w:val="1"/>
          <w:numId w:val="116"/>
        </w:numPr>
        <w:ind w:right="45" w:hanging="360"/>
        <w:rPr>
          <w:lang w:val="es-ES"/>
        </w:rPr>
      </w:pPr>
      <w:r w:rsidRPr="00BF2575">
        <w:rPr>
          <w:lang w:val="es-ES"/>
        </w:rPr>
        <w:t xml:space="preserve">El día de la actividad, enviar un </w:t>
      </w:r>
      <w:r w:rsidRPr="00BF2575">
        <w:rPr>
          <w:b/>
          <w:lang w:val="es-ES"/>
        </w:rPr>
        <w:t>correo institucional</w:t>
      </w:r>
      <w:r w:rsidRPr="00BF2575">
        <w:rPr>
          <w:lang w:val="es-ES"/>
        </w:rPr>
        <w:t xml:space="preserve"> a toda la comunidad educativa para informar:  </w:t>
      </w:r>
    </w:p>
    <w:p w:rsidR="00B83ED0" w:rsidRPr="00BF2575" w:rsidRDefault="00000000">
      <w:pPr>
        <w:spacing w:after="13"/>
        <w:ind w:left="736" w:right="0" w:firstLine="0"/>
        <w:jc w:val="left"/>
        <w:rPr>
          <w:lang w:val="es-ES"/>
        </w:rPr>
      </w:pPr>
      <w:r w:rsidRPr="00BF2575">
        <w:rPr>
          <w:lang w:val="es-ES"/>
        </w:rPr>
        <w:t xml:space="preserve">  </w:t>
      </w:r>
    </w:p>
    <w:p w:rsidR="00B83ED0" w:rsidRPr="00BF2575" w:rsidRDefault="00000000">
      <w:pPr>
        <w:numPr>
          <w:ilvl w:val="2"/>
          <w:numId w:val="116"/>
        </w:numPr>
        <w:ind w:left="1457" w:right="45" w:hanging="361"/>
        <w:rPr>
          <w:lang w:val="es-ES"/>
        </w:rPr>
      </w:pPr>
      <w:r w:rsidRPr="00BF2575">
        <w:rPr>
          <w:lang w:val="es-ES"/>
        </w:rPr>
        <w:t xml:space="preserve">Nombre de la actividad.   </w:t>
      </w:r>
    </w:p>
    <w:p w:rsidR="00B83ED0" w:rsidRPr="00BF2575" w:rsidRDefault="00000000">
      <w:pPr>
        <w:ind w:left="1106" w:right="45"/>
        <w:rPr>
          <w:lang w:val="es-ES"/>
        </w:rPr>
      </w:pPr>
      <w:r w:rsidRPr="00BF2575">
        <w:rPr>
          <w:lang w:val="es-ES"/>
        </w:rPr>
        <w:t>○</w:t>
      </w:r>
      <w:r w:rsidRPr="00BF2575">
        <w:rPr>
          <w:rFonts w:cs="Arial"/>
          <w:lang w:val="es-ES"/>
        </w:rPr>
        <w:t xml:space="preserve"> </w:t>
      </w:r>
      <w:r w:rsidRPr="00BF2575">
        <w:rPr>
          <w:lang w:val="es-ES"/>
        </w:rPr>
        <w:t xml:space="preserve">Curso(s) convocado(s).   </w:t>
      </w:r>
    </w:p>
    <w:p w:rsidR="00B83ED0" w:rsidRPr="00BF2575" w:rsidRDefault="00000000">
      <w:pPr>
        <w:ind w:left="1106" w:right="45"/>
        <w:rPr>
          <w:lang w:val="es-ES"/>
        </w:rPr>
      </w:pPr>
      <w:r w:rsidRPr="00BF2575">
        <w:rPr>
          <w:lang w:val="es-ES"/>
        </w:rPr>
        <w:t>○</w:t>
      </w:r>
      <w:r w:rsidRPr="00BF2575">
        <w:rPr>
          <w:rFonts w:cs="Arial"/>
          <w:lang w:val="es-ES"/>
        </w:rPr>
        <w:t xml:space="preserve"> </w:t>
      </w:r>
      <w:r w:rsidRPr="00BF2575">
        <w:rPr>
          <w:lang w:val="es-ES"/>
        </w:rPr>
        <w:t xml:space="preserve">Horario.   </w:t>
      </w:r>
    </w:p>
    <w:p w:rsidR="00B83ED0" w:rsidRPr="00BF2575" w:rsidRDefault="00000000">
      <w:pPr>
        <w:ind w:left="1106" w:right="45"/>
        <w:rPr>
          <w:lang w:val="es-ES"/>
        </w:rPr>
      </w:pPr>
      <w:r w:rsidRPr="00BF2575">
        <w:rPr>
          <w:lang w:val="es-ES"/>
        </w:rPr>
        <w:t>○</w:t>
      </w:r>
      <w:r w:rsidRPr="00BF2575">
        <w:rPr>
          <w:rFonts w:cs="Arial"/>
          <w:lang w:val="es-ES"/>
        </w:rPr>
        <w:t xml:space="preserve"> </w:t>
      </w:r>
      <w:r w:rsidRPr="00BF2575">
        <w:rPr>
          <w:lang w:val="es-ES"/>
        </w:rPr>
        <w:t xml:space="preserve">Espacio a utilizar.  </w:t>
      </w:r>
    </w:p>
    <w:p w:rsidR="00B83ED0" w:rsidRPr="00BF2575" w:rsidRDefault="00000000">
      <w:pPr>
        <w:ind w:left="1456" w:right="0" w:firstLine="0"/>
        <w:jc w:val="left"/>
        <w:rPr>
          <w:lang w:val="es-ES"/>
        </w:rPr>
      </w:pPr>
      <w:r w:rsidRPr="00BF2575">
        <w:rPr>
          <w:lang w:val="es-ES"/>
        </w:rPr>
        <w:t xml:space="preserve">  </w:t>
      </w:r>
    </w:p>
    <w:p w:rsidR="00B83ED0" w:rsidRPr="00BF2575" w:rsidRDefault="00000000">
      <w:pPr>
        <w:numPr>
          <w:ilvl w:val="1"/>
          <w:numId w:val="116"/>
        </w:numPr>
        <w:ind w:right="45" w:hanging="360"/>
        <w:rPr>
          <w:lang w:val="es-ES"/>
        </w:rPr>
      </w:pPr>
      <w:r w:rsidRPr="00BF2575">
        <w:rPr>
          <w:lang w:val="es-ES"/>
        </w:rPr>
        <w:t xml:space="preserve">Recordar que los estudiantes serán retirados temporalmente de sus clases y que </w:t>
      </w:r>
      <w:r w:rsidRPr="00BF2575">
        <w:rPr>
          <w:b/>
          <w:lang w:val="es-ES"/>
        </w:rPr>
        <w:t>los grupos deben rotar</w:t>
      </w:r>
      <w:r w:rsidRPr="00BF2575">
        <w:rPr>
          <w:lang w:val="es-ES"/>
        </w:rPr>
        <w:t xml:space="preserve">, evitando repeticiones en un mismo curso.  </w:t>
      </w:r>
    </w:p>
    <w:p w:rsidR="00B83ED0" w:rsidRPr="00BF2575" w:rsidRDefault="00000000">
      <w:pPr>
        <w:spacing w:after="252"/>
        <w:ind w:left="736" w:right="0" w:firstLine="0"/>
        <w:jc w:val="left"/>
        <w:rPr>
          <w:lang w:val="es-ES"/>
        </w:rPr>
      </w:pPr>
      <w:r w:rsidRPr="00BF2575">
        <w:rPr>
          <w:lang w:val="es-ES"/>
        </w:rPr>
        <w:t xml:space="preserve">  </w:t>
      </w:r>
    </w:p>
    <w:p w:rsidR="00B83ED0" w:rsidRPr="00BF2575" w:rsidRDefault="00000000">
      <w:pPr>
        <w:numPr>
          <w:ilvl w:val="0"/>
          <w:numId w:val="116"/>
        </w:numPr>
        <w:spacing w:after="234" w:line="265" w:lineRule="auto"/>
        <w:ind w:right="0" w:hanging="246"/>
        <w:jc w:val="left"/>
        <w:rPr>
          <w:lang w:val="es-ES"/>
        </w:rPr>
      </w:pPr>
      <w:r w:rsidRPr="00BF2575">
        <w:rPr>
          <w:b/>
          <w:lang w:val="es-ES"/>
        </w:rPr>
        <w:t xml:space="preserve">Ejecución de la Actividad </w:t>
      </w:r>
      <w:r w:rsidRPr="00BF2575">
        <w:rPr>
          <w:lang w:val="es-ES"/>
        </w:rPr>
        <w:t xml:space="preserve"> </w:t>
      </w:r>
    </w:p>
    <w:p w:rsidR="00B83ED0" w:rsidRPr="00BF2575" w:rsidRDefault="00000000">
      <w:pPr>
        <w:numPr>
          <w:ilvl w:val="1"/>
          <w:numId w:val="116"/>
        </w:numPr>
        <w:ind w:right="45" w:hanging="360"/>
        <w:rPr>
          <w:lang w:val="es-ES"/>
        </w:rPr>
      </w:pPr>
      <w:r w:rsidRPr="00BF2575">
        <w:rPr>
          <w:lang w:val="es-ES"/>
        </w:rPr>
        <w:t xml:space="preserve">La charla o actividad debe tener una duración máxima de </w:t>
      </w:r>
      <w:r w:rsidRPr="00BF2575">
        <w:rPr>
          <w:b/>
          <w:lang w:val="es-ES"/>
        </w:rPr>
        <w:t>45 minutos</w:t>
      </w:r>
      <w:r w:rsidRPr="00BF2575">
        <w:rPr>
          <w:lang w:val="es-ES"/>
        </w:rPr>
        <w:t xml:space="preserve">, favoreciendo la atención sostenida de los participantes.   </w:t>
      </w:r>
    </w:p>
    <w:p w:rsidR="00B83ED0" w:rsidRPr="00BF2575" w:rsidRDefault="00000000">
      <w:pPr>
        <w:numPr>
          <w:ilvl w:val="1"/>
          <w:numId w:val="116"/>
        </w:numPr>
        <w:ind w:right="45" w:hanging="360"/>
        <w:rPr>
          <w:lang w:val="es-ES"/>
        </w:rPr>
      </w:pPr>
      <w:r w:rsidRPr="00BF2575">
        <w:rPr>
          <w:lang w:val="es-ES"/>
        </w:rPr>
        <w:t xml:space="preserve">Al inicio, se debe </w:t>
      </w:r>
      <w:r w:rsidRPr="00BF2575">
        <w:rPr>
          <w:b/>
          <w:lang w:val="es-ES"/>
        </w:rPr>
        <w:t>registrar la asistencia</w:t>
      </w:r>
      <w:r w:rsidRPr="00BF2575">
        <w:rPr>
          <w:lang w:val="es-ES"/>
        </w:rPr>
        <w:t xml:space="preserve"> en la hoja correspondiente.  </w:t>
      </w:r>
    </w:p>
    <w:p w:rsidR="00B83ED0" w:rsidRPr="00BF2575" w:rsidRDefault="00000000">
      <w:pPr>
        <w:numPr>
          <w:ilvl w:val="1"/>
          <w:numId w:val="116"/>
        </w:numPr>
        <w:ind w:right="45" w:hanging="360"/>
        <w:rPr>
          <w:lang w:val="es-ES"/>
        </w:rPr>
      </w:pPr>
      <w:r w:rsidRPr="00BF2575">
        <w:rPr>
          <w:lang w:val="es-ES"/>
        </w:rPr>
        <w:t xml:space="preserve">Desarrollar la actividad según lo planificado, utilizando los materiales previamente preparados.  </w:t>
      </w:r>
    </w:p>
    <w:p w:rsidR="00B83ED0" w:rsidRPr="00BF2575" w:rsidRDefault="00000000">
      <w:pPr>
        <w:spacing w:after="252"/>
        <w:ind w:left="736" w:right="0" w:firstLine="0"/>
        <w:jc w:val="left"/>
        <w:rPr>
          <w:lang w:val="es-ES"/>
        </w:rPr>
      </w:pPr>
      <w:r w:rsidRPr="00BF2575">
        <w:rPr>
          <w:lang w:val="es-ES"/>
        </w:rPr>
        <w:t xml:space="preserve">  </w:t>
      </w:r>
    </w:p>
    <w:p w:rsidR="00B83ED0" w:rsidRPr="00BF2575" w:rsidRDefault="00000000">
      <w:pPr>
        <w:numPr>
          <w:ilvl w:val="0"/>
          <w:numId w:val="116"/>
        </w:numPr>
        <w:spacing w:after="234" w:line="265" w:lineRule="auto"/>
        <w:ind w:right="0" w:hanging="246"/>
        <w:jc w:val="left"/>
        <w:rPr>
          <w:lang w:val="es-ES"/>
        </w:rPr>
      </w:pPr>
      <w:r w:rsidRPr="00BF2575">
        <w:rPr>
          <w:b/>
          <w:lang w:val="es-ES"/>
        </w:rPr>
        <w:t xml:space="preserve">Evaluación y Retroalimentación </w:t>
      </w:r>
      <w:r w:rsidRPr="00BF2575">
        <w:rPr>
          <w:lang w:val="es-ES"/>
        </w:rPr>
        <w:t xml:space="preserve"> </w:t>
      </w:r>
    </w:p>
    <w:p w:rsidR="00B83ED0" w:rsidRPr="00BF2575" w:rsidRDefault="00000000">
      <w:pPr>
        <w:numPr>
          <w:ilvl w:val="1"/>
          <w:numId w:val="116"/>
        </w:numPr>
        <w:ind w:right="45" w:hanging="360"/>
        <w:rPr>
          <w:lang w:val="es-ES"/>
        </w:rPr>
      </w:pPr>
      <w:r w:rsidRPr="00BF2575">
        <w:rPr>
          <w:lang w:val="es-ES"/>
        </w:rPr>
        <w:t xml:space="preserve">Antes de finalizar la actividad, entregar a cada estudiante una </w:t>
      </w:r>
      <w:r w:rsidRPr="00BF2575">
        <w:rPr>
          <w:b/>
          <w:lang w:val="es-ES"/>
        </w:rPr>
        <w:t>encuesta de percepción (Anexo I)</w:t>
      </w:r>
      <w:r w:rsidRPr="00BF2575">
        <w:rPr>
          <w:lang w:val="es-ES"/>
        </w:rPr>
        <w:t xml:space="preserve"> para evaluar:  </w:t>
      </w:r>
    </w:p>
    <w:p w:rsidR="00B83ED0" w:rsidRPr="00BF2575" w:rsidRDefault="00000000">
      <w:pPr>
        <w:spacing w:after="13"/>
        <w:ind w:left="736" w:right="0" w:firstLine="0"/>
        <w:jc w:val="left"/>
        <w:rPr>
          <w:lang w:val="es-ES"/>
        </w:rPr>
      </w:pPr>
      <w:r w:rsidRPr="00BF2575">
        <w:rPr>
          <w:lang w:val="es-ES"/>
        </w:rPr>
        <w:t xml:space="preserve">  </w:t>
      </w:r>
    </w:p>
    <w:p w:rsidR="00B83ED0" w:rsidRPr="00BF2575" w:rsidRDefault="00000000">
      <w:pPr>
        <w:numPr>
          <w:ilvl w:val="2"/>
          <w:numId w:val="116"/>
        </w:numPr>
        <w:ind w:left="1457" w:right="45" w:hanging="361"/>
        <w:rPr>
          <w:lang w:val="es-ES"/>
        </w:rPr>
      </w:pPr>
      <w:r w:rsidRPr="00BF2575">
        <w:rPr>
          <w:lang w:val="es-ES"/>
        </w:rPr>
        <w:t xml:space="preserve">Comprensión de la temática.   </w:t>
      </w:r>
    </w:p>
    <w:p w:rsidR="00B83ED0" w:rsidRPr="00BF2575" w:rsidRDefault="00000000">
      <w:pPr>
        <w:ind w:left="1106" w:right="45"/>
        <w:rPr>
          <w:lang w:val="es-ES"/>
        </w:rPr>
      </w:pPr>
      <w:r w:rsidRPr="00BF2575">
        <w:rPr>
          <w:lang w:val="es-ES"/>
        </w:rPr>
        <w:t>○</w:t>
      </w:r>
      <w:r w:rsidRPr="00BF2575">
        <w:rPr>
          <w:rFonts w:cs="Arial"/>
          <w:lang w:val="es-ES"/>
        </w:rPr>
        <w:t xml:space="preserve"> </w:t>
      </w:r>
      <w:r w:rsidRPr="00BF2575">
        <w:rPr>
          <w:lang w:val="es-ES"/>
        </w:rPr>
        <w:t xml:space="preserve">Nivel de interés y participación.   </w:t>
      </w:r>
    </w:p>
    <w:p w:rsidR="00B83ED0" w:rsidRPr="00BF2575" w:rsidRDefault="00000000">
      <w:pPr>
        <w:ind w:left="1106" w:right="45"/>
        <w:rPr>
          <w:lang w:val="es-ES"/>
        </w:rPr>
      </w:pPr>
      <w:r w:rsidRPr="00BF2575">
        <w:rPr>
          <w:lang w:val="es-ES"/>
        </w:rPr>
        <w:t>○</w:t>
      </w:r>
      <w:r w:rsidRPr="00BF2575">
        <w:rPr>
          <w:rFonts w:cs="Arial"/>
          <w:lang w:val="es-ES"/>
        </w:rPr>
        <w:t xml:space="preserve"> </w:t>
      </w:r>
      <w:r w:rsidRPr="00BF2575">
        <w:rPr>
          <w:lang w:val="es-ES"/>
        </w:rPr>
        <w:t xml:space="preserve">Sugerencias de mejora.  </w:t>
      </w:r>
    </w:p>
    <w:p w:rsidR="00B83ED0" w:rsidRPr="00BF2575" w:rsidRDefault="00000000">
      <w:pPr>
        <w:spacing w:after="9"/>
        <w:ind w:left="1456" w:right="0" w:firstLine="0"/>
        <w:jc w:val="left"/>
        <w:rPr>
          <w:lang w:val="es-ES"/>
        </w:rPr>
      </w:pPr>
      <w:r w:rsidRPr="00BF2575">
        <w:rPr>
          <w:lang w:val="es-ES"/>
        </w:rPr>
        <w:t xml:space="preserve">  </w:t>
      </w:r>
    </w:p>
    <w:p w:rsidR="00B83ED0" w:rsidRPr="00BF2575" w:rsidRDefault="00000000">
      <w:pPr>
        <w:numPr>
          <w:ilvl w:val="1"/>
          <w:numId w:val="116"/>
        </w:numPr>
        <w:spacing w:after="245"/>
        <w:ind w:right="45" w:hanging="360"/>
        <w:rPr>
          <w:lang w:val="es-ES"/>
        </w:rPr>
      </w:pPr>
      <w:r w:rsidRPr="00BF2575">
        <w:rPr>
          <w:lang w:val="es-ES"/>
        </w:rPr>
        <w:t xml:space="preserve">Recopilar las encuestas y sistematizar los resultados para retroalimentar futuras actividades.  </w:t>
      </w:r>
    </w:p>
    <w:p w:rsidR="00B83ED0" w:rsidRPr="00BF2575" w:rsidRDefault="00000000">
      <w:pPr>
        <w:spacing w:after="10"/>
        <w:ind w:left="841" w:right="0" w:firstLine="0"/>
        <w:jc w:val="left"/>
        <w:rPr>
          <w:lang w:val="es-ES"/>
        </w:rPr>
      </w:pPr>
      <w:r w:rsidRPr="00BF2575">
        <w:rPr>
          <w:b/>
          <w:lang w:val="es-ES"/>
        </w:rPr>
        <w:t xml:space="preserve">  </w:t>
      </w:r>
    </w:p>
    <w:p w:rsidR="00B83ED0" w:rsidRPr="00BF2575" w:rsidRDefault="00000000">
      <w:pPr>
        <w:spacing w:after="10"/>
        <w:ind w:left="841" w:right="0" w:firstLine="0"/>
        <w:jc w:val="left"/>
        <w:rPr>
          <w:lang w:val="es-ES"/>
        </w:rPr>
      </w:pPr>
      <w:r w:rsidRPr="00BF2575">
        <w:rPr>
          <w:b/>
          <w:lang w:val="es-ES"/>
        </w:rPr>
        <w:t xml:space="preserve"> </w:t>
      </w:r>
    </w:p>
    <w:p w:rsidR="00B83ED0" w:rsidRPr="00BF2575" w:rsidRDefault="00000000">
      <w:pPr>
        <w:spacing w:after="10"/>
        <w:ind w:left="841" w:right="0" w:firstLine="0"/>
        <w:jc w:val="left"/>
        <w:rPr>
          <w:lang w:val="es-ES"/>
        </w:rPr>
      </w:pPr>
      <w:r w:rsidRPr="00BF2575">
        <w:rPr>
          <w:b/>
          <w:lang w:val="es-ES"/>
        </w:rPr>
        <w:t xml:space="preserve"> </w:t>
      </w:r>
    </w:p>
    <w:p w:rsidR="00B83ED0" w:rsidRPr="00BF2575" w:rsidRDefault="00000000">
      <w:pPr>
        <w:spacing w:after="10"/>
        <w:ind w:left="841" w:right="0" w:firstLine="0"/>
        <w:jc w:val="left"/>
        <w:rPr>
          <w:lang w:val="es-ES"/>
        </w:rPr>
      </w:pPr>
      <w:r w:rsidRPr="00BF2575">
        <w:rPr>
          <w:b/>
          <w:lang w:val="es-ES"/>
        </w:rPr>
        <w:t xml:space="preserve"> </w:t>
      </w:r>
    </w:p>
    <w:p w:rsidR="00B83ED0" w:rsidRPr="00BF2575" w:rsidRDefault="00000000">
      <w:pPr>
        <w:spacing w:after="10"/>
        <w:ind w:left="841" w:right="0" w:firstLine="0"/>
        <w:jc w:val="left"/>
        <w:rPr>
          <w:b/>
          <w:lang w:val="es-ES"/>
        </w:rPr>
      </w:pPr>
      <w:r w:rsidRPr="00BF2575">
        <w:rPr>
          <w:b/>
          <w:lang w:val="es-ES"/>
        </w:rPr>
        <w:t xml:space="preserve"> </w:t>
      </w:r>
    </w:p>
    <w:p w:rsidR="00D6784E" w:rsidRPr="00BF2575" w:rsidRDefault="00D6784E">
      <w:pPr>
        <w:spacing w:after="10"/>
        <w:ind w:left="841" w:right="0" w:firstLine="0"/>
        <w:jc w:val="left"/>
        <w:rPr>
          <w:b/>
          <w:lang w:val="es-ES"/>
        </w:rPr>
      </w:pPr>
    </w:p>
    <w:p w:rsidR="00D6784E" w:rsidRPr="00BF2575" w:rsidRDefault="00D6784E">
      <w:pPr>
        <w:spacing w:after="10"/>
        <w:ind w:left="841" w:right="0" w:firstLine="0"/>
        <w:jc w:val="left"/>
        <w:rPr>
          <w:b/>
          <w:lang w:val="es-ES"/>
        </w:rPr>
      </w:pPr>
    </w:p>
    <w:p w:rsidR="00D6784E" w:rsidRPr="00BF2575" w:rsidRDefault="00D6784E">
      <w:pPr>
        <w:spacing w:after="10"/>
        <w:ind w:left="841" w:right="0" w:firstLine="0"/>
        <w:jc w:val="left"/>
        <w:rPr>
          <w:b/>
          <w:lang w:val="es-ES"/>
        </w:rPr>
      </w:pPr>
    </w:p>
    <w:p w:rsidR="00D6784E" w:rsidRPr="00BF2575" w:rsidRDefault="00D6784E">
      <w:pPr>
        <w:spacing w:after="10"/>
        <w:ind w:left="841" w:right="0" w:firstLine="0"/>
        <w:jc w:val="left"/>
        <w:rPr>
          <w:b/>
          <w:lang w:val="es-ES"/>
        </w:rPr>
      </w:pPr>
    </w:p>
    <w:p w:rsidR="00D6784E" w:rsidRPr="00BF2575" w:rsidRDefault="00D6784E">
      <w:pPr>
        <w:spacing w:after="10"/>
        <w:ind w:left="841" w:right="0" w:firstLine="0"/>
        <w:jc w:val="left"/>
        <w:rPr>
          <w:b/>
          <w:lang w:val="es-ES"/>
        </w:rPr>
      </w:pPr>
    </w:p>
    <w:p w:rsidR="00B83ED0" w:rsidRPr="00BF2575" w:rsidRDefault="00B83ED0" w:rsidP="00D6784E">
      <w:pPr>
        <w:spacing w:after="0"/>
        <w:ind w:left="0" w:right="0" w:firstLine="0"/>
        <w:jc w:val="left"/>
        <w:rPr>
          <w:lang w:val="es-ES"/>
        </w:rPr>
      </w:pPr>
    </w:p>
    <w:p w:rsidR="00B83ED0" w:rsidRPr="00BF2575" w:rsidRDefault="00000000">
      <w:pPr>
        <w:spacing w:after="13"/>
        <w:ind w:left="841" w:right="0" w:firstLine="0"/>
        <w:jc w:val="left"/>
        <w:rPr>
          <w:lang w:val="es-ES"/>
        </w:rPr>
      </w:pPr>
      <w:r w:rsidRPr="00BF2575">
        <w:rPr>
          <w:b/>
          <w:lang w:val="es-ES"/>
        </w:rPr>
        <w:t xml:space="preserve"> </w:t>
      </w:r>
    </w:p>
    <w:p w:rsidR="00B83ED0" w:rsidRPr="00BF2575" w:rsidRDefault="00000000">
      <w:pPr>
        <w:spacing w:after="6" w:line="265" w:lineRule="auto"/>
        <w:ind w:left="851" w:right="0"/>
        <w:jc w:val="left"/>
        <w:rPr>
          <w:lang w:val="es-ES"/>
        </w:rPr>
      </w:pPr>
      <w:r w:rsidRPr="00BF2575">
        <w:rPr>
          <w:b/>
          <w:lang w:val="es-ES"/>
        </w:rPr>
        <w:t xml:space="preserve">Anexo 1 </w:t>
      </w:r>
      <w:r w:rsidRPr="00BF2575">
        <w:rPr>
          <w:lang w:val="es-ES"/>
        </w:rPr>
        <w:t xml:space="preserve"> </w:t>
      </w:r>
    </w:p>
    <w:p w:rsidR="00B83ED0" w:rsidRPr="00BF2575" w:rsidRDefault="00000000">
      <w:pPr>
        <w:spacing w:after="239"/>
        <w:ind w:left="841" w:right="0" w:firstLine="0"/>
        <w:jc w:val="left"/>
        <w:rPr>
          <w:lang w:val="es-ES"/>
        </w:rPr>
      </w:pPr>
      <w:r w:rsidRPr="00BF2575">
        <w:rPr>
          <w:b/>
          <w:lang w:val="es-ES"/>
        </w:rPr>
        <w:t xml:space="preserve"> </w:t>
      </w:r>
      <w:r w:rsidRPr="00BF2575">
        <w:rPr>
          <w:lang w:val="es-ES"/>
        </w:rPr>
        <w:t xml:space="preserve"> </w:t>
      </w:r>
    </w:p>
    <w:p w:rsidR="00B83ED0" w:rsidRPr="00BF2575" w:rsidRDefault="00000000">
      <w:pPr>
        <w:pStyle w:val="Ttulo3"/>
        <w:spacing w:after="242"/>
        <w:ind w:left="171" w:right="460"/>
        <w:rPr>
          <w:lang w:val="es-ES"/>
        </w:rPr>
      </w:pPr>
      <w:r w:rsidRPr="00BF2575">
        <w:rPr>
          <w:lang w:val="es-ES"/>
        </w:rPr>
        <w:t xml:space="preserve">ENCUESTA DE SATISFACCIÓN Y PARTICIPACIÓN - Convivencia Escolar </w:t>
      </w:r>
      <w:r w:rsidRPr="00BF2575">
        <w:rPr>
          <w:b w:val="0"/>
          <w:lang w:val="es-ES"/>
        </w:rPr>
        <w:t xml:space="preserve"> </w:t>
      </w:r>
    </w:p>
    <w:p w:rsidR="00B83ED0" w:rsidRPr="00BF2575" w:rsidRDefault="00000000">
      <w:pPr>
        <w:spacing w:after="4"/>
        <w:ind w:left="10" w:right="386"/>
        <w:jc w:val="right"/>
        <w:rPr>
          <w:lang w:val="es-ES"/>
        </w:rPr>
      </w:pPr>
      <w:r w:rsidRPr="00BF2575">
        <w:rPr>
          <w:b/>
          <w:lang w:val="es-ES"/>
        </w:rPr>
        <w:t xml:space="preserve">                                                            </w:t>
      </w:r>
      <w:r w:rsidRPr="00BF2575">
        <w:rPr>
          <w:lang w:val="es-ES"/>
        </w:rPr>
        <w:t xml:space="preserve">                                                 Fecha _____/_____  </w:t>
      </w:r>
    </w:p>
    <w:p w:rsidR="00B83ED0" w:rsidRPr="00BF2575" w:rsidRDefault="00000000">
      <w:pPr>
        <w:spacing w:after="251" w:line="253" w:lineRule="auto"/>
        <w:ind w:left="10" w:right="175"/>
        <w:jc w:val="center"/>
        <w:rPr>
          <w:lang w:val="es-ES"/>
        </w:rPr>
      </w:pPr>
      <w:r w:rsidRPr="00BF2575">
        <w:rPr>
          <w:lang w:val="es-ES"/>
        </w:rPr>
        <w:t xml:space="preserve">2026  </w:t>
      </w:r>
    </w:p>
    <w:p w:rsidR="00B83ED0" w:rsidRPr="00BF2575" w:rsidRDefault="00000000">
      <w:pPr>
        <w:pStyle w:val="Ttulo3"/>
        <w:spacing w:after="0"/>
        <w:ind w:left="171" w:right="347"/>
        <w:rPr>
          <w:lang w:val="es-ES"/>
        </w:rPr>
      </w:pPr>
      <w:r w:rsidRPr="00BF2575">
        <w:rPr>
          <w:lang w:val="es-ES"/>
        </w:rPr>
        <w:t xml:space="preserve">Responda según cada afirmación al respecto de la actividad  </w:t>
      </w:r>
    </w:p>
    <w:tbl>
      <w:tblPr>
        <w:tblStyle w:val="TableGrid"/>
        <w:tblW w:w="8434" w:type="dxa"/>
        <w:tblInd w:w="28" w:type="dxa"/>
        <w:tblCellMar>
          <w:left w:w="118" w:type="dxa"/>
          <w:bottom w:w="31" w:type="dxa"/>
          <w:right w:w="23" w:type="dxa"/>
        </w:tblCellMar>
        <w:tblLook w:val="04A0" w:firstRow="1" w:lastRow="0" w:firstColumn="1" w:lastColumn="0" w:noHBand="0" w:noVBand="1"/>
      </w:tblPr>
      <w:tblGrid>
        <w:gridCol w:w="886"/>
        <w:gridCol w:w="5658"/>
        <w:gridCol w:w="635"/>
        <w:gridCol w:w="630"/>
        <w:gridCol w:w="625"/>
      </w:tblGrid>
      <w:tr w:rsidR="00B83ED0" w:rsidRPr="00BF2575">
        <w:trPr>
          <w:trHeight w:val="565"/>
        </w:trPr>
        <w:tc>
          <w:tcPr>
            <w:tcW w:w="886" w:type="dxa"/>
            <w:tcBorders>
              <w:top w:val="single" w:sz="6" w:space="0" w:color="000000"/>
              <w:left w:val="single" w:sz="6" w:space="0" w:color="000000"/>
              <w:bottom w:val="single" w:sz="6" w:space="0" w:color="000000"/>
              <w:right w:val="single" w:sz="6" w:space="0" w:color="000000"/>
            </w:tcBorders>
            <w:vAlign w:val="bottom"/>
          </w:tcPr>
          <w:p w:rsidR="00B83ED0" w:rsidRPr="00BF2575" w:rsidRDefault="00000000">
            <w:pPr>
              <w:spacing w:after="0"/>
              <w:ind w:left="0" w:right="45" w:firstLine="0"/>
              <w:jc w:val="center"/>
              <w:rPr>
                <w:lang w:val="es-ES"/>
              </w:rPr>
            </w:pPr>
            <w:r w:rsidRPr="00BF2575">
              <w:rPr>
                <w:lang w:val="es-ES"/>
              </w:rPr>
              <w:t xml:space="preserve">Nº  </w:t>
            </w:r>
          </w:p>
        </w:tc>
        <w:tc>
          <w:tcPr>
            <w:tcW w:w="5658" w:type="dxa"/>
            <w:tcBorders>
              <w:top w:val="single" w:sz="6" w:space="0" w:color="000000"/>
              <w:left w:val="single" w:sz="6" w:space="0" w:color="000000"/>
              <w:bottom w:val="single" w:sz="6" w:space="0" w:color="000000"/>
              <w:right w:val="single" w:sz="6" w:space="0" w:color="000000"/>
            </w:tcBorders>
            <w:vAlign w:val="bottom"/>
          </w:tcPr>
          <w:p w:rsidR="00B83ED0" w:rsidRPr="00BF2575" w:rsidRDefault="00000000">
            <w:pPr>
              <w:spacing w:after="0"/>
              <w:ind w:left="0" w:right="44" w:firstLine="0"/>
              <w:jc w:val="center"/>
              <w:rPr>
                <w:lang w:val="es-ES"/>
              </w:rPr>
            </w:pPr>
            <w:r w:rsidRPr="00BF2575">
              <w:rPr>
                <w:lang w:val="es-ES"/>
              </w:rPr>
              <w:t xml:space="preserve">Pregunta  </w:t>
            </w:r>
          </w:p>
        </w:tc>
        <w:tc>
          <w:tcPr>
            <w:tcW w:w="635" w:type="dxa"/>
            <w:tcBorders>
              <w:top w:val="single" w:sz="6" w:space="0" w:color="000000"/>
              <w:left w:val="single" w:sz="6" w:space="0" w:color="000000"/>
              <w:bottom w:val="single" w:sz="6" w:space="0" w:color="000000"/>
              <w:right w:val="single" w:sz="6" w:space="0" w:color="000000"/>
            </w:tcBorders>
            <w:vAlign w:val="bottom"/>
          </w:tcPr>
          <w:p w:rsidR="00B83ED0" w:rsidRPr="00BF2575" w:rsidRDefault="00000000">
            <w:pPr>
              <w:spacing w:after="0"/>
              <w:ind w:left="165" w:right="0" w:firstLine="0"/>
              <w:jc w:val="left"/>
              <w:rPr>
                <w:lang w:val="es-ES"/>
              </w:rPr>
            </w:pPr>
            <w:r w:rsidRPr="00BF2575">
              <w:rPr>
                <w:lang w:val="es-ES"/>
              </w:rPr>
              <w:t xml:space="preserve">1  </w:t>
            </w:r>
          </w:p>
        </w:tc>
        <w:tc>
          <w:tcPr>
            <w:tcW w:w="630" w:type="dxa"/>
            <w:tcBorders>
              <w:top w:val="single" w:sz="6" w:space="0" w:color="000000"/>
              <w:left w:val="single" w:sz="6" w:space="0" w:color="000000"/>
              <w:bottom w:val="single" w:sz="6" w:space="0" w:color="000000"/>
              <w:right w:val="single" w:sz="6" w:space="0" w:color="000000"/>
            </w:tcBorders>
            <w:vAlign w:val="bottom"/>
          </w:tcPr>
          <w:p w:rsidR="00B83ED0" w:rsidRPr="00BF2575" w:rsidRDefault="00000000">
            <w:pPr>
              <w:spacing w:after="0"/>
              <w:ind w:left="160" w:right="0" w:firstLine="0"/>
              <w:jc w:val="left"/>
              <w:rPr>
                <w:lang w:val="es-ES"/>
              </w:rPr>
            </w:pPr>
            <w:r w:rsidRPr="00BF2575">
              <w:rPr>
                <w:lang w:val="es-ES"/>
              </w:rPr>
              <w:t xml:space="preserve">2  </w:t>
            </w:r>
          </w:p>
        </w:tc>
        <w:tc>
          <w:tcPr>
            <w:tcW w:w="625" w:type="dxa"/>
            <w:tcBorders>
              <w:top w:val="single" w:sz="6" w:space="0" w:color="000000"/>
              <w:left w:val="single" w:sz="6" w:space="0" w:color="000000"/>
              <w:bottom w:val="single" w:sz="6" w:space="0" w:color="000000"/>
              <w:right w:val="single" w:sz="6" w:space="0" w:color="000000"/>
            </w:tcBorders>
            <w:vAlign w:val="bottom"/>
          </w:tcPr>
          <w:p w:rsidR="00B83ED0" w:rsidRPr="00BF2575" w:rsidRDefault="00000000">
            <w:pPr>
              <w:spacing w:after="0"/>
              <w:ind w:left="160" w:right="0" w:firstLine="0"/>
              <w:jc w:val="left"/>
              <w:rPr>
                <w:lang w:val="es-ES"/>
              </w:rPr>
            </w:pPr>
            <w:r w:rsidRPr="00BF2575">
              <w:rPr>
                <w:lang w:val="es-ES"/>
              </w:rPr>
              <w:t xml:space="preserve">3  </w:t>
            </w:r>
          </w:p>
        </w:tc>
      </w:tr>
      <w:tr w:rsidR="00B83ED0" w:rsidRPr="00BF2575">
        <w:trPr>
          <w:trHeight w:val="540"/>
        </w:trPr>
        <w:tc>
          <w:tcPr>
            <w:tcW w:w="886" w:type="dxa"/>
            <w:tcBorders>
              <w:top w:val="single" w:sz="6" w:space="0" w:color="000000"/>
              <w:left w:val="single" w:sz="6" w:space="0" w:color="000000"/>
              <w:bottom w:val="single" w:sz="6" w:space="0" w:color="000000"/>
              <w:right w:val="single" w:sz="6" w:space="0" w:color="000000"/>
            </w:tcBorders>
            <w:vAlign w:val="bottom"/>
          </w:tcPr>
          <w:p w:rsidR="00B83ED0" w:rsidRPr="00BF2575" w:rsidRDefault="00000000">
            <w:pPr>
              <w:spacing w:after="0"/>
              <w:ind w:left="0" w:right="104" w:firstLine="0"/>
              <w:jc w:val="center"/>
              <w:rPr>
                <w:lang w:val="es-ES"/>
              </w:rPr>
            </w:pPr>
            <w:r w:rsidRPr="00BF2575">
              <w:rPr>
                <w:b/>
                <w:lang w:val="es-ES"/>
              </w:rPr>
              <w:t xml:space="preserve">1 </w:t>
            </w:r>
            <w:r w:rsidRPr="00BF2575">
              <w:rPr>
                <w:lang w:val="es-ES"/>
              </w:rPr>
              <w:t xml:space="preserve"> </w:t>
            </w:r>
          </w:p>
        </w:tc>
        <w:tc>
          <w:tcPr>
            <w:tcW w:w="5658" w:type="dxa"/>
            <w:tcBorders>
              <w:top w:val="single" w:sz="6" w:space="0" w:color="000000"/>
              <w:left w:val="single" w:sz="6" w:space="0" w:color="000000"/>
              <w:bottom w:val="single" w:sz="6" w:space="0" w:color="000000"/>
              <w:right w:val="single" w:sz="6" w:space="0" w:color="000000"/>
            </w:tcBorders>
            <w:vAlign w:val="bottom"/>
          </w:tcPr>
          <w:p w:rsidR="00B83ED0" w:rsidRPr="00BF2575" w:rsidRDefault="00000000">
            <w:pPr>
              <w:spacing w:after="0"/>
              <w:ind w:left="0" w:right="115" w:firstLine="0"/>
              <w:jc w:val="center"/>
              <w:rPr>
                <w:lang w:val="es-ES"/>
              </w:rPr>
            </w:pPr>
            <w:r w:rsidRPr="00BF2575">
              <w:rPr>
                <w:lang w:val="es-ES"/>
              </w:rPr>
              <w:t xml:space="preserve">¿El mensaje o propósito de la actividad fue claro?  </w:t>
            </w:r>
          </w:p>
        </w:tc>
        <w:tc>
          <w:tcPr>
            <w:tcW w:w="635" w:type="dxa"/>
            <w:tcBorders>
              <w:top w:val="single" w:sz="6" w:space="0" w:color="000000"/>
              <w:left w:val="single" w:sz="6" w:space="0" w:color="000000"/>
              <w:bottom w:val="single" w:sz="6" w:space="0" w:color="000000"/>
              <w:right w:val="single" w:sz="6" w:space="0" w:color="000000"/>
            </w:tcBorders>
            <w:vAlign w:val="bottom"/>
          </w:tcPr>
          <w:p w:rsidR="00B83ED0" w:rsidRPr="00BF2575" w:rsidRDefault="00000000">
            <w:pPr>
              <w:spacing w:after="0"/>
              <w:ind w:left="260" w:right="0" w:firstLine="0"/>
              <w:jc w:val="left"/>
              <w:rPr>
                <w:lang w:val="es-ES"/>
              </w:rPr>
            </w:pPr>
            <w:r w:rsidRPr="00BF2575">
              <w:rPr>
                <w:lang w:val="es-ES"/>
              </w:rPr>
              <w:t xml:space="preserve">   </w:t>
            </w:r>
          </w:p>
        </w:tc>
        <w:tc>
          <w:tcPr>
            <w:tcW w:w="630" w:type="dxa"/>
            <w:tcBorders>
              <w:top w:val="single" w:sz="6" w:space="0" w:color="000000"/>
              <w:left w:val="single" w:sz="6" w:space="0" w:color="000000"/>
              <w:bottom w:val="single" w:sz="6" w:space="0" w:color="000000"/>
              <w:right w:val="single" w:sz="6" w:space="0" w:color="000000"/>
            </w:tcBorders>
            <w:vAlign w:val="bottom"/>
          </w:tcPr>
          <w:p w:rsidR="00B83ED0" w:rsidRPr="00BF2575" w:rsidRDefault="00000000">
            <w:pPr>
              <w:spacing w:after="0"/>
              <w:ind w:left="250" w:right="0" w:firstLine="0"/>
              <w:jc w:val="left"/>
              <w:rPr>
                <w:lang w:val="es-ES"/>
              </w:rPr>
            </w:pPr>
            <w:r w:rsidRPr="00BF2575">
              <w:rPr>
                <w:lang w:val="es-ES"/>
              </w:rPr>
              <w:t xml:space="preserve">   </w:t>
            </w:r>
          </w:p>
        </w:tc>
        <w:tc>
          <w:tcPr>
            <w:tcW w:w="625" w:type="dxa"/>
            <w:tcBorders>
              <w:top w:val="single" w:sz="6" w:space="0" w:color="000000"/>
              <w:left w:val="single" w:sz="6" w:space="0" w:color="000000"/>
              <w:bottom w:val="single" w:sz="6" w:space="0" w:color="000000"/>
              <w:right w:val="single" w:sz="6" w:space="0" w:color="000000"/>
            </w:tcBorders>
            <w:vAlign w:val="bottom"/>
          </w:tcPr>
          <w:p w:rsidR="00B83ED0" w:rsidRPr="00BF2575" w:rsidRDefault="00000000">
            <w:pPr>
              <w:spacing w:after="0"/>
              <w:ind w:left="0" w:right="50" w:firstLine="0"/>
              <w:jc w:val="right"/>
              <w:rPr>
                <w:lang w:val="es-ES"/>
              </w:rPr>
            </w:pPr>
            <w:r w:rsidRPr="00BF2575">
              <w:rPr>
                <w:lang w:val="es-ES"/>
              </w:rPr>
              <w:t xml:space="preserve">   </w:t>
            </w:r>
          </w:p>
        </w:tc>
      </w:tr>
      <w:tr w:rsidR="00B83ED0" w:rsidRPr="00BF2575">
        <w:trPr>
          <w:trHeight w:val="560"/>
        </w:trPr>
        <w:tc>
          <w:tcPr>
            <w:tcW w:w="886" w:type="dxa"/>
            <w:tcBorders>
              <w:top w:val="single" w:sz="6" w:space="0" w:color="000000"/>
              <w:left w:val="single" w:sz="6" w:space="0" w:color="000000"/>
              <w:bottom w:val="single" w:sz="6" w:space="0" w:color="000000"/>
              <w:right w:val="single" w:sz="6" w:space="0" w:color="000000"/>
            </w:tcBorders>
            <w:vAlign w:val="bottom"/>
          </w:tcPr>
          <w:p w:rsidR="00B83ED0" w:rsidRPr="00BF2575" w:rsidRDefault="00000000">
            <w:pPr>
              <w:spacing w:after="0"/>
              <w:ind w:left="0" w:right="104" w:firstLine="0"/>
              <w:jc w:val="center"/>
              <w:rPr>
                <w:lang w:val="es-ES"/>
              </w:rPr>
            </w:pPr>
            <w:r w:rsidRPr="00BF2575">
              <w:rPr>
                <w:b/>
                <w:lang w:val="es-ES"/>
              </w:rPr>
              <w:t xml:space="preserve">2 </w:t>
            </w:r>
            <w:r w:rsidRPr="00BF2575">
              <w:rPr>
                <w:lang w:val="es-ES"/>
              </w:rPr>
              <w:t xml:space="preserve"> </w:t>
            </w:r>
          </w:p>
        </w:tc>
        <w:tc>
          <w:tcPr>
            <w:tcW w:w="5658" w:type="dxa"/>
            <w:tcBorders>
              <w:top w:val="single" w:sz="6" w:space="0" w:color="000000"/>
              <w:left w:val="single" w:sz="6" w:space="0" w:color="000000"/>
              <w:bottom w:val="single" w:sz="6" w:space="0" w:color="000000"/>
              <w:right w:val="single" w:sz="6" w:space="0" w:color="000000"/>
            </w:tcBorders>
            <w:vAlign w:val="bottom"/>
          </w:tcPr>
          <w:p w:rsidR="00B83ED0" w:rsidRPr="00BF2575" w:rsidRDefault="00000000">
            <w:pPr>
              <w:spacing w:after="0"/>
              <w:ind w:left="0" w:right="0" w:firstLine="0"/>
              <w:jc w:val="left"/>
              <w:rPr>
                <w:lang w:val="es-ES"/>
              </w:rPr>
            </w:pPr>
            <w:r w:rsidRPr="00BF2575">
              <w:rPr>
                <w:lang w:val="es-ES"/>
              </w:rPr>
              <w:t xml:space="preserve">¿Me sentí motivado/a y confiado/a durante la actividad?  </w:t>
            </w:r>
          </w:p>
        </w:tc>
        <w:tc>
          <w:tcPr>
            <w:tcW w:w="635" w:type="dxa"/>
            <w:tcBorders>
              <w:top w:val="single" w:sz="6" w:space="0" w:color="000000"/>
              <w:left w:val="single" w:sz="6" w:space="0" w:color="000000"/>
              <w:bottom w:val="single" w:sz="6" w:space="0" w:color="000000"/>
              <w:right w:val="single" w:sz="6" w:space="0" w:color="000000"/>
            </w:tcBorders>
            <w:vAlign w:val="bottom"/>
          </w:tcPr>
          <w:p w:rsidR="00B83ED0" w:rsidRPr="00BF2575" w:rsidRDefault="00000000">
            <w:pPr>
              <w:spacing w:after="0"/>
              <w:ind w:left="260" w:right="0" w:firstLine="0"/>
              <w:jc w:val="left"/>
              <w:rPr>
                <w:lang w:val="es-ES"/>
              </w:rPr>
            </w:pPr>
            <w:r w:rsidRPr="00BF2575">
              <w:rPr>
                <w:lang w:val="es-ES"/>
              </w:rPr>
              <w:t xml:space="preserve">   </w:t>
            </w:r>
          </w:p>
        </w:tc>
        <w:tc>
          <w:tcPr>
            <w:tcW w:w="630" w:type="dxa"/>
            <w:tcBorders>
              <w:top w:val="single" w:sz="6" w:space="0" w:color="000000"/>
              <w:left w:val="single" w:sz="6" w:space="0" w:color="000000"/>
              <w:bottom w:val="single" w:sz="6" w:space="0" w:color="000000"/>
              <w:right w:val="single" w:sz="6" w:space="0" w:color="000000"/>
            </w:tcBorders>
            <w:vAlign w:val="bottom"/>
          </w:tcPr>
          <w:p w:rsidR="00B83ED0" w:rsidRPr="00BF2575" w:rsidRDefault="00000000">
            <w:pPr>
              <w:spacing w:after="0"/>
              <w:ind w:left="250" w:right="0" w:firstLine="0"/>
              <w:jc w:val="left"/>
              <w:rPr>
                <w:lang w:val="es-ES"/>
              </w:rPr>
            </w:pPr>
            <w:r w:rsidRPr="00BF2575">
              <w:rPr>
                <w:lang w:val="es-ES"/>
              </w:rPr>
              <w:t xml:space="preserve">   </w:t>
            </w:r>
          </w:p>
        </w:tc>
        <w:tc>
          <w:tcPr>
            <w:tcW w:w="625" w:type="dxa"/>
            <w:tcBorders>
              <w:top w:val="single" w:sz="6" w:space="0" w:color="000000"/>
              <w:left w:val="single" w:sz="6" w:space="0" w:color="000000"/>
              <w:bottom w:val="single" w:sz="6" w:space="0" w:color="000000"/>
              <w:right w:val="single" w:sz="6" w:space="0" w:color="000000"/>
            </w:tcBorders>
            <w:vAlign w:val="bottom"/>
          </w:tcPr>
          <w:p w:rsidR="00B83ED0" w:rsidRPr="00BF2575" w:rsidRDefault="00000000">
            <w:pPr>
              <w:spacing w:after="0"/>
              <w:ind w:left="0" w:right="50" w:firstLine="0"/>
              <w:jc w:val="right"/>
              <w:rPr>
                <w:lang w:val="es-ES"/>
              </w:rPr>
            </w:pPr>
            <w:r w:rsidRPr="00BF2575">
              <w:rPr>
                <w:lang w:val="es-ES"/>
              </w:rPr>
              <w:t xml:space="preserve">   </w:t>
            </w:r>
          </w:p>
        </w:tc>
      </w:tr>
      <w:tr w:rsidR="00B83ED0" w:rsidRPr="00BF2575">
        <w:trPr>
          <w:trHeight w:val="555"/>
        </w:trPr>
        <w:tc>
          <w:tcPr>
            <w:tcW w:w="886" w:type="dxa"/>
            <w:tcBorders>
              <w:top w:val="single" w:sz="6" w:space="0" w:color="000000"/>
              <w:left w:val="single" w:sz="6" w:space="0" w:color="000000"/>
              <w:bottom w:val="single" w:sz="6" w:space="0" w:color="000000"/>
              <w:right w:val="single" w:sz="6" w:space="0" w:color="000000"/>
            </w:tcBorders>
            <w:vAlign w:val="bottom"/>
          </w:tcPr>
          <w:p w:rsidR="00B83ED0" w:rsidRPr="00BF2575" w:rsidRDefault="00000000">
            <w:pPr>
              <w:spacing w:after="0"/>
              <w:ind w:left="0" w:right="104" w:firstLine="0"/>
              <w:jc w:val="center"/>
              <w:rPr>
                <w:lang w:val="es-ES"/>
              </w:rPr>
            </w:pPr>
            <w:r w:rsidRPr="00BF2575">
              <w:rPr>
                <w:b/>
                <w:lang w:val="es-ES"/>
              </w:rPr>
              <w:t xml:space="preserve">3 </w:t>
            </w:r>
            <w:r w:rsidRPr="00BF2575">
              <w:rPr>
                <w:lang w:val="es-ES"/>
              </w:rPr>
              <w:t xml:space="preserve"> </w:t>
            </w:r>
          </w:p>
        </w:tc>
        <w:tc>
          <w:tcPr>
            <w:tcW w:w="5658" w:type="dxa"/>
            <w:tcBorders>
              <w:top w:val="single" w:sz="6" w:space="0" w:color="000000"/>
              <w:left w:val="single" w:sz="6" w:space="0" w:color="000000"/>
              <w:bottom w:val="single" w:sz="6" w:space="0" w:color="000000"/>
              <w:right w:val="single" w:sz="6" w:space="0" w:color="000000"/>
            </w:tcBorders>
            <w:vAlign w:val="bottom"/>
          </w:tcPr>
          <w:p w:rsidR="00B83ED0" w:rsidRPr="00BF2575" w:rsidRDefault="00000000">
            <w:pPr>
              <w:spacing w:after="0"/>
              <w:ind w:left="0" w:right="117" w:firstLine="0"/>
              <w:jc w:val="center"/>
              <w:rPr>
                <w:lang w:val="es-ES"/>
              </w:rPr>
            </w:pPr>
            <w:r w:rsidRPr="00BF2575">
              <w:rPr>
                <w:lang w:val="es-ES"/>
              </w:rPr>
              <w:t xml:space="preserve">¿Estuve atento(a) escuchando y observando?  </w:t>
            </w:r>
          </w:p>
        </w:tc>
        <w:tc>
          <w:tcPr>
            <w:tcW w:w="635" w:type="dxa"/>
            <w:tcBorders>
              <w:top w:val="single" w:sz="6" w:space="0" w:color="000000"/>
              <w:left w:val="single" w:sz="6" w:space="0" w:color="000000"/>
              <w:bottom w:val="single" w:sz="6" w:space="0" w:color="000000"/>
              <w:right w:val="single" w:sz="6" w:space="0" w:color="000000"/>
            </w:tcBorders>
            <w:vAlign w:val="bottom"/>
          </w:tcPr>
          <w:p w:rsidR="00B83ED0" w:rsidRPr="00BF2575" w:rsidRDefault="00000000">
            <w:pPr>
              <w:spacing w:after="0"/>
              <w:ind w:left="260" w:right="0" w:firstLine="0"/>
              <w:jc w:val="left"/>
              <w:rPr>
                <w:lang w:val="es-ES"/>
              </w:rPr>
            </w:pPr>
            <w:r w:rsidRPr="00BF2575">
              <w:rPr>
                <w:lang w:val="es-ES"/>
              </w:rPr>
              <w:t xml:space="preserve">   </w:t>
            </w:r>
          </w:p>
        </w:tc>
        <w:tc>
          <w:tcPr>
            <w:tcW w:w="630" w:type="dxa"/>
            <w:tcBorders>
              <w:top w:val="single" w:sz="6" w:space="0" w:color="000000"/>
              <w:left w:val="single" w:sz="6" w:space="0" w:color="000000"/>
              <w:bottom w:val="single" w:sz="6" w:space="0" w:color="000000"/>
              <w:right w:val="single" w:sz="6" w:space="0" w:color="000000"/>
            </w:tcBorders>
            <w:vAlign w:val="bottom"/>
          </w:tcPr>
          <w:p w:rsidR="00B83ED0" w:rsidRPr="00BF2575" w:rsidRDefault="00000000">
            <w:pPr>
              <w:spacing w:after="0"/>
              <w:ind w:left="250" w:right="0" w:firstLine="0"/>
              <w:jc w:val="left"/>
              <w:rPr>
                <w:lang w:val="es-ES"/>
              </w:rPr>
            </w:pPr>
            <w:r w:rsidRPr="00BF2575">
              <w:rPr>
                <w:lang w:val="es-ES"/>
              </w:rPr>
              <w:t xml:space="preserve">   </w:t>
            </w:r>
          </w:p>
        </w:tc>
        <w:tc>
          <w:tcPr>
            <w:tcW w:w="625" w:type="dxa"/>
            <w:tcBorders>
              <w:top w:val="single" w:sz="6" w:space="0" w:color="000000"/>
              <w:left w:val="single" w:sz="6" w:space="0" w:color="000000"/>
              <w:bottom w:val="single" w:sz="6" w:space="0" w:color="000000"/>
              <w:right w:val="single" w:sz="6" w:space="0" w:color="000000"/>
            </w:tcBorders>
            <w:vAlign w:val="bottom"/>
          </w:tcPr>
          <w:p w:rsidR="00B83ED0" w:rsidRPr="00BF2575" w:rsidRDefault="00000000">
            <w:pPr>
              <w:spacing w:after="0"/>
              <w:ind w:left="0" w:right="50" w:firstLine="0"/>
              <w:jc w:val="right"/>
              <w:rPr>
                <w:lang w:val="es-ES"/>
              </w:rPr>
            </w:pPr>
            <w:r w:rsidRPr="00BF2575">
              <w:rPr>
                <w:lang w:val="es-ES"/>
              </w:rPr>
              <w:t xml:space="preserve">   </w:t>
            </w:r>
          </w:p>
        </w:tc>
      </w:tr>
      <w:tr w:rsidR="00B83ED0" w:rsidRPr="00BF2575">
        <w:trPr>
          <w:trHeight w:val="560"/>
        </w:trPr>
        <w:tc>
          <w:tcPr>
            <w:tcW w:w="886" w:type="dxa"/>
            <w:tcBorders>
              <w:top w:val="single" w:sz="6" w:space="0" w:color="000000"/>
              <w:left w:val="single" w:sz="6" w:space="0" w:color="000000"/>
              <w:bottom w:val="single" w:sz="6" w:space="0" w:color="000000"/>
              <w:right w:val="single" w:sz="6" w:space="0" w:color="000000"/>
            </w:tcBorders>
            <w:vAlign w:val="bottom"/>
          </w:tcPr>
          <w:p w:rsidR="00B83ED0" w:rsidRPr="00BF2575" w:rsidRDefault="00000000">
            <w:pPr>
              <w:spacing w:after="0"/>
              <w:ind w:left="0" w:right="104" w:firstLine="0"/>
              <w:jc w:val="center"/>
              <w:rPr>
                <w:lang w:val="es-ES"/>
              </w:rPr>
            </w:pPr>
            <w:r w:rsidRPr="00BF2575">
              <w:rPr>
                <w:b/>
                <w:lang w:val="es-ES"/>
              </w:rPr>
              <w:t xml:space="preserve">4 </w:t>
            </w:r>
            <w:r w:rsidRPr="00BF2575">
              <w:rPr>
                <w:lang w:val="es-ES"/>
              </w:rPr>
              <w:t xml:space="preserve"> </w:t>
            </w:r>
          </w:p>
        </w:tc>
        <w:tc>
          <w:tcPr>
            <w:tcW w:w="5658" w:type="dxa"/>
            <w:tcBorders>
              <w:top w:val="single" w:sz="6" w:space="0" w:color="000000"/>
              <w:left w:val="single" w:sz="6" w:space="0" w:color="000000"/>
              <w:bottom w:val="single" w:sz="6" w:space="0" w:color="000000"/>
              <w:right w:val="single" w:sz="6" w:space="0" w:color="000000"/>
            </w:tcBorders>
            <w:vAlign w:val="bottom"/>
          </w:tcPr>
          <w:p w:rsidR="00B83ED0" w:rsidRPr="00BF2575" w:rsidRDefault="00000000">
            <w:pPr>
              <w:spacing w:after="0"/>
              <w:ind w:left="0" w:right="112" w:firstLine="0"/>
              <w:jc w:val="center"/>
              <w:rPr>
                <w:lang w:val="es-ES"/>
              </w:rPr>
            </w:pPr>
            <w:r w:rsidRPr="00BF2575">
              <w:rPr>
                <w:lang w:val="es-ES"/>
              </w:rPr>
              <w:t xml:space="preserve">¿Me gustó la actividad desarrollada?  </w:t>
            </w:r>
          </w:p>
        </w:tc>
        <w:tc>
          <w:tcPr>
            <w:tcW w:w="635" w:type="dxa"/>
            <w:tcBorders>
              <w:top w:val="single" w:sz="6" w:space="0" w:color="000000"/>
              <w:left w:val="single" w:sz="6" w:space="0" w:color="000000"/>
              <w:bottom w:val="single" w:sz="6" w:space="0" w:color="000000"/>
              <w:right w:val="single" w:sz="6" w:space="0" w:color="000000"/>
            </w:tcBorders>
            <w:vAlign w:val="bottom"/>
          </w:tcPr>
          <w:p w:rsidR="00B83ED0" w:rsidRPr="00BF2575" w:rsidRDefault="00000000">
            <w:pPr>
              <w:spacing w:after="0"/>
              <w:ind w:left="260" w:right="0" w:firstLine="0"/>
              <w:jc w:val="left"/>
              <w:rPr>
                <w:lang w:val="es-ES"/>
              </w:rPr>
            </w:pPr>
            <w:r w:rsidRPr="00BF2575">
              <w:rPr>
                <w:lang w:val="es-ES"/>
              </w:rPr>
              <w:t xml:space="preserve">   </w:t>
            </w:r>
          </w:p>
        </w:tc>
        <w:tc>
          <w:tcPr>
            <w:tcW w:w="630" w:type="dxa"/>
            <w:tcBorders>
              <w:top w:val="single" w:sz="6" w:space="0" w:color="000000"/>
              <w:left w:val="single" w:sz="6" w:space="0" w:color="000000"/>
              <w:bottom w:val="single" w:sz="6" w:space="0" w:color="000000"/>
              <w:right w:val="single" w:sz="6" w:space="0" w:color="000000"/>
            </w:tcBorders>
            <w:vAlign w:val="bottom"/>
          </w:tcPr>
          <w:p w:rsidR="00B83ED0" w:rsidRPr="00BF2575" w:rsidRDefault="00000000">
            <w:pPr>
              <w:spacing w:after="0"/>
              <w:ind w:left="250" w:right="0" w:firstLine="0"/>
              <w:jc w:val="left"/>
              <w:rPr>
                <w:lang w:val="es-ES"/>
              </w:rPr>
            </w:pPr>
            <w:r w:rsidRPr="00BF2575">
              <w:rPr>
                <w:lang w:val="es-ES"/>
              </w:rPr>
              <w:t xml:space="preserve">   </w:t>
            </w:r>
          </w:p>
        </w:tc>
        <w:tc>
          <w:tcPr>
            <w:tcW w:w="625" w:type="dxa"/>
            <w:tcBorders>
              <w:top w:val="single" w:sz="6" w:space="0" w:color="000000"/>
              <w:left w:val="single" w:sz="6" w:space="0" w:color="000000"/>
              <w:bottom w:val="single" w:sz="6" w:space="0" w:color="000000"/>
              <w:right w:val="single" w:sz="6" w:space="0" w:color="000000"/>
            </w:tcBorders>
            <w:vAlign w:val="bottom"/>
          </w:tcPr>
          <w:p w:rsidR="00B83ED0" w:rsidRPr="00BF2575" w:rsidRDefault="00000000">
            <w:pPr>
              <w:spacing w:after="0"/>
              <w:ind w:left="0" w:right="50" w:firstLine="0"/>
              <w:jc w:val="right"/>
              <w:rPr>
                <w:lang w:val="es-ES"/>
              </w:rPr>
            </w:pPr>
            <w:r w:rsidRPr="00BF2575">
              <w:rPr>
                <w:lang w:val="es-ES"/>
              </w:rPr>
              <w:t xml:space="preserve">   </w:t>
            </w:r>
          </w:p>
        </w:tc>
      </w:tr>
    </w:tbl>
    <w:p w:rsidR="00B83ED0" w:rsidRPr="00BF2575" w:rsidRDefault="00000000">
      <w:pPr>
        <w:numPr>
          <w:ilvl w:val="0"/>
          <w:numId w:val="117"/>
        </w:numPr>
        <w:spacing w:after="133" w:line="265" w:lineRule="auto"/>
        <w:ind w:right="0" w:hanging="395"/>
        <w:jc w:val="left"/>
        <w:rPr>
          <w:lang w:val="es-ES"/>
        </w:rPr>
      </w:pPr>
      <w:r w:rsidRPr="00BF2575">
        <w:rPr>
          <w:b/>
          <w:lang w:val="es-ES"/>
        </w:rPr>
        <w:t xml:space="preserve">Desacuerdo </w:t>
      </w:r>
      <w:r w:rsidRPr="00BF2575">
        <w:rPr>
          <w:lang w:val="es-ES"/>
        </w:rPr>
        <w:t xml:space="preserve"> </w:t>
      </w:r>
    </w:p>
    <w:p w:rsidR="00B83ED0" w:rsidRPr="00BF2575" w:rsidRDefault="00000000">
      <w:pPr>
        <w:numPr>
          <w:ilvl w:val="0"/>
          <w:numId w:val="117"/>
        </w:numPr>
        <w:spacing w:after="144" w:line="265" w:lineRule="auto"/>
        <w:ind w:right="0" w:hanging="395"/>
        <w:jc w:val="left"/>
        <w:rPr>
          <w:lang w:val="es-ES"/>
        </w:rPr>
      </w:pPr>
      <w:r w:rsidRPr="00BF2575">
        <w:rPr>
          <w:b/>
          <w:lang w:val="es-ES"/>
        </w:rPr>
        <w:t xml:space="preserve">Medianamente de acuerdo </w:t>
      </w:r>
      <w:r w:rsidRPr="00BF2575">
        <w:rPr>
          <w:lang w:val="es-ES"/>
        </w:rPr>
        <w:t xml:space="preserve"> </w:t>
      </w:r>
    </w:p>
    <w:p w:rsidR="00B83ED0" w:rsidRPr="00BF2575" w:rsidRDefault="00000000">
      <w:pPr>
        <w:numPr>
          <w:ilvl w:val="0"/>
          <w:numId w:val="117"/>
        </w:numPr>
        <w:spacing w:after="90" w:line="265" w:lineRule="auto"/>
        <w:ind w:right="0" w:hanging="395"/>
        <w:jc w:val="left"/>
        <w:rPr>
          <w:lang w:val="es-ES"/>
        </w:rPr>
      </w:pPr>
      <w:r w:rsidRPr="00BF2575">
        <w:rPr>
          <w:b/>
          <w:lang w:val="es-ES"/>
        </w:rPr>
        <w:t xml:space="preserve">Muy de acuerdo  </w:t>
      </w:r>
      <w:r w:rsidRPr="00BF2575">
        <w:rPr>
          <w:lang w:val="es-ES"/>
        </w:rPr>
        <w:t xml:space="preserve"> </w:t>
      </w:r>
    </w:p>
    <w:p w:rsidR="00B83ED0" w:rsidRPr="00BF2575" w:rsidRDefault="00000000">
      <w:pPr>
        <w:spacing w:after="245"/>
        <w:ind w:left="15" w:right="0" w:firstLine="0"/>
        <w:jc w:val="left"/>
        <w:rPr>
          <w:lang w:val="es-ES"/>
        </w:rPr>
      </w:pPr>
      <w:r w:rsidRPr="00BF2575">
        <w:rPr>
          <w:lang w:val="es-ES"/>
        </w:rPr>
        <w:t xml:space="preserve">  </w:t>
      </w:r>
    </w:p>
    <w:p w:rsidR="00B83ED0" w:rsidRPr="00BF2575" w:rsidRDefault="00000000">
      <w:pPr>
        <w:spacing w:after="245"/>
        <w:ind w:left="15" w:right="0" w:firstLine="0"/>
        <w:jc w:val="left"/>
        <w:rPr>
          <w:lang w:val="es-ES"/>
        </w:rPr>
      </w:pPr>
      <w:r w:rsidRPr="00BF2575">
        <w:rPr>
          <w:lang w:val="es-ES"/>
        </w:rPr>
        <w:t xml:space="preserve"> </w:t>
      </w:r>
    </w:p>
    <w:p w:rsidR="00B83ED0" w:rsidRPr="00BF2575" w:rsidRDefault="00000000">
      <w:pPr>
        <w:spacing w:after="245"/>
        <w:ind w:left="15" w:right="0" w:firstLine="0"/>
        <w:jc w:val="left"/>
        <w:rPr>
          <w:lang w:val="es-ES"/>
        </w:rPr>
      </w:pPr>
      <w:r w:rsidRPr="00BF2575">
        <w:rPr>
          <w:lang w:val="es-ES"/>
        </w:rPr>
        <w:t xml:space="preserve"> </w:t>
      </w:r>
    </w:p>
    <w:p w:rsidR="00B83ED0" w:rsidRPr="00BF2575" w:rsidRDefault="00000000">
      <w:pPr>
        <w:spacing w:after="245"/>
        <w:ind w:left="15" w:right="0" w:firstLine="0"/>
        <w:jc w:val="left"/>
        <w:rPr>
          <w:lang w:val="es-ES"/>
        </w:rPr>
      </w:pPr>
      <w:r w:rsidRPr="00BF2575">
        <w:rPr>
          <w:lang w:val="es-ES"/>
        </w:rPr>
        <w:t xml:space="preserve"> </w:t>
      </w:r>
    </w:p>
    <w:p w:rsidR="00B83ED0" w:rsidRPr="00BF2575" w:rsidRDefault="00000000">
      <w:pPr>
        <w:spacing w:after="245"/>
        <w:ind w:left="15" w:right="0" w:firstLine="0"/>
        <w:jc w:val="left"/>
        <w:rPr>
          <w:lang w:val="es-ES"/>
        </w:rPr>
      </w:pPr>
      <w:r w:rsidRPr="00BF2575">
        <w:rPr>
          <w:lang w:val="es-ES"/>
        </w:rPr>
        <w:t xml:space="preserve"> </w:t>
      </w:r>
    </w:p>
    <w:p w:rsidR="00B83ED0" w:rsidRPr="00BF2575" w:rsidRDefault="00000000">
      <w:pPr>
        <w:spacing w:after="240"/>
        <w:ind w:left="15" w:right="0" w:firstLine="0"/>
        <w:jc w:val="left"/>
        <w:rPr>
          <w:lang w:val="es-ES"/>
        </w:rPr>
      </w:pPr>
      <w:r w:rsidRPr="00BF2575">
        <w:rPr>
          <w:lang w:val="es-ES"/>
        </w:rPr>
        <w:t xml:space="preserve"> </w:t>
      </w:r>
    </w:p>
    <w:p w:rsidR="00B83ED0" w:rsidRPr="00BF2575" w:rsidRDefault="00000000">
      <w:pPr>
        <w:spacing w:after="245"/>
        <w:ind w:left="15" w:right="0" w:firstLine="0"/>
        <w:jc w:val="left"/>
        <w:rPr>
          <w:lang w:val="es-ES"/>
        </w:rPr>
      </w:pPr>
      <w:r w:rsidRPr="00BF2575">
        <w:rPr>
          <w:lang w:val="es-ES"/>
        </w:rPr>
        <w:t xml:space="preserve"> </w:t>
      </w:r>
    </w:p>
    <w:p w:rsidR="00B83ED0" w:rsidRPr="00BF2575" w:rsidRDefault="00000000">
      <w:pPr>
        <w:spacing w:after="245"/>
        <w:ind w:left="15" w:right="0" w:firstLine="0"/>
        <w:jc w:val="left"/>
        <w:rPr>
          <w:lang w:val="es-ES"/>
        </w:rPr>
      </w:pPr>
      <w:r w:rsidRPr="00BF2575">
        <w:rPr>
          <w:lang w:val="es-ES"/>
        </w:rPr>
        <w:t xml:space="preserve"> </w:t>
      </w:r>
    </w:p>
    <w:p w:rsidR="00B83ED0" w:rsidRPr="00BF2575" w:rsidRDefault="00000000">
      <w:pPr>
        <w:spacing w:after="245"/>
        <w:ind w:left="15" w:right="0" w:firstLine="0"/>
        <w:jc w:val="left"/>
        <w:rPr>
          <w:lang w:val="es-ES"/>
        </w:rPr>
      </w:pPr>
      <w:r w:rsidRPr="00BF2575">
        <w:rPr>
          <w:lang w:val="es-ES"/>
        </w:rPr>
        <w:t xml:space="preserve"> </w:t>
      </w:r>
    </w:p>
    <w:p w:rsidR="00D6784E" w:rsidRPr="00BF2575" w:rsidRDefault="00D6784E">
      <w:pPr>
        <w:spacing w:after="245"/>
        <w:ind w:left="15" w:right="0" w:firstLine="0"/>
        <w:jc w:val="left"/>
        <w:rPr>
          <w:lang w:val="es-ES"/>
        </w:rPr>
      </w:pPr>
    </w:p>
    <w:p w:rsidR="00D6784E" w:rsidRPr="00BF2575" w:rsidRDefault="00D6784E">
      <w:pPr>
        <w:spacing w:after="245"/>
        <w:ind w:left="15" w:right="0" w:firstLine="0"/>
        <w:jc w:val="left"/>
        <w:rPr>
          <w:lang w:val="es-ES"/>
        </w:rPr>
      </w:pPr>
    </w:p>
    <w:p w:rsidR="00B83ED0" w:rsidRPr="00BF2575" w:rsidRDefault="00000000">
      <w:pPr>
        <w:spacing w:after="0"/>
        <w:ind w:left="15" w:right="0" w:firstLine="0"/>
        <w:jc w:val="left"/>
        <w:rPr>
          <w:lang w:val="es-ES"/>
        </w:rPr>
      </w:pPr>
      <w:r w:rsidRPr="00BF2575">
        <w:rPr>
          <w:lang w:val="es-ES"/>
        </w:rPr>
        <w:t xml:space="preserve"> </w:t>
      </w:r>
    </w:p>
    <w:p w:rsidR="00B83ED0" w:rsidRPr="00BF2575" w:rsidRDefault="00000000">
      <w:pPr>
        <w:spacing w:after="250"/>
        <w:ind w:left="15" w:right="0" w:firstLine="0"/>
        <w:jc w:val="left"/>
        <w:rPr>
          <w:lang w:val="es-ES"/>
        </w:rPr>
      </w:pPr>
      <w:r w:rsidRPr="00BF2575">
        <w:rPr>
          <w:lang w:val="es-ES"/>
        </w:rPr>
        <w:t xml:space="preserve"> </w:t>
      </w:r>
    </w:p>
    <w:p w:rsidR="00B83ED0" w:rsidRPr="00BF2575" w:rsidRDefault="00000000">
      <w:pPr>
        <w:pStyle w:val="Ttulo2"/>
        <w:spacing w:after="6"/>
        <w:ind w:left="236"/>
        <w:rPr>
          <w:lang w:val="es-ES"/>
        </w:rPr>
      </w:pPr>
      <w:bookmarkStart w:id="27" w:name="PROTOCOLO_DE_ACCION_DURANTE_RECR_28"/>
      <w:r w:rsidRPr="00BF2575">
        <w:rPr>
          <w:color w:val="000000"/>
          <w:sz w:val="20"/>
          <w:lang w:val="es-ES"/>
        </w:rPr>
        <w:t xml:space="preserve">PROTOCOLO DE ACCIÓN DURANTE RECREOS O SALIDAS AL PATIO  </w:t>
      </w:r>
      <w:bookmarkEnd w:id="27"/>
    </w:p>
    <w:p w:rsidR="00B83ED0" w:rsidRPr="00BF2575" w:rsidRDefault="00000000">
      <w:pPr>
        <w:spacing w:after="1"/>
        <w:ind w:left="226" w:right="0" w:firstLine="0"/>
        <w:jc w:val="left"/>
        <w:rPr>
          <w:lang w:val="es-ES"/>
        </w:rPr>
      </w:pPr>
      <w:r w:rsidRPr="00BF2575">
        <w:rPr>
          <w:b/>
          <w:lang w:val="es-ES"/>
        </w:rPr>
        <w:t xml:space="preserve"> </w:t>
      </w:r>
      <w:r w:rsidRPr="00BF2575">
        <w:rPr>
          <w:lang w:val="es-ES"/>
        </w:rPr>
        <w:t xml:space="preserve"> </w:t>
      </w:r>
    </w:p>
    <w:p w:rsidR="00B83ED0" w:rsidRPr="00BF2575" w:rsidRDefault="00000000">
      <w:pPr>
        <w:numPr>
          <w:ilvl w:val="0"/>
          <w:numId w:val="118"/>
        </w:numPr>
        <w:spacing w:after="234" w:line="265" w:lineRule="auto"/>
        <w:ind w:right="0" w:hanging="246"/>
        <w:jc w:val="left"/>
        <w:rPr>
          <w:lang w:val="es-ES"/>
        </w:rPr>
      </w:pPr>
      <w:r w:rsidRPr="00BF2575">
        <w:rPr>
          <w:b/>
          <w:lang w:val="es-ES"/>
        </w:rPr>
        <w:t xml:space="preserve">Salida al recreo </w:t>
      </w:r>
      <w:r w:rsidRPr="00BF2575">
        <w:rPr>
          <w:lang w:val="es-ES"/>
        </w:rPr>
        <w:t xml:space="preserve"> </w:t>
      </w:r>
    </w:p>
    <w:p w:rsidR="00B83ED0" w:rsidRPr="00BF2575" w:rsidRDefault="00000000">
      <w:pPr>
        <w:numPr>
          <w:ilvl w:val="1"/>
          <w:numId w:val="118"/>
        </w:numPr>
        <w:ind w:right="45" w:hanging="360"/>
        <w:rPr>
          <w:lang w:val="es-ES"/>
        </w:rPr>
      </w:pPr>
      <w:r w:rsidRPr="00BF2575">
        <w:rPr>
          <w:lang w:val="es-ES"/>
        </w:rPr>
        <w:t xml:space="preserve">La salida al patio debe realizarse en </w:t>
      </w:r>
      <w:r w:rsidRPr="00BF2575">
        <w:rPr>
          <w:b/>
          <w:lang w:val="es-ES"/>
        </w:rPr>
        <w:t>calma, orden</w:t>
      </w:r>
      <w:r w:rsidRPr="00BF2575">
        <w:rPr>
          <w:lang w:val="es-ES"/>
        </w:rPr>
        <w:t xml:space="preserve"> y bajo supervisión del personal correspondiente.  </w:t>
      </w:r>
    </w:p>
    <w:p w:rsidR="00B83ED0" w:rsidRPr="00BF2575" w:rsidRDefault="00000000">
      <w:pPr>
        <w:spacing w:after="15"/>
        <w:ind w:left="736" w:right="0" w:firstLine="0"/>
        <w:jc w:val="left"/>
        <w:rPr>
          <w:lang w:val="es-ES"/>
        </w:rPr>
      </w:pPr>
      <w:r w:rsidRPr="00BF2575">
        <w:rPr>
          <w:lang w:val="es-ES"/>
        </w:rPr>
        <w:t xml:space="preserve">  </w:t>
      </w:r>
    </w:p>
    <w:p w:rsidR="00B83ED0" w:rsidRPr="00BF2575" w:rsidRDefault="00000000">
      <w:pPr>
        <w:numPr>
          <w:ilvl w:val="1"/>
          <w:numId w:val="118"/>
        </w:numPr>
        <w:spacing w:after="4" w:line="265" w:lineRule="auto"/>
        <w:ind w:right="45" w:hanging="360"/>
        <w:rPr>
          <w:lang w:val="es-ES"/>
        </w:rPr>
      </w:pPr>
      <w:r w:rsidRPr="00BF2575">
        <w:rPr>
          <w:lang w:val="es-ES"/>
        </w:rPr>
        <w:t xml:space="preserve">Los estudiantes deben bajar al </w:t>
      </w:r>
      <w:r w:rsidRPr="00BF2575">
        <w:rPr>
          <w:b/>
          <w:lang w:val="es-ES"/>
        </w:rPr>
        <w:t>primer piso</w:t>
      </w:r>
      <w:r w:rsidRPr="00BF2575">
        <w:rPr>
          <w:lang w:val="es-ES"/>
        </w:rPr>
        <w:t xml:space="preserve">; está </w:t>
      </w:r>
      <w:r w:rsidRPr="00BF2575">
        <w:rPr>
          <w:b/>
          <w:lang w:val="es-ES"/>
        </w:rPr>
        <w:t>prohibido permanecer en el segundo o tercer piso</w:t>
      </w:r>
      <w:r w:rsidRPr="00BF2575">
        <w:rPr>
          <w:lang w:val="es-ES"/>
        </w:rPr>
        <w:t xml:space="preserve"> durante el recreo.  </w:t>
      </w:r>
    </w:p>
    <w:p w:rsidR="00B83ED0" w:rsidRPr="00BF2575" w:rsidRDefault="00000000">
      <w:pPr>
        <w:spacing w:after="12"/>
        <w:ind w:left="736" w:right="0" w:firstLine="0"/>
        <w:jc w:val="left"/>
        <w:rPr>
          <w:lang w:val="es-ES"/>
        </w:rPr>
      </w:pPr>
      <w:r w:rsidRPr="00BF2575">
        <w:rPr>
          <w:lang w:val="es-ES"/>
        </w:rPr>
        <w:t xml:space="preserve">  </w:t>
      </w:r>
    </w:p>
    <w:p w:rsidR="00B83ED0" w:rsidRPr="00BF2575" w:rsidRDefault="00000000">
      <w:pPr>
        <w:numPr>
          <w:ilvl w:val="0"/>
          <w:numId w:val="118"/>
        </w:numPr>
        <w:spacing w:after="234" w:line="265" w:lineRule="auto"/>
        <w:ind w:right="0" w:hanging="246"/>
        <w:jc w:val="left"/>
        <w:rPr>
          <w:lang w:val="es-ES"/>
        </w:rPr>
      </w:pPr>
      <w:r w:rsidRPr="00BF2575">
        <w:rPr>
          <w:b/>
          <w:lang w:val="es-ES"/>
        </w:rPr>
        <w:t xml:space="preserve">Supervisión y resguardo </w:t>
      </w:r>
      <w:r w:rsidRPr="00BF2575">
        <w:rPr>
          <w:lang w:val="es-ES"/>
        </w:rPr>
        <w:t xml:space="preserve"> </w:t>
      </w:r>
    </w:p>
    <w:p w:rsidR="00B83ED0" w:rsidRPr="00BF2575" w:rsidRDefault="00000000">
      <w:pPr>
        <w:numPr>
          <w:ilvl w:val="1"/>
          <w:numId w:val="118"/>
        </w:numPr>
        <w:ind w:right="45" w:hanging="360"/>
        <w:rPr>
          <w:lang w:val="es-ES"/>
        </w:rPr>
      </w:pPr>
      <w:r w:rsidRPr="00BF2575">
        <w:rPr>
          <w:lang w:val="es-ES"/>
        </w:rPr>
        <w:t xml:space="preserve">El personal responsable del resguardo y seguridad durante los recreos es:  </w:t>
      </w:r>
    </w:p>
    <w:p w:rsidR="00B83ED0" w:rsidRPr="00BF2575" w:rsidRDefault="00000000">
      <w:pPr>
        <w:spacing w:after="42"/>
        <w:ind w:left="721" w:right="0" w:firstLine="0"/>
        <w:jc w:val="left"/>
        <w:rPr>
          <w:lang w:val="es-ES"/>
        </w:rPr>
      </w:pPr>
      <w:r w:rsidRPr="00BF2575">
        <w:rPr>
          <w:lang w:val="es-ES"/>
        </w:rPr>
        <w:t xml:space="preserve"> </w:t>
      </w:r>
    </w:p>
    <w:p w:rsidR="00B83ED0" w:rsidRPr="00BF2575" w:rsidRDefault="00000000">
      <w:pPr>
        <w:numPr>
          <w:ilvl w:val="0"/>
          <w:numId w:val="119"/>
        </w:numPr>
        <w:spacing w:after="38" w:line="265" w:lineRule="auto"/>
        <w:ind w:right="0" w:hanging="721"/>
        <w:jc w:val="left"/>
        <w:rPr>
          <w:lang w:val="es-ES"/>
        </w:rPr>
      </w:pPr>
      <w:r w:rsidRPr="00BF2575">
        <w:rPr>
          <w:b/>
          <w:lang w:val="es-ES"/>
        </w:rPr>
        <w:t xml:space="preserve">Inspectoría </w:t>
      </w:r>
      <w:r w:rsidRPr="00BF2575">
        <w:rPr>
          <w:lang w:val="es-ES"/>
        </w:rPr>
        <w:t xml:space="preserve"> </w:t>
      </w:r>
    </w:p>
    <w:p w:rsidR="00B83ED0" w:rsidRPr="00BF2575" w:rsidRDefault="00000000">
      <w:pPr>
        <w:numPr>
          <w:ilvl w:val="0"/>
          <w:numId w:val="119"/>
        </w:numPr>
        <w:spacing w:after="6" w:line="265" w:lineRule="auto"/>
        <w:ind w:right="0" w:hanging="721"/>
        <w:jc w:val="left"/>
        <w:rPr>
          <w:lang w:val="es-ES"/>
        </w:rPr>
      </w:pPr>
      <w:r w:rsidRPr="00BF2575">
        <w:rPr>
          <w:b/>
          <w:lang w:val="es-ES"/>
        </w:rPr>
        <w:t xml:space="preserve">Asistentes de la educacion  </w:t>
      </w:r>
      <w:r w:rsidRPr="00BF2575">
        <w:rPr>
          <w:lang w:val="es-ES"/>
        </w:rPr>
        <w:t xml:space="preserve"> </w:t>
      </w:r>
    </w:p>
    <w:p w:rsidR="00B83ED0" w:rsidRPr="00BF2575" w:rsidRDefault="00000000">
      <w:pPr>
        <w:spacing w:after="14"/>
        <w:ind w:left="1456" w:right="0" w:firstLine="0"/>
        <w:jc w:val="left"/>
        <w:rPr>
          <w:lang w:val="es-ES"/>
        </w:rPr>
      </w:pPr>
      <w:r w:rsidRPr="00BF2575">
        <w:rPr>
          <w:lang w:val="es-ES"/>
        </w:rPr>
        <w:t xml:space="preserve">  </w:t>
      </w:r>
    </w:p>
    <w:p w:rsidR="00B83ED0" w:rsidRPr="00BF2575" w:rsidRDefault="00000000">
      <w:pPr>
        <w:numPr>
          <w:ilvl w:val="1"/>
          <w:numId w:val="119"/>
        </w:numPr>
        <w:ind w:right="45" w:hanging="360"/>
        <w:rPr>
          <w:lang w:val="es-ES"/>
        </w:rPr>
      </w:pPr>
      <w:r w:rsidRPr="00BF2575">
        <w:rPr>
          <w:lang w:val="es-ES"/>
        </w:rPr>
        <w:t xml:space="preserve">Al inicio del recreo, las inspectoras de patio deben verificar que </w:t>
      </w:r>
      <w:r w:rsidRPr="00BF2575">
        <w:rPr>
          <w:b/>
          <w:lang w:val="es-ES"/>
        </w:rPr>
        <w:t>los pasillos queden completamente desocupados</w:t>
      </w:r>
      <w:r w:rsidRPr="00BF2575">
        <w:rPr>
          <w:lang w:val="es-ES"/>
        </w:rPr>
        <w:t xml:space="preserve">.  </w:t>
      </w:r>
    </w:p>
    <w:p w:rsidR="00B83ED0" w:rsidRPr="00BF2575" w:rsidRDefault="00000000">
      <w:pPr>
        <w:spacing w:after="4"/>
        <w:ind w:left="736" w:right="0" w:firstLine="0"/>
        <w:jc w:val="left"/>
        <w:rPr>
          <w:lang w:val="es-ES"/>
        </w:rPr>
      </w:pPr>
      <w:r w:rsidRPr="00BF2575">
        <w:rPr>
          <w:lang w:val="es-ES"/>
        </w:rPr>
        <w:t xml:space="preserve">  </w:t>
      </w:r>
    </w:p>
    <w:p w:rsidR="00B83ED0" w:rsidRPr="00BF2575" w:rsidRDefault="00000000">
      <w:pPr>
        <w:numPr>
          <w:ilvl w:val="1"/>
          <w:numId w:val="119"/>
        </w:numPr>
        <w:ind w:right="45" w:hanging="360"/>
        <w:rPr>
          <w:lang w:val="es-ES"/>
        </w:rPr>
      </w:pPr>
      <w:r w:rsidRPr="00BF2575">
        <w:rPr>
          <w:lang w:val="es-ES"/>
        </w:rPr>
        <w:t xml:space="preserve">Una vez despejado el pasillo, las inspectoras deben </w:t>
      </w:r>
      <w:r w:rsidRPr="00BF2575">
        <w:rPr>
          <w:b/>
          <w:lang w:val="es-ES"/>
        </w:rPr>
        <w:t>bajar al patio para apoyar la supervisión</w:t>
      </w:r>
      <w:r w:rsidRPr="00BF2575">
        <w:rPr>
          <w:lang w:val="es-ES"/>
        </w:rPr>
        <w:t xml:space="preserve">.  </w:t>
      </w:r>
    </w:p>
    <w:p w:rsidR="00B83ED0" w:rsidRPr="00BF2575" w:rsidRDefault="00000000">
      <w:pPr>
        <w:ind w:left="736" w:right="0" w:firstLine="0"/>
        <w:jc w:val="left"/>
        <w:rPr>
          <w:lang w:val="es-ES"/>
        </w:rPr>
      </w:pPr>
      <w:r w:rsidRPr="00BF2575">
        <w:rPr>
          <w:lang w:val="es-ES"/>
        </w:rPr>
        <w:t xml:space="preserve">  </w:t>
      </w:r>
    </w:p>
    <w:p w:rsidR="00B83ED0" w:rsidRPr="00BF2575" w:rsidRDefault="00000000">
      <w:pPr>
        <w:numPr>
          <w:ilvl w:val="1"/>
          <w:numId w:val="119"/>
        </w:numPr>
        <w:ind w:right="45" w:hanging="360"/>
        <w:rPr>
          <w:lang w:val="es-ES"/>
        </w:rPr>
      </w:pPr>
      <w:r w:rsidRPr="00BF2575">
        <w:rPr>
          <w:lang w:val="es-ES"/>
        </w:rPr>
        <w:t xml:space="preserve">El Equipo Psicologico participará activamente en el resguardo y acompañamiento en los distintos sectores del patio.  </w:t>
      </w:r>
    </w:p>
    <w:p w:rsidR="00B83ED0" w:rsidRPr="00BF2575" w:rsidRDefault="00000000">
      <w:pPr>
        <w:spacing w:after="252"/>
        <w:ind w:left="736" w:right="0" w:firstLine="0"/>
        <w:jc w:val="left"/>
        <w:rPr>
          <w:lang w:val="es-ES"/>
        </w:rPr>
      </w:pPr>
      <w:r w:rsidRPr="00BF2575">
        <w:rPr>
          <w:lang w:val="es-ES"/>
        </w:rPr>
        <w:t xml:space="preserve">  </w:t>
      </w:r>
    </w:p>
    <w:p w:rsidR="00B83ED0" w:rsidRPr="00BF2575" w:rsidRDefault="00000000">
      <w:pPr>
        <w:numPr>
          <w:ilvl w:val="0"/>
          <w:numId w:val="120"/>
        </w:numPr>
        <w:spacing w:after="234" w:line="265" w:lineRule="auto"/>
        <w:ind w:right="0" w:hanging="246"/>
        <w:jc w:val="left"/>
        <w:rPr>
          <w:lang w:val="es-ES"/>
        </w:rPr>
      </w:pPr>
      <w:r w:rsidRPr="00BF2575">
        <w:rPr>
          <w:b/>
          <w:lang w:val="es-ES"/>
        </w:rPr>
        <w:t xml:space="preserve">Regreso a clases </w:t>
      </w:r>
      <w:r w:rsidRPr="00BF2575">
        <w:rPr>
          <w:lang w:val="es-ES"/>
        </w:rPr>
        <w:t xml:space="preserve"> </w:t>
      </w:r>
    </w:p>
    <w:p w:rsidR="00B83ED0" w:rsidRPr="00BF2575" w:rsidRDefault="00000000">
      <w:pPr>
        <w:numPr>
          <w:ilvl w:val="1"/>
          <w:numId w:val="120"/>
        </w:numPr>
        <w:ind w:right="45" w:hanging="360"/>
        <w:rPr>
          <w:lang w:val="es-ES"/>
        </w:rPr>
      </w:pPr>
      <w:r w:rsidRPr="00BF2575">
        <w:rPr>
          <w:lang w:val="es-ES"/>
        </w:rPr>
        <w:t xml:space="preserve">Al finalizar el recreo, Inspectoría deben asegurar que:  </w:t>
      </w:r>
    </w:p>
    <w:p w:rsidR="00B83ED0" w:rsidRPr="00BF2575" w:rsidRDefault="00000000">
      <w:pPr>
        <w:ind w:left="736" w:right="0" w:firstLine="0"/>
        <w:jc w:val="left"/>
        <w:rPr>
          <w:lang w:val="es-ES"/>
        </w:rPr>
      </w:pPr>
      <w:r w:rsidRPr="00BF2575">
        <w:rPr>
          <w:lang w:val="es-ES"/>
        </w:rPr>
        <w:t xml:space="preserve">  </w:t>
      </w:r>
    </w:p>
    <w:p w:rsidR="00B83ED0" w:rsidRPr="00BF2575" w:rsidRDefault="00000000">
      <w:pPr>
        <w:ind w:left="1106" w:right="45"/>
        <w:rPr>
          <w:lang w:val="es-ES"/>
        </w:rPr>
      </w:pPr>
      <w:r w:rsidRPr="00BF2575">
        <w:rPr>
          <w:lang w:val="es-ES"/>
        </w:rPr>
        <w:t>○</w:t>
      </w:r>
      <w:r w:rsidRPr="00BF2575">
        <w:rPr>
          <w:rFonts w:cs="Arial"/>
          <w:lang w:val="es-ES"/>
        </w:rPr>
        <w:t xml:space="preserve"> </w:t>
      </w:r>
      <w:r w:rsidRPr="00BF2575">
        <w:rPr>
          <w:lang w:val="es-ES"/>
        </w:rPr>
        <w:t xml:space="preserve">Los estudiantes regresen a sus salas de manera ordenada.  </w:t>
      </w:r>
    </w:p>
    <w:p w:rsidR="00B83ED0" w:rsidRPr="00BF2575" w:rsidRDefault="00000000">
      <w:pPr>
        <w:ind w:left="1456" w:right="0" w:firstLine="0"/>
        <w:jc w:val="left"/>
        <w:rPr>
          <w:lang w:val="es-ES"/>
        </w:rPr>
      </w:pPr>
      <w:r w:rsidRPr="00BF2575">
        <w:rPr>
          <w:lang w:val="es-ES"/>
        </w:rPr>
        <w:t xml:space="preserve">  </w:t>
      </w:r>
    </w:p>
    <w:p w:rsidR="00B83ED0" w:rsidRPr="00BF2575" w:rsidRDefault="00000000" w:rsidP="00D6784E">
      <w:pPr>
        <w:spacing w:after="4"/>
        <w:ind w:left="10" w:right="337"/>
        <w:jc w:val="center"/>
        <w:rPr>
          <w:lang w:val="es-ES"/>
        </w:rPr>
      </w:pPr>
      <w:r w:rsidRPr="00BF2575">
        <w:rPr>
          <w:lang w:val="es-ES"/>
        </w:rPr>
        <w:t>○</w:t>
      </w:r>
      <w:r w:rsidRPr="00BF2575">
        <w:rPr>
          <w:rFonts w:cs="Arial"/>
          <w:lang w:val="es-ES"/>
        </w:rPr>
        <w:t xml:space="preserve"> </w:t>
      </w:r>
      <w:r w:rsidRPr="00BF2575">
        <w:rPr>
          <w:lang w:val="es-ES"/>
        </w:rPr>
        <w:t xml:space="preserve">No permanezca alumnado en los patios o pasillos fuera del horario de recreo.  </w:t>
      </w:r>
    </w:p>
    <w:p w:rsidR="00B83ED0" w:rsidRPr="00BF2575" w:rsidRDefault="00000000">
      <w:pPr>
        <w:spacing w:after="240"/>
        <w:ind w:left="1456" w:right="0" w:firstLine="0"/>
        <w:jc w:val="left"/>
        <w:rPr>
          <w:lang w:val="es-ES"/>
        </w:rPr>
      </w:pPr>
      <w:r w:rsidRPr="00BF2575">
        <w:rPr>
          <w:lang w:val="es-ES"/>
        </w:rPr>
        <w:t xml:space="preserve"> </w:t>
      </w:r>
    </w:p>
    <w:p w:rsidR="00B83ED0" w:rsidRPr="00BF2575" w:rsidRDefault="00000000">
      <w:pPr>
        <w:spacing w:after="240"/>
        <w:ind w:left="1456" w:right="0" w:firstLine="0"/>
        <w:jc w:val="left"/>
        <w:rPr>
          <w:lang w:val="es-ES"/>
        </w:rPr>
      </w:pPr>
      <w:r w:rsidRPr="00BF2575">
        <w:rPr>
          <w:lang w:val="es-ES"/>
        </w:rPr>
        <w:t xml:space="preserve"> </w:t>
      </w:r>
    </w:p>
    <w:p w:rsidR="00B83ED0" w:rsidRPr="00BF2575" w:rsidRDefault="00000000">
      <w:pPr>
        <w:spacing w:after="240"/>
        <w:ind w:left="1456" w:right="0" w:firstLine="0"/>
        <w:jc w:val="left"/>
        <w:rPr>
          <w:lang w:val="es-ES"/>
        </w:rPr>
      </w:pPr>
      <w:r w:rsidRPr="00BF2575">
        <w:rPr>
          <w:lang w:val="es-ES"/>
        </w:rPr>
        <w:t xml:space="preserve"> </w:t>
      </w:r>
    </w:p>
    <w:p w:rsidR="00B83ED0" w:rsidRPr="00BF2575" w:rsidRDefault="00000000">
      <w:pPr>
        <w:spacing w:after="0"/>
        <w:ind w:left="1456" w:right="0" w:firstLine="0"/>
        <w:jc w:val="left"/>
        <w:rPr>
          <w:lang w:val="es-ES"/>
        </w:rPr>
      </w:pPr>
      <w:r w:rsidRPr="00BF2575">
        <w:rPr>
          <w:lang w:val="es-ES"/>
        </w:rPr>
        <w:t xml:space="preserve"> </w:t>
      </w:r>
    </w:p>
    <w:p w:rsidR="00D6784E" w:rsidRPr="00BF2575" w:rsidRDefault="00D6784E">
      <w:pPr>
        <w:spacing w:after="252"/>
        <w:ind w:left="1516" w:right="0" w:firstLine="0"/>
        <w:jc w:val="left"/>
        <w:rPr>
          <w:lang w:val="es-ES"/>
        </w:rPr>
      </w:pPr>
    </w:p>
    <w:p w:rsidR="00D6784E" w:rsidRPr="00BF2575" w:rsidRDefault="00D6784E">
      <w:pPr>
        <w:spacing w:after="252"/>
        <w:ind w:left="1516" w:right="0" w:firstLine="0"/>
        <w:jc w:val="left"/>
        <w:rPr>
          <w:lang w:val="es-ES"/>
        </w:rPr>
      </w:pPr>
    </w:p>
    <w:p w:rsidR="00B83ED0" w:rsidRPr="00BF2575" w:rsidRDefault="00000000">
      <w:pPr>
        <w:spacing w:after="252"/>
        <w:ind w:left="1516" w:right="0" w:firstLine="0"/>
        <w:jc w:val="left"/>
        <w:rPr>
          <w:lang w:val="es-ES"/>
        </w:rPr>
      </w:pPr>
      <w:r w:rsidRPr="00BF2575">
        <w:rPr>
          <w:lang w:val="es-ES"/>
        </w:rPr>
        <w:t xml:space="preserve"> </w:t>
      </w:r>
    </w:p>
    <w:p w:rsidR="00B83ED0" w:rsidRPr="00BF2575" w:rsidRDefault="00000000">
      <w:pPr>
        <w:numPr>
          <w:ilvl w:val="0"/>
          <w:numId w:val="120"/>
        </w:numPr>
        <w:spacing w:after="234" w:line="265" w:lineRule="auto"/>
        <w:ind w:right="0" w:hanging="246"/>
        <w:jc w:val="left"/>
        <w:rPr>
          <w:lang w:val="es-ES"/>
        </w:rPr>
      </w:pPr>
      <w:r w:rsidRPr="00BF2575">
        <w:rPr>
          <w:b/>
          <w:lang w:val="es-ES"/>
        </w:rPr>
        <w:t xml:space="preserve">Permanencia en el patio fuera de horario de recreo </w:t>
      </w:r>
      <w:r w:rsidRPr="00BF2575">
        <w:rPr>
          <w:lang w:val="es-ES"/>
        </w:rPr>
        <w:t xml:space="preserve"> </w:t>
      </w:r>
    </w:p>
    <w:p w:rsidR="00B83ED0" w:rsidRPr="00BF2575" w:rsidRDefault="00000000">
      <w:pPr>
        <w:numPr>
          <w:ilvl w:val="1"/>
          <w:numId w:val="120"/>
        </w:numPr>
        <w:ind w:right="45" w:hanging="360"/>
        <w:rPr>
          <w:lang w:val="es-ES"/>
        </w:rPr>
      </w:pPr>
      <w:r w:rsidRPr="00BF2575">
        <w:rPr>
          <w:lang w:val="es-ES"/>
        </w:rPr>
        <w:t xml:space="preserve">Ningún estudiante puede permanecer en el patio durante el horario de clases.  </w:t>
      </w:r>
    </w:p>
    <w:p w:rsidR="00B83ED0" w:rsidRPr="00BF2575" w:rsidRDefault="00000000">
      <w:pPr>
        <w:spacing w:after="9"/>
        <w:ind w:left="736" w:right="0" w:firstLine="0"/>
        <w:jc w:val="left"/>
        <w:rPr>
          <w:lang w:val="es-ES"/>
        </w:rPr>
      </w:pPr>
      <w:r w:rsidRPr="00BF2575">
        <w:rPr>
          <w:lang w:val="es-ES"/>
        </w:rPr>
        <w:t xml:space="preserve">  </w:t>
      </w:r>
    </w:p>
    <w:p w:rsidR="00B83ED0" w:rsidRPr="00BF2575" w:rsidRDefault="00000000">
      <w:pPr>
        <w:numPr>
          <w:ilvl w:val="1"/>
          <w:numId w:val="120"/>
        </w:numPr>
        <w:spacing w:after="245"/>
        <w:ind w:right="45" w:hanging="360"/>
        <w:rPr>
          <w:lang w:val="es-ES"/>
        </w:rPr>
      </w:pPr>
      <w:r w:rsidRPr="00BF2575">
        <w:rPr>
          <w:b/>
          <w:lang w:val="es-ES"/>
        </w:rPr>
        <w:t>Excepción:</w:t>
      </w:r>
      <w:r w:rsidRPr="00BF2575">
        <w:rPr>
          <w:lang w:val="es-ES"/>
        </w:rPr>
        <w:t xml:space="preserve"> solo podrán estar en el patio si se encuentran </w:t>
      </w:r>
      <w:r w:rsidRPr="00BF2575">
        <w:rPr>
          <w:b/>
          <w:lang w:val="es-ES"/>
        </w:rPr>
        <w:t>acompañados por su profesor</w:t>
      </w:r>
      <w:r w:rsidRPr="00BF2575">
        <w:rPr>
          <w:lang w:val="es-ES"/>
        </w:rPr>
        <w:t xml:space="preserve">, ya sea para una actividad pedagógica o autorización especial.  </w:t>
      </w:r>
    </w:p>
    <w:p w:rsidR="00B83ED0" w:rsidRPr="00BF2575" w:rsidRDefault="00000000">
      <w:pPr>
        <w:spacing w:after="0"/>
        <w:ind w:left="736" w:right="0" w:firstLine="0"/>
        <w:jc w:val="left"/>
        <w:rPr>
          <w:lang w:val="es-ES"/>
        </w:rPr>
      </w:pPr>
      <w:r w:rsidRPr="00BF2575">
        <w:rPr>
          <w:lang w:val="es-ES"/>
        </w:rPr>
        <w:t xml:space="preserve">   </w:t>
      </w:r>
    </w:p>
    <w:p w:rsidR="00B83ED0" w:rsidRPr="00BF2575" w:rsidRDefault="00000000">
      <w:pPr>
        <w:pStyle w:val="Ttulo2"/>
        <w:spacing w:after="4"/>
        <w:ind w:left="236"/>
        <w:rPr>
          <w:lang w:val="es-ES"/>
        </w:rPr>
      </w:pPr>
      <w:bookmarkStart w:id="28" w:name="PROTOCOLO_SALIDAS_CULTURALES_O_S_29"/>
      <w:r w:rsidRPr="00BF2575">
        <w:rPr>
          <w:color w:val="000000"/>
          <w:sz w:val="20"/>
          <w:lang w:val="es-ES"/>
        </w:rPr>
        <w:t xml:space="preserve">PROTOCOLO SALIDAS CULTURALES O SALIDAS DEPORTIVAS  </w:t>
      </w:r>
      <w:bookmarkEnd w:id="28"/>
    </w:p>
    <w:p w:rsidR="00B83ED0" w:rsidRPr="00BF2575" w:rsidRDefault="00000000">
      <w:pPr>
        <w:spacing w:after="170"/>
        <w:ind w:left="15" w:right="0" w:firstLine="0"/>
        <w:jc w:val="left"/>
        <w:rPr>
          <w:lang w:val="es-ES"/>
        </w:rPr>
      </w:pPr>
      <w:r w:rsidRPr="00BF2575">
        <w:rPr>
          <w:rFonts w:ascii="Calibri" w:eastAsia="Calibri" w:hAnsi="Calibri" w:cs="Calibri"/>
          <w:sz w:val="22"/>
          <w:lang w:val="es-ES"/>
        </w:rPr>
        <w:t xml:space="preserve"> </w:t>
      </w:r>
      <w:r w:rsidRPr="00BF2575">
        <w:rPr>
          <w:lang w:val="es-ES"/>
        </w:rPr>
        <w:t xml:space="preserve"> </w:t>
      </w:r>
    </w:p>
    <w:p w:rsidR="00B83ED0" w:rsidRPr="00BF2575" w:rsidRDefault="00000000">
      <w:pPr>
        <w:numPr>
          <w:ilvl w:val="0"/>
          <w:numId w:val="121"/>
        </w:numPr>
        <w:spacing w:after="234" w:line="265" w:lineRule="auto"/>
        <w:ind w:right="0" w:hanging="246"/>
        <w:jc w:val="left"/>
        <w:rPr>
          <w:lang w:val="es-ES"/>
        </w:rPr>
      </w:pPr>
      <w:r w:rsidRPr="00BF2575">
        <w:rPr>
          <w:b/>
          <w:lang w:val="es-ES"/>
        </w:rPr>
        <w:t xml:space="preserve">Definición </w:t>
      </w:r>
      <w:r w:rsidRPr="00BF2575">
        <w:rPr>
          <w:lang w:val="es-ES"/>
        </w:rPr>
        <w:t xml:space="preserve"> </w:t>
      </w:r>
    </w:p>
    <w:p w:rsidR="00B83ED0" w:rsidRPr="00BF2575" w:rsidRDefault="00000000">
      <w:pPr>
        <w:spacing w:after="240"/>
        <w:ind w:left="25" w:right="191"/>
        <w:rPr>
          <w:lang w:val="es-ES"/>
        </w:rPr>
      </w:pPr>
      <w:r w:rsidRPr="00BF2575">
        <w:rPr>
          <w:lang w:val="es-ES"/>
        </w:rPr>
        <w:t xml:space="preserve">Se entiende por salida cultural o deportiva toda actividad realizada por uno o varios estudiantes fuera del establecimiento educacional, con fines pedagógicos, culturales, formativos, recreativos o deportivos, y que sea guiada por un docente o adulto responsable designado por el establecimiento.  </w:t>
      </w:r>
    </w:p>
    <w:p w:rsidR="00B83ED0" w:rsidRPr="00BF2575" w:rsidRDefault="00000000">
      <w:pPr>
        <w:spacing w:after="235"/>
        <w:ind w:left="25" w:right="45"/>
        <w:rPr>
          <w:lang w:val="es-ES"/>
        </w:rPr>
      </w:pPr>
      <w:r w:rsidRPr="00BF2575">
        <w:rPr>
          <w:lang w:val="es-ES"/>
        </w:rPr>
        <w:t xml:space="preserve">Estas actividades permiten a los estudiantes observar, investigar y experimentar aprendizajes en contextos reales, fortaleciendo su desarrollo integral y su vinculación con el entorno.  </w:t>
      </w:r>
    </w:p>
    <w:p w:rsidR="00B83ED0" w:rsidRPr="00BF2575" w:rsidRDefault="00000000">
      <w:pPr>
        <w:spacing w:after="257"/>
        <w:ind w:left="25" w:right="195"/>
        <w:rPr>
          <w:lang w:val="es-ES"/>
        </w:rPr>
      </w:pPr>
      <w:r w:rsidRPr="00BF2575">
        <w:rPr>
          <w:lang w:val="es-ES"/>
        </w:rPr>
        <w:t xml:space="preserve">Todas las salidas forman parte del Proyecto Educativo Institucional (PEI) y, por lo tanto, se consideran actividades oficiales. En consecuencia, se aplica plenamente lo establecido en el Reglamento Interno de Convivencia Escolar.  </w:t>
      </w:r>
    </w:p>
    <w:p w:rsidR="00B83ED0" w:rsidRPr="00BF2575" w:rsidRDefault="00000000">
      <w:pPr>
        <w:numPr>
          <w:ilvl w:val="0"/>
          <w:numId w:val="121"/>
        </w:numPr>
        <w:spacing w:after="234" w:line="265" w:lineRule="auto"/>
        <w:ind w:right="0" w:hanging="246"/>
        <w:jc w:val="left"/>
        <w:rPr>
          <w:lang w:val="es-ES"/>
        </w:rPr>
      </w:pPr>
      <w:r w:rsidRPr="00BF2575">
        <w:rPr>
          <w:b/>
          <w:lang w:val="es-ES"/>
        </w:rPr>
        <w:t xml:space="preserve">Planificación y Solicitud de la Actividad </w:t>
      </w:r>
      <w:r w:rsidRPr="00BF2575">
        <w:rPr>
          <w:lang w:val="es-ES"/>
        </w:rPr>
        <w:t xml:space="preserve"> </w:t>
      </w:r>
    </w:p>
    <w:p w:rsidR="00B83ED0" w:rsidRPr="00BF2575" w:rsidRDefault="00000000">
      <w:pPr>
        <w:numPr>
          <w:ilvl w:val="1"/>
          <w:numId w:val="121"/>
        </w:numPr>
        <w:ind w:right="45" w:hanging="360"/>
        <w:rPr>
          <w:lang w:val="es-ES"/>
        </w:rPr>
      </w:pPr>
      <w:r w:rsidRPr="00BF2575">
        <w:rPr>
          <w:lang w:val="es-ES"/>
        </w:rPr>
        <w:t>Toda salida cultural o deportiva debe ser informada y solicitada al establecimiento con al menos 15 días de anticipación.</w:t>
      </w:r>
      <w:r w:rsidRPr="00BF2575">
        <w:rPr>
          <w:b/>
          <w:lang w:val="es-ES"/>
        </w:rPr>
        <w:t xml:space="preserve"> </w:t>
      </w:r>
      <w:r w:rsidRPr="00BF2575">
        <w:rPr>
          <w:lang w:val="es-ES"/>
        </w:rPr>
        <w:t xml:space="preserve"> </w:t>
      </w:r>
    </w:p>
    <w:p w:rsidR="00B83ED0" w:rsidRPr="00BF2575" w:rsidRDefault="00000000">
      <w:pPr>
        <w:spacing w:after="16"/>
        <w:ind w:left="736" w:right="0" w:firstLine="0"/>
        <w:jc w:val="left"/>
        <w:rPr>
          <w:lang w:val="es-ES"/>
        </w:rPr>
      </w:pPr>
      <w:r w:rsidRPr="00BF2575">
        <w:rPr>
          <w:b/>
          <w:lang w:val="es-ES"/>
        </w:rPr>
        <w:t xml:space="preserve"> </w:t>
      </w:r>
      <w:r w:rsidRPr="00BF2575">
        <w:rPr>
          <w:lang w:val="es-ES"/>
        </w:rPr>
        <w:t xml:space="preserve"> </w:t>
      </w:r>
    </w:p>
    <w:p w:rsidR="00B83ED0" w:rsidRPr="00BF2575" w:rsidRDefault="00000000">
      <w:pPr>
        <w:numPr>
          <w:ilvl w:val="1"/>
          <w:numId w:val="121"/>
        </w:numPr>
        <w:spacing w:after="1" w:line="265" w:lineRule="auto"/>
        <w:ind w:right="45" w:hanging="360"/>
        <w:rPr>
          <w:lang w:val="es-ES"/>
        </w:rPr>
      </w:pPr>
      <w:r w:rsidRPr="00BF2575">
        <w:rPr>
          <w:b/>
          <w:lang w:val="es-ES"/>
        </w:rPr>
        <w:t xml:space="preserve">La solicitud debe ser presentada a: </w:t>
      </w:r>
      <w:r w:rsidRPr="00BF2575">
        <w:rPr>
          <w:lang w:val="es-ES"/>
        </w:rPr>
        <w:t xml:space="preserve"> </w:t>
      </w:r>
    </w:p>
    <w:p w:rsidR="00B83ED0" w:rsidRPr="00BF2575" w:rsidRDefault="00000000">
      <w:pPr>
        <w:ind w:left="736" w:right="0" w:firstLine="0"/>
        <w:jc w:val="left"/>
        <w:rPr>
          <w:lang w:val="es-ES"/>
        </w:rPr>
      </w:pPr>
      <w:r w:rsidRPr="00BF2575">
        <w:rPr>
          <w:b/>
          <w:lang w:val="es-ES"/>
        </w:rPr>
        <w:t xml:space="preserve"> </w:t>
      </w:r>
      <w:r w:rsidRPr="00BF2575">
        <w:rPr>
          <w:lang w:val="es-ES"/>
        </w:rPr>
        <w:t xml:space="preserve"> </w:t>
      </w:r>
    </w:p>
    <w:p w:rsidR="00B83ED0" w:rsidRPr="00BF2575" w:rsidRDefault="00000000">
      <w:pPr>
        <w:numPr>
          <w:ilvl w:val="2"/>
          <w:numId w:val="121"/>
        </w:numPr>
        <w:ind w:left="1457" w:right="45" w:hanging="361"/>
        <w:rPr>
          <w:lang w:val="es-ES"/>
        </w:rPr>
      </w:pPr>
      <w:r w:rsidRPr="00BF2575">
        <w:rPr>
          <w:lang w:val="es-ES"/>
        </w:rPr>
        <w:t xml:space="preserve">Dirección,  </w:t>
      </w:r>
    </w:p>
    <w:p w:rsidR="00D6784E" w:rsidRPr="00BF2575" w:rsidRDefault="00000000">
      <w:pPr>
        <w:ind w:left="1106" w:right="3972"/>
        <w:rPr>
          <w:lang w:val="es-ES"/>
        </w:rPr>
      </w:pPr>
      <w:r w:rsidRPr="00BF2575">
        <w:rPr>
          <w:lang w:val="es-ES"/>
        </w:rPr>
        <w:t>○</w:t>
      </w:r>
      <w:r w:rsidRPr="00BF2575">
        <w:rPr>
          <w:rFonts w:cs="Arial"/>
          <w:lang w:val="es-ES"/>
        </w:rPr>
        <w:t xml:space="preserve"> </w:t>
      </w:r>
      <w:r w:rsidRPr="00BF2575">
        <w:rPr>
          <w:lang w:val="es-ES"/>
        </w:rPr>
        <w:t xml:space="preserve">Unidad Técnico Pedagógica (UTP),   </w:t>
      </w:r>
    </w:p>
    <w:p w:rsidR="00B83ED0" w:rsidRPr="00BF2575" w:rsidRDefault="00000000">
      <w:pPr>
        <w:ind w:left="1106" w:right="3972"/>
        <w:rPr>
          <w:lang w:val="es-ES"/>
        </w:rPr>
      </w:pPr>
      <w:r w:rsidRPr="00BF2575">
        <w:rPr>
          <w:lang w:val="es-ES"/>
        </w:rPr>
        <w:t>○</w:t>
      </w:r>
      <w:r w:rsidRPr="00BF2575">
        <w:rPr>
          <w:rFonts w:cs="Arial"/>
          <w:lang w:val="es-ES"/>
        </w:rPr>
        <w:t xml:space="preserve"> </w:t>
      </w:r>
      <w:r w:rsidRPr="00BF2575">
        <w:rPr>
          <w:lang w:val="es-ES"/>
        </w:rPr>
        <w:t>Convivencia Escolar.</w:t>
      </w:r>
      <w:r w:rsidRPr="00BF2575">
        <w:rPr>
          <w:b/>
          <w:lang w:val="es-ES"/>
        </w:rPr>
        <w:t xml:space="preserve">  </w:t>
      </w:r>
    </w:p>
    <w:p w:rsidR="00B83ED0" w:rsidRPr="00BF2575" w:rsidRDefault="00000000" w:rsidP="00D6784E">
      <w:pPr>
        <w:spacing w:after="0"/>
        <w:ind w:left="1096" w:right="0" w:firstLine="0"/>
        <w:jc w:val="left"/>
        <w:rPr>
          <w:lang w:val="es-ES"/>
        </w:rPr>
      </w:pPr>
      <w:r w:rsidRPr="00BF2575">
        <w:rPr>
          <w:b/>
          <w:lang w:val="es-ES"/>
        </w:rPr>
        <w:t xml:space="preserve">  </w:t>
      </w:r>
    </w:p>
    <w:p w:rsidR="00B83ED0" w:rsidRPr="00BF2575" w:rsidRDefault="00000000">
      <w:pPr>
        <w:numPr>
          <w:ilvl w:val="1"/>
          <w:numId w:val="121"/>
        </w:numPr>
        <w:spacing w:after="5" w:line="265" w:lineRule="auto"/>
        <w:ind w:right="45" w:hanging="360"/>
        <w:rPr>
          <w:lang w:val="es-ES"/>
        </w:rPr>
      </w:pPr>
      <w:r w:rsidRPr="00BF2575">
        <w:rPr>
          <w:b/>
          <w:lang w:val="es-ES"/>
        </w:rPr>
        <w:t xml:space="preserve">La comunicación enviada a los apoderados debe ser clara, veraz y completa, indicando: </w:t>
      </w:r>
      <w:r w:rsidRPr="00BF2575">
        <w:rPr>
          <w:lang w:val="es-ES"/>
        </w:rPr>
        <w:t xml:space="preserve"> </w:t>
      </w:r>
    </w:p>
    <w:p w:rsidR="00B83ED0" w:rsidRPr="00BF2575" w:rsidRDefault="00000000">
      <w:pPr>
        <w:spacing w:after="3"/>
        <w:ind w:left="736" w:right="0" w:firstLine="0"/>
        <w:jc w:val="left"/>
        <w:rPr>
          <w:lang w:val="es-ES"/>
        </w:rPr>
      </w:pPr>
      <w:r w:rsidRPr="00BF2575">
        <w:rPr>
          <w:b/>
          <w:lang w:val="es-ES"/>
        </w:rPr>
        <w:t xml:space="preserve"> </w:t>
      </w:r>
      <w:r w:rsidRPr="00BF2575">
        <w:rPr>
          <w:lang w:val="es-ES"/>
        </w:rPr>
        <w:t xml:space="preserve"> </w:t>
      </w:r>
    </w:p>
    <w:p w:rsidR="00B83ED0" w:rsidRPr="00BF2575" w:rsidRDefault="00000000">
      <w:pPr>
        <w:numPr>
          <w:ilvl w:val="2"/>
          <w:numId w:val="121"/>
        </w:numPr>
        <w:ind w:left="1457" w:right="45" w:hanging="361"/>
        <w:rPr>
          <w:lang w:val="es-ES"/>
        </w:rPr>
      </w:pPr>
      <w:r w:rsidRPr="00BF2575">
        <w:rPr>
          <w:lang w:val="es-ES"/>
        </w:rPr>
        <w:t xml:space="preserve">Objetivo de la salida.   </w:t>
      </w:r>
    </w:p>
    <w:p w:rsidR="00B83ED0" w:rsidRPr="00BF2575" w:rsidRDefault="00000000">
      <w:pPr>
        <w:ind w:left="1106" w:right="45"/>
        <w:rPr>
          <w:lang w:val="es-ES"/>
        </w:rPr>
      </w:pPr>
      <w:r w:rsidRPr="00BF2575">
        <w:rPr>
          <w:lang w:val="es-ES"/>
        </w:rPr>
        <w:t>○</w:t>
      </w:r>
      <w:r w:rsidRPr="00BF2575">
        <w:rPr>
          <w:rFonts w:cs="Arial"/>
          <w:lang w:val="es-ES"/>
        </w:rPr>
        <w:t xml:space="preserve"> </w:t>
      </w:r>
      <w:r w:rsidRPr="00BF2575">
        <w:rPr>
          <w:lang w:val="es-ES"/>
        </w:rPr>
        <w:t xml:space="preserve">Fecha y horario (salida y retorno).   </w:t>
      </w:r>
    </w:p>
    <w:p w:rsidR="00B83ED0" w:rsidRPr="00BF2575" w:rsidRDefault="00000000">
      <w:pPr>
        <w:ind w:left="1106" w:right="45"/>
        <w:rPr>
          <w:lang w:val="es-ES"/>
        </w:rPr>
      </w:pPr>
      <w:r w:rsidRPr="00BF2575">
        <w:rPr>
          <w:lang w:val="es-ES"/>
        </w:rPr>
        <w:t>○</w:t>
      </w:r>
      <w:r w:rsidRPr="00BF2575">
        <w:rPr>
          <w:rFonts w:cs="Arial"/>
          <w:lang w:val="es-ES"/>
        </w:rPr>
        <w:t xml:space="preserve"> </w:t>
      </w:r>
      <w:r w:rsidRPr="00BF2575">
        <w:rPr>
          <w:lang w:val="es-ES"/>
        </w:rPr>
        <w:t xml:space="preserve">Lugar a visitar.   </w:t>
      </w:r>
    </w:p>
    <w:p w:rsidR="00B83ED0" w:rsidRPr="00BF2575" w:rsidRDefault="00000000">
      <w:pPr>
        <w:ind w:left="1106" w:right="3141"/>
        <w:rPr>
          <w:lang w:val="es-ES"/>
        </w:rPr>
      </w:pPr>
      <w:r w:rsidRPr="00BF2575">
        <w:rPr>
          <w:lang w:val="es-ES"/>
        </w:rPr>
        <w:t>○</w:t>
      </w:r>
      <w:r w:rsidRPr="00BF2575">
        <w:rPr>
          <w:rFonts w:cs="Arial"/>
          <w:lang w:val="es-ES"/>
        </w:rPr>
        <w:t xml:space="preserve"> </w:t>
      </w:r>
      <w:r w:rsidRPr="00BF2575">
        <w:rPr>
          <w:lang w:val="es-ES"/>
        </w:rPr>
        <w:t>Medio de transporte y medidas de resguardo   ○</w:t>
      </w:r>
      <w:r w:rsidRPr="00BF2575">
        <w:rPr>
          <w:rFonts w:cs="Arial"/>
          <w:lang w:val="es-ES"/>
        </w:rPr>
        <w:t xml:space="preserve"> </w:t>
      </w:r>
      <w:r w:rsidRPr="00BF2575">
        <w:rPr>
          <w:lang w:val="es-ES"/>
        </w:rPr>
        <w:t xml:space="preserve">Costo (si corresponde).  </w:t>
      </w:r>
    </w:p>
    <w:p w:rsidR="00D6784E" w:rsidRPr="00BF2575" w:rsidRDefault="00D6784E">
      <w:pPr>
        <w:ind w:left="1106" w:right="3141"/>
        <w:rPr>
          <w:lang w:val="es-ES"/>
        </w:rPr>
      </w:pPr>
    </w:p>
    <w:p w:rsidR="00D6784E" w:rsidRPr="00BF2575" w:rsidRDefault="00D6784E">
      <w:pPr>
        <w:ind w:left="1106" w:right="3141"/>
        <w:rPr>
          <w:lang w:val="es-ES"/>
        </w:rPr>
      </w:pPr>
    </w:p>
    <w:p w:rsidR="00B83ED0" w:rsidRPr="00BF2575" w:rsidRDefault="00000000">
      <w:pPr>
        <w:spacing w:after="2"/>
        <w:ind w:left="1456" w:right="0" w:firstLine="0"/>
        <w:jc w:val="left"/>
        <w:rPr>
          <w:lang w:val="es-ES"/>
        </w:rPr>
      </w:pPr>
      <w:r w:rsidRPr="00BF2575">
        <w:rPr>
          <w:b/>
          <w:lang w:val="es-ES"/>
        </w:rPr>
        <w:t xml:space="preserve"> </w:t>
      </w:r>
      <w:r w:rsidRPr="00BF2575">
        <w:rPr>
          <w:lang w:val="es-ES"/>
        </w:rPr>
        <w:t xml:space="preserve">  </w:t>
      </w:r>
    </w:p>
    <w:p w:rsidR="00B83ED0" w:rsidRPr="00BF2575" w:rsidRDefault="00000000">
      <w:pPr>
        <w:numPr>
          <w:ilvl w:val="0"/>
          <w:numId w:val="121"/>
        </w:numPr>
        <w:spacing w:after="234" w:line="265" w:lineRule="auto"/>
        <w:ind w:right="0" w:hanging="246"/>
        <w:jc w:val="left"/>
        <w:rPr>
          <w:lang w:val="es-ES"/>
        </w:rPr>
      </w:pPr>
      <w:r w:rsidRPr="00BF2575">
        <w:rPr>
          <w:b/>
          <w:lang w:val="es-ES"/>
        </w:rPr>
        <w:t xml:space="preserve">Autorización del Apoderado </w:t>
      </w:r>
      <w:r w:rsidRPr="00BF2575">
        <w:rPr>
          <w:lang w:val="es-ES"/>
        </w:rPr>
        <w:t xml:space="preserve"> </w:t>
      </w:r>
    </w:p>
    <w:p w:rsidR="00B83ED0" w:rsidRPr="00BF2575" w:rsidRDefault="00000000">
      <w:pPr>
        <w:numPr>
          <w:ilvl w:val="1"/>
          <w:numId w:val="121"/>
        </w:numPr>
        <w:ind w:right="45" w:hanging="360"/>
        <w:rPr>
          <w:lang w:val="es-ES"/>
        </w:rPr>
      </w:pPr>
      <w:r w:rsidRPr="00BF2575">
        <w:rPr>
          <w:lang w:val="es-ES"/>
        </w:rPr>
        <w:t xml:space="preserve">La participación de cada estudiante requiere autorización escrita del apoderado titular o apoderado suplente.  </w:t>
      </w:r>
    </w:p>
    <w:p w:rsidR="00B83ED0" w:rsidRPr="00BF2575" w:rsidRDefault="00000000">
      <w:pPr>
        <w:ind w:left="736" w:right="0" w:firstLine="0"/>
        <w:jc w:val="left"/>
        <w:rPr>
          <w:lang w:val="es-ES"/>
        </w:rPr>
      </w:pPr>
      <w:r w:rsidRPr="00BF2575">
        <w:rPr>
          <w:lang w:val="es-ES"/>
        </w:rPr>
        <w:t xml:space="preserve">  </w:t>
      </w:r>
    </w:p>
    <w:p w:rsidR="00B83ED0" w:rsidRPr="00BF2575" w:rsidRDefault="00000000">
      <w:pPr>
        <w:numPr>
          <w:ilvl w:val="1"/>
          <w:numId w:val="121"/>
        </w:numPr>
        <w:ind w:right="45" w:hanging="360"/>
        <w:rPr>
          <w:lang w:val="es-ES"/>
        </w:rPr>
      </w:pPr>
      <w:r w:rsidRPr="00BF2575">
        <w:rPr>
          <w:lang w:val="es-ES"/>
        </w:rPr>
        <w:t xml:space="preserve">La autorización debe ser entregada en formato físico mediante la colilla oficial del establecimiento y/o correo electrónico </w:t>
      </w:r>
      <w:r w:rsidRPr="00BF2575">
        <w:rPr>
          <w:b/>
          <w:lang w:val="es-ES"/>
        </w:rPr>
        <w:t xml:space="preserve"> </w:t>
      </w:r>
      <w:r w:rsidRPr="00BF2575">
        <w:rPr>
          <w:lang w:val="es-ES"/>
        </w:rPr>
        <w:t xml:space="preserve"> </w:t>
      </w:r>
    </w:p>
    <w:p w:rsidR="00B83ED0" w:rsidRPr="00BF2575" w:rsidRDefault="00000000">
      <w:pPr>
        <w:spacing w:after="3"/>
        <w:ind w:left="736" w:right="0" w:firstLine="0"/>
        <w:jc w:val="left"/>
        <w:rPr>
          <w:lang w:val="es-ES"/>
        </w:rPr>
      </w:pPr>
      <w:r w:rsidRPr="00BF2575">
        <w:rPr>
          <w:b/>
          <w:lang w:val="es-ES"/>
        </w:rPr>
        <w:t xml:space="preserve"> </w:t>
      </w:r>
      <w:r w:rsidRPr="00BF2575">
        <w:rPr>
          <w:lang w:val="es-ES"/>
        </w:rPr>
        <w:t xml:space="preserve"> </w:t>
      </w:r>
    </w:p>
    <w:p w:rsidR="00B83ED0" w:rsidRPr="00BF2575" w:rsidRDefault="00000000">
      <w:pPr>
        <w:numPr>
          <w:ilvl w:val="1"/>
          <w:numId w:val="121"/>
        </w:numPr>
        <w:ind w:right="45" w:hanging="360"/>
        <w:rPr>
          <w:lang w:val="es-ES"/>
        </w:rPr>
      </w:pPr>
      <w:r w:rsidRPr="00BF2575">
        <w:rPr>
          <w:lang w:val="es-ES"/>
        </w:rPr>
        <w:t xml:space="preserve">Las autorizaciones deben ser entregadas a Inspectoría o a UTP, quienes las archivarán en una carpeta  de salidas pedagógicas.  </w:t>
      </w:r>
    </w:p>
    <w:p w:rsidR="00B83ED0" w:rsidRPr="00BF2575" w:rsidRDefault="00000000">
      <w:pPr>
        <w:spacing w:after="3"/>
        <w:ind w:left="736" w:right="0" w:firstLine="0"/>
        <w:jc w:val="left"/>
        <w:rPr>
          <w:lang w:val="es-ES"/>
        </w:rPr>
      </w:pPr>
      <w:r w:rsidRPr="00BF2575">
        <w:rPr>
          <w:lang w:val="es-ES"/>
        </w:rPr>
        <w:t xml:space="preserve">  </w:t>
      </w:r>
    </w:p>
    <w:p w:rsidR="00B83ED0" w:rsidRPr="00BF2575" w:rsidRDefault="00000000">
      <w:pPr>
        <w:numPr>
          <w:ilvl w:val="1"/>
          <w:numId w:val="121"/>
        </w:numPr>
        <w:ind w:right="45" w:hanging="360"/>
        <w:rPr>
          <w:lang w:val="es-ES"/>
        </w:rPr>
      </w:pPr>
      <w:r w:rsidRPr="00BF2575">
        <w:rPr>
          <w:lang w:val="es-ES"/>
        </w:rPr>
        <w:t>El estudiante que no entregue la autorización dentro del plazo establecido no podrá participar de la actividad y deberá permanecer en el establecimiento bajo supervisión.</w:t>
      </w:r>
      <w:r w:rsidRPr="00BF2575">
        <w:rPr>
          <w:b/>
          <w:lang w:val="es-ES"/>
        </w:rPr>
        <w:t xml:space="preserve"> </w:t>
      </w:r>
      <w:r w:rsidRPr="00BF2575">
        <w:rPr>
          <w:lang w:val="es-ES"/>
        </w:rPr>
        <w:t xml:space="preserve"> </w:t>
      </w:r>
    </w:p>
    <w:p w:rsidR="00B83ED0" w:rsidRPr="00BF2575" w:rsidRDefault="00000000">
      <w:pPr>
        <w:spacing w:after="247"/>
        <w:ind w:left="736" w:right="0" w:firstLine="0"/>
        <w:jc w:val="left"/>
        <w:rPr>
          <w:lang w:val="es-ES"/>
        </w:rPr>
      </w:pPr>
      <w:r w:rsidRPr="00BF2575">
        <w:rPr>
          <w:b/>
          <w:lang w:val="es-ES"/>
        </w:rPr>
        <w:t xml:space="preserve">  </w:t>
      </w:r>
      <w:r w:rsidRPr="00BF2575">
        <w:rPr>
          <w:lang w:val="es-ES"/>
        </w:rPr>
        <w:t xml:space="preserve"> </w:t>
      </w:r>
    </w:p>
    <w:p w:rsidR="00B83ED0" w:rsidRPr="00BF2575" w:rsidRDefault="00000000">
      <w:pPr>
        <w:numPr>
          <w:ilvl w:val="0"/>
          <w:numId w:val="121"/>
        </w:numPr>
        <w:spacing w:after="234" w:line="265" w:lineRule="auto"/>
        <w:ind w:right="0" w:hanging="246"/>
        <w:jc w:val="left"/>
        <w:rPr>
          <w:lang w:val="es-ES"/>
        </w:rPr>
      </w:pPr>
      <w:r w:rsidRPr="00BF2575">
        <w:rPr>
          <w:b/>
          <w:lang w:val="es-ES"/>
        </w:rPr>
        <w:t xml:space="preserve">Responsabilidad del Establecimiento y de los Adultos Acompañantes </w:t>
      </w:r>
      <w:r w:rsidRPr="00BF2575">
        <w:rPr>
          <w:lang w:val="es-ES"/>
        </w:rPr>
        <w:t xml:space="preserve"> </w:t>
      </w:r>
    </w:p>
    <w:p w:rsidR="00B83ED0" w:rsidRPr="00BF2575" w:rsidRDefault="00000000">
      <w:pPr>
        <w:numPr>
          <w:ilvl w:val="1"/>
          <w:numId w:val="121"/>
        </w:numPr>
        <w:ind w:right="45" w:hanging="360"/>
        <w:rPr>
          <w:lang w:val="es-ES"/>
        </w:rPr>
      </w:pPr>
      <w:r w:rsidRPr="00BF2575">
        <w:rPr>
          <w:lang w:val="es-ES"/>
        </w:rPr>
        <w:t xml:space="preserve">Toda salida deberá contar con un docente responsable y al menos un segundo adulto para apoyar la supervisión. Los cuales deben ser notificados con al menos 48 horas de anticipación  </w:t>
      </w:r>
    </w:p>
    <w:p w:rsidR="00B83ED0" w:rsidRPr="00BF2575" w:rsidRDefault="00000000">
      <w:pPr>
        <w:ind w:left="736" w:right="0" w:firstLine="0"/>
        <w:jc w:val="left"/>
        <w:rPr>
          <w:lang w:val="es-ES"/>
        </w:rPr>
      </w:pPr>
      <w:r w:rsidRPr="00BF2575">
        <w:rPr>
          <w:lang w:val="es-ES"/>
        </w:rPr>
        <w:t xml:space="preserve">  </w:t>
      </w:r>
    </w:p>
    <w:p w:rsidR="00B83ED0" w:rsidRPr="00BF2575" w:rsidRDefault="00000000">
      <w:pPr>
        <w:numPr>
          <w:ilvl w:val="1"/>
          <w:numId w:val="121"/>
        </w:numPr>
        <w:ind w:right="45" w:hanging="360"/>
        <w:rPr>
          <w:lang w:val="es-ES"/>
        </w:rPr>
      </w:pPr>
      <w:r w:rsidRPr="00BF2575">
        <w:rPr>
          <w:lang w:val="es-ES"/>
        </w:rPr>
        <w:t xml:space="preserve">Se recomienda una proporción mínima de 1 adulto por cada 15 estudiantes (o menos, según la actividad).  </w:t>
      </w:r>
    </w:p>
    <w:p w:rsidR="00B83ED0" w:rsidRPr="00BF2575" w:rsidRDefault="00000000">
      <w:pPr>
        <w:spacing w:after="0"/>
        <w:ind w:left="15" w:right="0" w:firstLine="0"/>
        <w:jc w:val="left"/>
        <w:rPr>
          <w:lang w:val="es-ES"/>
        </w:rPr>
      </w:pPr>
      <w:r w:rsidRPr="00BF2575">
        <w:rPr>
          <w:b/>
          <w:lang w:val="es-ES"/>
        </w:rPr>
        <w:t xml:space="preserve"> </w:t>
      </w:r>
      <w:r w:rsidRPr="00BF2575">
        <w:rPr>
          <w:lang w:val="es-ES"/>
        </w:rPr>
        <w:t xml:space="preserve"> </w:t>
      </w:r>
    </w:p>
    <w:p w:rsidR="00B83ED0" w:rsidRPr="00BF2575" w:rsidRDefault="00000000">
      <w:pPr>
        <w:spacing w:after="16"/>
        <w:ind w:left="736" w:right="0" w:firstLine="0"/>
        <w:jc w:val="left"/>
        <w:rPr>
          <w:lang w:val="es-ES"/>
        </w:rPr>
      </w:pPr>
      <w:r w:rsidRPr="00BF2575">
        <w:rPr>
          <w:b/>
          <w:lang w:val="es-ES"/>
        </w:rPr>
        <w:t xml:space="preserve"> </w:t>
      </w:r>
      <w:r w:rsidRPr="00BF2575">
        <w:rPr>
          <w:lang w:val="es-ES"/>
        </w:rPr>
        <w:t xml:space="preserve"> </w:t>
      </w:r>
    </w:p>
    <w:p w:rsidR="00B83ED0" w:rsidRPr="00BF2575" w:rsidRDefault="00000000">
      <w:pPr>
        <w:numPr>
          <w:ilvl w:val="1"/>
          <w:numId w:val="121"/>
        </w:numPr>
        <w:spacing w:after="1" w:line="265" w:lineRule="auto"/>
        <w:ind w:right="45" w:hanging="360"/>
        <w:rPr>
          <w:lang w:val="es-ES"/>
        </w:rPr>
      </w:pPr>
      <w:r w:rsidRPr="00BF2575">
        <w:rPr>
          <w:b/>
          <w:lang w:val="es-ES"/>
        </w:rPr>
        <w:t xml:space="preserve">El docente responsable debe: </w:t>
      </w:r>
      <w:r w:rsidRPr="00BF2575">
        <w:rPr>
          <w:lang w:val="es-ES"/>
        </w:rPr>
        <w:t xml:space="preserve"> </w:t>
      </w:r>
    </w:p>
    <w:p w:rsidR="00B83ED0" w:rsidRPr="00BF2575" w:rsidRDefault="00000000">
      <w:pPr>
        <w:spacing w:after="13"/>
        <w:ind w:left="736" w:right="0" w:firstLine="0"/>
        <w:jc w:val="left"/>
        <w:rPr>
          <w:lang w:val="es-ES"/>
        </w:rPr>
      </w:pPr>
      <w:r w:rsidRPr="00BF2575">
        <w:rPr>
          <w:b/>
          <w:lang w:val="es-ES"/>
        </w:rPr>
        <w:t xml:space="preserve"> </w:t>
      </w:r>
      <w:r w:rsidRPr="00BF2575">
        <w:rPr>
          <w:lang w:val="es-ES"/>
        </w:rPr>
        <w:t xml:space="preserve"> </w:t>
      </w:r>
    </w:p>
    <w:p w:rsidR="00B83ED0" w:rsidRPr="00BF2575" w:rsidRDefault="006256E5">
      <w:pPr>
        <w:numPr>
          <w:ilvl w:val="1"/>
          <w:numId w:val="122"/>
        </w:numPr>
        <w:ind w:right="45" w:hanging="360"/>
        <w:rPr>
          <w:lang w:val="es-ES"/>
        </w:rPr>
      </w:pPr>
      <w:r w:rsidRPr="00BF2575">
        <w:rPr>
          <w:lang w:val="es-ES"/>
        </w:rPr>
        <w:t xml:space="preserve">Conocer el listado completo de estudiantes participantes.   </w:t>
      </w:r>
    </w:p>
    <w:p w:rsidR="00B83ED0" w:rsidRPr="00BF2575" w:rsidRDefault="00000000">
      <w:pPr>
        <w:numPr>
          <w:ilvl w:val="1"/>
          <w:numId w:val="122"/>
        </w:numPr>
        <w:ind w:right="45" w:hanging="360"/>
        <w:rPr>
          <w:lang w:val="es-ES"/>
        </w:rPr>
      </w:pPr>
      <w:r w:rsidRPr="00BF2575">
        <w:rPr>
          <w:lang w:val="es-ES"/>
        </w:rPr>
        <w:t xml:space="preserve">Mantener comunicación constante con el establecimiento durante toda la actividad.   </w:t>
      </w:r>
    </w:p>
    <w:p w:rsidR="00B83ED0" w:rsidRPr="00BF2575" w:rsidRDefault="00000000">
      <w:pPr>
        <w:numPr>
          <w:ilvl w:val="1"/>
          <w:numId w:val="122"/>
        </w:numPr>
        <w:ind w:right="45" w:hanging="360"/>
        <w:rPr>
          <w:lang w:val="es-ES"/>
        </w:rPr>
      </w:pPr>
      <w:r w:rsidRPr="00BF2575">
        <w:rPr>
          <w:lang w:val="es-ES"/>
        </w:rPr>
        <w:t xml:space="preserve">Supervisar el cumplimiento de normas de seguridad y conducta.   </w:t>
      </w:r>
    </w:p>
    <w:p w:rsidR="00B83ED0" w:rsidRPr="00BF2575" w:rsidRDefault="00000000">
      <w:pPr>
        <w:numPr>
          <w:ilvl w:val="1"/>
          <w:numId w:val="122"/>
        </w:numPr>
        <w:ind w:right="45" w:hanging="360"/>
        <w:rPr>
          <w:lang w:val="es-ES"/>
        </w:rPr>
      </w:pPr>
      <w:r w:rsidRPr="00BF2575">
        <w:rPr>
          <w:lang w:val="es-ES"/>
        </w:rPr>
        <w:t xml:space="preserve">Gestionar la entrada y salida en el transporte.  </w:t>
      </w:r>
    </w:p>
    <w:p w:rsidR="00B83ED0" w:rsidRPr="00BF2575" w:rsidRDefault="00000000">
      <w:pPr>
        <w:spacing w:after="0"/>
        <w:ind w:left="1456" w:right="0" w:firstLine="0"/>
        <w:jc w:val="left"/>
        <w:rPr>
          <w:lang w:val="es-ES"/>
        </w:rPr>
      </w:pPr>
      <w:r w:rsidRPr="00BF2575">
        <w:rPr>
          <w:b/>
          <w:lang w:val="es-ES"/>
        </w:rPr>
        <w:t xml:space="preserve">  </w:t>
      </w:r>
    </w:p>
    <w:p w:rsidR="00B83ED0" w:rsidRPr="00BF2575" w:rsidRDefault="00000000">
      <w:pPr>
        <w:numPr>
          <w:ilvl w:val="0"/>
          <w:numId w:val="121"/>
        </w:numPr>
        <w:spacing w:after="248"/>
        <w:ind w:right="0" w:hanging="246"/>
        <w:jc w:val="left"/>
        <w:rPr>
          <w:lang w:val="es-ES"/>
        </w:rPr>
      </w:pPr>
      <w:r w:rsidRPr="00BF2575">
        <w:rPr>
          <w:b/>
          <w:sz w:val="22"/>
          <w:lang w:val="es-ES"/>
        </w:rPr>
        <w:t xml:space="preserve">Conducta y Normas Durante la Actividad </w:t>
      </w:r>
      <w:r w:rsidRPr="00BF2575">
        <w:rPr>
          <w:lang w:val="es-ES"/>
        </w:rPr>
        <w:t xml:space="preserve"> </w:t>
      </w:r>
    </w:p>
    <w:p w:rsidR="00B83ED0" w:rsidRPr="00BF2575" w:rsidRDefault="00000000">
      <w:pPr>
        <w:numPr>
          <w:ilvl w:val="1"/>
          <w:numId w:val="121"/>
        </w:numPr>
        <w:ind w:right="45" w:hanging="360"/>
        <w:rPr>
          <w:lang w:val="es-ES"/>
        </w:rPr>
      </w:pPr>
      <w:r w:rsidRPr="00BF2575">
        <w:rPr>
          <w:lang w:val="es-ES"/>
        </w:rPr>
        <w:t xml:space="preserve">Los estudiantes deben seguir las instrucciones del docente y los adultos acompañantes.  </w:t>
      </w:r>
    </w:p>
    <w:p w:rsidR="00B83ED0" w:rsidRPr="00BF2575" w:rsidRDefault="00000000">
      <w:pPr>
        <w:numPr>
          <w:ilvl w:val="1"/>
          <w:numId w:val="121"/>
        </w:numPr>
        <w:spacing w:after="34"/>
        <w:ind w:right="45" w:hanging="360"/>
        <w:rPr>
          <w:lang w:val="es-ES"/>
        </w:rPr>
      </w:pPr>
      <w:r w:rsidRPr="00BF2575">
        <w:rPr>
          <w:lang w:val="es-ES"/>
        </w:rPr>
        <w:t xml:space="preserve">Deben mantener un comportamiento adecuado en todo momento, dentro y fuera del transporte.  </w:t>
      </w:r>
    </w:p>
    <w:p w:rsidR="00B83ED0" w:rsidRPr="00BF2575" w:rsidRDefault="006256E5">
      <w:pPr>
        <w:numPr>
          <w:ilvl w:val="1"/>
          <w:numId w:val="121"/>
        </w:numPr>
        <w:ind w:right="45" w:hanging="360"/>
        <w:rPr>
          <w:lang w:val="es-ES"/>
        </w:rPr>
      </w:pPr>
      <w:r w:rsidRPr="00BF2575">
        <w:rPr>
          <w:lang w:val="es-ES"/>
        </w:rPr>
        <w:t xml:space="preserve">Está estrictamente prohibido </w:t>
      </w:r>
      <w:r w:rsidRPr="00BF2575">
        <w:rPr>
          <w:lang w:val="es-ES"/>
        </w:rPr>
        <w:tab/>
        <w:t xml:space="preserve">separarse </w:t>
      </w:r>
      <w:r w:rsidRPr="00BF2575">
        <w:rPr>
          <w:lang w:val="es-ES"/>
        </w:rPr>
        <w:tab/>
        <w:t xml:space="preserve">del </w:t>
      </w:r>
      <w:r w:rsidRPr="00BF2575">
        <w:rPr>
          <w:lang w:val="es-ES"/>
        </w:rPr>
        <w:tab/>
        <w:t xml:space="preserve">grupo  sin  autorización.  </w:t>
      </w:r>
    </w:p>
    <w:p w:rsidR="00B83ED0" w:rsidRPr="00BF2575" w:rsidRDefault="00000000">
      <w:pPr>
        <w:numPr>
          <w:ilvl w:val="1"/>
          <w:numId w:val="121"/>
        </w:numPr>
        <w:ind w:right="45" w:hanging="360"/>
        <w:rPr>
          <w:lang w:val="es-ES"/>
        </w:rPr>
      </w:pPr>
      <w:r w:rsidRPr="00BF2575">
        <w:rPr>
          <w:lang w:val="es-ES"/>
        </w:rPr>
        <w:t>Los estudiantes representan al establecimiento, por lo que deben mantener el respeto hacia personas, instalaciones y normas del lugar visitado.</w:t>
      </w:r>
      <w:r w:rsidRPr="00BF2575">
        <w:rPr>
          <w:b/>
          <w:lang w:val="es-ES"/>
        </w:rPr>
        <w:t xml:space="preserve"> </w:t>
      </w:r>
      <w:r w:rsidRPr="00BF2575">
        <w:rPr>
          <w:lang w:val="es-ES"/>
        </w:rPr>
        <w:t xml:space="preserve"> </w:t>
      </w:r>
    </w:p>
    <w:p w:rsidR="00B83ED0" w:rsidRPr="00BF2575" w:rsidRDefault="00B83ED0" w:rsidP="0003228E">
      <w:pPr>
        <w:spacing w:after="247"/>
        <w:ind w:left="721" w:right="0" w:firstLine="0"/>
        <w:jc w:val="left"/>
        <w:rPr>
          <w:lang w:val="es-ES"/>
        </w:rPr>
      </w:pPr>
    </w:p>
    <w:p w:rsidR="0003228E" w:rsidRPr="00BF2575" w:rsidRDefault="0003228E">
      <w:pPr>
        <w:spacing w:after="247"/>
        <w:ind w:left="736" w:right="0" w:firstLine="0"/>
        <w:jc w:val="left"/>
        <w:rPr>
          <w:lang w:val="es-ES"/>
        </w:rPr>
      </w:pPr>
    </w:p>
    <w:p w:rsidR="0003228E" w:rsidRPr="00BF2575" w:rsidRDefault="0003228E">
      <w:pPr>
        <w:spacing w:after="247"/>
        <w:ind w:left="736" w:right="0" w:firstLine="0"/>
        <w:jc w:val="left"/>
        <w:rPr>
          <w:lang w:val="es-ES"/>
        </w:rPr>
      </w:pPr>
    </w:p>
    <w:p w:rsidR="00B83ED0" w:rsidRPr="00BF2575" w:rsidRDefault="00000000">
      <w:pPr>
        <w:numPr>
          <w:ilvl w:val="0"/>
          <w:numId w:val="121"/>
        </w:numPr>
        <w:spacing w:after="234" w:line="265" w:lineRule="auto"/>
        <w:ind w:right="0" w:hanging="246"/>
        <w:jc w:val="left"/>
        <w:rPr>
          <w:lang w:val="es-ES"/>
        </w:rPr>
      </w:pPr>
      <w:r w:rsidRPr="00BF2575">
        <w:rPr>
          <w:b/>
          <w:lang w:val="es-ES"/>
        </w:rPr>
        <w:t xml:space="preserve">Protocolo en Caso de Emergencia o Accidente </w:t>
      </w:r>
      <w:r w:rsidRPr="00BF2575">
        <w:rPr>
          <w:lang w:val="es-ES"/>
        </w:rPr>
        <w:t xml:space="preserve"> </w:t>
      </w:r>
    </w:p>
    <w:p w:rsidR="00B83ED0" w:rsidRPr="00BF2575" w:rsidRDefault="00000000">
      <w:pPr>
        <w:spacing w:after="234" w:line="265" w:lineRule="auto"/>
        <w:ind w:left="20" w:right="0"/>
        <w:jc w:val="left"/>
        <w:rPr>
          <w:lang w:val="es-ES"/>
        </w:rPr>
      </w:pPr>
      <w:r w:rsidRPr="00BF2575">
        <w:rPr>
          <w:b/>
          <w:lang w:val="es-ES"/>
        </w:rPr>
        <w:t xml:space="preserve">Ante un accidente, malestar o situación de riesgo: </w:t>
      </w:r>
      <w:r w:rsidRPr="00BF2575">
        <w:rPr>
          <w:lang w:val="es-ES"/>
        </w:rPr>
        <w:t xml:space="preserve"> </w:t>
      </w:r>
    </w:p>
    <w:p w:rsidR="00B83ED0" w:rsidRPr="00BF2575" w:rsidRDefault="00000000">
      <w:pPr>
        <w:numPr>
          <w:ilvl w:val="1"/>
          <w:numId w:val="121"/>
        </w:numPr>
        <w:ind w:right="45" w:hanging="360"/>
        <w:rPr>
          <w:lang w:val="es-ES"/>
        </w:rPr>
      </w:pPr>
      <w:r w:rsidRPr="00BF2575">
        <w:rPr>
          <w:lang w:val="es-ES"/>
        </w:rPr>
        <w:t>El adulto responsable deberá realizar la primera atención al estudiante.</w:t>
      </w:r>
      <w:r w:rsidRPr="00BF2575">
        <w:rPr>
          <w:b/>
          <w:lang w:val="es-ES"/>
        </w:rPr>
        <w:t xml:space="preserve"> </w:t>
      </w:r>
      <w:r w:rsidRPr="00BF2575">
        <w:rPr>
          <w:lang w:val="es-ES"/>
        </w:rPr>
        <w:t xml:space="preserve"> </w:t>
      </w:r>
    </w:p>
    <w:p w:rsidR="00B83ED0" w:rsidRPr="00BF2575" w:rsidRDefault="00000000">
      <w:pPr>
        <w:spacing w:after="17"/>
        <w:ind w:left="736" w:right="0" w:firstLine="0"/>
        <w:jc w:val="left"/>
        <w:rPr>
          <w:lang w:val="es-ES"/>
        </w:rPr>
      </w:pPr>
      <w:r w:rsidRPr="00BF2575">
        <w:rPr>
          <w:b/>
          <w:lang w:val="es-ES"/>
        </w:rPr>
        <w:t xml:space="preserve"> </w:t>
      </w:r>
      <w:r w:rsidRPr="00BF2575">
        <w:rPr>
          <w:lang w:val="es-ES"/>
        </w:rPr>
        <w:t xml:space="preserve"> </w:t>
      </w:r>
    </w:p>
    <w:p w:rsidR="00B83ED0" w:rsidRPr="00BF2575" w:rsidRDefault="00000000">
      <w:pPr>
        <w:numPr>
          <w:ilvl w:val="1"/>
          <w:numId w:val="121"/>
        </w:numPr>
        <w:spacing w:after="6" w:line="265" w:lineRule="auto"/>
        <w:ind w:right="45" w:hanging="360"/>
        <w:rPr>
          <w:lang w:val="es-ES"/>
        </w:rPr>
      </w:pPr>
      <w:r w:rsidRPr="00BF2575">
        <w:rPr>
          <w:b/>
          <w:lang w:val="es-ES"/>
        </w:rPr>
        <w:t xml:space="preserve">Evaluar la situación y decidir si corresponde: </w:t>
      </w:r>
      <w:r w:rsidRPr="00BF2575">
        <w:rPr>
          <w:lang w:val="es-ES"/>
        </w:rPr>
        <w:t xml:space="preserve"> </w:t>
      </w:r>
    </w:p>
    <w:p w:rsidR="00B83ED0" w:rsidRPr="00BF2575" w:rsidRDefault="00000000">
      <w:pPr>
        <w:spacing w:after="0"/>
        <w:ind w:left="736" w:right="0" w:firstLine="0"/>
        <w:jc w:val="left"/>
        <w:rPr>
          <w:lang w:val="es-ES"/>
        </w:rPr>
      </w:pPr>
      <w:r w:rsidRPr="00BF2575">
        <w:rPr>
          <w:b/>
          <w:lang w:val="es-ES"/>
        </w:rPr>
        <w:t xml:space="preserve"> </w:t>
      </w:r>
      <w:r w:rsidRPr="00BF2575">
        <w:rPr>
          <w:lang w:val="es-ES"/>
        </w:rPr>
        <w:t xml:space="preserve"> </w:t>
      </w:r>
    </w:p>
    <w:p w:rsidR="00B83ED0" w:rsidRPr="00BF2575" w:rsidRDefault="00000000">
      <w:pPr>
        <w:numPr>
          <w:ilvl w:val="2"/>
          <w:numId w:val="121"/>
        </w:numPr>
        <w:ind w:left="1457" w:right="45" w:hanging="361"/>
        <w:rPr>
          <w:lang w:val="es-ES"/>
        </w:rPr>
      </w:pPr>
      <w:r w:rsidRPr="00BF2575">
        <w:rPr>
          <w:lang w:val="es-ES"/>
        </w:rPr>
        <w:t xml:space="preserve">Permanecer en el lugar,   </w:t>
      </w:r>
    </w:p>
    <w:p w:rsidR="00B83ED0" w:rsidRPr="00BF2575" w:rsidRDefault="00000000">
      <w:pPr>
        <w:ind w:left="1106" w:right="45"/>
        <w:rPr>
          <w:lang w:val="es-ES"/>
        </w:rPr>
      </w:pPr>
      <w:r w:rsidRPr="00BF2575">
        <w:rPr>
          <w:lang w:val="es-ES"/>
        </w:rPr>
        <w:t>○</w:t>
      </w:r>
      <w:r w:rsidRPr="00BF2575">
        <w:rPr>
          <w:rFonts w:cs="Arial"/>
          <w:lang w:val="es-ES"/>
        </w:rPr>
        <w:t xml:space="preserve"> </w:t>
      </w:r>
      <w:r w:rsidRPr="00BF2575">
        <w:rPr>
          <w:lang w:val="es-ES"/>
        </w:rPr>
        <w:t xml:space="preserve">Volver al establecimiento, o   </w:t>
      </w:r>
    </w:p>
    <w:p w:rsidR="00B83ED0" w:rsidRPr="00BF2575" w:rsidRDefault="00000000">
      <w:pPr>
        <w:ind w:left="1106" w:right="45"/>
        <w:rPr>
          <w:lang w:val="es-ES"/>
        </w:rPr>
      </w:pPr>
      <w:r w:rsidRPr="00BF2575">
        <w:rPr>
          <w:lang w:val="es-ES"/>
        </w:rPr>
        <w:t>○</w:t>
      </w:r>
      <w:r w:rsidRPr="00BF2575">
        <w:rPr>
          <w:rFonts w:cs="Arial"/>
          <w:lang w:val="es-ES"/>
        </w:rPr>
        <w:t xml:space="preserve"> </w:t>
      </w:r>
      <w:r w:rsidRPr="00BF2575">
        <w:rPr>
          <w:lang w:val="es-ES"/>
        </w:rPr>
        <w:t>Trasladar al estudiante a un centro asistencial.</w:t>
      </w:r>
      <w:r w:rsidRPr="00BF2575">
        <w:rPr>
          <w:b/>
          <w:lang w:val="es-ES"/>
        </w:rPr>
        <w:t xml:space="preserve"> </w:t>
      </w:r>
      <w:r w:rsidRPr="00BF2575">
        <w:rPr>
          <w:lang w:val="es-ES"/>
        </w:rPr>
        <w:t xml:space="preserve"> </w:t>
      </w:r>
    </w:p>
    <w:p w:rsidR="00B83ED0" w:rsidRPr="00BF2575" w:rsidRDefault="00000000">
      <w:pPr>
        <w:spacing w:after="0"/>
        <w:ind w:left="1456" w:right="0" w:firstLine="0"/>
        <w:jc w:val="left"/>
        <w:rPr>
          <w:lang w:val="es-ES"/>
        </w:rPr>
      </w:pPr>
      <w:r w:rsidRPr="00BF2575">
        <w:rPr>
          <w:b/>
          <w:lang w:val="es-ES"/>
        </w:rPr>
        <w:t xml:space="preserve"> </w:t>
      </w:r>
      <w:r w:rsidRPr="00BF2575">
        <w:rPr>
          <w:lang w:val="es-ES"/>
        </w:rPr>
        <w:t xml:space="preserve"> </w:t>
      </w:r>
    </w:p>
    <w:p w:rsidR="00B83ED0" w:rsidRPr="00BF2575" w:rsidRDefault="00000000">
      <w:pPr>
        <w:numPr>
          <w:ilvl w:val="1"/>
          <w:numId w:val="121"/>
        </w:numPr>
        <w:ind w:right="45" w:hanging="360"/>
        <w:rPr>
          <w:lang w:val="es-ES"/>
        </w:rPr>
      </w:pPr>
      <w:r w:rsidRPr="00BF2575">
        <w:rPr>
          <w:lang w:val="es-ES"/>
        </w:rPr>
        <w:t>Contactar inmediatamente al apoderado y al establecimiento.</w:t>
      </w:r>
      <w:r w:rsidRPr="00BF2575">
        <w:rPr>
          <w:b/>
          <w:lang w:val="es-ES"/>
        </w:rPr>
        <w:t xml:space="preserve"> </w:t>
      </w:r>
      <w:r w:rsidRPr="00BF2575">
        <w:rPr>
          <w:lang w:val="es-ES"/>
        </w:rPr>
        <w:t xml:space="preserve"> </w:t>
      </w:r>
    </w:p>
    <w:p w:rsidR="00B83ED0" w:rsidRPr="00BF2575" w:rsidRDefault="00000000">
      <w:pPr>
        <w:spacing w:after="3"/>
        <w:ind w:left="736" w:right="0" w:firstLine="0"/>
        <w:jc w:val="left"/>
        <w:rPr>
          <w:lang w:val="es-ES"/>
        </w:rPr>
      </w:pPr>
      <w:r w:rsidRPr="00BF2575">
        <w:rPr>
          <w:b/>
          <w:lang w:val="es-ES"/>
        </w:rPr>
        <w:t xml:space="preserve"> </w:t>
      </w:r>
      <w:r w:rsidRPr="00BF2575">
        <w:rPr>
          <w:lang w:val="es-ES"/>
        </w:rPr>
        <w:t xml:space="preserve"> </w:t>
      </w:r>
    </w:p>
    <w:p w:rsidR="00B83ED0" w:rsidRPr="00BF2575" w:rsidRDefault="00000000">
      <w:pPr>
        <w:numPr>
          <w:ilvl w:val="1"/>
          <w:numId w:val="121"/>
        </w:numPr>
        <w:ind w:right="45" w:hanging="360"/>
        <w:rPr>
          <w:lang w:val="es-ES"/>
        </w:rPr>
      </w:pPr>
      <w:r w:rsidRPr="00BF2575">
        <w:rPr>
          <w:lang w:val="es-ES"/>
        </w:rPr>
        <w:t>El estudiante afectado debe permanecer acompañado en todo momento por un adulto designado hasta la llegada de su apoderado o hasta que sea entregado a un funcionario designado por Dirección</w:t>
      </w:r>
      <w:r w:rsidRPr="00BF2575">
        <w:rPr>
          <w:b/>
          <w:lang w:val="es-ES"/>
        </w:rPr>
        <w:t xml:space="preserve">. </w:t>
      </w:r>
      <w:r w:rsidRPr="00BF2575">
        <w:rPr>
          <w:lang w:val="es-ES"/>
        </w:rPr>
        <w:t xml:space="preserve"> </w:t>
      </w:r>
    </w:p>
    <w:p w:rsidR="00B83ED0" w:rsidRPr="00BF2575" w:rsidRDefault="00000000">
      <w:pPr>
        <w:ind w:left="736" w:right="0" w:firstLine="0"/>
        <w:jc w:val="left"/>
        <w:rPr>
          <w:lang w:val="es-ES"/>
        </w:rPr>
      </w:pPr>
      <w:r w:rsidRPr="00BF2575">
        <w:rPr>
          <w:b/>
          <w:lang w:val="es-ES"/>
        </w:rPr>
        <w:t xml:space="preserve"> </w:t>
      </w:r>
      <w:r w:rsidRPr="00BF2575">
        <w:rPr>
          <w:lang w:val="es-ES"/>
        </w:rPr>
        <w:t xml:space="preserve"> </w:t>
      </w:r>
    </w:p>
    <w:p w:rsidR="00B83ED0" w:rsidRPr="00BF2575" w:rsidRDefault="00000000">
      <w:pPr>
        <w:numPr>
          <w:ilvl w:val="1"/>
          <w:numId w:val="121"/>
        </w:numPr>
        <w:ind w:right="45" w:hanging="360"/>
        <w:rPr>
          <w:lang w:val="es-ES"/>
        </w:rPr>
      </w:pPr>
      <w:r w:rsidRPr="00BF2575">
        <w:rPr>
          <w:lang w:val="es-ES"/>
        </w:rPr>
        <w:t>Los demás estudiantes quedarán bajo la supervisión del segundo adulto acompañante. En caso de no existir otro acompañante, el docente responsable evaluará la permanencia del grupo en el lugar o su retorno inmediato.</w:t>
      </w:r>
      <w:r w:rsidRPr="00BF2575">
        <w:rPr>
          <w:b/>
          <w:lang w:val="es-ES"/>
        </w:rPr>
        <w:t xml:space="preserve"> </w:t>
      </w:r>
      <w:r w:rsidRPr="00BF2575">
        <w:rPr>
          <w:lang w:val="es-ES"/>
        </w:rPr>
        <w:t xml:space="preserve"> </w:t>
      </w:r>
    </w:p>
    <w:p w:rsidR="00B83ED0" w:rsidRPr="00BF2575" w:rsidRDefault="00000000">
      <w:pPr>
        <w:spacing w:after="7"/>
        <w:ind w:left="736" w:right="0" w:firstLine="0"/>
        <w:jc w:val="left"/>
        <w:rPr>
          <w:lang w:val="es-ES"/>
        </w:rPr>
      </w:pPr>
      <w:r w:rsidRPr="00BF2575">
        <w:rPr>
          <w:b/>
          <w:lang w:val="es-ES"/>
        </w:rPr>
        <w:t xml:space="preserve">  </w:t>
      </w:r>
      <w:r w:rsidRPr="00BF2575">
        <w:rPr>
          <w:lang w:val="es-ES"/>
        </w:rPr>
        <w:t xml:space="preserve"> </w:t>
      </w:r>
    </w:p>
    <w:p w:rsidR="00B83ED0" w:rsidRPr="00BF2575" w:rsidRDefault="00000000">
      <w:pPr>
        <w:numPr>
          <w:ilvl w:val="0"/>
          <w:numId w:val="121"/>
        </w:numPr>
        <w:spacing w:after="234" w:line="265" w:lineRule="auto"/>
        <w:ind w:right="0" w:hanging="246"/>
        <w:jc w:val="left"/>
        <w:rPr>
          <w:lang w:val="es-ES"/>
        </w:rPr>
      </w:pPr>
      <w:r w:rsidRPr="00BF2575">
        <w:rPr>
          <w:b/>
          <w:lang w:val="es-ES"/>
        </w:rPr>
        <w:t xml:space="preserve">Retorno al Establecimiento </w:t>
      </w:r>
      <w:r w:rsidRPr="00BF2575">
        <w:rPr>
          <w:lang w:val="es-ES"/>
        </w:rPr>
        <w:t xml:space="preserve"> </w:t>
      </w:r>
    </w:p>
    <w:p w:rsidR="00B83ED0" w:rsidRPr="00BF2575" w:rsidRDefault="00000000">
      <w:pPr>
        <w:numPr>
          <w:ilvl w:val="1"/>
          <w:numId w:val="121"/>
        </w:numPr>
        <w:ind w:right="45" w:hanging="360"/>
        <w:rPr>
          <w:lang w:val="es-ES"/>
        </w:rPr>
      </w:pPr>
      <w:r w:rsidRPr="00BF2575">
        <w:rPr>
          <w:lang w:val="es-ES"/>
        </w:rPr>
        <w:t>Los estudiantes deben retornar en el mismo transporte y horario informado.</w:t>
      </w:r>
      <w:r w:rsidRPr="00BF2575">
        <w:rPr>
          <w:b/>
          <w:lang w:val="es-ES"/>
        </w:rPr>
        <w:t xml:space="preserve"> </w:t>
      </w:r>
      <w:r w:rsidRPr="00BF2575">
        <w:rPr>
          <w:lang w:val="es-ES"/>
        </w:rPr>
        <w:t xml:space="preserve"> </w:t>
      </w:r>
    </w:p>
    <w:p w:rsidR="00B83ED0" w:rsidRPr="00BF2575" w:rsidRDefault="00000000">
      <w:pPr>
        <w:spacing w:after="0"/>
        <w:ind w:left="736" w:right="0" w:firstLine="0"/>
        <w:jc w:val="left"/>
        <w:rPr>
          <w:lang w:val="es-ES"/>
        </w:rPr>
      </w:pPr>
      <w:r w:rsidRPr="00BF2575">
        <w:rPr>
          <w:b/>
          <w:lang w:val="es-ES"/>
        </w:rPr>
        <w:t xml:space="preserve"> </w:t>
      </w:r>
      <w:r w:rsidRPr="00BF2575">
        <w:rPr>
          <w:lang w:val="es-ES"/>
        </w:rPr>
        <w:t xml:space="preserve"> </w:t>
      </w:r>
    </w:p>
    <w:p w:rsidR="00B83ED0" w:rsidRPr="00BF2575" w:rsidRDefault="00000000">
      <w:pPr>
        <w:numPr>
          <w:ilvl w:val="1"/>
          <w:numId w:val="121"/>
        </w:numPr>
        <w:ind w:right="45" w:hanging="360"/>
        <w:rPr>
          <w:lang w:val="es-ES"/>
        </w:rPr>
      </w:pPr>
      <w:r w:rsidRPr="00BF2575">
        <w:rPr>
          <w:lang w:val="es-ES"/>
        </w:rPr>
        <w:t>Los docentes responsables deben realizar un chequeo de asistencia al inicio, durante, y antes del retorno.</w:t>
      </w:r>
      <w:r w:rsidRPr="00BF2575">
        <w:rPr>
          <w:b/>
          <w:lang w:val="es-ES"/>
        </w:rPr>
        <w:t xml:space="preserve"> </w:t>
      </w:r>
      <w:r w:rsidRPr="00BF2575">
        <w:rPr>
          <w:lang w:val="es-ES"/>
        </w:rPr>
        <w:t xml:space="preserve"> </w:t>
      </w:r>
    </w:p>
    <w:p w:rsidR="00B83ED0" w:rsidRPr="00BF2575" w:rsidRDefault="00000000">
      <w:pPr>
        <w:spacing w:after="0"/>
        <w:ind w:left="15" w:right="0" w:firstLine="0"/>
        <w:jc w:val="left"/>
        <w:rPr>
          <w:lang w:val="es-ES"/>
        </w:rPr>
      </w:pPr>
      <w:r w:rsidRPr="00BF2575">
        <w:rPr>
          <w:b/>
          <w:lang w:val="es-ES"/>
        </w:rPr>
        <w:t xml:space="preserve"> </w:t>
      </w:r>
      <w:r w:rsidRPr="00BF2575">
        <w:rPr>
          <w:lang w:val="es-ES"/>
        </w:rPr>
        <w:t xml:space="preserve"> </w:t>
      </w:r>
    </w:p>
    <w:p w:rsidR="00B83ED0" w:rsidRPr="00BF2575" w:rsidRDefault="00000000">
      <w:pPr>
        <w:spacing w:after="235"/>
        <w:ind w:left="15" w:right="0" w:firstLine="0"/>
        <w:jc w:val="left"/>
        <w:rPr>
          <w:lang w:val="es-ES"/>
        </w:rPr>
      </w:pPr>
      <w:r w:rsidRPr="00BF2575">
        <w:rPr>
          <w:lang w:val="es-ES"/>
        </w:rPr>
        <w:t xml:space="preserve"> </w:t>
      </w:r>
    </w:p>
    <w:p w:rsidR="00B83ED0" w:rsidRPr="00BF2575" w:rsidRDefault="00000000">
      <w:pPr>
        <w:pStyle w:val="Ttulo2"/>
        <w:spacing w:after="111" w:line="270" w:lineRule="auto"/>
        <w:ind w:left="25"/>
        <w:rPr>
          <w:lang w:val="es-ES"/>
        </w:rPr>
      </w:pPr>
      <w:bookmarkStart w:id="29" w:name="PROTOCOLO_ALUMNOS_JUDICIALIZADOS_30"/>
      <w:r w:rsidRPr="00BF2575">
        <w:rPr>
          <w:color w:val="000000"/>
          <w:sz w:val="20"/>
          <w:u w:val="single" w:color="000000"/>
          <w:lang w:val="es-ES"/>
        </w:rPr>
        <w:t>PROTOCOLO ALUMNOS JUDICIALIZADOS</w:t>
      </w:r>
      <w:r w:rsidRPr="00BF2575">
        <w:rPr>
          <w:color w:val="000000"/>
          <w:sz w:val="20"/>
          <w:lang w:val="es-ES"/>
        </w:rPr>
        <w:t xml:space="preserve">  </w:t>
      </w:r>
      <w:bookmarkEnd w:id="29"/>
    </w:p>
    <w:p w:rsidR="00B83ED0" w:rsidRPr="00BF2575" w:rsidRDefault="00000000">
      <w:pPr>
        <w:spacing w:after="1"/>
        <w:ind w:left="226" w:right="0" w:firstLine="0"/>
        <w:jc w:val="left"/>
        <w:rPr>
          <w:lang w:val="es-ES"/>
        </w:rPr>
      </w:pPr>
      <w:r w:rsidRPr="00BF2575">
        <w:rPr>
          <w:b/>
          <w:lang w:val="es-ES"/>
        </w:rPr>
        <w:t xml:space="preserve"> </w:t>
      </w:r>
      <w:r w:rsidRPr="00BF2575">
        <w:rPr>
          <w:lang w:val="es-ES"/>
        </w:rPr>
        <w:t xml:space="preserve"> </w:t>
      </w:r>
    </w:p>
    <w:p w:rsidR="00B83ED0" w:rsidRPr="00BF2575" w:rsidRDefault="00000000">
      <w:pPr>
        <w:numPr>
          <w:ilvl w:val="0"/>
          <w:numId w:val="123"/>
        </w:numPr>
        <w:spacing w:after="234" w:line="265" w:lineRule="auto"/>
        <w:ind w:right="0" w:hanging="246"/>
        <w:jc w:val="left"/>
        <w:rPr>
          <w:lang w:val="es-ES"/>
        </w:rPr>
      </w:pPr>
      <w:r w:rsidRPr="00BF2575">
        <w:rPr>
          <w:b/>
          <w:lang w:val="es-ES"/>
        </w:rPr>
        <w:t xml:space="preserve">Introducción </w:t>
      </w:r>
      <w:r w:rsidRPr="00BF2575">
        <w:rPr>
          <w:lang w:val="es-ES"/>
        </w:rPr>
        <w:t xml:space="preserve"> </w:t>
      </w:r>
    </w:p>
    <w:p w:rsidR="00B83ED0" w:rsidRPr="00BF2575" w:rsidRDefault="00000000">
      <w:pPr>
        <w:spacing w:after="252"/>
        <w:ind w:left="25" w:right="184"/>
        <w:rPr>
          <w:lang w:val="es-ES"/>
        </w:rPr>
      </w:pPr>
      <w:r w:rsidRPr="00BF2575">
        <w:rPr>
          <w:lang w:val="es-ES"/>
        </w:rPr>
        <w:t xml:space="preserve">El presente protocolo establece las acciones y procedimientos a seguir cuando el establecimiento educacional tome conocimiento de que un estudiante se encuentra judicializado, privado de libertad o bajo medidas cautelares dictadas por tribunales.  El objetivo es resguardar su trayectoria educativa, garantizar el acceso a información pertinente y coordinar acciones que favorezcan su reinserción escolar, en cumplimiento de la normativa vigente.  </w:t>
      </w:r>
    </w:p>
    <w:p w:rsidR="00B83ED0" w:rsidRPr="00BF2575" w:rsidRDefault="00000000">
      <w:pPr>
        <w:numPr>
          <w:ilvl w:val="0"/>
          <w:numId w:val="123"/>
        </w:numPr>
        <w:spacing w:after="234" w:line="265" w:lineRule="auto"/>
        <w:ind w:right="0" w:hanging="246"/>
        <w:jc w:val="left"/>
        <w:rPr>
          <w:lang w:val="es-ES"/>
        </w:rPr>
      </w:pPr>
      <w:r w:rsidRPr="00BF2575">
        <w:rPr>
          <w:b/>
          <w:lang w:val="es-ES"/>
        </w:rPr>
        <w:t xml:space="preserve">Principios Orientadores </w:t>
      </w:r>
      <w:r w:rsidRPr="00BF2575">
        <w:rPr>
          <w:lang w:val="es-ES"/>
        </w:rPr>
        <w:t xml:space="preserve"> </w:t>
      </w:r>
    </w:p>
    <w:p w:rsidR="00B83ED0" w:rsidRPr="00BF2575" w:rsidRDefault="00000000">
      <w:pPr>
        <w:numPr>
          <w:ilvl w:val="2"/>
          <w:numId w:val="125"/>
        </w:numPr>
        <w:ind w:right="45" w:hanging="360"/>
        <w:rPr>
          <w:lang w:val="es-ES"/>
        </w:rPr>
      </w:pPr>
      <w:r w:rsidRPr="00BF2575">
        <w:rPr>
          <w:b/>
          <w:lang w:val="es-ES"/>
        </w:rPr>
        <w:t>Confidencialidad:</w:t>
      </w:r>
      <w:r w:rsidRPr="00BF2575">
        <w:rPr>
          <w:lang w:val="es-ES"/>
        </w:rPr>
        <w:t xml:space="preserve"> La información del estudiante debe ser manejada con estricta reserva, limitada solo a los equipos que requieran conocerla.  </w:t>
      </w:r>
    </w:p>
    <w:p w:rsidR="00B83ED0" w:rsidRPr="00BF2575" w:rsidRDefault="00000000">
      <w:pPr>
        <w:spacing w:after="0"/>
        <w:ind w:left="736" w:right="0" w:firstLine="0"/>
        <w:jc w:val="left"/>
        <w:rPr>
          <w:lang w:val="es-ES"/>
        </w:rPr>
      </w:pPr>
      <w:r w:rsidRPr="00BF2575">
        <w:rPr>
          <w:lang w:val="es-ES"/>
        </w:rPr>
        <w:t xml:space="preserve">  </w:t>
      </w:r>
    </w:p>
    <w:p w:rsidR="00B83ED0" w:rsidRPr="00BF2575" w:rsidRDefault="00000000">
      <w:pPr>
        <w:numPr>
          <w:ilvl w:val="2"/>
          <w:numId w:val="125"/>
        </w:numPr>
        <w:ind w:right="45" w:hanging="360"/>
        <w:rPr>
          <w:lang w:val="es-ES"/>
        </w:rPr>
      </w:pPr>
      <w:r w:rsidRPr="00BF2575">
        <w:rPr>
          <w:b/>
          <w:lang w:val="es-ES"/>
        </w:rPr>
        <w:t>Respeto y no discriminación:</w:t>
      </w:r>
      <w:r w:rsidRPr="00BF2575">
        <w:rPr>
          <w:lang w:val="es-ES"/>
        </w:rPr>
        <w:t xml:space="preserve"> Toda acción deberá resguardar la dignidad y derechos del estudiante.  </w:t>
      </w:r>
    </w:p>
    <w:p w:rsidR="00B83ED0" w:rsidRPr="00BF2575" w:rsidRDefault="00000000">
      <w:pPr>
        <w:spacing w:after="4"/>
        <w:ind w:left="736" w:right="0" w:firstLine="0"/>
        <w:jc w:val="left"/>
        <w:rPr>
          <w:lang w:val="es-ES"/>
        </w:rPr>
      </w:pPr>
      <w:r w:rsidRPr="00BF2575">
        <w:rPr>
          <w:lang w:val="es-ES"/>
        </w:rPr>
        <w:t xml:space="preserve">  </w:t>
      </w:r>
    </w:p>
    <w:p w:rsidR="00B83ED0" w:rsidRPr="00BF2575" w:rsidRDefault="00000000">
      <w:pPr>
        <w:numPr>
          <w:ilvl w:val="2"/>
          <w:numId w:val="125"/>
        </w:numPr>
        <w:ind w:right="45" w:hanging="360"/>
        <w:rPr>
          <w:lang w:val="es-ES"/>
        </w:rPr>
      </w:pPr>
      <w:r w:rsidRPr="00BF2575">
        <w:rPr>
          <w:b/>
          <w:lang w:val="es-ES"/>
        </w:rPr>
        <w:t>Colaboración interinstitucional:</w:t>
      </w:r>
      <w:r w:rsidRPr="00BF2575">
        <w:rPr>
          <w:lang w:val="es-ES"/>
        </w:rPr>
        <w:t xml:space="preserve"> Mantener comunicación activa y respetuosa con el centro de detención, tribunal o institución responsable.  </w:t>
      </w:r>
    </w:p>
    <w:p w:rsidR="00B83ED0" w:rsidRPr="00BF2575" w:rsidRDefault="00000000">
      <w:pPr>
        <w:spacing w:after="4"/>
        <w:ind w:left="736" w:right="0" w:firstLine="0"/>
        <w:jc w:val="left"/>
        <w:rPr>
          <w:lang w:val="es-ES"/>
        </w:rPr>
      </w:pPr>
      <w:r w:rsidRPr="00BF2575">
        <w:rPr>
          <w:b/>
          <w:lang w:val="es-ES"/>
        </w:rPr>
        <w:t xml:space="preserve">  </w:t>
      </w:r>
    </w:p>
    <w:p w:rsidR="00B83ED0" w:rsidRPr="00BF2575" w:rsidRDefault="00000000">
      <w:pPr>
        <w:numPr>
          <w:ilvl w:val="2"/>
          <w:numId w:val="125"/>
        </w:numPr>
        <w:ind w:right="45" w:hanging="360"/>
        <w:rPr>
          <w:lang w:val="es-ES"/>
        </w:rPr>
      </w:pPr>
      <w:r w:rsidRPr="00BF2575">
        <w:rPr>
          <w:b/>
          <w:lang w:val="es-ES"/>
        </w:rPr>
        <w:t>Continuidad educativa:</w:t>
      </w:r>
      <w:r w:rsidRPr="00BF2575">
        <w:rPr>
          <w:lang w:val="es-ES"/>
        </w:rPr>
        <w:t xml:space="preserve"> Promover que el estudiante mantenga o retome su proceso educativo cuando sea posible.</w:t>
      </w:r>
      <w:r w:rsidRPr="00BF2575">
        <w:rPr>
          <w:b/>
          <w:lang w:val="es-ES"/>
        </w:rPr>
        <w:t xml:space="preserve"> </w:t>
      </w:r>
      <w:r w:rsidRPr="00BF2575">
        <w:rPr>
          <w:lang w:val="es-ES"/>
        </w:rPr>
        <w:t xml:space="preserve"> </w:t>
      </w:r>
    </w:p>
    <w:p w:rsidR="00B83ED0" w:rsidRPr="00BF2575" w:rsidRDefault="00000000">
      <w:pPr>
        <w:spacing w:after="222"/>
        <w:ind w:left="736" w:right="0" w:firstLine="0"/>
        <w:jc w:val="left"/>
        <w:rPr>
          <w:lang w:val="es-ES"/>
        </w:rPr>
      </w:pPr>
      <w:r w:rsidRPr="00BF2575">
        <w:rPr>
          <w:b/>
          <w:lang w:val="es-ES"/>
        </w:rPr>
        <w:t xml:space="preserve"> </w:t>
      </w:r>
      <w:r w:rsidRPr="00BF2575">
        <w:rPr>
          <w:lang w:val="es-ES"/>
        </w:rPr>
        <w:t xml:space="preserve"> </w:t>
      </w:r>
    </w:p>
    <w:p w:rsidR="00B83ED0" w:rsidRPr="00BF2575" w:rsidRDefault="00000000">
      <w:pPr>
        <w:numPr>
          <w:ilvl w:val="0"/>
          <w:numId w:val="123"/>
        </w:numPr>
        <w:spacing w:after="166" w:line="265" w:lineRule="auto"/>
        <w:ind w:right="0" w:hanging="246"/>
        <w:jc w:val="left"/>
        <w:rPr>
          <w:lang w:val="es-ES"/>
        </w:rPr>
      </w:pPr>
      <w:r w:rsidRPr="00BF2575">
        <w:rPr>
          <w:b/>
          <w:lang w:val="es-ES"/>
        </w:rPr>
        <w:t xml:space="preserve">Procedimiento de Actuación </w:t>
      </w:r>
      <w:r w:rsidRPr="00BF2575">
        <w:rPr>
          <w:lang w:val="es-ES"/>
        </w:rPr>
        <w:t xml:space="preserve"> </w:t>
      </w:r>
    </w:p>
    <w:p w:rsidR="00B83ED0" w:rsidRPr="00BF2575" w:rsidRDefault="00000000">
      <w:pPr>
        <w:numPr>
          <w:ilvl w:val="1"/>
          <w:numId w:val="123"/>
        </w:numPr>
        <w:spacing w:after="234" w:line="265" w:lineRule="auto"/>
        <w:ind w:right="0" w:hanging="420"/>
        <w:jc w:val="left"/>
        <w:rPr>
          <w:lang w:val="es-ES"/>
        </w:rPr>
      </w:pPr>
      <w:r w:rsidRPr="00BF2575">
        <w:rPr>
          <w:b/>
          <w:lang w:val="es-ES"/>
        </w:rPr>
        <w:t xml:space="preserve">Confirmación de la situación del estudiante </w:t>
      </w:r>
      <w:r w:rsidRPr="00BF2575">
        <w:rPr>
          <w:lang w:val="es-ES"/>
        </w:rPr>
        <w:t xml:space="preserve"> </w:t>
      </w:r>
    </w:p>
    <w:p w:rsidR="00B83ED0" w:rsidRPr="00BF2575" w:rsidRDefault="00000000">
      <w:pPr>
        <w:numPr>
          <w:ilvl w:val="3"/>
          <w:numId w:val="124"/>
        </w:numPr>
        <w:ind w:right="45" w:hanging="360"/>
        <w:rPr>
          <w:lang w:val="es-ES"/>
        </w:rPr>
      </w:pPr>
      <w:r w:rsidRPr="00BF2575">
        <w:rPr>
          <w:lang w:val="es-ES"/>
        </w:rPr>
        <w:t xml:space="preserve">Establecer comunicación formal con el apoderado o adulto responsable para clarificar la situación judicial del estudiante.  </w:t>
      </w:r>
    </w:p>
    <w:p w:rsidR="00B83ED0" w:rsidRPr="00BF2575" w:rsidRDefault="00000000">
      <w:pPr>
        <w:ind w:left="736" w:right="0" w:firstLine="0"/>
        <w:jc w:val="left"/>
        <w:rPr>
          <w:lang w:val="es-ES"/>
        </w:rPr>
      </w:pPr>
      <w:r w:rsidRPr="00BF2575">
        <w:rPr>
          <w:lang w:val="es-ES"/>
        </w:rPr>
        <w:t xml:space="preserve">  </w:t>
      </w:r>
    </w:p>
    <w:p w:rsidR="00B83ED0" w:rsidRPr="00BF2575" w:rsidRDefault="00000000">
      <w:pPr>
        <w:numPr>
          <w:ilvl w:val="3"/>
          <w:numId w:val="124"/>
        </w:numPr>
        <w:ind w:right="45" w:hanging="360"/>
        <w:rPr>
          <w:lang w:val="es-ES"/>
        </w:rPr>
      </w:pPr>
      <w:r w:rsidRPr="00BF2575">
        <w:rPr>
          <w:lang w:val="es-ES"/>
        </w:rPr>
        <w:t>Solicitar, de manera respetuosa, la documentación o información disponible que permita comprender la condición actual del estudiante.</w:t>
      </w:r>
      <w:r w:rsidRPr="00BF2575">
        <w:rPr>
          <w:b/>
          <w:lang w:val="es-ES"/>
        </w:rPr>
        <w:t xml:space="preserve"> </w:t>
      </w:r>
      <w:r w:rsidRPr="00BF2575">
        <w:rPr>
          <w:lang w:val="es-ES"/>
        </w:rPr>
        <w:t xml:space="preserve"> </w:t>
      </w:r>
    </w:p>
    <w:p w:rsidR="00B83ED0" w:rsidRPr="00BF2575" w:rsidRDefault="00000000">
      <w:pPr>
        <w:spacing w:after="247"/>
        <w:ind w:left="736" w:right="0" w:firstLine="0"/>
        <w:jc w:val="left"/>
        <w:rPr>
          <w:lang w:val="es-ES"/>
        </w:rPr>
      </w:pPr>
      <w:r w:rsidRPr="00BF2575">
        <w:rPr>
          <w:b/>
          <w:lang w:val="es-ES"/>
        </w:rPr>
        <w:t xml:space="preserve"> </w:t>
      </w:r>
      <w:r w:rsidRPr="00BF2575">
        <w:rPr>
          <w:lang w:val="es-ES"/>
        </w:rPr>
        <w:t xml:space="preserve"> </w:t>
      </w:r>
    </w:p>
    <w:p w:rsidR="00B83ED0" w:rsidRPr="00BF2575" w:rsidRDefault="00000000">
      <w:pPr>
        <w:numPr>
          <w:ilvl w:val="1"/>
          <w:numId w:val="123"/>
        </w:numPr>
        <w:spacing w:after="234" w:line="265" w:lineRule="auto"/>
        <w:ind w:right="0" w:hanging="420"/>
        <w:jc w:val="left"/>
        <w:rPr>
          <w:lang w:val="es-ES"/>
        </w:rPr>
      </w:pPr>
      <w:r w:rsidRPr="00BF2575">
        <w:rPr>
          <w:b/>
          <w:lang w:val="es-ES"/>
        </w:rPr>
        <w:t xml:space="preserve">Coordinación con el centro de detención o institución responsable </w:t>
      </w:r>
      <w:r w:rsidRPr="00BF2575">
        <w:rPr>
          <w:lang w:val="es-ES"/>
        </w:rPr>
        <w:t xml:space="preserve"> </w:t>
      </w:r>
    </w:p>
    <w:p w:rsidR="00B83ED0" w:rsidRPr="00BF2575" w:rsidRDefault="00000000">
      <w:pPr>
        <w:spacing w:after="4"/>
        <w:ind w:left="10" w:right="175"/>
        <w:jc w:val="right"/>
        <w:rPr>
          <w:lang w:val="es-ES"/>
        </w:rPr>
      </w:pPr>
      <w:r w:rsidRPr="00BF2575">
        <w:rPr>
          <w:lang w:val="es-ES"/>
        </w:rPr>
        <w:t>●</w:t>
      </w:r>
      <w:r w:rsidRPr="00BF2575">
        <w:rPr>
          <w:rFonts w:cs="Arial"/>
          <w:lang w:val="es-ES"/>
        </w:rPr>
        <w:t xml:space="preserve"> </w:t>
      </w:r>
      <w:r w:rsidRPr="00BF2575">
        <w:rPr>
          <w:lang w:val="es-ES"/>
        </w:rPr>
        <w:t xml:space="preserve">Toda solicitud o comunicación deberá registrarse de manera formal </w:t>
      </w:r>
    </w:p>
    <w:p w:rsidR="00B83ED0" w:rsidRPr="00BF2575" w:rsidRDefault="00000000">
      <w:pPr>
        <w:ind w:left="1826" w:right="45"/>
        <w:rPr>
          <w:lang w:val="es-ES"/>
        </w:rPr>
      </w:pPr>
      <w:r w:rsidRPr="00BF2575">
        <w:rPr>
          <w:lang w:val="es-ES"/>
        </w:rPr>
        <w:t>(correo institucional, oficio o acta interna).</w:t>
      </w:r>
      <w:r w:rsidRPr="00BF2575">
        <w:rPr>
          <w:b/>
          <w:lang w:val="es-ES"/>
        </w:rPr>
        <w:t xml:space="preserve"> </w:t>
      </w:r>
      <w:r w:rsidRPr="00BF2575">
        <w:rPr>
          <w:lang w:val="es-ES"/>
        </w:rPr>
        <w:t xml:space="preserve"> </w:t>
      </w:r>
    </w:p>
    <w:p w:rsidR="00B83ED0" w:rsidRPr="00BF2575" w:rsidRDefault="00000000">
      <w:pPr>
        <w:spacing w:after="247"/>
        <w:ind w:left="736" w:right="0" w:firstLine="0"/>
        <w:jc w:val="left"/>
        <w:rPr>
          <w:lang w:val="es-ES"/>
        </w:rPr>
      </w:pPr>
      <w:r w:rsidRPr="00BF2575">
        <w:rPr>
          <w:b/>
          <w:lang w:val="es-ES"/>
        </w:rPr>
        <w:t xml:space="preserve"> </w:t>
      </w:r>
      <w:r w:rsidRPr="00BF2575">
        <w:rPr>
          <w:lang w:val="es-ES"/>
        </w:rPr>
        <w:t xml:space="preserve"> </w:t>
      </w:r>
    </w:p>
    <w:p w:rsidR="00B83ED0" w:rsidRPr="00BF2575" w:rsidRDefault="00000000">
      <w:pPr>
        <w:numPr>
          <w:ilvl w:val="1"/>
          <w:numId w:val="123"/>
        </w:numPr>
        <w:spacing w:after="234" w:line="265" w:lineRule="auto"/>
        <w:ind w:right="0" w:hanging="420"/>
        <w:jc w:val="left"/>
        <w:rPr>
          <w:lang w:val="es-ES"/>
        </w:rPr>
      </w:pPr>
      <w:r w:rsidRPr="00BF2575">
        <w:rPr>
          <w:b/>
          <w:lang w:val="es-ES"/>
        </w:rPr>
        <w:t xml:space="preserve">Entrega de información solicitada por el centro </w:t>
      </w:r>
      <w:r w:rsidRPr="00BF2575">
        <w:rPr>
          <w:lang w:val="es-ES"/>
        </w:rPr>
        <w:t xml:space="preserve"> </w:t>
      </w:r>
    </w:p>
    <w:p w:rsidR="00B83ED0" w:rsidRPr="00BF2575" w:rsidRDefault="00000000">
      <w:pPr>
        <w:ind w:left="1816" w:right="45" w:hanging="360"/>
        <w:rPr>
          <w:lang w:val="es-ES"/>
        </w:rPr>
      </w:pPr>
      <w:r w:rsidRPr="00BF2575">
        <w:rPr>
          <w:lang w:val="es-ES"/>
        </w:rPr>
        <w:t>●</w:t>
      </w:r>
      <w:r w:rsidRPr="00BF2575">
        <w:rPr>
          <w:rFonts w:cs="Arial"/>
          <w:lang w:val="es-ES"/>
        </w:rPr>
        <w:t xml:space="preserve"> </w:t>
      </w:r>
      <w:r w:rsidRPr="00BF2575">
        <w:rPr>
          <w:lang w:val="es-ES"/>
        </w:rPr>
        <w:t xml:space="preserve">Si el centro de detención, tribunal u organismo responsable solicita antecedentes escolares, estos deben ser entregados:  </w:t>
      </w:r>
    </w:p>
    <w:p w:rsidR="00B83ED0" w:rsidRPr="00BF2575" w:rsidRDefault="00000000">
      <w:pPr>
        <w:spacing w:after="34"/>
        <w:ind w:left="736" w:right="0" w:firstLine="0"/>
        <w:jc w:val="left"/>
        <w:rPr>
          <w:lang w:val="es-ES"/>
        </w:rPr>
      </w:pPr>
      <w:r w:rsidRPr="00BF2575">
        <w:rPr>
          <w:lang w:val="es-ES"/>
        </w:rPr>
        <w:t xml:space="preserve">  </w:t>
      </w:r>
    </w:p>
    <w:p w:rsidR="00B83ED0" w:rsidRPr="00BF2575" w:rsidRDefault="00000000">
      <w:pPr>
        <w:numPr>
          <w:ilvl w:val="0"/>
          <w:numId w:val="126"/>
        </w:numPr>
        <w:ind w:right="45" w:hanging="721"/>
        <w:rPr>
          <w:lang w:val="es-ES"/>
        </w:rPr>
      </w:pPr>
      <w:r w:rsidRPr="00BF2575">
        <w:rPr>
          <w:lang w:val="es-ES"/>
        </w:rPr>
        <w:t xml:space="preserve">De forma transparente   </w:t>
      </w:r>
    </w:p>
    <w:p w:rsidR="00B83ED0" w:rsidRPr="00BF2575" w:rsidRDefault="00000000">
      <w:pPr>
        <w:numPr>
          <w:ilvl w:val="0"/>
          <w:numId w:val="126"/>
        </w:numPr>
        <w:ind w:right="45" w:hanging="721"/>
        <w:rPr>
          <w:lang w:val="es-ES"/>
        </w:rPr>
      </w:pPr>
      <w:r w:rsidRPr="00BF2575">
        <w:rPr>
          <w:lang w:val="es-ES"/>
        </w:rPr>
        <w:t xml:space="preserve">Completa   </w:t>
      </w:r>
    </w:p>
    <w:p w:rsidR="00B83ED0" w:rsidRPr="00BF2575" w:rsidRDefault="00000000">
      <w:pPr>
        <w:numPr>
          <w:ilvl w:val="0"/>
          <w:numId w:val="126"/>
        </w:numPr>
        <w:ind w:right="45" w:hanging="721"/>
        <w:rPr>
          <w:lang w:val="es-ES"/>
        </w:rPr>
      </w:pPr>
      <w:r w:rsidRPr="00BF2575">
        <w:rPr>
          <w:lang w:val="es-ES"/>
        </w:rPr>
        <w:t xml:space="preserve">Pertinente   </w:t>
      </w:r>
    </w:p>
    <w:p w:rsidR="00B83ED0" w:rsidRPr="00BF2575" w:rsidRDefault="00000000">
      <w:pPr>
        <w:numPr>
          <w:ilvl w:val="0"/>
          <w:numId w:val="126"/>
        </w:numPr>
        <w:ind w:right="45" w:hanging="721"/>
        <w:rPr>
          <w:lang w:val="es-ES"/>
        </w:rPr>
      </w:pPr>
      <w:r w:rsidRPr="00BF2575">
        <w:rPr>
          <w:lang w:val="es-ES"/>
        </w:rPr>
        <w:t xml:space="preserve">Dentro de los plazos solicitados.  </w:t>
      </w:r>
    </w:p>
    <w:p w:rsidR="00B83ED0" w:rsidRPr="00BF2575" w:rsidRDefault="00000000">
      <w:pPr>
        <w:spacing w:after="3"/>
        <w:ind w:left="1456" w:right="0" w:firstLine="0"/>
        <w:jc w:val="left"/>
        <w:rPr>
          <w:lang w:val="es-ES"/>
        </w:rPr>
      </w:pPr>
      <w:r w:rsidRPr="00BF2575">
        <w:rPr>
          <w:lang w:val="es-ES"/>
        </w:rPr>
        <w:t xml:space="preserve">  </w:t>
      </w:r>
    </w:p>
    <w:p w:rsidR="00B83ED0" w:rsidRPr="00BF2575" w:rsidRDefault="00000000">
      <w:pPr>
        <w:ind w:left="1816" w:right="192" w:hanging="360"/>
        <w:rPr>
          <w:lang w:val="es-ES"/>
        </w:rPr>
      </w:pPr>
      <w:r w:rsidRPr="00BF2575">
        <w:rPr>
          <w:lang w:val="es-ES"/>
        </w:rPr>
        <w:t>●</w:t>
      </w:r>
      <w:r w:rsidRPr="00BF2575">
        <w:rPr>
          <w:rFonts w:cs="Arial"/>
          <w:lang w:val="es-ES"/>
        </w:rPr>
        <w:t xml:space="preserve"> </w:t>
      </w:r>
      <w:r w:rsidRPr="00BF2575">
        <w:rPr>
          <w:lang w:val="es-ES"/>
        </w:rPr>
        <w:t>Solo se debe proporcionar la información estrictamente necesaria para fines educativos o judiciales, respetando la Ley de Protección de Datos Personales.</w:t>
      </w:r>
      <w:r w:rsidRPr="00BF2575">
        <w:rPr>
          <w:b/>
          <w:lang w:val="es-ES"/>
        </w:rPr>
        <w:t xml:space="preserve"> </w:t>
      </w:r>
      <w:r w:rsidRPr="00BF2575">
        <w:rPr>
          <w:lang w:val="es-ES"/>
        </w:rPr>
        <w:t xml:space="preserve"> </w:t>
      </w:r>
    </w:p>
    <w:p w:rsidR="00B83ED0" w:rsidRPr="00BF2575" w:rsidRDefault="00000000">
      <w:pPr>
        <w:spacing w:after="246"/>
        <w:ind w:left="736" w:right="0" w:firstLine="0"/>
        <w:jc w:val="left"/>
        <w:rPr>
          <w:lang w:val="es-ES"/>
        </w:rPr>
      </w:pPr>
      <w:r w:rsidRPr="00BF2575">
        <w:rPr>
          <w:b/>
          <w:lang w:val="es-ES"/>
        </w:rPr>
        <w:t xml:space="preserve"> </w:t>
      </w:r>
      <w:r w:rsidRPr="00BF2575">
        <w:rPr>
          <w:lang w:val="es-ES"/>
        </w:rPr>
        <w:t xml:space="preserve"> </w:t>
      </w:r>
    </w:p>
    <w:p w:rsidR="00D6784E" w:rsidRPr="00BF2575" w:rsidRDefault="00D6784E">
      <w:pPr>
        <w:spacing w:after="246"/>
        <w:ind w:left="736" w:right="0" w:firstLine="0"/>
        <w:jc w:val="left"/>
        <w:rPr>
          <w:lang w:val="es-ES"/>
        </w:rPr>
      </w:pPr>
    </w:p>
    <w:p w:rsidR="00D6784E" w:rsidRPr="00BF2575" w:rsidRDefault="00D6784E">
      <w:pPr>
        <w:spacing w:after="246"/>
        <w:ind w:left="736" w:right="0" w:firstLine="0"/>
        <w:jc w:val="left"/>
        <w:rPr>
          <w:lang w:val="es-ES"/>
        </w:rPr>
      </w:pPr>
    </w:p>
    <w:p w:rsidR="00B83ED0" w:rsidRPr="00BF2575" w:rsidRDefault="00000000">
      <w:pPr>
        <w:spacing w:after="264" w:line="265" w:lineRule="auto"/>
        <w:ind w:left="746" w:right="0"/>
        <w:jc w:val="left"/>
        <w:rPr>
          <w:lang w:val="es-ES"/>
        </w:rPr>
      </w:pPr>
      <w:r w:rsidRPr="00BF2575">
        <w:rPr>
          <w:b/>
          <w:lang w:val="es-ES"/>
        </w:rPr>
        <w:t>3.4.</w:t>
      </w:r>
      <w:r w:rsidRPr="00BF2575">
        <w:rPr>
          <w:rFonts w:cs="Arial"/>
          <w:b/>
          <w:lang w:val="es-ES"/>
        </w:rPr>
        <w:t xml:space="preserve"> </w:t>
      </w:r>
      <w:r w:rsidRPr="00BF2575">
        <w:rPr>
          <w:b/>
          <w:lang w:val="es-ES"/>
        </w:rPr>
        <w:t xml:space="preserve">Registro institucional </w:t>
      </w:r>
      <w:r w:rsidRPr="00BF2575">
        <w:rPr>
          <w:lang w:val="es-ES"/>
        </w:rPr>
        <w:t xml:space="preserve"> </w:t>
      </w:r>
    </w:p>
    <w:p w:rsidR="00B83ED0" w:rsidRPr="00BF2575" w:rsidRDefault="00000000">
      <w:pPr>
        <w:numPr>
          <w:ilvl w:val="0"/>
          <w:numId w:val="126"/>
        </w:numPr>
        <w:ind w:right="45" w:hanging="721"/>
        <w:rPr>
          <w:lang w:val="es-ES"/>
        </w:rPr>
      </w:pPr>
      <w:r w:rsidRPr="00BF2575">
        <w:rPr>
          <w:lang w:val="es-ES"/>
        </w:rPr>
        <w:t xml:space="preserve">El establecimiento deberá mantener un registro actualizado con:  </w:t>
      </w:r>
    </w:p>
    <w:p w:rsidR="00B83ED0" w:rsidRPr="00BF2575" w:rsidRDefault="00000000">
      <w:pPr>
        <w:spacing w:after="23"/>
        <w:ind w:left="736" w:right="0" w:firstLine="0"/>
        <w:jc w:val="left"/>
        <w:rPr>
          <w:lang w:val="es-ES"/>
        </w:rPr>
      </w:pPr>
      <w:r w:rsidRPr="00BF2575">
        <w:rPr>
          <w:lang w:val="es-ES"/>
        </w:rPr>
        <w:t xml:space="preserve">  </w:t>
      </w:r>
    </w:p>
    <w:p w:rsidR="00B83ED0" w:rsidRPr="00BF2575" w:rsidRDefault="00000000">
      <w:pPr>
        <w:numPr>
          <w:ilvl w:val="2"/>
          <w:numId w:val="127"/>
        </w:numPr>
        <w:ind w:right="45" w:hanging="425"/>
        <w:rPr>
          <w:lang w:val="es-ES"/>
        </w:rPr>
      </w:pPr>
      <w:r w:rsidRPr="00BF2575">
        <w:rPr>
          <w:lang w:val="es-ES"/>
        </w:rPr>
        <w:t xml:space="preserve">Fecha en que el estudiante dejó de asistir.   </w:t>
      </w:r>
    </w:p>
    <w:p w:rsidR="00B83ED0" w:rsidRPr="00BF2575" w:rsidRDefault="00000000">
      <w:pPr>
        <w:numPr>
          <w:ilvl w:val="2"/>
          <w:numId w:val="127"/>
        </w:numPr>
        <w:ind w:right="45" w:hanging="425"/>
        <w:rPr>
          <w:lang w:val="es-ES"/>
        </w:rPr>
      </w:pPr>
      <w:r w:rsidRPr="00BF2575">
        <w:rPr>
          <w:lang w:val="es-ES"/>
        </w:rPr>
        <w:t xml:space="preserve">Información proporcionada por el centro de detención.   </w:t>
      </w:r>
    </w:p>
    <w:p w:rsidR="00B83ED0" w:rsidRPr="00BF2575" w:rsidRDefault="00000000">
      <w:pPr>
        <w:numPr>
          <w:ilvl w:val="2"/>
          <w:numId w:val="127"/>
        </w:numPr>
        <w:ind w:right="45" w:hanging="425"/>
        <w:rPr>
          <w:lang w:val="es-ES"/>
        </w:rPr>
      </w:pPr>
      <w:r w:rsidRPr="00BF2575">
        <w:rPr>
          <w:lang w:val="es-ES"/>
        </w:rPr>
        <w:t xml:space="preserve">Medidas educativas implementadas.  </w:t>
      </w:r>
    </w:p>
    <w:p w:rsidR="00B83ED0" w:rsidRPr="00BF2575" w:rsidRDefault="00000000">
      <w:pPr>
        <w:numPr>
          <w:ilvl w:val="2"/>
          <w:numId w:val="127"/>
        </w:numPr>
        <w:ind w:right="45" w:hanging="425"/>
        <w:rPr>
          <w:lang w:val="es-ES"/>
        </w:rPr>
      </w:pPr>
      <w:r w:rsidRPr="00BF2575">
        <w:rPr>
          <w:lang w:val="es-ES"/>
        </w:rPr>
        <w:t xml:space="preserve">Comunicaciones sostenidas con apoderado y centro.  </w:t>
      </w:r>
    </w:p>
    <w:p w:rsidR="00B83ED0" w:rsidRPr="00BF2575" w:rsidRDefault="00000000">
      <w:pPr>
        <w:ind w:left="1456" w:right="0" w:firstLine="0"/>
        <w:jc w:val="left"/>
        <w:rPr>
          <w:lang w:val="es-ES"/>
        </w:rPr>
      </w:pPr>
      <w:r w:rsidRPr="00BF2575">
        <w:rPr>
          <w:lang w:val="es-ES"/>
        </w:rPr>
        <w:t xml:space="preserve">  </w:t>
      </w:r>
    </w:p>
    <w:p w:rsidR="00B83ED0" w:rsidRPr="00BF2575" w:rsidRDefault="00000000">
      <w:pPr>
        <w:ind w:left="1816" w:right="45" w:hanging="360"/>
        <w:rPr>
          <w:lang w:val="es-ES"/>
        </w:rPr>
      </w:pPr>
      <w:r w:rsidRPr="00BF2575">
        <w:rPr>
          <w:lang w:val="es-ES"/>
        </w:rPr>
        <w:t>●</w:t>
      </w:r>
      <w:r w:rsidRPr="00BF2575">
        <w:rPr>
          <w:rFonts w:cs="Arial"/>
          <w:lang w:val="es-ES"/>
        </w:rPr>
        <w:t xml:space="preserve"> </w:t>
      </w:r>
      <w:r w:rsidRPr="00BF2575">
        <w:rPr>
          <w:lang w:val="es-ES"/>
        </w:rPr>
        <w:t>Este registro quedará bajo custodia de Convivencia Escolar, UTP y Dirección.</w:t>
      </w:r>
      <w:r w:rsidRPr="00BF2575">
        <w:rPr>
          <w:b/>
          <w:lang w:val="es-ES"/>
        </w:rPr>
        <w:t xml:space="preserve"> </w:t>
      </w:r>
      <w:r w:rsidRPr="00BF2575">
        <w:rPr>
          <w:lang w:val="es-ES"/>
        </w:rPr>
        <w:t xml:space="preserve"> </w:t>
      </w:r>
    </w:p>
    <w:p w:rsidR="00B83ED0" w:rsidRPr="00BF2575" w:rsidRDefault="00000000">
      <w:pPr>
        <w:spacing w:after="247"/>
        <w:ind w:left="736" w:right="0" w:firstLine="0"/>
        <w:jc w:val="left"/>
        <w:rPr>
          <w:lang w:val="es-ES"/>
        </w:rPr>
      </w:pPr>
      <w:r w:rsidRPr="00BF2575">
        <w:rPr>
          <w:b/>
          <w:lang w:val="es-ES"/>
        </w:rPr>
        <w:t xml:space="preserve"> </w:t>
      </w:r>
      <w:r w:rsidRPr="00BF2575">
        <w:rPr>
          <w:lang w:val="es-ES"/>
        </w:rPr>
        <w:t xml:space="preserve"> </w:t>
      </w:r>
    </w:p>
    <w:p w:rsidR="00B83ED0" w:rsidRPr="00BF2575" w:rsidRDefault="00000000">
      <w:pPr>
        <w:spacing w:after="234" w:line="265" w:lineRule="auto"/>
        <w:ind w:left="746" w:right="0"/>
        <w:jc w:val="left"/>
        <w:rPr>
          <w:lang w:val="es-ES"/>
        </w:rPr>
      </w:pPr>
      <w:r w:rsidRPr="00BF2575">
        <w:rPr>
          <w:b/>
          <w:lang w:val="es-ES"/>
        </w:rPr>
        <w:t>3.5.</w:t>
      </w:r>
      <w:r w:rsidRPr="00BF2575">
        <w:rPr>
          <w:rFonts w:cs="Arial"/>
          <w:b/>
          <w:lang w:val="es-ES"/>
        </w:rPr>
        <w:t xml:space="preserve"> </w:t>
      </w:r>
      <w:r w:rsidRPr="00BF2575">
        <w:rPr>
          <w:b/>
          <w:lang w:val="es-ES"/>
        </w:rPr>
        <w:t xml:space="preserve">Continuidad educativa dentro del centro de reclusión </w:t>
      </w:r>
      <w:r w:rsidRPr="00BF2575">
        <w:rPr>
          <w:lang w:val="es-ES"/>
        </w:rPr>
        <w:t xml:space="preserve"> </w:t>
      </w:r>
    </w:p>
    <w:p w:rsidR="00B83ED0" w:rsidRPr="00BF2575" w:rsidRDefault="00000000">
      <w:pPr>
        <w:spacing w:after="6" w:line="265" w:lineRule="auto"/>
        <w:ind w:left="1816" w:right="0" w:hanging="360"/>
        <w:jc w:val="left"/>
        <w:rPr>
          <w:lang w:val="es-ES"/>
        </w:rPr>
      </w:pPr>
      <w:r w:rsidRPr="00BF2575">
        <w:rPr>
          <w:lang w:val="es-ES"/>
        </w:rPr>
        <w:t>●</w:t>
      </w:r>
      <w:r w:rsidRPr="00BF2575">
        <w:rPr>
          <w:rFonts w:cs="Arial"/>
          <w:lang w:val="es-ES"/>
        </w:rPr>
        <w:t xml:space="preserve"> </w:t>
      </w:r>
      <w:r w:rsidRPr="00BF2575">
        <w:rPr>
          <w:b/>
          <w:lang w:val="es-ES"/>
        </w:rPr>
        <w:t xml:space="preserve">Si el centro informa que el estudiante continuará sus estudios en dicho lugar: </w:t>
      </w:r>
      <w:r w:rsidRPr="00BF2575">
        <w:rPr>
          <w:lang w:val="es-ES"/>
        </w:rPr>
        <w:t xml:space="preserve"> </w:t>
      </w:r>
    </w:p>
    <w:p w:rsidR="00B83ED0" w:rsidRPr="00BF2575" w:rsidRDefault="00000000">
      <w:pPr>
        <w:spacing w:after="3"/>
        <w:ind w:left="736" w:right="0" w:firstLine="0"/>
        <w:jc w:val="left"/>
        <w:rPr>
          <w:lang w:val="es-ES"/>
        </w:rPr>
      </w:pPr>
      <w:r w:rsidRPr="00BF2575">
        <w:rPr>
          <w:b/>
          <w:lang w:val="es-ES"/>
        </w:rPr>
        <w:t xml:space="preserve"> </w:t>
      </w:r>
      <w:r w:rsidRPr="00BF2575">
        <w:rPr>
          <w:lang w:val="es-ES"/>
        </w:rPr>
        <w:t xml:space="preserve"> </w:t>
      </w:r>
    </w:p>
    <w:p w:rsidR="00B83ED0" w:rsidRPr="00BF2575" w:rsidRDefault="00000000">
      <w:pPr>
        <w:numPr>
          <w:ilvl w:val="0"/>
          <w:numId w:val="126"/>
        </w:numPr>
        <w:ind w:right="45" w:hanging="721"/>
        <w:rPr>
          <w:lang w:val="es-ES"/>
        </w:rPr>
      </w:pPr>
      <w:r w:rsidRPr="00BF2575">
        <w:rPr>
          <w:lang w:val="es-ES"/>
        </w:rPr>
        <w:t xml:space="preserve">El establecimiento debe dar de baja temporal o administrativa según indicación del  centro o normativa vigente.  </w:t>
      </w:r>
    </w:p>
    <w:p w:rsidR="00B83ED0" w:rsidRPr="00BF2575" w:rsidRDefault="00000000">
      <w:pPr>
        <w:ind w:left="1456" w:right="0" w:firstLine="0"/>
        <w:jc w:val="left"/>
        <w:rPr>
          <w:lang w:val="es-ES"/>
        </w:rPr>
      </w:pPr>
      <w:r w:rsidRPr="00BF2575">
        <w:rPr>
          <w:lang w:val="es-ES"/>
        </w:rPr>
        <w:t xml:space="preserve">  </w:t>
      </w:r>
    </w:p>
    <w:p w:rsidR="00B83ED0" w:rsidRPr="00BF2575" w:rsidRDefault="00000000">
      <w:pPr>
        <w:numPr>
          <w:ilvl w:val="0"/>
          <w:numId w:val="126"/>
        </w:numPr>
        <w:ind w:right="45" w:hanging="721"/>
        <w:rPr>
          <w:lang w:val="es-ES"/>
        </w:rPr>
      </w:pPr>
      <w:r w:rsidRPr="00BF2575">
        <w:rPr>
          <w:lang w:val="es-ES"/>
        </w:rPr>
        <w:t xml:space="preserve">Se deben respetar las directrices pedagógicas impartidas por el centro educativo interno.  </w:t>
      </w:r>
    </w:p>
    <w:p w:rsidR="00B83ED0" w:rsidRPr="00BF2575" w:rsidRDefault="00000000" w:rsidP="00D6784E">
      <w:pPr>
        <w:spacing w:after="0"/>
        <w:ind w:left="1456" w:right="0" w:firstLine="0"/>
        <w:jc w:val="left"/>
        <w:rPr>
          <w:lang w:val="es-ES"/>
        </w:rPr>
      </w:pPr>
      <w:r w:rsidRPr="00BF2575">
        <w:rPr>
          <w:b/>
          <w:lang w:val="es-ES"/>
        </w:rPr>
        <w:t xml:space="preserve"> </w:t>
      </w:r>
      <w:r w:rsidRPr="00BF2575">
        <w:rPr>
          <w:lang w:val="es-ES"/>
        </w:rPr>
        <w:t xml:space="preserve">   </w:t>
      </w:r>
    </w:p>
    <w:p w:rsidR="00B83ED0" w:rsidRPr="00BF2575" w:rsidRDefault="00000000">
      <w:pPr>
        <w:spacing w:after="234" w:line="265" w:lineRule="auto"/>
        <w:ind w:left="746" w:right="0"/>
        <w:jc w:val="left"/>
        <w:rPr>
          <w:lang w:val="es-ES"/>
        </w:rPr>
      </w:pPr>
      <w:r w:rsidRPr="00BF2575">
        <w:rPr>
          <w:b/>
          <w:lang w:val="es-ES"/>
        </w:rPr>
        <w:t>3.6.</w:t>
      </w:r>
      <w:r w:rsidRPr="00BF2575">
        <w:rPr>
          <w:rFonts w:cs="Arial"/>
          <w:b/>
          <w:lang w:val="es-ES"/>
        </w:rPr>
        <w:t xml:space="preserve"> </w:t>
      </w:r>
      <w:r w:rsidRPr="00BF2575">
        <w:rPr>
          <w:b/>
          <w:lang w:val="es-ES"/>
        </w:rPr>
        <w:t xml:space="preserve">Reincorporación al establecimiento </w:t>
      </w:r>
      <w:r w:rsidRPr="00BF2575">
        <w:rPr>
          <w:lang w:val="es-ES"/>
        </w:rPr>
        <w:t xml:space="preserve"> </w:t>
      </w:r>
    </w:p>
    <w:p w:rsidR="00B83ED0" w:rsidRPr="00BF2575" w:rsidRDefault="00000000">
      <w:pPr>
        <w:spacing w:after="234" w:line="265" w:lineRule="auto"/>
        <w:ind w:left="20" w:right="0"/>
        <w:jc w:val="left"/>
        <w:rPr>
          <w:lang w:val="es-ES"/>
        </w:rPr>
      </w:pPr>
      <w:r w:rsidRPr="00BF2575">
        <w:rPr>
          <w:b/>
          <w:lang w:val="es-ES"/>
        </w:rPr>
        <w:t xml:space="preserve">Si el centro de detención autoriza el retorno del estudiante al colegio: </w:t>
      </w:r>
      <w:r w:rsidRPr="00BF2575">
        <w:rPr>
          <w:lang w:val="es-ES"/>
        </w:rPr>
        <w:t xml:space="preserve"> </w:t>
      </w:r>
    </w:p>
    <w:p w:rsidR="00B83ED0" w:rsidRPr="00BF2575" w:rsidRDefault="00000000">
      <w:pPr>
        <w:numPr>
          <w:ilvl w:val="2"/>
          <w:numId w:val="128"/>
        </w:numPr>
        <w:ind w:right="45" w:hanging="360"/>
        <w:rPr>
          <w:lang w:val="es-ES"/>
        </w:rPr>
      </w:pPr>
      <w:r w:rsidRPr="00BF2575">
        <w:rPr>
          <w:lang w:val="es-ES"/>
        </w:rPr>
        <w:t xml:space="preserve">Acoger y orientar al estudiante y su apoderado al momento de su reintegro.  </w:t>
      </w:r>
    </w:p>
    <w:p w:rsidR="00B83ED0" w:rsidRPr="00BF2575" w:rsidRDefault="00000000">
      <w:pPr>
        <w:ind w:left="736" w:right="0" w:firstLine="0"/>
        <w:jc w:val="left"/>
        <w:rPr>
          <w:lang w:val="es-ES"/>
        </w:rPr>
      </w:pPr>
      <w:r w:rsidRPr="00BF2575">
        <w:rPr>
          <w:lang w:val="es-ES"/>
        </w:rPr>
        <w:t xml:space="preserve">  </w:t>
      </w:r>
    </w:p>
    <w:p w:rsidR="00B83ED0" w:rsidRPr="00BF2575" w:rsidRDefault="00000000">
      <w:pPr>
        <w:numPr>
          <w:ilvl w:val="2"/>
          <w:numId w:val="128"/>
        </w:numPr>
        <w:ind w:right="45" w:hanging="360"/>
        <w:rPr>
          <w:lang w:val="es-ES"/>
        </w:rPr>
      </w:pPr>
      <w:r w:rsidRPr="00BF2575">
        <w:rPr>
          <w:lang w:val="es-ES"/>
        </w:rPr>
        <w:t xml:space="preserve">Adecuar el plan de estudios, solo si es necesario y según evaluación de UTP y docentes.  </w:t>
      </w:r>
    </w:p>
    <w:p w:rsidR="00B83ED0" w:rsidRPr="00BF2575" w:rsidRDefault="00000000">
      <w:pPr>
        <w:ind w:left="736" w:right="0" w:firstLine="0"/>
        <w:jc w:val="left"/>
        <w:rPr>
          <w:lang w:val="es-ES"/>
        </w:rPr>
      </w:pPr>
      <w:r w:rsidRPr="00BF2575">
        <w:rPr>
          <w:lang w:val="es-ES"/>
        </w:rPr>
        <w:t xml:space="preserve">  </w:t>
      </w:r>
    </w:p>
    <w:p w:rsidR="00B83ED0" w:rsidRPr="00BF2575" w:rsidRDefault="00000000">
      <w:pPr>
        <w:numPr>
          <w:ilvl w:val="2"/>
          <w:numId w:val="128"/>
        </w:numPr>
        <w:ind w:right="45" w:hanging="360"/>
        <w:rPr>
          <w:lang w:val="es-ES"/>
        </w:rPr>
      </w:pPr>
      <w:r w:rsidRPr="00BF2575">
        <w:rPr>
          <w:lang w:val="es-ES"/>
        </w:rPr>
        <w:t xml:space="preserve">Elaborar un Plan de Apoyo a la Reinserción Escolar, que puede incluir:  </w:t>
      </w:r>
    </w:p>
    <w:p w:rsidR="00B83ED0" w:rsidRPr="00BF2575" w:rsidRDefault="00000000">
      <w:pPr>
        <w:spacing w:after="13"/>
        <w:ind w:left="736" w:right="0" w:firstLine="0"/>
        <w:jc w:val="left"/>
        <w:rPr>
          <w:lang w:val="es-ES"/>
        </w:rPr>
      </w:pPr>
      <w:r w:rsidRPr="00BF2575">
        <w:rPr>
          <w:lang w:val="es-ES"/>
        </w:rPr>
        <w:t xml:space="preserve">  </w:t>
      </w:r>
    </w:p>
    <w:p w:rsidR="00B83ED0" w:rsidRPr="00BF2575" w:rsidRDefault="00000000">
      <w:pPr>
        <w:ind w:left="1106" w:right="45"/>
        <w:rPr>
          <w:lang w:val="es-ES"/>
        </w:rPr>
      </w:pPr>
      <w:r w:rsidRPr="00BF2575">
        <w:rPr>
          <w:lang w:val="es-ES"/>
        </w:rPr>
        <w:t>○</w:t>
      </w:r>
      <w:r w:rsidRPr="00BF2575">
        <w:rPr>
          <w:rFonts w:cs="Arial"/>
          <w:lang w:val="es-ES"/>
        </w:rPr>
        <w:t xml:space="preserve"> </w:t>
      </w:r>
      <w:r w:rsidRPr="00BF2575">
        <w:rPr>
          <w:lang w:val="es-ES"/>
        </w:rPr>
        <w:t xml:space="preserve">Apoyo psicosocial.  </w:t>
      </w:r>
    </w:p>
    <w:p w:rsidR="00B83ED0" w:rsidRPr="00BF2575" w:rsidRDefault="00000000">
      <w:pPr>
        <w:spacing w:after="237"/>
        <w:ind w:left="1106" w:right="3406"/>
        <w:rPr>
          <w:lang w:val="es-ES"/>
        </w:rPr>
      </w:pPr>
      <w:r w:rsidRPr="00BF2575">
        <w:rPr>
          <w:lang w:val="es-ES"/>
        </w:rPr>
        <w:t>○</w:t>
      </w:r>
      <w:r w:rsidRPr="00BF2575">
        <w:rPr>
          <w:rFonts w:cs="Arial"/>
          <w:lang w:val="es-ES"/>
        </w:rPr>
        <w:t xml:space="preserve"> </w:t>
      </w:r>
      <w:r w:rsidRPr="00BF2575">
        <w:rPr>
          <w:lang w:val="es-ES"/>
        </w:rPr>
        <w:t>Flexibilización temporal de evaluaciones.   ○</w:t>
      </w:r>
      <w:r w:rsidRPr="00BF2575">
        <w:rPr>
          <w:rFonts w:cs="Arial"/>
          <w:lang w:val="es-ES"/>
        </w:rPr>
        <w:t xml:space="preserve"> </w:t>
      </w:r>
      <w:r w:rsidRPr="00BF2575">
        <w:rPr>
          <w:lang w:val="es-ES"/>
        </w:rPr>
        <w:t xml:space="preserve">Tutorías o reforzamientos.  </w:t>
      </w:r>
    </w:p>
    <w:p w:rsidR="00B83ED0" w:rsidRPr="00BF2575" w:rsidRDefault="00000000">
      <w:pPr>
        <w:spacing w:after="7"/>
        <w:ind w:left="15" w:right="0" w:firstLine="0"/>
        <w:jc w:val="left"/>
        <w:rPr>
          <w:lang w:val="es-ES"/>
        </w:rPr>
      </w:pPr>
      <w:r w:rsidRPr="00BF2575">
        <w:rPr>
          <w:lang w:val="es-ES"/>
        </w:rPr>
        <w:t xml:space="preserve">  </w:t>
      </w:r>
    </w:p>
    <w:p w:rsidR="00D6784E" w:rsidRPr="00BF2575" w:rsidRDefault="00D6784E">
      <w:pPr>
        <w:spacing w:after="7"/>
        <w:ind w:left="15" w:right="0" w:firstLine="0"/>
        <w:jc w:val="left"/>
        <w:rPr>
          <w:lang w:val="es-ES"/>
        </w:rPr>
      </w:pPr>
    </w:p>
    <w:p w:rsidR="00D6784E" w:rsidRPr="00BF2575" w:rsidRDefault="00D6784E">
      <w:pPr>
        <w:spacing w:after="7"/>
        <w:ind w:left="15" w:right="0" w:firstLine="0"/>
        <w:jc w:val="left"/>
        <w:rPr>
          <w:lang w:val="es-ES"/>
        </w:rPr>
      </w:pPr>
    </w:p>
    <w:p w:rsidR="00D6784E" w:rsidRPr="00BF2575" w:rsidRDefault="00D6784E">
      <w:pPr>
        <w:spacing w:after="7"/>
        <w:ind w:left="15" w:right="0" w:firstLine="0"/>
        <w:jc w:val="left"/>
        <w:rPr>
          <w:lang w:val="es-ES"/>
        </w:rPr>
      </w:pPr>
    </w:p>
    <w:p w:rsidR="00D6784E" w:rsidRPr="00BF2575" w:rsidRDefault="00D6784E">
      <w:pPr>
        <w:spacing w:after="7"/>
        <w:ind w:left="15" w:right="0" w:firstLine="0"/>
        <w:jc w:val="left"/>
        <w:rPr>
          <w:lang w:val="es-ES"/>
        </w:rPr>
      </w:pPr>
    </w:p>
    <w:p w:rsidR="00D6784E" w:rsidRPr="00BF2575" w:rsidRDefault="00D6784E">
      <w:pPr>
        <w:spacing w:after="7"/>
        <w:ind w:left="15" w:right="0" w:firstLine="0"/>
        <w:jc w:val="left"/>
        <w:rPr>
          <w:lang w:val="es-ES"/>
        </w:rPr>
      </w:pPr>
    </w:p>
    <w:p w:rsidR="00D6784E" w:rsidRPr="00BF2575" w:rsidRDefault="00D6784E">
      <w:pPr>
        <w:spacing w:after="7"/>
        <w:ind w:left="15" w:right="0" w:firstLine="0"/>
        <w:jc w:val="left"/>
        <w:rPr>
          <w:lang w:val="es-ES"/>
        </w:rPr>
      </w:pPr>
    </w:p>
    <w:p w:rsidR="00D6784E" w:rsidRPr="00BF2575" w:rsidRDefault="00D6784E">
      <w:pPr>
        <w:spacing w:after="7"/>
        <w:ind w:left="15" w:right="0" w:firstLine="0"/>
        <w:jc w:val="left"/>
        <w:rPr>
          <w:lang w:val="es-ES"/>
        </w:rPr>
      </w:pPr>
    </w:p>
    <w:p w:rsidR="00B83ED0" w:rsidRPr="00BF2575" w:rsidRDefault="00000000">
      <w:pPr>
        <w:spacing w:after="234" w:line="265" w:lineRule="auto"/>
        <w:ind w:left="746" w:right="0"/>
        <w:jc w:val="left"/>
        <w:rPr>
          <w:lang w:val="es-ES"/>
        </w:rPr>
      </w:pPr>
      <w:r w:rsidRPr="00BF2575">
        <w:rPr>
          <w:b/>
          <w:lang w:val="es-ES"/>
        </w:rPr>
        <w:t>3.7.</w:t>
      </w:r>
      <w:r w:rsidRPr="00BF2575">
        <w:rPr>
          <w:rFonts w:cs="Arial"/>
          <w:b/>
          <w:lang w:val="es-ES"/>
        </w:rPr>
        <w:t xml:space="preserve"> </w:t>
      </w:r>
      <w:r w:rsidRPr="00BF2575">
        <w:rPr>
          <w:b/>
          <w:lang w:val="es-ES"/>
        </w:rPr>
        <w:t xml:space="preserve">Apoyo psicosocial </w:t>
      </w:r>
      <w:r w:rsidRPr="00BF2575">
        <w:rPr>
          <w:lang w:val="es-ES"/>
        </w:rPr>
        <w:t xml:space="preserve"> </w:t>
      </w:r>
    </w:p>
    <w:p w:rsidR="00B83ED0" w:rsidRPr="00BF2575" w:rsidRDefault="00000000">
      <w:pPr>
        <w:spacing w:after="4"/>
        <w:ind w:left="10" w:right="175"/>
        <w:jc w:val="right"/>
        <w:rPr>
          <w:lang w:val="es-ES"/>
        </w:rPr>
      </w:pPr>
      <w:r w:rsidRPr="00BF2575">
        <w:rPr>
          <w:lang w:val="es-ES"/>
        </w:rPr>
        <w:t>●</w:t>
      </w:r>
      <w:r w:rsidRPr="00BF2575">
        <w:rPr>
          <w:rFonts w:cs="Arial"/>
          <w:lang w:val="es-ES"/>
        </w:rPr>
        <w:t xml:space="preserve"> </w:t>
      </w:r>
      <w:r w:rsidRPr="00BF2575">
        <w:rPr>
          <w:lang w:val="es-ES"/>
        </w:rPr>
        <w:t xml:space="preserve">El estudiante podrá recibir acompañamiento d (psicólogo/a), enfocado en:  </w:t>
      </w:r>
    </w:p>
    <w:p w:rsidR="00B83ED0" w:rsidRPr="00BF2575" w:rsidRDefault="00000000">
      <w:pPr>
        <w:spacing w:after="29"/>
        <w:ind w:left="736" w:right="0" w:firstLine="0"/>
        <w:jc w:val="left"/>
        <w:rPr>
          <w:lang w:val="es-ES"/>
        </w:rPr>
      </w:pPr>
      <w:r w:rsidRPr="00BF2575">
        <w:rPr>
          <w:lang w:val="es-ES"/>
        </w:rPr>
        <w:t xml:space="preserve">  </w:t>
      </w:r>
    </w:p>
    <w:p w:rsidR="00B83ED0" w:rsidRPr="00BF2575" w:rsidRDefault="00000000">
      <w:pPr>
        <w:numPr>
          <w:ilvl w:val="0"/>
          <w:numId w:val="126"/>
        </w:numPr>
        <w:spacing w:after="29"/>
        <w:ind w:right="45" w:hanging="721"/>
        <w:rPr>
          <w:lang w:val="es-ES"/>
        </w:rPr>
      </w:pPr>
      <w:r w:rsidRPr="00BF2575">
        <w:rPr>
          <w:lang w:val="es-ES"/>
        </w:rPr>
        <w:t xml:space="preserve">Apoyo emocional.  </w:t>
      </w:r>
    </w:p>
    <w:p w:rsidR="00B83ED0" w:rsidRPr="00BF2575" w:rsidRDefault="00000000">
      <w:pPr>
        <w:numPr>
          <w:ilvl w:val="0"/>
          <w:numId w:val="126"/>
        </w:numPr>
        <w:spacing w:after="34"/>
        <w:ind w:right="45" w:hanging="721"/>
        <w:rPr>
          <w:lang w:val="es-ES"/>
        </w:rPr>
      </w:pPr>
      <w:r w:rsidRPr="00BF2575">
        <w:rPr>
          <w:lang w:val="es-ES"/>
        </w:rPr>
        <w:t xml:space="preserve">Orientación socioeducativa.  </w:t>
      </w:r>
    </w:p>
    <w:p w:rsidR="00B83ED0" w:rsidRPr="00BF2575" w:rsidRDefault="00000000">
      <w:pPr>
        <w:numPr>
          <w:ilvl w:val="0"/>
          <w:numId w:val="126"/>
        </w:numPr>
        <w:ind w:right="45" w:hanging="721"/>
        <w:rPr>
          <w:lang w:val="es-ES"/>
        </w:rPr>
      </w:pPr>
      <w:r w:rsidRPr="00BF2575">
        <w:rPr>
          <w:lang w:val="es-ES"/>
        </w:rPr>
        <w:t xml:space="preserve">Fortalecimiento de la convivencia escolar.  </w:t>
      </w:r>
    </w:p>
    <w:p w:rsidR="00B83ED0" w:rsidRPr="00BF2575" w:rsidRDefault="00000000">
      <w:pPr>
        <w:ind w:left="1456" w:right="0" w:firstLine="0"/>
        <w:jc w:val="left"/>
        <w:rPr>
          <w:lang w:val="es-ES"/>
        </w:rPr>
      </w:pPr>
      <w:r w:rsidRPr="00BF2575">
        <w:rPr>
          <w:lang w:val="es-ES"/>
        </w:rPr>
        <w:t xml:space="preserve">  </w:t>
      </w:r>
    </w:p>
    <w:p w:rsidR="00B83ED0" w:rsidRPr="00BF2575" w:rsidRDefault="00000000">
      <w:pPr>
        <w:spacing w:after="11" w:line="253" w:lineRule="auto"/>
        <w:ind w:left="10" w:right="144"/>
        <w:jc w:val="center"/>
        <w:rPr>
          <w:lang w:val="es-ES"/>
        </w:rPr>
      </w:pPr>
      <w:r w:rsidRPr="00BF2575">
        <w:rPr>
          <w:lang w:val="es-ES"/>
        </w:rPr>
        <w:t>●</w:t>
      </w:r>
      <w:r w:rsidRPr="00BF2575">
        <w:rPr>
          <w:rFonts w:cs="Arial"/>
          <w:lang w:val="es-ES"/>
        </w:rPr>
        <w:t xml:space="preserve"> </w:t>
      </w:r>
      <w:r w:rsidRPr="00BF2575">
        <w:rPr>
          <w:lang w:val="es-ES"/>
        </w:rPr>
        <w:t>Registrar en ficha interna cualquier intervención realizada.</w:t>
      </w:r>
      <w:r w:rsidRPr="00BF2575">
        <w:rPr>
          <w:b/>
          <w:lang w:val="es-ES"/>
        </w:rPr>
        <w:t xml:space="preserve"> </w:t>
      </w:r>
      <w:r w:rsidRPr="00BF2575">
        <w:rPr>
          <w:lang w:val="es-ES"/>
        </w:rPr>
        <w:t xml:space="preserve"> </w:t>
      </w:r>
    </w:p>
    <w:p w:rsidR="00B83ED0" w:rsidRPr="00BF2575" w:rsidRDefault="00000000">
      <w:pPr>
        <w:spacing w:after="247"/>
        <w:ind w:left="736" w:right="0" w:firstLine="0"/>
        <w:jc w:val="left"/>
        <w:rPr>
          <w:lang w:val="es-ES"/>
        </w:rPr>
      </w:pPr>
      <w:r w:rsidRPr="00BF2575">
        <w:rPr>
          <w:b/>
          <w:lang w:val="es-ES"/>
        </w:rPr>
        <w:t xml:space="preserve"> </w:t>
      </w:r>
      <w:r w:rsidRPr="00BF2575">
        <w:rPr>
          <w:lang w:val="es-ES"/>
        </w:rPr>
        <w:t xml:space="preserve"> </w:t>
      </w:r>
    </w:p>
    <w:p w:rsidR="00B83ED0" w:rsidRPr="00BF2575" w:rsidRDefault="00000000">
      <w:pPr>
        <w:spacing w:after="234" w:line="265" w:lineRule="auto"/>
        <w:ind w:left="20" w:right="0"/>
        <w:jc w:val="left"/>
        <w:rPr>
          <w:lang w:val="es-ES"/>
        </w:rPr>
      </w:pPr>
      <w:r w:rsidRPr="00BF2575">
        <w:rPr>
          <w:b/>
          <w:lang w:val="es-ES"/>
        </w:rPr>
        <w:t>4.</w:t>
      </w:r>
      <w:r w:rsidRPr="00BF2575">
        <w:rPr>
          <w:rFonts w:cs="Arial"/>
          <w:b/>
          <w:lang w:val="es-ES"/>
        </w:rPr>
        <w:t xml:space="preserve"> </w:t>
      </w:r>
      <w:r w:rsidRPr="00BF2575">
        <w:rPr>
          <w:b/>
          <w:lang w:val="es-ES"/>
        </w:rPr>
        <w:t xml:space="preserve">Consideraciones Finales </w:t>
      </w:r>
      <w:r w:rsidRPr="00BF2575">
        <w:rPr>
          <w:lang w:val="es-ES"/>
        </w:rPr>
        <w:t xml:space="preserve"> </w:t>
      </w:r>
    </w:p>
    <w:p w:rsidR="00B83ED0" w:rsidRPr="00BF2575" w:rsidRDefault="00000000">
      <w:pPr>
        <w:numPr>
          <w:ilvl w:val="0"/>
          <w:numId w:val="129"/>
        </w:numPr>
        <w:ind w:right="45" w:hanging="360"/>
        <w:rPr>
          <w:lang w:val="es-ES"/>
        </w:rPr>
      </w:pPr>
      <w:r w:rsidRPr="00BF2575">
        <w:rPr>
          <w:lang w:val="es-ES"/>
        </w:rPr>
        <w:t xml:space="preserve">Toda actuación debe resguardar la dignidad del estudiante y evitar cualquier tipo de estigmatización.  </w:t>
      </w:r>
    </w:p>
    <w:p w:rsidR="00B83ED0" w:rsidRPr="00BF2575" w:rsidRDefault="00000000">
      <w:pPr>
        <w:spacing w:after="9"/>
        <w:ind w:left="736" w:right="0" w:firstLine="0"/>
        <w:jc w:val="left"/>
        <w:rPr>
          <w:lang w:val="es-ES"/>
        </w:rPr>
      </w:pPr>
      <w:r w:rsidRPr="00BF2575">
        <w:rPr>
          <w:lang w:val="es-ES"/>
        </w:rPr>
        <w:t xml:space="preserve">  </w:t>
      </w:r>
    </w:p>
    <w:p w:rsidR="00B83ED0" w:rsidRPr="00BF2575" w:rsidRDefault="00000000">
      <w:pPr>
        <w:numPr>
          <w:ilvl w:val="0"/>
          <w:numId w:val="129"/>
        </w:numPr>
        <w:spacing w:after="240"/>
        <w:ind w:right="45" w:hanging="360"/>
        <w:rPr>
          <w:lang w:val="es-ES"/>
        </w:rPr>
      </w:pPr>
      <w:r w:rsidRPr="00BF2575">
        <w:rPr>
          <w:lang w:val="es-ES"/>
        </w:rPr>
        <w:t xml:space="preserve">El protocolo podrá ser actualizado según cambios normativos o necesidades institucionales.  </w:t>
      </w:r>
    </w:p>
    <w:p w:rsidR="00B83ED0" w:rsidRPr="00BF2575" w:rsidRDefault="00000000">
      <w:pPr>
        <w:spacing w:after="155"/>
        <w:ind w:left="15" w:right="0" w:firstLine="0"/>
        <w:jc w:val="left"/>
        <w:rPr>
          <w:lang w:val="es-ES"/>
        </w:rPr>
      </w:pPr>
      <w:r w:rsidRPr="00BF2575">
        <w:rPr>
          <w:lang w:val="es-ES"/>
        </w:rPr>
        <w:t xml:space="preserve"> </w:t>
      </w:r>
    </w:p>
    <w:p w:rsidR="00B83ED0" w:rsidRPr="00BF2575" w:rsidRDefault="00000000">
      <w:pPr>
        <w:spacing w:after="160"/>
        <w:ind w:left="15" w:right="0" w:firstLine="0"/>
        <w:jc w:val="left"/>
        <w:rPr>
          <w:lang w:val="es-ES"/>
        </w:rPr>
      </w:pPr>
      <w:r w:rsidRPr="00BF2575">
        <w:rPr>
          <w:lang w:val="es-ES"/>
        </w:rPr>
        <w:t xml:space="preserve"> </w:t>
      </w:r>
    </w:p>
    <w:p w:rsidR="00B83ED0" w:rsidRPr="00BF2575" w:rsidRDefault="00000000">
      <w:pPr>
        <w:spacing w:after="155"/>
        <w:ind w:left="15" w:right="0" w:firstLine="0"/>
        <w:jc w:val="left"/>
        <w:rPr>
          <w:lang w:val="es-ES"/>
        </w:rPr>
      </w:pPr>
      <w:r w:rsidRPr="00BF2575">
        <w:rPr>
          <w:lang w:val="es-ES"/>
        </w:rPr>
        <w:t xml:space="preserve"> </w:t>
      </w:r>
    </w:p>
    <w:p w:rsidR="00D6784E" w:rsidRPr="00BF2575" w:rsidRDefault="00D6784E">
      <w:pPr>
        <w:spacing w:after="155"/>
        <w:ind w:left="15" w:right="0" w:firstLine="0"/>
        <w:jc w:val="left"/>
        <w:rPr>
          <w:lang w:val="es-ES"/>
        </w:rPr>
      </w:pPr>
    </w:p>
    <w:p w:rsidR="00D6784E" w:rsidRPr="00BF2575" w:rsidRDefault="00D6784E">
      <w:pPr>
        <w:spacing w:after="155"/>
        <w:ind w:left="15" w:right="0" w:firstLine="0"/>
        <w:jc w:val="left"/>
        <w:rPr>
          <w:lang w:val="es-ES"/>
        </w:rPr>
      </w:pPr>
    </w:p>
    <w:p w:rsidR="00D6784E" w:rsidRPr="00BF2575" w:rsidRDefault="00D6784E">
      <w:pPr>
        <w:spacing w:after="155"/>
        <w:ind w:left="15" w:right="0" w:firstLine="0"/>
        <w:jc w:val="left"/>
        <w:rPr>
          <w:lang w:val="es-ES"/>
        </w:rPr>
      </w:pPr>
    </w:p>
    <w:p w:rsidR="00D6784E" w:rsidRPr="00BF2575" w:rsidRDefault="00D6784E">
      <w:pPr>
        <w:spacing w:after="155"/>
        <w:ind w:left="15" w:right="0" w:firstLine="0"/>
        <w:jc w:val="left"/>
        <w:rPr>
          <w:lang w:val="es-ES"/>
        </w:rPr>
      </w:pPr>
    </w:p>
    <w:p w:rsidR="00D6784E" w:rsidRPr="00BF2575" w:rsidRDefault="00D6784E">
      <w:pPr>
        <w:spacing w:after="155"/>
        <w:ind w:left="15" w:right="0" w:firstLine="0"/>
        <w:jc w:val="left"/>
        <w:rPr>
          <w:lang w:val="es-ES"/>
        </w:rPr>
      </w:pPr>
    </w:p>
    <w:p w:rsidR="00D6784E" w:rsidRPr="00BF2575" w:rsidRDefault="00D6784E">
      <w:pPr>
        <w:spacing w:after="155"/>
        <w:ind w:left="15" w:right="0" w:firstLine="0"/>
        <w:jc w:val="left"/>
        <w:rPr>
          <w:lang w:val="es-ES"/>
        </w:rPr>
      </w:pPr>
    </w:p>
    <w:p w:rsidR="00D6784E" w:rsidRPr="00BF2575" w:rsidRDefault="00D6784E">
      <w:pPr>
        <w:spacing w:after="155"/>
        <w:ind w:left="15" w:right="0" w:firstLine="0"/>
        <w:jc w:val="left"/>
        <w:rPr>
          <w:lang w:val="es-ES"/>
        </w:rPr>
      </w:pPr>
    </w:p>
    <w:p w:rsidR="00D6784E" w:rsidRPr="00BF2575" w:rsidRDefault="00D6784E">
      <w:pPr>
        <w:spacing w:after="155"/>
        <w:ind w:left="15" w:right="0" w:firstLine="0"/>
        <w:jc w:val="left"/>
        <w:rPr>
          <w:lang w:val="es-ES"/>
        </w:rPr>
      </w:pPr>
    </w:p>
    <w:p w:rsidR="00D6784E" w:rsidRPr="00BF2575" w:rsidRDefault="00D6784E">
      <w:pPr>
        <w:spacing w:after="155"/>
        <w:ind w:left="15" w:right="0" w:firstLine="0"/>
        <w:jc w:val="left"/>
        <w:rPr>
          <w:lang w:val="es-ES"/>
        </w:rPr>
      </w:pPr>
    </w:p>
    <w:p w:rsidR="00D6784E" w:rsidRPr="00BF2575" w:rsidRDefault="00D6784E">
      <w:pPr>
        <w:spacing w:after="155"/>
        <w:ind w:left="15" w:right="0" w:firstLine="0"/>
        <w:jc w:val="left"/>
        <w:rPr>
          <w:lang w:val="es-ES"/>
        </w:rPr>
      </w:pPr>
    </w:p>
    <w:p w:rsidR="00D6784E" w:rsidRPr="00BF2575" w:rsidRDefault="00D6784E">
      <w:pPr>
        <w:spacing w:after="155"/>
        <w:ind w:left="15" w:right="0" w:firstLine="0"/>
        <w:jc w:val="left"/>
        <w:rPr>
          <w:lang w:val="es-ES"/>
        </w:rPr>
      </w:pPr>
    </w:p>
    <w:p w:rsidR="00D6784E" w:rsidRPr="00BF2575" w:rsidRDefault="00D6784E">
      <w:pPr>
        <w:spacing w:after="155"/>
        <w:ind w:left="15" w:right="0" w:firstLine="0"/>
        <w:jc w:val="left"/>
        <w:rPr>
          <w:lang w:val="es-ES"/>
        </w:rPr>
      </w:pPr>
    </w:p>
    <w:p w:rsidR="00D6784E" w:rsidRPr="00BF2575" w:rsidRDefault="00D6784E">
      <w:pPr>
        <w:spacing w:after="155"/>
        <w:ind w:left="15" w:right="0" w:firstLine="0"/>
        <w:jc w:val="left"/>
        <w:rPr>
          <w:lang w:val="es-ES"/>
        </w:rPr>
      </w:pPr>
    </w:p>
    <w:p w:rsidR="00D6784E" w:rsidRPr="00BF2575" w:rsidRDefault="00D6784E">
      <w:pPr>
        <w:spacing w:after="155"/>
        <w:ind w:left="15" w:right="0" w:firstLine="0"/>
        <w:jc w:val="left"/>
        <w:rPr>
          <w:lang w:val="es-ES"/>
        </w:rPr>
      </w:pPr>
    </w:p>
    <w:p w:rsidR="00D6784E" w:rsidRPr="00BF2575" w:rsidRDefault="00D6784E">
      <w:pPr>
        <w:spacing w:after="155"/>
        <w:ind w:left="15" w:right="0" w:firstLine="0"/>
        <w:jc w:val="left"/>
        <w:rPr>
          <w:lang w:val="es-ES"/>
        </w:rPr>
      </w:pPr>
    </w:p>
    <w:p w:rsidR="00B83ED0" w:rsidRPr="00BF2575" w:rsidRDefault="00000000">
      <w:pPr>
        <w:spacing w:after="0"/>
        <w:ind w:left="15" w:right="0" w:firstLine="0"/>
        <w:jc w:val="left"/>
        <w:rPr>
          <w:lang w:val="es-ES"/>
        </w:rPr>
      </w:pPr>
      <w:r w:rsidRPr="00BF2575">
        <w:rPr>
          <w:lang w:val="es-ES"/>
        </w:rPr>
        <w:t xml:space="preserve"> </w:t>
      </w:r>
    </w:p>
    <w:p w:rsidR="00B83ED0" w:rsidRPr="00BF2575" w:rsidRDefault="00000000">
      <w:pPr>
        <w:spacing w:after="167"/>
        <w:ind w:left="25" w:right="45"/>
        <w:rPr>
          <w:lang w:val="es-ES"/>
        </w:rPr>
      </w:pPr>
      <w:r w:rsidRPr="00BF2575">
        <w:rPr>
          <w:lang w:val="es-ES"/>
        </w:rPr>
        <w:t xml:space="preserve">ANEXO   </w:t>
      </w:r>
    </w:p>
    <w:p w:rsidR="00B83ED0" w:rsidRPr="00BF2575" w:rsidRDefault="00000000">
      <w:pPr>
        <w:spacing w:after="234" w:line="265" w:lineRule="auto"/>
        <w:ind w:left="20" w:right="0"/>
        <w:jc w:val="left"/>
        <w:rPr>
          <w:lang w:val="es-ES"/>
        </w:rPr>
      </w:pPr>
      <w:r w:rsidRPr="00BF2575">
        <w:rPr>
          <w:b/>
          <w:lang w:val="es-ES"/>
        </w:rPr>
        <w:t xml:space="preserve">FICHA DE REGISTRO DE ESTUDIANTE JUDICIALIZADO </w:t>
      </w:r>
      <w:r w:rsidRPr="00BF2575">
        <w:rPr>
          <w:lang w:val="es-ES"/>
        </w:rPr>
        <w:t xml:space="preserve"> </w:t>
      </w:r>
    </w:p>
    <w:p w:rsidR="00B83ED0" w:rsidRPr="00BF2575" w:rsidRDefault="00000000">
      <w:pPr>
        <w:spacing w:after="235"/>
        <w:ind w:left="15" w:right="0" w:firstLine="0"/>
        <w:jc w:val="left"/>
        <w:rPr>
          <w:lang w:val="es-ES"/>
        </w:rPr>
      </w:pPr>
      <w:r w:rsidRPr="00BF2575">
        <w:rPr>
          <w:i/>
          <w:lang w:val="es-ES"/>
        </w:rPr>
        <w:t xml:space="preserve"> </w:t>
      </w:r>
      <w:r w:rsidRPr="00BF2575">
        <w:rPr>
          <w:lang w:val="es-ES"/>
        </w:rPr>
        <w:t xml:space="preserve"> </w:t>
      </w:r>
    </w:p>
    <w:p w:rsidR="00B83ED0" w:rsidRPr="00BF2575" w:rsidRDefault="00000000">
      <w:pPr>
        <w:spacing w:after="158"/>
        <w:ind w:left="25" w:right="45"/>
        <w:rPr>
          <w:lang w:val="es-ES"/>
        </w:rPr>
      </w:pPr>
      <w:r w:rsidRPr="00BF2575">
        <w:rPr>
          <w:lang w:val="es-ES"/>
        </w:rPr>
        <w:t>Fecha de registro: ___ / ___ / 202___</w:t>
      </w:r>
      <w:r w:rsidRPr="00BF2575">
        <w:rPr>
          <w:b/>
          <w:lang w:val="es-ES"/>
        </w:rPr>
        <w:t xml:space="preserve"> </w:t>
      </w:r>
      <w:r w:rsidRPr="00BF2575">
        <w:rPr>
          <w:lang w:val="es-ES"/>
        </w:rPr>
        <w:t xml:space="preserve"> </w:t>
      </w:r>
    </w:p>
    <w:p w:rsidR="00B83ED0" w:rsidRPr="00BF2575" w:rsidRDefault="00000000">
      <w:pPr>
        <w:spacing w:after="175"/>
        <w:ind w:left="25" w:right="45"/>
        <w:rPr>
          <w:lang w:val="es-ES"/>
        </w:rPr>
      </w:pPr>
      <w:r w:rsidRPr="00BF2575">
        <w:rPr>
          <w:lang w:val="es-ES"/>
        </w:rPr>
        <w:t>Funcionario responsable del registro: _________________________________________</w:t>
      </w:r>
      <w:r w:rsidRPr="00BF2575">
        <w:rPr>
          <w:b/>
          <w:lang w:val="es-ES"/>
        </w:rPr>
        <w:t xml:space="preserve"> </w:t>
      </w:r>
      <w:r w:rsidRPr="00BF2575">
        <w:rPr>
          <w:lang w:val="es-ES"/>
        </w:rPr>
        <w:t xml:space="preserve"> </w:t>
      </w:r>
    </w:p>
    <w:p w:rsidR="00B83ED0" w:rsidRPr="00BF2575" w:rsidRDefault="00000000">
      <w:pPr>
        <w:numPr>
          <w:ilvl w:val="0"/>
          <w:numId w:val="130"/>
        </w:numPr>
        <w:spacing w:after="234" w:line="265" w:lineRule="auto"/>
        <w:ind w:right="0" w:hanging="246"/>
        <w:jc w:val="left"/>
        <w:rPr>
          <w:lang w:val="es-ES"/>
        </w:rPr>
      </w:pPr>
      <w:r w:rsidRPr="00BF2575">
        <w:rPr>
          <w:b/>
          <w:lang w:val="es-ES"/>
        </w:rPr>
        <w:t xml:space="preserve">DATOS DEL ESTUDIANTE </w:t>
      </w:r>
      <w:r w:rsidRPr="00BF2575">
        <w:rPr>
          <w:lang w:val="es-ES"/>
        </w:rPr>
        <w:t xml:space="preserve"> </w:t>
      </w:r>
    </w:p>
    <w:p w:rsidR="00B83ED0" w:rsidRPr="00BF2575" w:rsidRDefault="00000000">
      <w:pPr>
        <w:spacing w:after="238"/>
        <w:ind w:left="25" w:right="45"/>
        <w:rPr>
          <w:lang w:val="es-ES"/>
        </w:rPr>
      </w:pPr>
      <w:r w:rsidRPr="00BF2575">
        <w:rPr>
          <w:lang w:val="es-ES"/>
        </w:rPr>
        <w:t xml:space="preserve">Nombre </w:t>
      </w:r>
      <w:r w:rsidR="0003228E" w:rsidRPr="00BF2575">
        <w:rPr>
          <w:lang w:val="es-ES"/>
        </w:rPr>
        <w:t>completo: _</w:t>
      </w:r>
      <w:r w:rsidRPr="00BF2575">
        <w:rPr>
          <w:lang w:val="es-ES"/>
        </w:rPr>
        <w:t xml:space="preserve">________________________________________________________  </w:t>
      </w:r>
    </w:p>
    <w:p w:rsidR="00B83ED0" w:rsidRPr="00BF2575" w:rsidRDefault="00000000">
      <w:pPr>
        <w:spacing w:after="238"/>
        <w:ind w:left="25" w:right="45"/>
        <w:rPr>
          <w:lang w:val="es-ES"/>
        </w:rPr>
      </w:pPr>
      <w:r w:rsidRPr="00BF2575">
        <w:rPr>
          <w:lang w:val="es-ES"/>
        </w:rPr>
        <w:t xml:space="preserve">RUT / Cédula de Identidad:_____________________-____Curso:__________________  </w:t>
      </w:r>
    </w:p>
    <w:p w:rsidR="00B83ED0" w:rsidRPr="00BF2575" w:rsidRDefault="00000000">
      <w:pPr>
        <w:spacing w:after="255"/>
        <w:ind w:left="25" w:right="45"/>
        <w:rPr>
          <w:lang w:val="es-ES"/>
        </w:rPr>
      </w:pPr>
      <w:r w:rsidRPr="00BF2575">
        <w:rPr>
          <w:lang w:val="es-ES"/>
        </w:rPr>
        <w:t xml:space="preserve">Fecha en que dejó de asistir:  ___ / ___ / 202___  </w:t>
      </w:r>
    </w:p>
    <w:p w:rsidR="00B83ED0" w:rsidRPr="00BF2575" w:rsidRDefault="00000000">
      <w:pPr>
        <w:numPr>
          <w:ilvl w:val="0"/>
          <w:numId w:val="130"/>
        </w:numPr>
        <w:spacing w:after="234" w:line="265" w:lineRule="auto"/>
        <w:ind w:right="0" w:hanging="246"/>
        <w:jc w:val="left"/>
        <w:rPr>
          <w:lang w:val="es-ES"/>
        </w:rPr>
      </w:pPr>
      <w:r w:rsidRPr="00BF2575">
        <w:rPr>
          <w:b/>
          <w:lang w:val="es-ES"/>
        </w:rPr>
        <w:t xml:space="preserve">INFORMACIÓN DEL APODERADO </w:t>
      </w:r>
      <w:r w:rsidRPr="00BF2575">
        <w:rPr>
          <w:lang w:val="es-ES"/>
        </w:rPr>
        <w:t xml:space="preserve"> </w:t>
      </w:r>
    </w:p>
    <w:p w:rsidR="00B83ED0" w:rsidRPr="00BF2575" w:rsidRDefault="00000000">
      <w:pPr>
        <w:spacing w:after="238"/>
        <w:ind w:left="25" w:right="45"/>
        <w:rPr>
          <w:lang w:val="es-ES"/>
        </w:rPr>
      </w:pPr>
      <w:r w:rsidRPr="00BF2575">
        <w:rPr>
          <w:lang w:val="es-ES"/>
        </w:rPr>
        <w:t xml:space="preserve">Nombre del apoderado titular:_______________________________________________  </w:t>
      </w:r>
    </w:p>
    <w:p w:rsidR="00B83ED0" w:rsidRPr="00BF2575" w:rsidRDefault="00000000">
      <w:pPr>
        <w:ind w:left="25" w:right="45"/>
        <w:rPr>
          <w:lang w:val="es-ES"/>
        </w:rPr>
      </w:pPr>
      <w:r w:rsidRPr="00BF2575">
        <w:rPr>
          <w:lang w:val="es-ES"/>
        </w:rPr>
        <w:t xml:space="preserve">RUT:_____________________-____ </w:t>
      </w:r>
    </w:p>
    <w:p w:rsidR="00B83ED0" w:rsidRPr="00BF2575" w:rsidRDefault="00000000">
      <w:pPr>
        <w:spacing w:after="239"/>
        <w:ind w:left="35" w:right="45"/>
        <w:rPr>
          <w:lang w:val="es-ES"/>
        </w:rPr>
      </w:pPr>
      <w:r w:rsidRPr="00BF2575">
        <w:rPr>
          <w:lang w:val="es-ES"/>
        </w:rPr>
        <w:t xml:space="preserve">Teléfono:_____________________________________  </w:t>
      </w:r>
    </w:p>
    <w:p w:rsidR="00B83ED0" w:rsidRPr="00BF2575" w:rsidRDefault="00000000">
      <w:pPr>
        <w:spacing w:after="262"/>
        <w:ind w:left="25" w:right="45"/>
        <w:rPr>
          <w:lang w:val="es-ES"/>
        </w:rPr>
      </w:pPr>
      <w:r w:rsidRPr="00BF2575">
        <w:rPr>
          <w:lang w:val="es-ES"/>
        </w:rPr>
        <w:t xml:space="preserve">Correo electrónico:_________________________________________________________  </w:t>
      </w:r>
    </w:p>
    <w:p w:rsidR="00B83ED0" w:rsidRPr="00BF2575" w:rsidRDefault="00000000">
      <w:pPr>
        <w:tabs>
          <w:tab w:val="right" w:pos="9039"/>
        </w:tabs>
        <w:ind w:left="0" w:right="0" w:firstLine="0"/>
        <w:jc w:val="left"/>
        <w:rPr>
          <w:lang w:val="es-ES"/>
        </w:rPr>
      </w:pPr>
      <w:r w:rsidRPr="00BF2575">
        <w:rPr>
          <w:lang w:val="es-ES"/>
        </w:rPr>
        <w:t xml:space="preserve">Fecha  de  contacto  inicial  con  el  apoderado:    ___  /  ___  /  </w:t>
      </w:r>
      <w:r w:rsidRPr="00BF2575">
        <w:rPr>
          <w:lang w:val="es-ES"/>
        </w:rPr>
        <w:tab/>
        <w:t xml:space="preserve">202___  </w:t>
      </w:r>
    </w:p>
    <w:p w:rsidR="00B83ED0" w:rsidRPr="00BF2575" w:rsidRDefault="00000000">
      <w:pPr>
        <w:spacing w:after="235"/>
        <w:ind w:left="15" w:right="0" w:firstLine="0"/>
        <w:jc w:val="left"/>
        <w:rPr>
          <w:lang w:val="es-ES"/>
        </w:rPr>
      </w:pPr>
      <w:r w:rsidRPr="00BF2575">
        <w:rPr>
          <w:lang w:val="es-ES"/>
        </w:rPr>
        <w:t xml:space="preserve">  </w:t>
      </w:r>
    </w:p>
    <w:p w:rsidR="00B83ED0" w:rsidRPr="00BF2575" w:rsidRDefault="00000000">
      <w:pPr>
        <w:spacing w:after="113"/>
        <w:ind w:left="25" w:right="45"/>
        <w:rPr>
          <w:lang w:val="es-ES"/>
        </w:rPr>
      </w:pPr>
      <w:r w:rsidRPr="00BF2575">
        <w:rPr>
          <w:lang w:val="es-ES"/>
        </w:rPr>
        <w:t xml:space="preserve">Resumen de información entregada por el apoderado:___________________________  </w:t>
      </w:r>
    </w:p>
    <w:p w:rsidR="00B83ED0" w:rsidRPr="00BF2575" w:rsidRDefault="00000000">
      <w:pPr>
        <w:spacing w:after="118"/>
        <w:ind w:left="25" w:right="45"/>
        <w:rPr>
          <w:lang w:val="es-ES"/>
        </w:rPr>
      </w:pPr>
      <w:r w:rsidRPr="00BF2575">
        <w:rPr>
          <w:lang w:val="es-ES"/>
        </w:rPr>
        <w:t xml:space="preserve"> _________________________________________________________________________  </w:t>
      </w:r>
    </w:p>
    <w:p w:rsidR="00B83ED0" w:rsidRPr="00BF2575" w:rsidRDefault="00000000">
      <w:pPr>
        <w:spacing w:after="371"/>
        <w:ind w:left="25" w:right="45"/>
        <w:rPr>
          <w:lang w:val="es-ES"/>
        </w:rPr>
      </w:pPr>
      <w:r w:rsidRPr="00BF2575">
        <w:rPr>
          <w:lang w:val="es-ES"/>
        </w:rPr>
        <w:t xml:space="preserve">_________________________________________________________________________  </w:t>
      </w:r>
    </w:p>
    <w:p w:rsidR="00B83ED0" w:rsidRPr="00BF2575" w:rsidRDefault="00000000">
      <w:pPr>
        <w:numPr>
          <w:ilvl w:val="0"/>
          <w:numId w:val="130"/>
        </w:numPr>
        <w:spacing w:after="234" w:line="265" w:lineRule="auto"/>
        <w:ind w:right="0" w:hanging="246"/>
        <w:jc w:val="left"/>
        <w:rPr>
          <w:lang w:val="es-ES"/>
        </w:rPr>
      </w:pPr>
      <w:r w:rsidRPr="00BF2575">
        <w:rPr>
          <w:b/>
          <w:lang w:val="es-ES"/>
        </w:rPr>
        <w:t xml:space="preserve">SITUACIÓN JUDICIAL DEL ESTUDIANTE </w:t>
      </w:r>
      <w:r w:rsidRPr="00BF2575">
        <w:rPr>
          <w:lang w:val="es-ES"/>
        </w:rPr>
        <w:t xml:space="preserve"> </w:t>
      </w:r>
    </w:p>
    <w:p w:rsidR="00B83ED0" w:rsidRPr="00BF2575" w:rsidRDefault="00000000">
      <w:pPr>
        <w:spacing w:after="71" w:line="265" w:lineRule="auto"/>
        <w:ind w:left="20" w:right="0"/>
        <w:jc w:val="left"/>
        <w:rPr>
          <w:lang w:val="es-ES"/>
        </w:rPr>
      </w:pPr>
      <w:r w:rsidRPr="00BF2575">
        <w:rPr>
          <w:b/>
          <w:lang w:val="es-ES"/>
        </w:rPr>
        <w:t xml:space="preserve">Condición informada (marcar): </w:t>
      </w:r>
      <w:r w:rsidRPr="00BF2575">
        <w:rPr>
          <w:lang w:val="es-ES"/>
        </w:rPr>
        <w:t xml:space="preserve"> </w:t>
      </w:r>
    </w:p>
    <w:p w:rsidR="00B83ED0" w:rsidRPr="00BF2575" w:rsidRDefault="00000000">
      <w:pPr>
        <w:ind w:left="25" w:right="45"/>
        <w:rPr>
          <w:lang w:val="es-ES"/>
        </w:rPr>
      </w:pPr>
      <w:r w:rsidRPr="00BF2575">
        <w:rPr>
          <w:lang w:val="es-ES"/>
        </w:rPr>
        <w:t xml:space="preserve"> </w:t>
      </w:r>
      <w:r w:rsidRPr="00BF2575">
        <w:rPr>
          <w:rFonts w:ascii="Segoe UI Symbol" w:eastAsia="Segoe UI Symbol" w:hAnsi="Segoe UI Symbol" w:cs="Segoe UI Symbol"/>
          <w:lang w:val="es-ES"/>
        </w:rPr>
        <w:t>☐</w:t>
      </w:r>
      <w:r w:rsidRPr="00BF2575">
        <w:rPr>
          <w:lang w:val="es-ES"/>
        </w:rPr>
        <w:t xml:space="preserve"> Privación de libertad  </w:t>
      </w:r>
    </w:p>
    <w:p w:rsidR="00B83ED0" w:rsidRPr="00BF2575" w:rsidRDefault="00000000">
      <w:pPr>
        <w:ind w:left="25" w:right="45"/>
        <w:rPr>
          <w:lang w:val="es-ES"/>
        </w:rPr>
      </w:pPr>
      <w:r w:rsidRPr="00BF2575">
        <w:rPr>
          <w:lang w:val="es-ES"/>
        </w:rPr>
        <w:t xml:space="preserve"> </w:t>
      </w:r>
      <w:r w:rsidRPr="00BF2575">
        <w:rPr>
          <w:rFonts w:ascii="Segoe UI Symbol" w:eastAsia="Segoe UI Symbol" w:hAnsi="Segoe UI Symbol" w:cs="Segoe UI Symbol"/>
          <w:lang w:val="es-ES"/>
        </w:rPr>
        <w:t>☐</w:t>
      </w:r>
      <w:r w:rsidRPr="00BF2575">
        <w:rPr>
          <w:lang w:val="es-ES"/>
        </w:rPr>
        <w:t xml:space="preserve"> Medida cautelar  </w:t>
      </w:r>
    </w:p>
    <w:p w:rsidR="00B83ED0" w:rsidRPr="00BF2575" w:rsidRDefault="00000000">
      <w:pPr>
        <w:ind w:left="25" w:right="45"/>
        <w:rPr>
          <w:lang w:val="es-ES"/>
        </w:rPr>
      </w:pPr>
      <w:r w:rsidRPr="00BF2575">
        <w:rPr>
          <w:lang w:val="es-ES"/>
        </w:rPr>
        <w:t xml:space="preserve"> </w:t>
      </w:r>
      <w:r w:rsidRPr="00BF2575">
        <w:rPr>
          <w:rFonts w:ascii="Segoe UI Symbol" w:eastAsia="Segoe UI Symbol" w:hAnsi="Segoe UI Symbol" w:cs="Segoe UI Symbol"/>
          <w:lang w:val="es-ES"/>
        </w:rPr>
        <w:t>☐</w:t>
      </w:r>
      <w:r w:rsidRPr="00BF2575">
        <w:rPr>
          <w:lang w:val="es-ES"/>
        </w:rPr>
        <w:t xml:space="preserve"> Arresto domiciliario  </w:t>
      </w:r>
    </w:p>
    <w:p w:rsidR="00B83ED0" w:rsidRPr="00BF2575" w:rsidRDefault="00000000">
      <w:pPr>
        <w:spacing w:after="177"/>
        <w:ind w:left="25" w:right="45"/>
        <w:rPr>
          <w:lang w:val="es-ES"/>
        </w:rPr>
      </w:pPr>
      <w:r w:rsidRPr="00BF2575">
        <w:rPr>
          <w:lang w:val="es-ES"/>
        </w:rPr>
        <w:t xml:space="preserve"> </w:t>
      </w:r>
      <w:r w:rsidRPr="00BF2575">
        <w:rPr>
          <w:rFonts w:ascii="Segoe UI Symbol" w:eastAsia="Segoe UI Symbol" w:hAnsi="Segoe UI Symbol" w:cs="Segoe UI Symbol"/>
          <w:lang w:val="es-ES"/>
        </w:rPr>
        <w:t>☐</w:t>
      </w:r>
      <w:r w:rsidRPr="00BF2575">
        <w:rPr>
          <w:lang w:val="es-ES"/>
        </w:rPr>
        <w:t xml:space="preserve"> Otro: ______________________________________  </w:t>
      </w:r>
    </w:p>
    <w:p w:rsidR="00B83ED0" w:rsidRPr="00BF2575" w:rsidRDefault="00000000">
      <w:pPr>
        <w:ind w:left="25" w:right="45"/>
        <w:rPr>
          <w:lang w:val="es-ES"/>
        </w:rPr>
      </w:pPr>
      <w:r w:rsidRPr="00BF2575">
        <w:rPr>
          <w:lang w:val="es-ES"/>
        </w:rPr>
        <w:t xml:space="preserve">Centro de detención / institución responsable (si se conoce):_______________________  Información entregada por el centro (cuando sea posible):________________________ </w:t>
      </w:r>
    </w:p>
    <w:p w:rsidR="00B83ED0" w:rsidRPr="00BF2575" w:rsidRDefault="00000000">
      <w:pPr>
        <w:spacing w:after="267"/>
        <w:ind w:left="35" w:right="45"/>
        <w:rPr>
          <w:lang w:val="es-ES"/>
        </w:rPr>
      </w:pPr>
      <w:r w:rsidRPr="00BF2575">
        <w:rPr>
          <w:lang w:val="es-ES"/>
        </w:rPr>
        <w:t xml:space="preserve">_________________________________________________________________________  </w:t>
      </w:r>
    </w:p>
    <w:p w:rsidR="00B83ED0" w:rsidRPr="00BF2575" w:rsidRDefault="00000000">
      <w:pPr>
        <w:tabs>
          <w:tab w:val="center" w:pos="1149"/>
          <w:tab w:val="center" w:pos="2116"/>
          <w:tab w:val="center" w:pos="3149"/>
          <w:tab w:val="center" w:pos="3853"/>
          <w:tab w:val="center" w:pos="4718"/>
          <w:tab w:val="center" w:pos="5678"/>
          <w:tab w:val="center" w:pos="6341"/>
          <w:tab w:val="center" w:pos="6998"/>
          <w:tab w:val="center" w:pos="7662"/>
          <w:tab w:val="right" w:pos="9039"/>
        </w:tabs>
        <w:ind w:left="0" w:right="0" w:firstLine="0"/>
        <w:jc w:val="left"/>
        <w:rPr>
          <w:lang w:val="es-ES"/>
        </w:rPr>
      </w:pPr>
      <w:r w:rsidRPr="00BF2575">
        <w:rPr>
          <w:lang w:val="es-ES"/>
        </w:rPr>
        <w:t xml:space="preserve">Fecha  </w:t>
      </w:r>
      <w:r w:rsidRPr="00BF2575">
        <w:rPr>
          <w:lang w:val="es-ES"/>
        </w:rPr>
        <w:tab/>
        <w:t xml:space="preserve">de  </w:t>
      </w:r>
      <w:r w:rsidRPr="00BF2575">
        <w:rPr>
          <w:lang w:val="es-ES"/>
        </w:rPr>
        <w:tab/>
        <w:t xml:space="preserve">contacto  </w:t>
      </w:r>
      <w:r w:rsidRPr="00BF2575">
        <w:rPr>
          <w:lang w:val="es-ES"/>
        </w:rPr>
        <w:tab/>
        <w:t xml:space="preserve">con  </w:t>
      </w:r>
      <w:r w:rsidRPr="00BF2575">
        <w:rPr>
          <w:lang w:val="es-ES"/>
        </w:rPr>
        <w:tab/>
        <w:t xml:space="preserve">el  </w:t>
      </w:r>
      <w:r w:rsidRPr="00BF2575">
        <w:rPr>
          <w:lang w:val="es-ES"/>
        </w:rPr>
        <w:tab/>
        <w:t xml:space="preserve">centro:  </w:t>
      </w:r>
      <w:r w:rsidRPr="00BF2575">
        <w:rPr>
          <w:lang w:val="es-ES"/>
        </w:rPr>
        <w:tab/>
        <w:t xml:space="preserve">___  </w:t>
      </w:r>
      <w:r w:rsidRPr="00BF2575">
        <w:rPr>
          <w:lang w:val="es-ES"/>
        </w:rPr>
        <w:tab/>
        <w:t xml:space="preserve">/  </w:t>
      </w:r>
      <w:r w:rsidRPr="00BF2575">
        <w:rPr>
          <w:lang w:val="es-ES"/>
        </w:rPr>
        <w:tab/>
        <w:t xml:space="preserve">___  </w:t>
      </w:r>
      <w:r w:rsidRPr="00BF2575">
        <w:rPr>
          <w:lang w:val="es-ES"/>
        </w:rPr>
        <w:tab/>
        <w:t xml:space="preserve">/  </w:t>
      </w:r>
      <w:r w:rsidRPr="00BF2575">
        <w:rPr>
          <w:lang w:val="es-ES"/>
        </w:rPr>
        <w:tab/>
        <w:t xml:space="preserve">202___  </w:t>
      </w:r>
    </w:p>
    <w:p w:rsidR="00B83ED0" w:rsidRPr="00BF2575" w:rsidRDefault="00000000">
      <w:pPr>
        <w:spacing w:after="83"/>
        <w:ind w:left="15" w:right="0" w:firstLine="0"/>
        <w:jc w:val="left"/>
        <w:rPr>
          <w:lang w:val="es-ES"/>
        </w:rPr>
      </w:pPr>
      <w:r w:rsidRPr="00BF2575">
        <w:rPr>
          <w:lang w:val="es-ES"/>
        </w:rPr>
        <w:t xml:space="preserve">  </w:t>
      </w:r>
    </w:p>
    <w:p w:rsidR="00B83ED0" w:rsidRPr="00BF2575" w:rsidRDefault="00000000">
      <w:pPr>
        <w:spacing w:after="194"/>
        <w:ind w:left="25" w:right="45"/>
        <w:rPr>
          <w:lang w:val="es-ES"/>
        </w:rPr>
      </w:pPr>
      <w:r w:rsidRPr="00BF2575">
        <w:rPr>
          <w:lang w:val="es-ES"/>
        </w:rPr>
        <w:t xml:space="preserve"> </w:t>
      </w:r>
      <w:r w:rsidRPr="00BF2575">
        <w:rPr>
          <w:rFonts w:ascii="Segoe UI Symbol" w:eastAsia="Segoe UI Symbol" w:hAnsi="Segoe UI Symbol" w:cs="Segoe UI Symbol"/>
          <w:lang w:val="es-ES"/>
        </w:rPr>
        <w:t>☐</w:t>
      </w:r>
      <w:r w:rsidRPr="00BF2575">
        <w:rPr>
          <w:lang w:val="es-ES"/>
        </w:rPr>
        <w:t xml:space="preserve"> No ha sido posible contactar, se espera información del apoderado.  </w:t>
      </w:r>
    </w:p>
    <w:p w:rsidR="00B83ED0" w:rsidRPr="00BF2575" w:rsidRDefault="00000000">
      <w:pPr>
        <w:numPr>
          <w:ilvl w:val="0"/>
          <w:numId w:val="130"/>
        </w:numPr>
        <w:spacing w:after="234" w:line="265" w:lineRule="auto"/>
        <w:ind w:right="0" w:hanging="246"/>
        <w:jc w:val="left"/>
        <w:rPr>
          <w:lang w:val="es-ES"/>
        </w:rPr>
      </w:pPr>
      <w:r w:rsidRPr="00BF2575">
        <w:rPr>
          <w:b/>
          <w:lang w:val="es-ES"/>
        </w:rPr>
        <w:t xml:space="preserve">CONTINUIDAD EDUCATIVA </w:t>
      </w:r>
      <w:r w:rsidRPr="00BF2575">
        <w:rPr>
          <w:lang w:val="es-ES"/>
        </w:rPr>
        <w:t xml:space="preserve"> </w:t>
      </w:r>
    </w:p>
    <w:p w:rsidR="00B83ED0" w:rsidRPr="00BF2575" w:rsidRDefault="00000000">
      <w:pPr>
        <w:spacing w:after="81" w:line="265" w:lineRule="auto"/>
        <w:ind w:left="20" w:right="0"/>
        <w:jc w:val="left"/>
        <w:rPr>
          <w:lang w:val="es-ES"/>
        </w:rPr>
      </w:pPr>
      <w:r w:rsidRPr="00BF2575">
        <w:rPr>
          <w:b/>
          <w:lang w:val="es-ES"/>
        </w:rPr>
        <w:t xml:space="preserve">Estado actual del proceso educativo (marcar): </w:t>
      </w:r>
      <w:r w:rsidRPr="00BF2575">
        <w:rPr>
          <w:lang w:val="es-ES"/>
        </w:rPr>
        <w:t xml:space="preserve"> </w:t>
      </w:r>
    </w:p>
    <w:p w:rsidR="00B83ED0" w:rsidRPr="00BF2575" w:rsidRDefault="00000000">
      <w:pPr>
        <w:ind w:left="25" w:right="45"/>
        <w:rPr>
          <w:lang w:val="es-ES"/>
        </w:rPr>
      </w:pPr>
      <w:r w:rsidRPr="00BF2575">
        <w:rPr>
          <w:lang w:val="es-ES"/>
        </w:rPr>
        <w:t xml:space="preserve"> </w:t>
      </w:r>
      <w:r w:rsidRPr="00BF2575">
        <w:rPr>
          <w:rFonts w:ascii="Segoe UI Symbol" w:eastAsia="Segoe UI Symbol" w:hAnsi="Segoe UI Symbol" w:cs="Segoe UI Symbol"/>
          <w:lang w:val="es-ES"/>
        </w:rPr>
        <w:t>☐</w:t>
      </w:r>
      <w:r w:rsidRPr="00BF2575">
        <w:rPr>
          <w:lang w:val="es-ES"/>
        </w:rPr>
        <w:t xml:space="preserve"> En pausa  </w:t>
      </w:r>
    </w:p>
    <w:p w:rsidR="00B83ED0" w:rsidRPr="00BF2575" w:rsidRDefault="00000000">
      <w:pPr>
        <w:ind w:left="25" w:right="45"/>
        <w:rPr>
          <w:lang w:val="es-ES"/>
        </w:rPr>
      </w:pPr>
      <w:r w:rsidRPr="00BF2575">
        <w:rPr>
          <w:lang w:val="es-ES"/>
        </w:rPr>
        <w:t xml:space="preserve"> </w:t>
      </w:r>
      <w:r w:rsidRPr="00BF2575">
        <w:rPr>
          <w:rFonts w:ascii="Segoe UI Symbol" w:eastAsia="Segoe UI Symbol" w:hAnsi="Segoe UI Symbol" w:cs="Segoe UI Symbol"/>
          <w:lang w:val="es-ES"/>
        </w:rPr>
        <w:t>☐</w:t>
      </w:r>
      <w:r w:rsidRPr="00BF2575">
        <w:rPr>
          <w:lang w:val="es-ES"/>
        </w:rPr>
        <w:t xml:space="preserve"> Continúa estudios dentro del centro  </w:t>
      </w:r>
    </w:p>
    <w:p w:rsidR="00B83ED0" w:rsidRPr="00BF2575" w:rsidRDefault="00000000">
      <w:pPr>
        <w:ind w:left="25" w:right="45"/>
        <w:rPr>
          <w:lang w:val="es-ES"/>
        </w:rPr>
      </w:pPr>
      <w:r w:rsidRPr="00BF2575">
        <w:rPr>
          <w:lang w:val="es-ES"/>
        </w:rPr>
        <w:t xml:space="preserve"> </w:t>
      </w:r>
      <w:r w:rsidRPr="00BF2575">
        <w:rPr>
          <w:rFonts w:ascii="Segoe UI Symbol" w:eastAsia="Segoe UI Symbol" w:hAnsi="Segoe UI Symbol" w:cs="Segoe UI Symbol"/>
          <w:lang w:val="es-ES"/>
        </w:rPr>
        <w:t>☐</w:t>
      </w:r>
      <w:r w:rsidRPr="00BF2575">
        <w:rPr>
          <w:lang w:val="es-ES"/>
        </w:rPr>
        <w:t xml:space="preserve"> Retiro temporal del establecimiento  </w:t>
      </w:r>
    </w:p>
    <w:p w:rsidR="00B83ED0" w:rsidRPr="00BF2575" w:rsidRDefault="00000000">
      <w:pPr>
        <w:spacing w:after="190"/>
        <w:ind w:left="25" w:right="45"/>
        <w:rPr>
          <w:lang w:val="es-ES"/>
        </w:rPr>
      </w:pPr>
      <w:r w:rsidRPr="00BF2575">
        <w:rPr>
          <w:lang w:val="es-ES"/>
        </w:rPr>
        <w:t xml:space="preserve"> </w:t>
      </w:r>
      <w:r w:rsidRPr="00BF2575">
        <w:rPr>
          <w:rFonts w:ascii="Segoe UI Symbol" w:eastAsia="Segoe UI Symbol" w:hAnsi="Segoe UI Symbol" w:cs="Segoe UI Symbol"/>
          <w:lang w:val="es-ES"/>
        </w:rPr>
        <w:t>☐</w:t>
      </w:r>
      <w:r w:rsidRPr="00BF2575">
        <w:rPr>
          <w:lang w:val="es-ES"/>
        </w:rPr>
        <w:t xml:space="preserve"> Otro: </w:t>
      </w:r>
      <w:r w:rsidRPr="00BF2575">
        <w:rPr>
          <w:rFonts w:ascii="Segoe UI Symbol" w:eastAsia="Segoe UI Symbol" w:hAnsi="Segoe UI Symbol" w:cs="Segoe UI Symbol"/>
          <w:lang w:val="es-ES"/>
        </w:rPr>
        <w:t>☐</w:t>
      </w:r>
      <w:r w:rsidRPr="00BF2575">
        <w:rPr>
          <w:lang w:val="es-ES"/>
        </w:rPr>
        <w:t xml:space="preserve">______________________________________  </w:t>
      </w:r>
    </w:p>
    <w:p w:rsidR="00B83ED0" w:rsidRPr="00BF2575" w:rsidRDefault="00000000">
      <w:pPr>
        <w:spacing w:after="0" w:line="265" w:lineRule="auto"/>
        <w:ind w:left="20" w:right="0"/>
        <w:jc w:val="left"/>
        <w:rPr>
          <w:lang w:val="es-ES"/>
        </w:rPr>
      </w:pPr>
      <w:r w:rsidRPr="00BF2575">
        <w:rPr>
          <w:b/>
          <w:lang w:val="es-ES"/>
        </w:rPr>
        <w:t xml:space="preserve">Instrucciones entregadas por el centro (si corresponde): </w:t>
      </w:r>
      <w:r w:rsidRPr="00BF2575">
        <w:rPr>
          <w:lang w:val="es-ES"/>
        </w:rPr>
        <w:t xml:space="preserve"> </w:t>
      </w:r>
    </w:p>
    <w:p w:rsidR="00B83ED0" w:rsidRPr="00BF2575" w:rsidRDefault="00000000">
      <w:pPr>
        <w:ind w:left="25" w:right="45"/>
        <w:rPr>
          <w:lang w:val="es-ES"/>
        </w:rPr>
      </w:pPr>
      <w:r w:rsidRPr="00BF2575">
        <w:rPr>
          <w:lang w:val="es-ES"/>
        </w:rPr>
        <w:t xml:space="preserve"> _________________________________________________________________________  </w:t>
      </w:r>
    </w:p>
    <w:p w:rsidR="00B83ED0" w:rsidRPr="00BF2575" w:rsidRDefault="00000000">
      <w:pPr>
        <w:spacing w:after="252"/>
        <w:ind w:left="15" w:right="0" w:firstLine="0"/>
        <w:jc w:val="left"/>
        <w:rPr>
          <w:lang w:val="es-ES"/>
        </w:rPr>
      </w:pPr>
      <w:r w:rsidRPr="00BF2575">
        <w:rPr>
          <w:lang w:val="es-ES"/>
        </w:rPr>
        <w:t xml:space="preserve">   </w:t>
      </w:r>
    </w:p>
    <w:p w:rsidR="00B83ED0" w:rsidRPr="00BF2575" w:rsidRDefault="00000000">
      <w:pPr>
        <w:numPr>
          <w:ilvl w:val="0"/>
          <w:numId w:val="130"/>
        </w:numPr>
        <w:spacing w:after="234" w:line="265" w:lineRule="auto"/>
        <w:ind w:right="0" w:hanging="246"/>
        <w:jc w:val="left"/>
        <w:rPr>
          <w:lang w:val="es-ES"/>
        </w:rPr>
      </w:pPr>
      <w:r w:rsidRPr="00BF2575">
        <w:rPr>
          <w:b/>
          <w:lang w:val="es-ES"/>
        </w:rPr>
        <w:t xml:space="preserve">REGISTRO DE COMUNICACIONES </w:t>
      </w:r>
      <w:r w:rsidRPr="00BF2575">
        <w:rPr>
          <w:lang w:val="es-ES"/>
        </w:rPr>
        <w:t xml:space="preserve"> </w:t>
      </w:r>
    </w:p>
    <w:p w:rsidR="00B83ED0" w:rsidRPr="00BF2575" w:rsidRDefault="00000000">
      <w:pPr>
        <w:spacing w:after="187" w:line="265" w:lineRule="auto"/>
        <w:ind w:left="20" w:right="0"/>
        <w:jc w:val="left"/>
        <w:rPr>
          <w:lang w:val="es-ES"/>
        </w:rPr>
      </w:pPr>
      <w:r w:rsidRPr="00BF2575">
        <w:rPr>
          <w:b/>
          <w:lang w:val="es-ES"/>
        </w:rPr>
        <w:t xml:space="preserve">Comunicaciones con el apoderado: </w:t>
      </w:r>
      <w:r w:rsidRPr="00BF2575">
        <w:rPr>
          <w:lang w:val="es-ES"/>
        </w:rPr>
        <w:t xml:space="preserve"> </w:t>
      </w:r>
    </w:p>
    <w:p w:rsidR="00B83ED0" w:rsidRPr="00BF2575" w:rsidRDefault="00000000">
      <w:pPr>
        <w:spacing w:after="165"/>
        <w:ind w:left="25" w:right="45"/>
        <w:rPr>
          <w:lang w:val="es-ES"/>
        </w:rPr>
      </w:pPr>
      <w:r w:rsidRPr="00BF2575">
        <w:rPr>
          <w:lang w:val="es-ES"/>
        </w:rPr>
        <w:t xml:space="preserve"> </w:t>
      </w:r>
      <w:r w:rsidRPr="00BF2575">
        <w:rPr>
          <w:rFonts w:ascii="Segoe UI Symbol" w:eastAsia="Segoe UI Symbol" w:hAnsi="Segoe UI Symbol" w:cs="Segoe UI Symbol"/>
          <w:lang w:val="es-ES"/>
        </w:rPr>
        <w:t>☐</w:t>
      </w:r>
      <w:r w:rsidRPr="00BF2575">
        <w:rPr>
          <w:lang w:val="es-ES"/>
        </w:rPr>
        <w:t xml:space="preserve">_______________________________________________________________________  </w:t>
      </w:r>
    </w:p>
    <w:p w:rsidR="00B83ED0" w:rsidRPr="00BF2575" w:rsidRDefault="00000000">
      <w:pPr>
        <w:spacing w:after="325"/>
        <w:ind w:left="35" w:right="45"/>
        <w:rPr>
          <w:lang w:val="es-ES"/>
        </w:rPr>
      </w:pPr>
      <w:r w:rsidRPr="00BF2575">
        <w:rPr>
          <w:rFonts w:ascii="Segoe UI Symbol" w:eastAsia="Segoe UI Symbol" w:hAnsi="Segoe UI Symbol" w:cs="Segoe UI Symbol"/>
          <w:lang w:val="es-ES"/>
        </w:rPr>
        <w:t>☐</w:t>
      </w:r>
      <w:r w:rsidRPr="00BF2575">
        <w:rPr>
          <w:lang w:val="es-ES"/>
        </w:rPr>
        <w:t xml:space="preserve">_______________________________________________________________________  </w:t>
      </w:r>
    </w:p>
    <w:p w:rsidR="00B83ED0" w:rsidRPr="00BF2575" w:rsidRDefault="00000000">
      <w:pPr>
        <w:spacing w:after="187" w:line="265" w:lineRule="auto"/>
        <w:ind w:left="20" w:right="0"/>
        <w:jc w:val="left"/>
        <w:rPr>
          <w:lang w:val="es-ES"/>
        </w:rPr>
      </w:pPr>
      <w:r w:rsidRPr="00BF2575">
        <w:rPr>
          <w:b/>
          <w:lang w:val="es-ES"/>
        </w:rPr>
        <w:t xml:space="preserve">Comunicaciones con el centro o institución: </w:t>
      </w:r>
      <w:r w:rsidRPr="00BF2575">
        <w:rPr>
          <w:lang w:val="es-ES"/>
        </w:rPr>
        <w:t xml:space="preserve"> </w:t>
      </w:r>
    </w:p>
    <w:p w:rsidR="00B83ED0" w:rsidRPr="00BF2575" w:rsidRDefault="00000000">
      <w:pPr>
        <w:spacing w:after="160"/>
        <w:ind w:left="25" w:right="45"/>
        <w:rPr>
          <w:lang w:val="es-ES"/>
        </w:rPr>
      </w:pPr>
      <w:r w:rsidRPr="00BF2575">
        <w:rPr>
          <w:lang w:val="es-ES"/>
        </w:rPr>
        <w:t xml:space="preserve"> </w:t>
      </w:r>
      <w:r w:rsidRPr="00BF2575">
        <w:rPr>
          <w:rFonts w:ascii="Segoe UI Symbol" w:eastAsia="Segoe UI Symbol" w:hAnsi="Segoe UI Symbol" w:cs="Segoe UI Symbol"/>
          <w:lang w:val="es-ES"/>
        </w:rPr>
        <w:t>☐</w:t>
      </w:r>
      <w:r w:rsidRPr="00BF2575">
        <w:rPr>
          <w:lang w:val="es-ES"/>
        </w:rPr>
        <w:t xml:space="preserve">_______________________________________________________________________  </w:t>
      </w:r>
    </w:p>
    <w:p w:rsidR="00B83ED0" w:rsidRPr="00BF2575" w:rsidRDefault="00000000">
      <w:pPr>
        <w:spacing w:after="329"/>
        <w:ind w:left="25" w:right="45"/>
        <w:rPr>
          <w:lang w:val="es-ES"/>
        </w:rPr>
      </w:pPr>
      <w:r w:rsidRPr="00BF2575">
        <w:rPr>
          <w:lang w:val="es-ES"/>
        </w:rPr>
        <w:t xml:space="preserve"> </w:t>
      </w:r>
      <w:r w:rsidRPr="00BF2575">
        <w:rPr>
          <w:rFonts w:ascii="Segoe UI Symbol" w:eastAsia="Segoe UI Symbol" w:hAnsi="Segoe UI Symbol" w:cs="Segoe UI Symbol"/>
          <w:lang w:val="es-ES"/>
        </w:rPr>
        <w:t>☐</w:t>
      </w:r>
      <w:r w:rsidRPr="00BF2575">
        <w:rPr>
          <w:lang w:val="es-ES"/>
        </w:rPr>
        <w:t xml:space="preserve">_______________________________________________________________________  </w:t>
      </w:r>
    </w:p>
    <w:p w:rsidR="00B83ED0" w:rsidRPr="00BF2575" w:rsidRDefault="00000000">
      <w:pPr>
        <w:numPr>
          <w:ilvl w:val="0"/>
          <w:numId w:val="130"/>
        </w:numPr>
        <w:spacing w:after="234" w:line="265" w:lineRule="auto"/>
        <w:ind w:right="0" w:hanging="246"/>
        <w:jc w:val="left"/>
        <w:rPr>
          <w:lang w:val="es-ES"/>
        </w:rPr>
      </w:pPr>
      <w:r w:rsidRPr="00BF2575">
        <w:rPr>
          <w:b/>
          <w:lang w:val="es-ES"/>
        </w:rPr>
        <w:t xml:space="preserve">MEDIDAS Y ACCIONES TOMADAS POR EL ESTABLECIMIENTO </w:t>
      </w:r>
      <w:r w:rsidRPr="00BF2575">
        <w:rPr>
          <w:lang w:val="es-ES"/>
        </w:rPr>
        <w:t xml:space="preserve"> </w:t>
      </w:r>
    </w:p>
    <w:p w:rsidR="00B83ED0" w:rsidRPr="00BF2575" w:rsidRDefault="00000000">
      <w:pPr>
        <w:spacing w:after="187" w:line="265" w:lineRule="auto"/>
        <w:ind w:left="20" w:right="0"/>
        <w:jc w:val="left"/>
        <w:rPr>
          <w:lang w:val="es-ES"/>
        </w:rPr>
      </w:pPr>
      <w:r w:rsidRPr="00BF2575">
        <w:rPr>
          <w:b/>
          <w:lang w:val="es-ES"/>
        </w:rPr>
        <w:t xml:space="preserve">Acciones pedagógicas implementadas: </w:t>
      </w:r>
      <w:r w:rsidRPr="00BF2575">
        <w:rPr>
          <w:lang w:val="es-ES"/>
        </w:rPr>
        <w:t xml:space="preserve"> </w:t>
      </w:r>
    </w:p>
    <w:p w:rsidR="00B83ED0" w:rsidRPr="00BF2575" w:rsidRDefault="00000000">
      <w:pPr>
        <w:spacing w:after="160"/>
        <w:ind w:left="25" w:right="45"/>
        <w:rPr>
          <w:lang w:val="es-ES"/>
        </w:rPr>
      </w:pPr>
      <w:r w:rsidRPr="00BF2575">
        <w:rPr>
          <w:lang w:val="es-ES"/>
        </w:rPr>
        <w:t xml:space="preserve"> </w:t>
      </w:r>
      <w:r w:rsidRPr="00BF2575">
        <w:rPr>
          <w:rFonts w:ascii="Segoe UI Symbol" w:eastAsia="Segoe UI Symbol" w:hAnsi="Segoe UI Symbol" w:cs="Segoe UI Symbol"/>
          <w:lang w:val="es-ES"/>
        </w:rPr>
        <w:t>☐</w:t>
      </w:r>
      <w:r w:rsidRPr="00BF2575">
        <w:rPr>
          <w:lang w:val="es-ES"/>
        </w:rPr>
        <w:t xml:space="preserve">_______________________________________________________________________  </w:t>
      </w:r>
    </w:p>
    <w:p w:rsidR="00B83ED0" w:rsidRPr="00BF2575" w:rsidRDefault="00000000">
      <w:pPr>
        <w:spacing w:after="196"/>
        <w:ind w:left="35" w:right="45"/>
        <w:rPr>
          <w:lang w:val="es-ES"/>
        </w:rPr>
      </w:pPr>
      <w:r w:rsidRPr="00BF2575">
        <w:rPr>
          <w:rFonts w:ascii="Segoe UI Symbol" w:eastAsia="Segoe UI Symbol" w:hAnsi="Segoe UI Symbol" w:cs="Segoe UI Symbol"/>
          <w:lang w:val="es-ES"/>
        </w:rPr>
        <w:t>☐</w:t>
      </w:r>
      <w:r w:rsidRPr="00BF2575">
        <w:rPr>
          <w:lang w:val="es-ES"/>
        </w:rPr>
        <w:t xml:space="preserve">_______________________________________________________________________  </w:t>
      </w:r>
      <w:r w:rsidRPr="00BF2575">
        <w:rPr>
          <w:b/>
          <w:lang w:val="es-ES"/>
        </w:rPr>
        <w:t xml:space="preserve">Acciones psicosociales implementadas: </w:t>
      </w:r>
      <w:r w:rsidRPr="00BF2575">
        <w:rPr>
          <w:lang w:val="es-ES"/>
        </w:rPr>
        <w:t xml:space="preserve"> </w:t>
      </w:r>
    </w:p>
    <w:p w:rsidR="00B83ED0" w:rsidRPr="00BF2575" w:rsidRDefault="00000000">
      <w:pPr>
        <w:spacing w:after="165"/>
        <w:ind w:left="25" w:right="45"/>
        <w:rPr>
          <w:lang w:val="es-ES"/>
        </w:rPr>
      </w:pPr>
      <w:r w:rsidRPr="00BF2575">
        <w:rPr>
          <w:lang w:val="es-ES"/>
        </w:rPr>
        <w:t xml:space="preserve"> </w:t>
      </w:r>
      <w:r w:rsidRPr="00BF2575">
        <w:rPr>
          <w:rFonts w:ascii="Segoe UI Symbol" w:eastAsia="Segoe UI Symbol" w:hAnsi="Segoe UI Symbol" w:cs="Segoe UI Symbol"/>
          <w:lang w:val="es-ES"/>
        </w:rPr>
        <w:t>☐</w:t>
      </w:r>
      <w:r w:rsidRPr="00BF2575">
        <w:rPr>
          <w:lang w:val="es-ES"/>
        </w:rPr>
        <w:t xml:space="preserve">_______________________________________________________________________  </w:t>
      </w:r>
    </w:p>
    <w:p w:rsidR="00B83ED0" w:rsidRPr="00BF2575" w:rsidRDefault="00000000">
      <w:pPr>
        <w:spacing w:after="326"/>
        <w:ind w:left="35" w:right="45"/>
        <w:rPr>
          <w:lang w:val="es-ES"/>
        </w:rPr>
      </w:pPr>
      <w:r w:rsidRPr="00BF2575">
        <w:rPr>
          <w:rFonts w:ascii="Segoe UI Symbol" w:eastAsia="Segoe UI Symbol" w:hAnsi="Segoe UI Symbol" w:cs="Segoe UI Symbol"/>
          <w:lang w:val="es-ES"/>
        </w:rPr>
        <w:t>☐</w:t>
      </w:r>
      <w:r w:rsidRPr="00BF2575">
        <w:rPr>
          <w:lang w:val="es-ES"/>
        </w:rPr>
        <w:t xml:space="preserve">_______________________________________________________________________  </w:t>
      </w:r>
    </w:p>
    <w:p w:rsidR="00B83ED0" w:rsidRPr="00BF2575" w:rsidRDefault="00000000">
      <w:pPr>
        <w:spacing w:after="72" w:line="265" w:lineRule="auto"/>
        <w:ind w:left="20" w:right="0"/>
        <w:jc w:val="left"/>
        <w:rPr>
          <w:lang w:val="es-ES"/>
        </w:rPr>
      </w:pPr>
      <w:r w:rsidRPr="00BF2575">
        <w:rPr>
          <w:b/>
          <w:lang w:val="es-ES"/>
        </w:rPr>
        <w:t xml:space="preserve">Responsables de las intervenciones: </w:t>
      </w:r>
      <w:r w:rsidRPr="00BF2575">
        <w:rPr>
          <w:lang w:val="es-ES"/>
        </w:rPr>
        <w:t xml:space="preserve"> </w:t>
      </w:r>
    </w:p>
    <w:p w:rsidR="00B83ED0" w:rsidRPr="00BF2575" w:rsidRDefault="00000000">
      <w:pPr>
        <w:spacing w:after="199"/>
        <w:ind w:left="25" w:right="45"/>
        <w:rPr>
          <w:lang w:val="es-ES"/>
        </w:rPr>
      </w:pPr>
      <w:r w:rsidRPr="00BF2575">
        <w:rPr>
          <w:lang w:val="es-ES"/>
        </w:rPr>
        <w:t xml:space="preserve"> </w:t>
      </w:r>
      <w:r w:rsidRPr="00BF2575">
        <w:rPr>
          <w:rFonts w:ascii="Segoe UI Symbol" w:eastAsia="Segoe UI Symbol" w:hAnsi="Segoe UI Symbol" w:cs="Segoe UI Symbol"/>
          <w:lang w:val="es-ES"/>
        </w:rPr>
        <w:t>☐</w:t>
      </w:r>
      <w:r w:rsidRPr="00BF2575">
        <w:rPr>
          <w:lang w:val="es-ES"/>
        </w:rPr>
        <w:t xml:space="preserve">_______________________________________________________________________  </w:t>
      </w:r>
    </w:p>
    <w:p w:rsidR="0003228E" w:rsidRPr="00BF2575" w:rsidRDefault="0003228E">
      <w:pPr>
        <w:spacing w:after="199"/>
        <w:ind w:left="25" w:right="45"/>
        <w:rPr>
          <w:lang w:val="es-ES"/>
        </w:rPr>
      </w:pPr>
    </w:p>
    <w:p w:rsidR="0003228E" w:rsidRPr="00BF2575" w:rsidRDefault="0003228E">
      <w:pPr>
        <w:spacing w:after="199"/>
        <w:ind w:left="25" w:right="45"/>
        <w:rPr>
          <w:lang w:val="es-ES"/>
        </w:rPr>
      </w:pPr>
    </w:p>
    <w:p w:rsidR="00B83ED0" w:rsidRPr="00BF2575" w:rsidRDefault="00000000">
      <w:pPr>
        <w:numPr>
          <w:ilvl w:val="0"/>
          <w:numId w:val="130"/>
        </w:numPr>
        <w:spacing w:after="307" w:line="265" w:lineRule="auto"/>
        <w:ind w:right="0" w:hanging="246"/>
        <w:jc w:val="left"/>
        <w:rPr>
          <w:lang w:val="es-ES"/>
        </w:rPr>
      </w:pPr>
      <w:r w:rsidRPr="00BF2575">
        <w:rPr>
          <w:b/>
          <w:lang w:val="es-ES"/>
        </w:rPr>
        <w:t xml:space="preserve">OBSERVACIONES GENERALES </w:t>
      </w:r>
      <w:r w:rsidRPr="00BF2575">
        <w:rPr>
          <w:lang w:val="es-ES"/>
        </w:rPr>
        <w:t xml:space="preserve"> </w:t>
      </w:r>
    </w:p>
    <w:p w:rsidR="00B83ED0" w:rsidRPr="00BF2575" w:rsidRDefault="00000000">
      <w:pPr>
        <w:spacing w:after="77"/>
        <w:ind w:left="25" w:right="45"/>
        <w:rPr>
          <w:lang w:val="es-ES"/>
        </w:rPr>
      </w:pPr>
      <w:r w:rsidRPr="00BF2575">
        <w:rPr>
          <w:rFonts w:ascii="Segoe UI Symbol" w:eastAsia="Segoe UI Symbol" w:hAnsi="Segoe UI Symbol" w:cs="Segoe UI Symbol"/>
          <w:lang w:val="es-ES"/>
        </w:rPr>
        <w:t>☐</w:t>
      </w:r>
      <w:r w:rsidRPr="00BF2575">
        <w:rPr>
          <w:lang w:val="es-ES"/>
        </w:rPr>
        <w:t xml:space="preserve">_______________________________________________________________________  </w:t>
      </w:r>
    </w:p>
    <w:p w:rsidR="00B83ED0" w:rsidRPr="00BF2575" w:rsidRDefault="00000000">
      <w:pPr>
        <w:spacing w:after="113"/>
        <w:ind w:left="25" w:right="45"/>
        <w:rPr>
          <w:lang w:val="es-ES"/>
        </w:rPr>
      </w:pPr>
      <w:r w:rsidRPr="00BF2575">
        <w:rPr>
          <w:lang w:val="es-ES"/>
        </w:rPr>
        <w:t xml:space="preserve"> _________________________________________________________________________  </w:t>
      </w:r>
    </w:p>
    <w:p w:rsidR="00B83ED0" w:rsidRPr="00BF2575" w:rsidRDefault="00000000">
      <w:pPr>
        <w:spacing w:after="453"/>
        <w:ind w:left="25" w:right="45"/>
        <w:rPr>
          <w:lang w:val="es-ES"/>
        </w:rPr>
      </w:pPr>
      <w:r w:rsidRPr="00BF2575">
        <w:rPr>
          <w:lang w:val="es-ES"/>
        </w:rPr>
        <w:t xml:space="preserve"> _________________________________________________________________________  </w:t>
      </w:r>
    </w:p>
    <w:p w:rsidR="00B83ED0" w:rsidRPr="00BF2575" w:rsidRDefault="00000000">
      <w:pPr>
        <w:spacing w:after="142"/>
        <w:ind w:left="0" w:right="0" w:firstLine="0"/>
        <w:jc w:val="right"/>
        <w:rPr>
          <w:lang w:val="es-ES"/>
        </w:rPr>
      </w:pPr>
      <w:r w:rsidRPr="00BF2575">
        <w:rPr>
          <w:rFonts w:ascii="Calibri" w:eastAsia="Calibri" w:hAnsi="Calibri" w:cs="Calibri"/>
          <w:noProof/>
          <w:sz w:val="22"/>
          <w:lang w:val="es-ES"/>
        </w:rPr>
        <mc:AlternateContent>
          <mc:Choice Requires="wpg">
            <w:drawing>
              <wp:inline distT="0" distB="0" distL="0" distR="0">
                <wp:extent cx="5619496" cy="29591"/>
                <wp:effectExtent l="0" t="0" r="0" b="0"/>
                <wp:docPr id="245050" name="Group 245050"/>
                <wp:cNvGraphicFramePr/>
                <a:graphic xmlns:a="http://schemas.openxmlformats.org/drawingml/2006/main">
                  <a:graphicData uri="http://schemas.microsoft.com/office/word/2010/wordprocessingGroup">
                    <wpg:wgp>
                      <wpg:cNvGrpSpPr/>
                      <wpg:grpSpPr>
                        <a:xfrm>
                          <a:off x="0" y="0"/>
                          <a:ext cx="5619496" cy="29591"/>
                          <a:chOff x="0" y="0"/>
                          <a:chExt cx="5619496" cy="29591"/>
                        </a:xfrm>
                      </wpg:grpSpPr>
                      <wps:wsp>
                        <wps:cNvPr id="293194" name="Shape 293194"/>
                        <wps:cNvSpPr/>
                        <wps:spPr>
                          <a:xfrm>
                            <a:off x="0" y="0"/>
                            <a:ext cx="5610987" cy="21590"/>
                          </a:xfrm>
                          <a:custGeom>
                            <a:avLst/>
                            <a:gdLst/>
                            <a:ahLst/>
                            <a:cxnLst/>
                            <a:rect l="0" t="0" r="0" b="0"/>
                            <a:pathLst>
                              <a:path w="5610987" h="21590">
                                <a:moveTo>
                                  <a:pt x="0" y="0"/>
                                </a:moveTo>
                                <a:lnTo>
                                  <a:pt x="5610987" y="0"/>
                                </a:lnTo>
                                <a:lnTo>
                                  <a:pt x="5610987" y="21590"/>
                                </a:lnTo>
                                <a:lnTo>
                                  <a:pt x="0" y="21590"/>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93195" name="Shape 293195"/>
                        <wps:cNvSpPr/>
                        <wps:spPr>
                          <a:xfrm>
                            <a:off x="432" y="228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93196" name="Shape 293196"/>
                        <wps:cNvSpPr/>
                        <wps:spPr>
                          <a:xfrm>
                            <a:off x="3480" y="2286"/>
                            <a:ext cx="5606873" cy="9144"/>
                          </a:xfrm>
                          <a:custGeom>
                            <a:avLst/>
                            <a:gdLst/>
                            <a:ahLst/>
                            <a:cxnLst/>
                            <a:rect l="0" t="0" r="0" b="0"/>
                            <a:pathLst>
                              <a:path w="5606873" h="9144">
                                <a:moveTo>
                                  <a:pt x="0" y="0"/>
                                </a:moveTo>
                                <a:lnTo>
                                  <a:pt x="5606873" y="0"/>
                                </a:lnTo>
                                <a:lnTo>
                                  <a:pt x="5606873"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93197" name="Shape 293197"/>
                        <wps:cNvSpPr/>
                        <wps:spPr>
                          <a:xfrm>
                            <a:off x="5610352" y="228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93198" name="Shape 293198"/>
                        <wps:cNvSpPr/>
                        <wps:spPr>
                          <a:xfrm>
                            <a:off x="432" y="5334"/>
                            <a:ext cx="9144" cy="15240"/>
                          </a:xfrm>
                          <a:custGeom>
                            <a:avLst/>
                            <a:gdLst/>
                            <a:ahLst/>
                            <a:cxnLst/>
                            <a:rect l="0" t="0" r="0" b="0"/>
                            <a:pathLst>
                              <a:path w="9144" h="15240">
                                <a:moveTo>
                                  <a:pt x="0" y="0"/>
                                </a:moveTo>
                                <a:lnTo>
                                  <a:pt x="9144" y="0"/>
                                </a:lnTo>
                                <a:lnTo>
                                  <a:pt x="9144" y="15240"/>
                                </a:lnTo>
                                <a:lnTo>
                                  <a:pt x="0" y="15240"/>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93199" name="Shape 293199"/>
                        <wps:cNvSpPr/>
                        <wps:spPr>
                          <a:xfrm>
                            <a:off x="5610352" y="5334"/>
                            <a:ext cx="9144" cy="15240"/>
                          </a:xfrm>
                          <a:custGeom>
                            <a:avLst/>
                            <a:gdLst/>
                            <a:ahLst/>
                            <a:cxnLst/>
                            <a:rect l="0" t="0" r="0" b="0"/>
                            <a:pathLst>
                              <a:path w="9144" h="15240">
                                <a:moveTo>
                                  <a:pt x="0" y="0"/>
                                </a:moveTo>
                                <a:lnTo>
                                  <a:pt x="9144" y="0"/>
                                </a:lnTo>
                                <a:lnTo>
                                  <a:pt x="9144" y="15240"/>
                                </a:lnTo>
                                <a:lnTo>
                                  <a:pt x="0" y="15240"/>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293200" name="Shape 293200"/>
                        <wps:cNvSpPr/>
                        <wps:spPr>
                          <a:xfrm>
                            <a:off x="432" y="2057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293201" name="Shape 293201"/>
                        <wps:cNvSpPr/>
                        <wps:spPr>
                          <a:xfrm>
                            <a:off x="3480" y="20574"/>
                            <a:ext cx="5606873" cy="9144"/>
                          </a:xfrm>
                          <a:custGeom>
                            <a:avLst/>
                            <a:gdLst/>
                            <a:ahLst/>
                            <a:cxnLst/>
                            <a:rect l="0" t="0" r="0" b="0"/>
                            <a:pathLst>
                              <a:path w="5606873" h="9144">
                                <a:moveTo>
                                  <a:pt x="0" y="0"/>
                                </a:moveTo>
                                <a:lnTo>
                                  <a:pt x="5606873" y="0"/>
                                </a:lnTo>
                                <a:lnTo>
                                  <a:pt x="5606873"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293202" name="Shape 293202"/>
                        <wps:cNvSpPr/>
                        <wps:spPr>
                          <a:xfrm>
                            <a:off x="5610352" y="2057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g:wgp>
                  </a:graphicData>
                </a:graphic>
              </wp:inline>
            </w:drawing>
          </mc:Choice>
          <mc:Fallback xmlns:a="http://schemas.openxmlformats.org/drawingml/2006/main">
            <w:pict>
              <v:group id="Group 245050" style="width:442.48pt;height:2.32999pt;mso-position-horizontal-relative:char;mso-position-vertical-relative:line" coordsize="56194,295">
                <v:shape id="Shape 293203" style="position:absolute;width:56109;height:215;left:0;top:0;" coordsize="5610987,21590" path="m0,0l5610987,0l5610987,21590l0,21590l0,0">
                  <v:stroke weight="0pt" endcap="flat" joinstyle="miter" miterlimit="10" on="false" color="#000000" opacity="0"/>
                  <v:fill on="true" color="#a0a0a0"/>
                </v:shape>
                <v:shape id="Shape 293204" style="position:absolute;width:91;height:91;left:4;top:22;" coordsize="9144,9144" path="m0,0l9144,0l9144,9144l0,9144l0,0">
                  <v:stroke weight="0pt" endcap="flat" joinstyle="miter" miterlimit="10" on="false" color="#000000" opacity="0"/>
                  <v:fill on="true" color="#a0a0a0"/>
                </v:shape>
                <v:shape id="Shape 293205" style="position:absolute;width:56068;height:91;left:34;top:22;" coordsize="5606873,9144" path="m0,0l5606873,0l5606873,9144l0,9144l0,0">
                  <v:stroke weight="0pt" endcap="flat" joinstyle="miter" miterlimit="10" on="false" color="#000000" opacity="0"/>
                  <v:fill on="true" color="#a0a0a0"/>
                </v:shape>
                <v:shape id="Shape 293206" style="position:absolute;width:91;height:91;left:56103;top:22;" coordsize="9144,9144" path="m0,0l9144,0l9144,9144l0,9144l0,0">
                  <v:stroke weight="0pt" endcap="flat" joinstyle="miter" miterlimit="10" on="false" color="#000000" opacity="0"/>
                  <v:fill on="true" color="#a0a0a0"/>
                </v:shape>
                <v:shape id="Shape 293207" style="position:absolute;width:91;height:152;left:4;top:53;" coordsize="9144,15240" path="m0,0l9144,0l9144,15240l0,15240l0,0">
                  <v:stroke weight="0pt" endcap="flat" joinstyle="miter" miterlimit="10" on="false" color="#000000" opacity="0"/>
                  <v:fill on="true" color="#a0a0a0"/>
                </v:shape>
                <v:shape id="Shape 293208" style="position:absolute;width:91;height:152;left:56103;top:53;" coordsize="9144,15240" path="m0,0l9144,0l9144,15240l0,15240l0,0">
                  <v:stroke weight="0pt" endcap="flat" joinstyle="miter" miterlimit="10" on="false" color="#000000" opacity="0"/>
                  <v:fill on="true" color="#e3e3e3"/>
                </v:shape>
                <v:shape id="Shape 293209" style="position:absolute;width:91;height:91;left:4;top:205;" coordsize="9144,9144" path="m0,0l9144,0l9144,9144l0,9144l0,0">
                  <v:stroke weight="0pt" endcap="flat" joinstyle="miter" miterlimit="10" on="false" color="#000000" opacity="0"/>
                  <v:fill on="true" color="#e3e3e3"/>
                </v:shape>
                <v:shape id="Shape 293210" style="position:absolute;width:56068;height:91;left:34;top:205;" coordsize="5606873,9144" path="m0,0l5606873,0l5606873,9144l0,9144l0,0">
                  <v:stroke weight="0pt" endcap="flat" joinstyle="miter" miterlimit="10" on="false" color="#000000" opacity="0"/>
                  <v:fill on="true" color="#e3e3e3"/>
                </v:shape>
                <v:shape id="Shape 293211" style="position:absolute;width:91;height:91;left:56103;top:205;" coordsize="9144,9144" path="m0,0l9144,0l9144,9144l0,9144l0,0">
                  <v:stroke weight="0pt" endcap="flat" joinstyle="miter" miterlimit="10" on="false" color="#000000" opacity="0"/>
                  <v:fill on="true" color="#e3e3e3"/>
                </v:shape>
              </v:group>
            </w:pict>
          </mc:Fallback>
        </mc:AlternateContent>
      </w:r>
      <w:r w:rsidRPr="00BF2575">
        <w:rPr>
          <w:lang w:val="es-ES"/>
        </w:rPr>
        <w:t xml:space="preserve">  </w:t>
      </w:r>
    </w:p>
    <w:p w:rsidR="00B83ED0" w:rsidRPr="00BF2575" w:rsidRDefault="00000000">
      <w:pPr>
        <w:numPr>
          <w:ilvl w:val="0"/>
          <w:numId w:val="130"/>
        </w:numPr>
        <w:spacing w:after="234" w:line="265" w:lineRule="auto"/>
        <w:ind w:right="0" w:hanging="246"/>
        <w:jc w:val="left"/>
        <w:rPr>
          <w:lang w:val="es-ES"/>
        </w:rPr>
      </w:pPr>
      <w:r w:rsidRPr="00BF2575">
        <w:rPr>
          <w:b/>
          <w:lang w:val="es-ES"/>
        </w:rPr>
        <w:t xml:space="preserve">FIRMAS DE RESPONSABILIDAD </w:t>
      </w:r>
      <w:r w:rsidRPr="00BF2575">
        <w:rPr>
          <w:lang w:val="es-ES"/>
        </w:rPr>
        <w:t xml:space="preserve"> </w:t>
      </w:r>
    </w:p>
    <w:p w:rsidR="00B83ED0" w:rsidRPr="00BF2575" w:rsidRDefault="00000000">
      <w:pPr>
        <w:spacing w:after="277" w:line="265" w:lineRule="auto"/>
        <w:ind w:left="20" w:right="0"/>
        <w:jc w:val="left"/>
        <w:rPr>
          <w:lang w:val="es-ES"/>
        </w:rPr>
      </w:pPr>
      <w:r w:rsidRPr="00BF2575">
        <w:rPr>
          <w:b/>
          <w:lang w:val="es-ES"/>
        </w:rPr>
        <w:t xml:space="preserve">Encargado(a) de Convivencia Escolar: </w:t>
      </w:r>
      <w:r w:rsidRPr="00BF2575">
        <w:rPr>
          <w:lang w:val="es-ES"/>
        </w:rPr>
        <w:t xml:space="preserve"> </w:t>
      </w:r>
    </w:p>
    <w:p w:rsidR="00B83ED0" w:rsidRPr="00BF2575" w:rsidRDefault="00000000">
      <w:pPr>
        <w:spacing w:after="284"/>
        <w:ind w:left="10" w:right="439"/>
        <w:rPr>
          <w:lang w:val="es-ES"/>
        </w:rPr>
      </w:pPr>
      <w:r w:rsidRPr="00BF2575">
        <w:rPr>
          <w:lang w:val="es-ES"/>
        </w:rPr>
        <w:t xml:space="preserve"> Firma: </w:t>
      </w:r>
      <w:r w:rsidRPr="00BF2575">
        <w:rPr>
          <w:rFonts w:ascii="Segoe UI Symbol" w:eastAsia="Segoe UI Symbol" w:hAnsi="Segoe UI Symbol" w:cs="Segoe UI Symbol"/>
          <w:lang w:val="es-ES"/>
        </w:rPr>
        <w:t>☐</w:t>
      </w:r>
      <w:r w:rsidRPr="00BF2575">
        <w:rPr>
          <w:lang w:val="es-ES"/>
        </w:rPr>
        <w:t xml:space="preserve">_____________________________________ Fecha: ___ / ___ / 202___  </w:t>
      </w:r>
      <w:r w:rsidRPr="00BF2575">
        <w:rPr>
          <w:b/>
          <w:lang w:val="es-ES"/>
        </w:rPr>
        <w:t xml:space="preserve">UTP / Dirección: </w:t>
      </w:r>
      <w:r w:rsidRPr="00BF2575">
        <w:rPr>
          <w:lang w:val="es-ES"/>
        </w:rPr>
        <w:t xml:space="preserve"> </w:t>
      </w:r>
    </w:p>
    <w:p w:rsidR="00B83ED0" w:rsidRPr="00BF2575" w:rsidRDefault="00000000">
      <w:pPr>
        <w:spacing w:after="436"/>
        <w:ind w:left="25" w:right="45"/>
        <w:rPr>
          <w:lang w:val="es-ES"/>
        </w:rPr>
      </w:pPr>
      <w:r w:rsidRPr="00BF2575">
        <w:rPr>
          <w:lang w:val="es-ES"/>
        </w:rPr>
        <w:t xml:space="preserve"> Firma: </w:t>
      </w:r>
      <w:r w:rsidRPr="00BF2575">
        <w:rPr>
          <w:rFonts w:ascii="Segoe UI Symbol" w:eastAsia="Segoe UI Symbol" w:hAnsi="Segoe UI Symbol" w:cs="Segoe UI Symbol"/>
          <w:lang w:val="es-ES"/>
        </w:rPr>
        <w:t>☐</w:t>
      </w:r>
      <w:r w:rsidRPr="00BF2575">
        <w:rPr>
          <w:lang w:val="es-ES"/>
        </w:rPr>
        <w:t xml:space="preserve">_____________________________________ Fecha: ___ / ___ / 202___  </w:t>
      </w:r>
    </w:p>
    <w:p w:rsidR="00B83ED0" w:rsidRPr="00BF2575" w:rsidRDefault="00000000">
      <w:pPr>
        <w:spacing w:after="272" w:line="265" w:lineRule="auto"/>
        <w:ind w:left="20" w:right="0"/>
        <w:jc w:val="left"/>
        <w:rPr>
          <w:lang w:val="es-ES"/>
        </w:rPr>
      </w:pPr>
      <w:r w:rsidRPr="00BF2575">
        <w:rPr>
          <w:b/>
          <w:lang w:val="es-ES"/>
        </w:rPr>
        <w:t xml:space="preserve">Equipo </w:t>
      </w:r>
      <w:r w:rsidR="006256E5" w:rsidRPr="00BF2575">
        <w:rPr>
          <w:b/>
          <w:lang w:val="es-ES"/>
        </w:rPr>
        <w:t>psicológico</w:t>
      </w:r>
      <w:r w:rsidRPr="00BF2575">
        <w:rPr>
          <w:b/>
          <w:lang w:val="es-ES"/>
        </w:rPr>
        <w:t xml:space="preserve">: </w:t>
      </w:r>
      <w:r w:rsidRPr="00BF2575">
        <w:rPr>
          <w:lang w:val="es-ES"/>
        </w:rPr>
        <w:t xml:space="preserve"> </w:t>
      </w:r>
    </w:p>
    <w:p w:rsidR="00B83ED0" w:rsidRPr="00BF2575" w:rsidRDefault="00000000">
      <w:pPr>
        <w:spacing w:after="437"/>
        <w:ind w:left="25" w:right="45"/>
        <w:rPr>
          <w:lang w:val="es-ES"/>
        </w:rPr>
      </w:pPr>
      <w:r w:rsidRPr="00BF2575">
        <w:rPr>
          <w:lang w:val="es-ES"/>
        </w:rPr>
        <w:t xml:space="preserve"> Firma: </w:t>
      </w:r>
      <w:r w:rsidRPr="00BF2575">
        <w:rPr>
          <w:rFonts w:ascii="Segoe UI Symbol" w:eastAsia="Segoe UI Symbol" w:hAnsi="Segoe UI Symbol" w:cs="Segoe UI Symbol"/>
          <w:lang w:val="es-ES"/>
        </w:rPr>
        <w:t>☐</w:t>
      </w:r>
      <w:r w:rsidRPr="00BF2575">
        <w:rPr>
          <w:lang w:val="es-ES"/>
        </w:rPr>
        <w:t xml:space="preserve">_____________________________________ Fecha:___ / ___ / 202___  </w:t>
      </w:r>
    </w:p>
    <w:p w:rsidR="00B83ED0" w:rsidRPr="00BF2575" w:rsidRDefault="00000000">
      <w:pPr>
        <w:spacing w:after="0"/>
        <w:ind w:left="226" w:right="0" w:firstLine="0"/>
        <w:jc w:val="left"/>
        <w:rPr>
          <w:lang w:val="es-ES"/>
        </w:rPr>
      </w:pPr>
      <w:r w:rsidRPr="00BF2575">
        <w:rPr>
          <w:b/>
          <w:lang w:val="es-ES"/>
        </w:rPr>
        <w:t xml:space="preserve">  </w:t>
      </w:r>
    </w:p>
    <w:p w:rsidR="00B83ED0" w:rsidRPr="00BF2575" w:rsidRDefault="00000000">
      <w:pPr>
        <w:spacing w:after="0"/>
        <w:ind w:left="226" w:right="0" w:firstLine="0"/>
        <w:jc w:val="left"/>
        <w:rPr>
          <w:lang w:val="es-ES"/>
        </w:rPr>
      </w:pPr>
      <w:r w:rsidRPr="00BF2575">
        <w:rPr>
          <w:b/>
          <w:lang w:val="es-ES"/>
        </w:rPr>
        <w:t xml:space="preserve"> </w:t>
      </w:r>
    </w:p>
    <w:p w:rsidR="00B83ED0" w:rsidRPr="00BF2575" w:rsidRDefault="00000000">
      <w:pPr>
        <w:spacing w:after="0"/>
        <w:ind w:left="226" w:right="0" w:firstLine="0"/>
        <w:jc w:val="left"/>
        <w:rPr>
          <w:lang w:val="es-ES"/>
        </w:rPr>
      </w:pPr>
      <w:r w:rsidRPr="00BF2575">
        <w:rPr>
          <w:b/>
          <w:lang w:val="es-ES"/>
        </w:rPr>
        <w:t xml:space="preserve"> </w:t>
      </w:r>
    </w:p>
    <w:p w:rsidR="00B83ED0" w:rsidRPr="00BF2575" w:rsidRDefault="00000000">
      <w:pPr>
        <w:spacing w:after="0"/>
        <w:ind w:left="226" w:right="0" w:firstLine="0"/>
        <w:jc w:val="left"/>
        <w:rPr>
          <w:lang w:val="es-ES"/>
        </w:rPr>
      </w:pPr>
      <w:r w:rsidRPr="00BF2575">
        <w:rPr>
          <w:b/>
          <w:lang w:val="es-ES"/>
        </w:rPr>
        <w:t xml:space="preserve"> </w:t>
      </w:r>
    </w:p>
    <w:p w:rsidR="00B83ED0" w:rsidRPr="00BF2575" w:rsidRDefault="00000000">
      <w:pPr>
        <w:spacing w:after="0"/>
        <w:ind w:left="226" w:right="0" w:firstLine="0"/>
        <w:jc w:val="left"/>
        <w:rPr>
          <w:lang w:val="es-ES"/>
        </w:rPr>
      </w:pPr>
      <w:r w:rsidRPr="00BF2575">
        <w:rPr>
          <w:b/>
          <w:lang w:val="es-ES"/>
        </w:rPr>
        <w:t xml:space="preserve"> </w:t>
      </w:r>
    </w:p>
    <w:p w:rsidR="00B83ED0" w:rsidRPr="00BF2575" w:rsidRDefault="00000000">
      <w:pPr>
        <w:spacing w:after="0"/>
        <w:ind w:left="226" w:right="0" w:firstLine="0"/>
        <w:jc w:val="left"/>
        <w:rPr>
          <w:lang w:val="es-ES"/>
        </w:rPr>
      </w:pPr>
      <w:r w:rsidRPr="00BF2575">
        <w:rPr>
          <w:b/>
          <w:lang w:val="es-ES"/>
        </w:rPr>
        <w:t xml:space="preserve"> </w:t>
      </w:r>
    </w:p>
    <w:p w:rsidR="00B83ED0" w:rsidRPr="00BF2575" w:rsidRDefault="00000000">
      <w:pPr>
        <w:spacing w:after="0"/>
        <w:ind w:left="226" w:right="0" w:firstLine="0"/>
        <w:jc w:val="left"/>
        <w:rPr>
          <w:b/>
          <w:lang w:val="es-ES"/>
        </w:rPr>
      </w:pPr>
      <w:r w:rsidRPr="00BF2575">
        <w:rPr>
          <w:b/>
          <w:lang w:val="es-ES"/>
        </w:rPr>
        <w:t xml:space="preserve"> </w:t>
      </w:r>
    </w:p>
    <w:p w:rsidR="00D6784E" w:rsidRPr="00BF2575" w:rsidRDefault="00D6784E">
      <w:pPr>
        <w:spacing w:after="0"/>
        <w:ind w:left="226" w:right="0" w:firstLine="0"/>
        <w:jc w:val="left"/>
        <w:rPr>
          <w:b/>
          <w:lang w:val="es-ES"/>
        </w:rPr>
      </w:pPr>
    </w:p>
    <w:p w:rsidR="00D6784E" w:rsidRPr="00BF2575" w:rsidRDefault="00D6784E">
      <w:pPr>
        <w:spacing w:after="0"/>
        <w:ind w:left="226" w:right="0" w:firstLine="0"/>
        <w:jc w:val="left"/>
        <w:rPr>
          <w:b/>
          <w:lang w:val="es-ES"/>
        </w:rPr>
      </w:pPr>
    </w:p>
    <w:p w:rsidR="00D6784E" w:rsidRPr="00BF2575" w:rsidRDefault="00D6784E">
      <w:pPr>
        <w:spacing w:after="0"/>
        <w:ind w:left="226" w:right="0" w:firstLine="0"/>
        <w:jc w:val="left"/>
        <w:rPr>
          <w:b/>
          <w:lang w:val="es-ES"/>
        </w:rPr>
      </w:pPr>
    </w:p>
    <w:p w:rsidR="00D6784E" w:rsidRPr="00BF2575" w:rsidRDefault="00D6784E">
      <w:pPr>
        <w:spacing w:after="0"/>
        <w:ind w:left="226" w:right="0" w:firstLine="0"/>
        <w:jc w:val="left"/>
        <w:rPr>
          <w:b/>
          <w:lang w:val="es-ES"/>
        </w:rPr>
      </w:pPr>
    </w:p>
    <w:p w:rsidR="00D6784E" w:rsidRPr="00BF2575" w:rsidRDefault="00D6784E">
      <w:pPr>
        <w:spacing w:after="0"/>
        <w:ind w:left="226" w:right="0" w:firstLine="0"/>
        <w:jc w:val="left"/>
        <w:rPr>
          <w:b/>
          <w:lang w:val="es-ES"/>
        </w:rPr>
      </w:pPr>
    </w:p>
    <w:p w:rsidR="00D6784E" w:rsidRPr="00BF2575" w:rsidRDefault="00D6784E">
      <w:pPr>
        <w:spacing w:after="0"/>
        <w:ind w:left="226" w:right="0" w:firstLine="0"/>
        <w:jc w:val="left"/>
        <w:rPr>
          <w:b/>
          <w:lang w:val="es-ES"/>
        </w:rPr>
      </w:pPr>
    </w:p>
    <w:p w:rsidR="00D6784E" w:rsidRPr="00BF2575" w:rsidRDefault="00D6784E">
      <w:pPr>
        <w:spacing w:after="0"/>
        <w:ind w:left="226" w:right="0" w:firstLine="0"/>
        <w:jc w:val="left"/>
        <w:rPr>
          <w:b/>
          <w:lang w:val="es-ES"/>
        </w:rPr>
      </w:pPr>
    </w:p>
    <w:p w:rsidR="00D6784E" w:rsidRPr="00BF2575" w:rsidRDefault="00D6784E">
      <w:pPr>
        <w:spacing w:after="0"/>
        <w:ind w:left="226" w:right="0" w:firstLine="0"/>
        <w:jc w:val="left"/>
        <w:rPr>
          <w:b/>
          <w:lang w:val="es-ES"/>
        </w:rPr>
      </w:pPr>
    </w:p>
    <w:p w:rsidR="00D6784E" w:rsidRPr="00BF2575" w:rsidRDefault="00D6784E">
      <w:pPr>
        <w:spacing w:after="0"/>
        <w:ind w:left="226" w:right="0" w:firstLine="0"/>
        <w:jc w:val="left"/>
        <w:rPr>
          <w:b/>
          <w:lang w:val="es-ES"/>
        </w:rPr>
      </w:pPr>
    </w:p>
    <w:p w:rsidR="00D6784E" w:rsidRPr="00BF2575" w:rsidRDefault="00D6784E">
      <w:pPr>
        <w:spacing w:after="0"/>
        <w:ind w:left="226" w:right="0" w:firstLine="0"/>
        <w:jc w:val="left"/>
        <w:rPr>
          <w:b/>
          <w:lang w:val="es-ES"/>
        </w:rPr>
      </w:pPr>
    </w:p>
    <w:p w:rsidR="00D6784E" w:rsidRPr="00BF2575" w:rsidRDefault="00D6784E">
      <w:pPr>
        <w:spacing w:after="0"/>
        <w:ind w:left="226" w:right="0" w:firstLine="0"/>
        <w:jc w:val="left"/>
        <w:rPr>
          <w:b/>
          <w:lang w:val="es-ES"/>
        </w:rPr>
      </w:pPr>
    </w:p>
    <w:p w:rsidR="00D6784E" w:rsidRPr="00BF2575" w:rsidRDefault="00D6784E">
      <w:pPr>
        <w:spacing w:after="0"/>
        <w:ind w:left="226" w:right="0" w:firstLine="0"/>
        <w:jc w:val="left"/>
        <w:rPr>
          <w:b/>
          <w:lang w:val="es-ES"/>
        </w:rPr>
      </w:pPr>
    </w:p>
    <w:p w:rsidR="00D6784E" w:rsidRPr="00BF2575" w:rsidRDefault="00D6784E">
      <w:pPr>
        <w:spacing w:after="0"/>
        <w:ind w:left="226" w:right="0" w:firstLine="0"/>
        <w:jc w:val="left"/>
        <w:rPr>
          <w:b/>
          <w:lang w:val="es-ES"/>
        </w:rPr>
      </w:pPr>
    </w:p>
    <w:p w:rsidR="00D6784E" w:rsidRPr="00BF2575" w:rsidRDefault="00D6784E">
      <w:pPr>
        <w:spacing w:after="0"/>
        <w:ind w:left="226" w:right="0" w:firstLine="0"/>
        <w:jc w:val="left"/>
        <w:rPr>
          <w:b/>
          <w:lang w:val="es-ES"/>
        </w:rPr>
      </w:pPr>
    </w:p>
    <w:p w:rsidR="00D6784E" w:rsidRPr="00BF2575" w:rsidRDefault="00D6784E">
      <w:pPr>
        <w:spacing w:after="0"/>
        <w:ind w:left="226" w:right="0" w:firstLine="0"/>
        <w:jc w:val="left"/>
        <w:rPr>
          <w:lang w:val="es-ES"/>
        </w:rPr>
      </w:pPr>
    </w:p>
    <w:p w:rsidR="00B83ED0" w:rsidRPr="00BF2575" w:rsidRDefault="00000000">
      <w:pPr>
        <w:spacing w:after="0"/>
        <w:ind w:left="226" w:right="0" w:firstLine="0"/>
        <w:jc w:val="left"/>
        <w:rPr>
          <w:lang w:val="es-ES"/>
        </w:rPr>
      </w:pPr>
      <w:r w:rsidRPr="00BF2575">
        <w:rPr>
          <w:b/>
          <w:lang w:val="es-ES"/>
        </w:rPr>
        <w:t xml:space="preserve"> </w:t>
      </w:r>
    </w:p>
    <w:p w:rsidR="00B83ED0" w:rsidRPr="00BF2575" w:rsidRDefault="00000000">
      <w:pPr>
        <w:spacing w:after="0"/>
        <w:ind w:left="226" w:right="0" w:firstLine="0"/>
        <w:jc w:val="left"/>
        <w:rPr>
          <w:lang w:val="es-ES"/>
        </w:rPr>
      </w:pPr>
      <w:r w:rsidRPr="00BF2575">
        <w:rPr>
          <w:b/>
          <w:lang w:val="es-ES"/>
        </w:rPr>
        <w:t xml:space="preserve"> </w:t>
      </w:r>
    </w:p>
    <w:p w:rsidR="00B83ED0" w:rsidRPr="00BF2575" w:rsidRDefault="00000000">
      <w:pPr>
        <w:spacing w:after="0"/>
        <w:ind w:left="226" w:right="0" w:firstLine="0"/>
        <w:jc w:val="left"/>
        <w:rPr>
          <w:lang w:val="es-ES"/>
        </w:rPr>
      </w:pPr>
      <w:r w:rsidRPr="00BF2575">
        <w:rPr>
          <w:lang w:val="es-ES"/>
        </w:rPr>
        <w:t xml:space="preserve"> </w:t>
      </w:r>
    </w:p>
    <w:p w:rsidR="00B83ED0" w:rsidRPr="00BF2575" w:rsidRDefault="00000000">
      <w:pPr>
        <w:spacing w:after="27"/>
        <w:ind w:left="15" w:right="0" w:firstLine="0"/>
        <w:jc w:val="left"/>
        <w:rPr>
          <w:lang w:val="es-ES"/>
        </w:rPr>
      </w:pPr>
      <w:r w:rsidRPr="00BF2575">
        <w:rPr>
          <w:lang w:val="es-ES"/>
        </w:rPr>
        <w:t xml:space="preserve">  </w:t>
      </w:r>
    </w:p>
    <w:p w:rsidR="00B83ED0" w:rsidRPr="00BF2575" w:rsidRDefault="00000000">
      <w:pPr>
        <w:spacing w:after="210"/>
        <w:ind w:left="15" w:right="0" w:firstLine="0"/>
        <w:jc w:val="left"/>
        <w:rPr>
          <w:lang w:val="es-ES"/>
        </w:rPr>
      </w:pPr>
      <w:r w:rsidRPr="00BF2575">
        <w:rPr>
          <w:rFonts w:ascii="Calibri" w:eastAsia="Calibri" w:hAnsi="Calibri" w:cs="Calibri"/>
          <w:color w:val="2F5496"/>
          <w:sz w:val="32"/>
          <w:lang w:val="es-ES"/>
        </w:rPr>
        <w:t xml:space="preserve">  </w:t>
      </w:r>
      <w:r w:rsidRPr="00BF2575">
        <w:rPr>
          <w:rFonts w:ascii="Calibri" w:eastAsia="Calibri" w:hAnsi="Calibri" w:cs="Calibri"/>
          <w:color w:val="2F5496"/>
          <w:sz w:val="32"/>
          <w:lang w:val="es-ES"/>
        </w:rPr>
        <w:tab/>
        <w:t xml:space="preserve"> </w:t>
      </w:r>
      <w:r w:rsidRPr="00BF2575">
        <w:rPr>
          <w:lang w:val="es-ES"/>
        </w:rPr>
        <w:t xml:space="preserve"> </w:t>
      </w:r>
    </w:p>
    <w:p w:rsidR="00B83ED0" w:rsidRPr="00BF2575" w:rsidRDefault="00000000">
      <w:pPr>
        <w:pStyle w:val="Ttulo1"/>
        <w:spacing w:after="1"/>
        <w:ind w:left="65"/>
        <w:rPr>
          <w:lang w:val="es-ES"/>
        </w:rPr>
      </w:pPr>
      <w:bookmarkStart w:id="30" w:name="ANEXO_3_Proteccion_Seguridad_y_R_31"/>
      <w:r w:rsidRPr="00BF2575">
        <w:rPr>
          <w:rFonts w:ascii="Calibri" w:eastAsia="Calibri" w:hAnsi="Calibri"/>
          <w:sz w:val="24"/>
          <w:lang w:val="es-ES"/>
        </w:rPr>
        <w:t xml:space="preserve">ANEXO 3: Protección, Seguridad y Resguardo Integral  </w:t>
      </w:r>
      <w:bookmarkEnd w:id="30"/>
    </w:p>
    <w:p w:rsidR="00B83ED0" w:rsidRPr="00BF2575" w:rsidRDefault="00000000">
      <w:pPr>
        <w:spacing w:after="0"/>
        <w:ind w:left="226" w:right="0" w:firstLine="0"/>
        <w:jc w:val="left"/>
        <w:rPr>
          <w:lang w:val="es-ES"/>
        </w:rPr>
      </w:pPr>
      <w:r w:rsidRPr="00BF2575">
        <w:rPr>
          <w:b/>
          <w:lang w:val="es-ES"/>
        </w:rPr>
        <w:t xml:space="preserve"> </w:t>
      </w:r>
      <w:r w:rsidRPr="00BF2575">
        <w:rPr>
          <w:lang w:val="es-ES"/>
        </w:rPr>
        <w:t xml:space="preserve"> </w:t>
      </w:r>
    </w:p>
    <w:p w:rsidR="00B83ED0" w:rsidRPr="00BF2575" w:rsidRDefault="00000000">
      <w:pPr>
        <w:pStyle w:val="Ttulo2"/>
        <w:spacing w:after="0"/>
        <w:ind w:left="236"/>
        <w:rPr>
          <w:lang w:val="es-ES"/>
        </w:rPr>
      </w:pPr>
      <w:bookmarkStart w:id="31" w:name="PROTOCOLO_DE_ACTUACION_FRENTE_A__32"/>
      <w:r w:rsidRPr="00BF2575">
        <w:rPr>
          <w:color w:val="000000"/>
          <w:sz w:val="20"/>
          <w:lang w:val="es-ES"/>
        </w:rPr>
        <w:t xml:space="preserve">PROTOCOLO DE ACTUACIÓN FRENTE A LA DETECCIÓN DE SITUACIONES DE VULNERACIÓN DE DERECHOS DE ESTUDIANTES  </w:t>
      </w:r>
      <w:bookmarkEnd w:id="31"/>
    </w:p>
    <w:p w:rsidR="00B83ED0" w:rsidRPr="00BF2575" w:rsidRDefault="00000000">
      <w:pPr>
        <w:spacing w:after="1"/>
        <w:ind w:left="226" w:right="0" w:firstLine="0"/>
        <w:jc w:val="left"/>
        <w:rPr>
          <w:lang w:val="es-ES"/>
        </w:rPr>
      </w:pPr>
      <w:r w:rsidRPr="00BF2575">
        <w:rPr>
          <w:b/>
          <w:lang w:val="es-ES"/>
        </w:rPr>
        <w:t xml:space="preserve"> </w:t>
      </w:r>
      <w:r w:rsidRPr="00BF2575">
        <w:rPr>
          <w:lang w:val="es-ES"/>
        </w:rPr>
        <w:t xml:space="preserve"> </w:t>
      </w:r>
    </w:p>
    <w:p w:rsidR="00B83ED0" w:rsidRPr="00BF2575" w:rsidRDefault="00000000">
      <w:pPr>
        <w:numPr>
          <w:ilvl w:val="0"/>
          <w:numId w:val="131"/>
        </w:numPr>
        <w:spacing w:after="234" w:line="265" w:lineRule="auto"/>
        <w:ind w:right="0" w:hanging="366"/>
        <w:jc w:val="left"/>
        <w:rPr>
          <w:lang w:val="es-ES"/>
        </w:rPr>
      </w:pPr>
      <w:r w:rsidRPr="00BF2575">
        <w:rPr>
          <w:b/>
          <w:lang w:val="es-ES"/>
        </w:rPr>
        <w:t xml:space="preserve">Objetivo </w:t>
      </w:r>
      <w:r w:rsidRPr="00BF2575">
        <w:rPr>
          <w:lang w:val="es-ES"/>
        </w:rPr>
        <w:t xml:space="preserve"> </w:t>
      </w:r>
    </w:p>
    <w:p w:rsidR="00B83ED0" w:rsidRPr="00BF2575" w:rsidRDefault="00000000">
      <w:pPr>
        <w:spacing w:after="257"/>
        <w:ind w:left="25" w:right="186"/>
        <w:rPr>
          <w:lang w:val="es-ES"/>
        </w:rPr>
      </w:pPr>
      <w:r w:rsidRPr="00BF2575">
        <w:rPr>
          <w:lang w:val="es-ES"/>
        </w:rPr>
        <w:t xml:space="preserve">Establecer el procedimiento institucional para la detección, notificación, intervención y derivación en casos de vulneración de derechos de niños, niñas y adolescentes, garantizando su protección, resguardo emocional y restitución de derechos conforme al marco normativo vigente.  </w:t>
      </w:r>
    </w:p>
    <w:p w:rsidR="00B83ED0" w:rsidRPr="00BF2575" w:rsidRDefault="00000000">
      <w:pPr>
        <w:numPr>
          <w:ilvl w:val="0"/>
          <w:numId w:val="131"/>
        </w:numPr>
        <w:spacing w:after="234" w:line="265" w:lineRule="auto"/>
        <w:ind w:right="0" w:hanging="366"/>
        <w:jc w:val="left"/>
        <w:rPr>
          <w:lang w:val="es-ES"/>
        </w:rPr>
      </w:pPr>
      <w:r w:rsidRPr="00BF2575">
        <w:rPr>
          <w:b/>
          <w:lang w:val="es-ES"/>
        </w:rPr>
        <w:t xml:space="preserve">Marco normativo </w:t>
      </w:r>
      <w:r w:rsidRPr="00BF2575">
        <w:rPr>
          <w:lang w:val="es-ES"/>
        </w:rPr>
        <w:t xml:space="preserve"> </w:t>
      </w:r>
    </w:p>
    <w:p w:rsidR="00B83ED0" w:rsidRPr="00BF2575" w:rsidRDefault="00000000">
      <w:pPr>
        <w:numPr>
          <w:ilvl w:val="2"/>
          <w:numId w:val="132"/>
        </w:numPr>
        <w:ind w:right="45" w:hanging="360"/>
        <w:rPr>
          <w:lang w:val="es-ES"/>
        </w:rPr>
      </w:pPr>
      <w:r w:rsidRPr="00BF2575">
        <w:rPr>
          <w:lang w:val="es-ES"/>
        </w:rPr>
        <w:t xml:space="preserve">Convención sobre los Derechos del Niño.   </w:t>
      </w:r>
    </w:p>
    <w:p w:rsidR="00B83ED0" w:rsidRPr="00BF2575" w:rsidRDefault="00000000">
      <w:pPr>
        <w:numPr>
          <w:ilvl w:val="2"/>
          <w:numId w:val="132"/>
        </w:numPr>
        <w:ind w:right="45" w:hanging="360"/>
        <w:rPr>
          <w:lang w:val="es-ES"/>
        </w:rPr>
      </w:pPr>
      <w:r w:rsidRPr="00BF2575">
        <w:rPr>
          <w:lang w:val="es-ES"/>
        </w:rPr>
        <w:t xml:space="preserve">Ley N.º 20.536 sobre Violencia Escolar.  </w:t>
      </w:r>
    </w:p>
    <w:p w:rsidR="00B83ED0" w:rsidRPr="00BF2575" w:rsidRDefault="00000000">
      <w:pPr>
        <w:numPr>
          <w:ilvl w:val="2"/>
          <w:numId w:val="132"/>
        </w:numPr>
        <w:ind w:right="45" w:hanging="360"/>
        <w:rPr>
          <w:lang w:val="es-ES"/>
        </w:rPr>
      </w:pPr>
      <w:r w:rsidRPr="00BF2575">
        <w:rPr>
          <w:lang w:val="es-ES"/>
        </w:rPr>
        <w:t xml:space="preserve">Código Procesal Penal, artículos 175 y 176 (deber de denuncia).  </w:t>
      </w:r>
    </w:p>
    <w:p w:rsidR="00B83ED0" w:rsidRPr="00BF2575" w:rsidRDefault="00000000">
      <w:pPr>
        <w:numPr>
          <w:ilvl w:val="2"/>
          <w:numId w:val="132"/>
        </w:numPr>
        <w:ind w:right="45" w:hanging="360"/>
        <w:rPr>
          <w:lang w:val="es-ES"/>
        </w:rPr>
      </w:pPr>
      <w:r w:rsidRPr="00BF2575">
        <w:rPr>
          <w:lang w:val="es-ES"/>
        </w:rPr>
        <w:t xml:space="preserve">Ley de Garantías y Protección Integral de los Derechos de la Niñez y Adolescencia (Ley N.º 21.430).  </w:t>
      </w:r>
    </w:p>
    <w:p w:rsidR="00B83ED0" w:rsidRPr="00BF2575" w:rsidRDefault="00000000">
      <w:pPr>
        <w:numPr>
          <w:ilvl w:val="2"/>
          <w:numId w:val="132"/>
        </w:numPr>
        <w:ind w:right="45" w:hanging="360"/>
        <w:rPr>
          <w:lang w:val="es-ES"/>
        </w:rPr>
      </w:pPr>
      <w:r w:rsidRPr="00BF2575">
        <w:rPr>
          <w:lang w:val="es-ES"/>
        </w:rPr>
        <w:t xml:space="preserve">Reglamento Interno del establecimiento.  </w:t>
      </w:r>
    </w:p>
    <w:p w:rsidR="00B83ED0" w:rsidRPr="00BF2575" w:rsidRDefault="00000000">
      <w:pPr>
        <w:spacing w:after="252"/>
        <w:ind w:left="736" w:right="0" w:firstLine="0"/>
        <w:jc w:val="left"/>
        <w:rPr>
          <w:lang w:val="es-ES"/>
        </w:rPr>
      </w:pPr>
      <w:r w:rsidRPr="00BF2575">
        <w:rPr>
          <w:lang w:val="es-ES"/>
        </w:rPr>
        <w:t xml:space="preserve">  </w:t>
      </w:r>
    </w:p>
    <w:p w:rsidR="00B83ED0" w:rsidRPr="00BF2575" w:rsidRDefault="00000000">
      <w:pPr>
        <w:numPr>
          <w:ilvl w:val="0"/>
          <w:numId w:val="131"/>
        </w:numPr>
        <w:spacing w:after="234" w:line="265" w:lineRule="auto"/>
        <w:ind w:right="0" w:hanging="366"/>
        <w:jc w:val="left"/>
        <w:rPr>
          <w:lang w:val="es-ES"/>
        </w:rPr>
      </w:pPr>
      <w:r w:rsidRPr="00BF2575">
        <w:rPr>
          <w:b/>
          <w:lang w:val="es-ES"/>
        </w:rPr>
        <w:t xml:space="preserve">Definición de vulneración de derechos </w:t>
      </w:r>
      <w:r w:rsidRPr="00BF2575">
        <w:rPr>
          <w:lang w:val="es-ES"/>
        </w:rPr>
        <w:t xml:space="preserve"> </w:t>
      </w:r>
    </w:p>
    <w:p w:rsidR="00B83ED0" w:rsidRPr="00BF2575" w:rsidRDefault="00000000">
      <w:pPr>
        <w:spacing w:after="253"/>
        <w:ind w:left="25" w:right="45"/>
        <w:rPr>
          <w:lang w:val="es-ES"/>
        </w:rPr>
      </w:pPr>
      <w:r w:rsidRPr="00BF2575">
        <w:rPr>
          <w:lang w:val="es-ES"/>
        </w:rPr>
        <w:t xml:space="preserve">Corresponde a toda acción u omisión que afecte o ponga en riesgo el bienestar físico, psicológico, emocional, social o educativo de un estudiante. Incluye situaciones tales como:  </w:t>
      </w:r>
    </w:p>
    <w:p w:rsidR="00B83ED0" w:rsidRPr="00BF2575" w:rsidRDefault="00000000">
      <w:pPr>
        <w:numPr>
          <w:ilvl w:val="2"/>
          <w:numId w:val="133"/>
        </w:numPr>
        <w:ind w:right="45" w:hanging="360"/>
        <w:rPr>
          <w:lang w:val="es-ES"/>
        </w:rPr>
      </w:pPr>
      <w:r w:rsidRPr="00BF2575">
        <w:rPr>
          <w:lang w:val="es-ES"/>
        </w:rPr>
        <w:t xml:space="preserve">Negligencia en cuidados básicos (alimentación, salud, higiene, afecto, supervisión).  </w:t>
      </w:r>
    </w:p>
    <w:p w:rsidR="00B83ED0" w:rsidRPr="00BF2575" w:rsidRDefault="00000000">
      <w:pPr>
        <w:numPr>
          <w:ilvl w:val="2"/>
          <w:numId w:val="133"/>
        </w:numPr>
        <w:ind w:right="45" w:hanging="360"/>
        <w:rPr>
          <w:lang w:val="es-ES"/>
        </w:rPr>
      </w:pPr>
      <w:r w:rsidRPr="00BF2575">
        <w:rPr>
          <w:lang w:val="es-ES"/>
        </w:rPr>
        <w:t xml:space="preserve">Maltrato físico o psicológico.  </w:t>
      </w:r>
    </w:p>
    <w:p w:rsidR="00B83ED0" w:rsidRPr="00BF2575" w:rsidRDefault="00000000">
      <w:pPr>
        <w:numPr>
          <w:ilvl w:val="2"/>
          <w:numId w:val="133"/>
        </w:numPr>
        <w:ind w:right="45" w:hanging="360"/>
        <w:rPr>
          <w:lang w:val="es-ES"/>
        </w:rPr>
      </w:pPr>
      <w:r w:rsidRPr="00BF2575">
        <w:rPr>
          <w:lang w:val="es-ES"/>
        </w:rPr>
        <w:t xml:space="preserve">Exposición a situaciones de riesgo o abandono.   </w:t>
      </w:r>
    </w:p>
    <w:p w:rsidR="00B83ED0" w:rsidRPr="00BF2575" w:rsidRDefault="00000000">
      <w:pPr>
        <w:numPr>
          <w:ilvl w:val="2"/>
          <w:numId w:val="133"/>
        </w:numPr>
        <w:ind w:right="45" w:hanging="360"/>
        <w:rPr>
          <w:lang w:val="es-ES"/>
        </w:rPr>
      </w:pPr>
      <w:r w:rsidRPr="00BF2575">
        <w:rPr>
          <w:lang w:val="es-ES"/>
        </w:rPr>
        <w:t xml:space="preserve">Falta de atención emocional, afectiva o educativa.  </w:t>
      </w:r>
    </w:p>
    <w:p w:rsidR="00B83ED0" w:rsidRPr="00BF2575" w:rsidRDefault="00000000">
      <w:pPr>
        <w:numPr>
          <w:ilvl w:val="2"/>
          <w:numId w:val="133"/>
        </w:numPr>
        <w:ind w:right="45" w:hanging="360"/>
        <w:rPr>
          <w:lang w:val="es-ES"/>
        </w:rPr>
      </w:pPr>
      <w:r w:rsidRPr="00BF2575">
        <w:rPr>
          <w:lang w:val="es-ES"/>
        </w:rPr>
        <w:t xml:space="preserve">Cualquier acción u omisión que afecte el desarrollo integral del estudiante.  </w:t>
      </w:r>
    </w:p>
    <w:p w:rsidR="00B83ED0" w:rsidRPr="00BF2575" w:rsidRDefault="00000000">
      <w:pPr>
        <w:spacing w:after="0"/>
        <w:ind w:left="721" w:right="0" w:firstLine="0"/>
        <w:jc w:val="left"/>
        <w:rPr>
          <w:lang w:val="es-ES"/>
        </w:rPr>
      </w:pPr>
      <w:r w:rsidRPr="00BF2575">
        <w:rPr>
          <w:lang w:val="es-ES"/>
        </w:rPr>
        <w:t xml:space="preserve"> </w:t>
      </w:r>
    </w:p>
    <w:p w:rsidR="00B83ED0" w:rsidRPr="00BF2575" w:rsidRDefault="00000000">
      <w:pPr>
        <w:spacing w:after="5"/>
        <w:ind w:left="721" w:right="0" w:firstLine="0"/>
        <w:jc w:val="left"/>
        <w:rPr>
          <w:lang w:val="es-ES"/>
        </w:rPr>
      </w:pPr>
      <w:r w:rsidRPr="00BF2575">
        <w:rPr>
          <w:lang w:val="es-ES"/>
        </w:rPr>
        <w:t xml:space="preserve"> </w:t>
      </w:r>
    </w:p>
    <w:p w:rsidR="00B83ED0" w:rsidRPr="00BF2575" w:rsidRDefault="00000000">
      <w:pPr>
        <w:spacing w:after="0"/>
        <w:ind w:left="736" w:right="0" w:firstLine="0"/>
        <w:jc w:val="left"/>
        <w:rPr>
          <w:lang w:val="es-ES"/>
        </w:rPr>
      </w:pPr>
      <w:r w:rsidRPr="00BF2575">
        <w:rPr>
          <w:lang w:val="es-ES"/>
        </w:rPr>
        <w:t xml:space="preserve">  </w:t>
      </w:r>
    </w:p>
    <w:p w:rsidR="00B83ED0" w:rsidRPr="00BF2575" w:rsidRDefault="00000000">
      <w:pPr>
        <w:spacing w:after="245"/>
        <w:ind w:left="25" w:right="45"/>
        <w:rPr>
          <w:lang w:val="es-ES"/>
        </w:rPr>
      </w:pPr>
      <w:r w:rsidRPr="00BF2575">
        <w:rPr>
          <w:lang w:val="es-ES"/>
        </w:rPr>
        <w:t xml:space="preserve">Para </w:t>
      </w:r>
      <w:r w:rsidRPr="00BF2575">
        <w:rPr>
          <w:b/>
          <w:lang w:val="es-ES"/>
        </w:rPr>
        <w:t>casos de connotación sexual</w:t>
      </w:r>
      <w:r w:rsidRPr="00BF2575">
        <w:rPr>
          <w:lang w:val="es-ES"/>
        </w:rPr>
        <w:t xml:space="preserve">, el establecimiento aplicará su </w:t>
      </w:r>
      <w:r w:rsidRPr="00BF2575">
        <w:rPr>
          <w:b/>
          <w:lang w:val="es-ES"/>
        </w:rPr>
        <w:t>Protocolo de Abuso Sexual</w:t>
      </w:r>
      <w:r w:rsidRPr="00BF2575">
        <w:rPr>
          <w:lang w:val="es-ES"/>
        </w:rPr>
        <w:t xml:space="preserve">, regulado en un instrumento específico.  </w:t>
      </w:r>
    </w:p>
    <w:p w:rsidR="00B83ED0" w:rsidRPr="00BF2575" w:rsidRDefault="00000000">
      <w:pPr>
        <w:spacing w:after="0"/>
        <w:ind w:left="15" w:right="0" w:firstLine="0"/>
        <w:jc w:val="left"/>
        <w:rPr>
          <w:lang w:val="es-ES"/>
        </w:rPr>
      </w:pPr>
      <w:r w:rsidRPr="00BF2575">
        <w:rPr>
          <w:lang w:val="es-ES"/>
        </w:rPr>
        <w:t xml:space="preserve"> </w:t>
      </w:r>
    </w:p>
    <w:p w:rsidR="00B83ED0" w:rsidRPr="00BF2575" w:rsidRDefault="00000000">
      <w:pPr>
        <w:numPr>
          <w:ilvl w:val="0"/>
          <w:numId w:val="131"/>
        </w:numPr>
        <w:spacing w:after="234" w:line="265" w:lineRule="auto"/>
        <w:ind w:right="0" w:hanging="366"/>
        <w:jc w:val="left"/>
        <w:rPr>
          <w:lang w:val="es-ES"/>
        </w:rPr>
      </w:pPr>
      <w:r w:rsidRPr="00BF2575">
        <w:rPr>
          <w:b/>
          <w:lang w:val="es-ES"/>
        </w:rPr>
        <w:t xml:space="preserve">Responsables </w:t>
      </w:r>
      <w:r w:rsidRPr="00BF2575">
        <w:rPr>
          <w:lang w:val="es-ES"/>
        </w:rPr>
        <w:t xml:space="preserve"> </w:t>
      </w:r>
    </w:p>
    <w:p w:rsidR="00B83ED0" w:rsidRPr="00BF2575" w:rsidRDefault="00000000">
      <w:pPr>
        <w:numPr>
          <w:ilvl w:val="2"/>
          <w:numId w:val="134"/>
        </w:numPr>
        <w:ind w:right="45" w:hanging="360"/>
        <w:rPr>
          <w:lang w:val="es-ES"/>
        </w:rPr>
      </w:pPr>
      <w:r w:rsidRPr="00BF2575">
        <w:rPr>
          <w:b/>
          <w:lang w:val="es-ES"/>
        </w:rPr>
        <w:t>Encargado de Convivencia Escolar:</w:t>
      </w:r>
      <w:r w:rsidRPr="00BF2575">
        <w:rPr>
          <w:lang w:val="es-ES"/>
        </w:rPr>
        <w:t xml:space="preserve"> Coordinación general del protocolo.  </w:t>
      </w:r>
    </w:p>
    <w:p w:rsidR="00B83ED0" w:rsidRPr="00BF2575" w:rsidRDefault="00000000">
      <w:pPr>
        <w:numPr>
          <w:ilvl w:val="2"/>
          <w:numId w:val="134"/>
        </w:numPr>
        <w:ind w:right="45" w:hanging="360"/>
        <w:rPr>
          <w:lang w:val="es-ES"/>
        </w:rPr>
      </w:pPr>
      <w:r w:rsidRPr="00BF2575">
        <w:rPr>
          <w:b/>
          <w:lang w:val="es-ES"/>
        </w:rPr>
        <w:t>Equipo Psicologico:</w:t>
      </w:r>
      <w:r w:rsidRPr="00BF2575">
        <w:rPr>
          <w:lang w:val="es-ES"/>
        </w:rPr>
        <w:t xml:space="preserve"> Evaluación psicologica, entrevistas, contención y apoyo.  </w:t>
      </w:r>
    </w:p>
    <w:p w:rsidR="00B83ED0" w:rsidRPr="00BF2575" w:rsidRDefault="00000000">
      <w:pPr>
        <w:numPr>
          <w:ilvl w:val="2"/>
          <w:numId w:val="134"/>
        </w:numPr>
        <w:ind w:right="45" w:hanging="360"/>
        <w:rPr>
          <w:lang w:val="es-ES"/>
        </w:rPr>
      </w:pPr>
      <w:r w:rsidRPr="00BF2575">
        <w:rPr>
          <w:b/>
          <w:lang w:val="es-ES"/>
        </w:rPr>
        <w:t>Profesores y funcionarios:</w:t>
      </w:r>
      <w:r w:rsidRPr="00BF2575">
        <w:rPr>
          <w:lang w:val="es-ES"/>
        </w:rPr>
        <w:t xml:space="preserve"> Detección y denuncia obligatoria.  </w:t>
      </w:r>
    </w:p>
    <w:p w:rsidR="00B83ED0" w:rsidRPr="00BF2575" w:rsidRDefault="00000000">
      <w:pPr>
        <w:numPr>
          <w:ilvl w:val="2"/>
          <w:numId w:val="134"/>
        </w:numPr>
        <w:ind w:right="45" w:hanging="360"/>
        <w:rPr>
          <w:lang w:val="es-ES"/>
        </w:rPr>
      </w:pPr>
      <w:r w:rsidRPr="00BF2575">
        <w:rPr>
          <w:b/>
          <w:lang w:val="es-ES"/>
        </w:rPr>
        <w:t>Dirección:</w:t>
      </w:r>
      <w:r w:rsidRPr="00BF2575">
        <w:rPr>
          <w:lang w:val="es-ES"/>
        </w:rPr>
        <w:t xml:space="preserve"> Adopción de medidas internas y comunicación con organismos externos.  </w:t>
      </w:r>
    </w:p>
    <w:p w:rsidR="00B83ED0" w:rsidRPr="00BF2575" w:rsidRDefault="00000000">
      <w:pPr>
        <w:spacing w:after="252"/>
        <w:ind w:left="736" w:right="0" w:firstLine="0"/>
        <w:jc w:val="left"/>
        <w:rPr>
          <w:lang w:val="es-ES"/>
        </w:rPr>
      </w:pPr>
      <w:r w:rsidRPr="00BF2575">
        <w:rPr>
          <w:lang w:val="es-ES"/>
        </w:rPr>
        <w:t xml:space="preserve">  </w:t>
      </w:r>
    </w:p>
    <w:p w:rsidR="00B83ED0" w:rsidRPr="00BF2575" w:rsidRDefault="00000000">
      <w:pPr>
        <w:numPr>
          <w:ilvl w:val="0"/>
          <w:numId w:val="131"/>
        </w:numPr>
        <w:spacing w:after="157" w:line="265" w:lineRule="auto"/>
        <w:ind w:right="0" w:hanging="366"/>
        <w:jc w:val="left"/>
        <w:rPr>
          <w:lang w:val="es-ES"/>
        </w:rPr>
      </w:pPr>
      <w:r w:rsidRPr="00BF2575">
        <w:rPr>
          <w:b/>
          <w:lang w:val="es-ES"/>
        </w:rPr>
        <w:t xml:space="preserve">Derechos y deberes de la comunidad educativa </w:t>
      </w:r>
      <w:r w:rsidRPr="00BF2575">
        <w:rPr>
          <w:lang w:val="es-ES"/>
        </w:rPr>
        <w:t xml:space="preserve"> </w:t>
      </w:r>
    </w:p>
    <w:p w:rsidR="00B83ED0" w:rsidRPr="00BF2575" w:rsidRDefault="00000000">
      <w:pPr>
        <w:spacing w:after="234" w:line="265" w:lineRule="auto"/>
        <w:ind w:left="20" w:right="0"/>
        <w:jc w:val="left"/>
        <w:rPr>
          <w:lang w:val="es-ES"/>
        </w:rPr>
      </w:pPr>
      <w:r w:rsidRPr="00BF2575">
        <w:rPr>
          <w:b/>
          <w:lang w:val="es-ES"/>
        </w:rPr>
        <w:t xml:space="preserve">Derechos </w:t>
      </w:r>
      <w:r w:rsidRPr="00BF2575">
        <w:rPr>
          <w:lang w:val="es-ES"/>
        </w:rPr>
        <w:t xml:space="preserve"> </w:t>
      </w:r>
    </w:p>
    <w:p w:rsidR="00B83ED0" w:rsidRPr="00BF2575" w:rsidRDefault="00000000">
      <w:pPr>
        <w:spacing w:after="251"/>
        <w:ind w:left="25" w:right="45"/>
        <w:rPr>
          <w:lang w:val="es-ES"/>
        </w:rPr>
      </w:pPr>
      <w:r w:rsidRPr="00BF2575">
        <w:rPr>
          <w:lang w:val="es-ES"/>
        </w:rPr>
        <w:t xml:space="preserve">Todos los miembros de la comunidad tienen derecho a:  </w:t>
      </w:r>
    </w:p>
    <w:p w:rsidR="00B83ED0" w:rsidRPr="00BF2575" w:rsidRDefault="00000000">
      <w:pPr>
        <w:numPr>
          <w:ilvl w:val="2"/>
          <w:numId w:val="135"/>
        </w:numPr>
        <w:ind w:right="45" w:hanging="360"/>
        <w:rPr>
          <w:lang w:val="es-ES"/>
        </w:rPr>
      </w:pPr>
      <w:r w:rsidRPr="00BF2575">
        <w:rPr>
          <w:lang w:val="es-ES"/>
        </w:rPr>
        <w:t xml:space="preserve">Ser tratados con respeto y dignidad.  </w:t>
      </w:r>
    </w:p>
    <w:p w:rsidR="00B83ED0" w:rsidRPr="00BF2575" w:rsidRDefault="00000000">
      <w:pPr>
        <w:numPr>
          <w:ilvl w:val="2"/>
          <w:numId w:val="135"/>
        </w:numPr>
        <w:ind w:right="45" w:hanging="360"/>
        <w:rPr>
          <w:lang w:val="es-ES"/>
        </w:rPr>
      </w:pPr>
      <w:r w:rsidRPr="00BF2575">
        <w:rPr>
          <w:lang w:val="es-ES"/>
        </w:rPr>
        <w:t xml:space="preserve">Recibir información clara y oportuna.   </w:t>
      </w:r>
    </w:p>
    <w:p w:rsidR="00B83ED0" w:rsidRPr="00BF2575" w:rsidRDefault="00000000">
      <w:pPr>
        <w:numPr>
          <w:ilvl w:val="2"/>
          <w:numId w:val="135"/>
        </w:numPr>
        <w:ind w:right="45" w:hanging="360"/>
        <w:rPr>
          <w:lang w:val="es-ES"/>
        </w:rPr>
      </w:pPr>
      <w:r w:rsidRPr="00BF2575">
        <w:rPr>
          <w:lang w:val="es-ES"/>
        </w:rPr>
        <w:t xml:space="preserve">Participar en actividades institucionales y procesos democráticos internos.  </w:t>
      </w:r>
    </w:p>
    <w:p w:rsidR="00B83ED0" w:rsidRPr="00BF2575" w:rsidRDefault="00000000">
      <w:pPr>
        <w:numPr>
          <w:ilvl w:val="2"/>
          <w:numId w:val="135"/>
        </w:numPr>
        <w:ind w:right="45" w:hanging="360"/>
        <w:rPr>
          <w:lang w:val="es-ES"/>
        </w:rPr>
      </w:pPr>
      <w:r w:rsidRPr="00BF2575">
        <w:rPr>
          <w:lang w:val="es-ES"/>
        </w:rPr>
        <w:t xml:space="preserve">Expresar opiniones, sugerencias y preocupaciones.  </w:t>
      </w:r>
    </w:p>
    <w:p w:rsidR="00B83ED0" w:rsidRPr="00BF2575" w:rsidRDefault="00000000">
      <w:pPr>
        <w:spacing w:after="243"/>
        <w:ind w:left="736" w:right="0" w:firstLine="0"/>
        <w:jc w:val="left"/>
        <w:rPr>
          <w:lang w:val="es-ES"/>
        </w:rPr>
      </w:pPr>
      <w:r w:rsidRPr="00BF2575">
        <w:rPr>
          <w:lang w:val="es-ES"/>
        </w:rPr>
        <w:t xml:space="preserve">  </w:t>
      </w:r>
    </w:p>
    <w:p w:rsidR="00B83ED0" w:rsidRPr="00BF2575" w:rsidRDefault="00000000">
      <w:pPr>
        <w:spacing w:after="234" w:line="265" w:lineRule="auto"/>
        <w:ind w:left="20" w:right="0"/>
        <w:jc w:val="left"/>
        <w:rPr>
          <w:lang w:val="es-ES"/>
        </w:rPr>
      </w:pPr>
      <w:r w:rsidRPr="00BF2575">
        <w:rPr>
          <w:b/>
          <w:lang w:val="es-ES"/>
        </w:rPr>
        <w:t xml:space="preserve">Deberes </w:t>
      </w:r>
      <w:r w:rsidRPr="00BF2575">
        <w:rPr>
          <w:lang w:val="es-ES"/>
        </w:rPr>
        <w:t xml:space="preserve"> </w:t>
      </w:r>
    </w:p>
    <w:p w:rsidR="00B83ED0" w:rsidRPr="00BF2575" w:rsidRDefault="00000000">
      <w:pPr>
        <w:spacing w:after="241"/>
        <w:ind w:left="25" w:right="45"/>
        <w:rPr>
          <w:lang w:val="es-ES"/>
        </w:rPr>
      </w:pPr>
      <w:r w:rsidRPr="00BF2575">
        <w:rPr>
          <w:lang w:val="es-ES"/>
        </w:rPr>
        <w:t xml:space="preserve">Todos los actores deben:  </w:t>
      </w:r>
    </w:p>
    <w:p w:rsidR="00B83ED0" w:rsidRPr="00BF2575" w:rsidRDefault="00000000">
      <w:pPr>
        <w:numPr>
          <w:ilvl w:val="2"/>
          <w:numId w:val="135"/>
        </w:numPr>
        <w:ind w:right="45" w:hanging="360"/>
        <w:rPr>
          <w:lang w:val="es-ES"/>
        </w:rPr>
      </w:pPr>
      <w:r w:rsidRPr="00BF2575">
        <w:rPr>
          <w:lang w:val="es-ES"/>
        </w:rPr>
        <w:t xml:space="preserve">Mantener una conducta respetuosa y acorde al Manual de Convivencia.  </w:t>
      </w:r>
    </w:p>
    <w:p w:rsidR="00B83ED0" w:rsidRPr="00BF2575" w:rsidRDefault="00000000">
      <w:pPr>
        <w:numPr>
          <w:ilvl w:val="2"/>
          <w:numId w:val="135"/>
        </w:numPr>
        <w:ind w:right="45" w:hanging="360"/>
        <w:rPr>
          <w:lang w:val="es-ES"/>
        </w:rPr>
      </w:pPr>
      <w:r w:rsidRPr="00BF2575">
        <w:rPr>
          <w:lang w:val="es-ES"/>
        </w:rPr>
        <w:t xml:space="preserve">Informar por conductos regulares situaciones que vulneren derechos de estudiantes.   </w:t>
      </w:r>
    </w:p>
    <w:p w:rsidR="00B83ED0" w:rsidRPr="00BF2575" w:rsidRDefault="00000000">
      <w:pPr>
        <w:numPr>
          <w:ilvl w:val="2"/>
          <w:numId w:val="135"/>
        </w:numPr>
        <w:ind w:right="45" w:hanging="360"/>
        <w:rPr>
          <w:lang w:val="es-ES"/>
        </w:rPr>
      </w:pPr>
      <w:r w:rsidRPr="00BF2575">
        <w:rPr>
          <w:lang w:val="es-ES"/>
        </w:rPr>
        <w:t xml:space="preserve">Colaborar en la prevención, detección y derivación de situaciones de riesgo.  </w:t>
      </w:r>
    </w:p>
    <w:p w:rsidR="00B83ED0" w:rsidRPr="00BF2575" w:rsidRDefault="00000000">
      <w:pPr>
        <w:numPr>
          <w:ilvl w:val="2"/>
          <w:numId w:val="135"/>
        </w:numPr>
        <w:ind w:right="45" w:hanging="360"/>
        <w:rPr>
          <w:lang w:val="es-ES"/>
        </w:rPr>
      </w:pPr>
      <w:r w:rsidRPr="00BF2575">
        <w:rPr>
          <w:lang w:val="es-ES"/>
        </w:rPr>
        <w:t xml:space="preserve">Promover un ambiente seguro, inclusivo y protector.  </w:t>
      </w:r>
    </w:p>
    <w:p w:rsidR="00B83ED0" w:rsidRPr="00BF2575" w:rsidRDefault="00000000">
      <w:pPr>
        <w:spacing w:after="235"/>
        <w:ind w:left="736" w:right="0" w:firstLine="0"/>
        <w:jc w:val="left"/>
        <w:rPr>
          <w:lang w:val="es-ES"/>
        </w:rPr>
      </w:pPr>
      <w:r w:rsidRPr="00BF2575">
        <w:rPr>
          <w:lang w:val="es-ES"/>
        </w:rPr>
        <w:t xml:space="preserve">  </w:t>
      </w:r>
    </w:p>
    <w:p w:rsidR="00B83ED0" w:rsidRPr="00BF2575" w:rsidRDefault="00000000">
      <w:pPr>
        <w:ind w:left="25" w:right="45"/>
        <w:rPr>
          <w:lang w:val="es-ES"/>
        </w:rPr>
      </w:pPr>
      <w:r w:rsidRPr="00BF2575">
        <w:rPr>
          <w:lang w:val="es-ES"/>
        </w:rPr>
        <w:t xml:space="preserve">El incumplimiento de estos deberes podrá ser sancionado conforme al Reglamento Interno.  </w:t>
      </w:r>
    </w:p>
    <w:p w:rsidR="00B83ED0" w:rsidRPr="00BF2575" w:rsidRDefault="00000000">
      <w:pPr>
        <w:spacing w:after="12"/>
        <w:ind w:left="15" w:right="0" w:firstLine="0"/>
        <w:jc w:val="left"/>
        <w:rPr>
          <w:lang w:val="es-ES"/>
        </w:rPr>
      </w:pPr>
      <w:r w:rsidRPr="00BF2575">
        <w:rPr>
          <w:lang w:val="es-ES"/>
        </w:rPr>
        <w:t xml:space="preserve"> </w:t>
      </w:r>
    </w:p>
    <w:p w:rsidR="00B83ED0" w:rsidRPr="00BF2575" w:rsidRDefault="00000000">
      <w:pPr>
        <w:numPr>
          <w:ilvl w:val="0"/>
          <w:numId w:val="131"/>
        </w:numPr>
        <w:spacing w:after="234" w:line="265" w:lineRule="auto"/>
        <w:ind w:right="0" w:hanging="366"/>
        <w:jc w:val="left"/>
        <w:rPr>
          <w:lang w:val="es-ES"/>
        </w:rPr>
      </w:pPr>
      <w:r w:rsidRPr="00BF2575">
        <w:rPr>
          <w:b/>
          <w:lang w:val="es-ES"/>
        </w:rPr>
        <w:t xml:space="preserve">Estrategias de prevención </w:t>
      </w:r>
      <w:r w:rsidRPr="00BF2575">
        <w:rPr>
          <w:lang w:val="es-ES"/>
        </w:rPr>
        <w:t xml:space="preserve"> </w:t>
      </w:r>
    </w:p>
    <w:p w:rsidR="00B83ED0" w:rsidRPr="00BF2575" w:rsidRDefault="00000000">
      <w:pPr>
        <w:spacing w:after="247"/>
        <w:ind w:left="25" w:right="45"/>
        <w:rPr>
          <w:lang w:val="es-ES"/>
        </w:rPr>
      </w:pPr>
      <w:r w:rsidRPr="00BF2575">
        <w:rPr>
          <w:lang w:val="es-ES"/>
        </w:rPr>
        <w:t xml:space="preserve">El establecimiento desarrollará las siguientes acciones preventivas:  </w:t>
      </w:r>
    </w:p>
    <w:p w:rsidR="00B83ED0" w:rsidRPr="00BF2575" w:rsidRDefault="00000000">
      <w:pPr>
        <w:numPr>
          <w:ilvl w:val="2"/>
          <w:numId w:val="140"/>
        </w:numPr>
        <w:ind w:right="45" w:hanging="360"/>
        <w:rPr>
          <w:lang w:val="es-ES"/>
        </w:rPr>
      </w:pPr>
      <w:r w:rsidRPr="00BF2575">
        <w:rPr>
          <w:b/>
          <w:lang w:val="es-ES"/>
        </w:rPr>
        <w:t>Capacitación anual</w:t>
      </w:r>
      <w:r w:rsidRPr="00BF2575">
        <w:rPr>
          <w:lang w:val="es-ES"/>
        </w:rPr>
        <w:t xml:space="preserve"> para docentes, asistentes y personal externo en detección de vulneraciones y deber de denuncia.  </w:t>
      </w:r>
    </w:p>
    <w:p w:rsidR="00B83ED0" w:rsidRPr="00BF2575" w:rsidRDefault="00000000">
      <w:pPr>
        <w:spacing w:after="5"/>
        <w:ind w:left="736" w:right="0" w:firstLine="0"/>
        <w:jc w:val="left"/>
        <w:rPr>
          <w:lang w:val="es-ES"/>
        </w:rPr>
      </w:pPr>
      <w:r w:rsidRPr="00BF2575">
        <w:rPr>
          <w:lang w:val="es-ES"/>
        </w:rPr>
        <w:t xml:space="preserve">  </w:t>
      </w:r>
    </w:p>
    <w:p w:rsidR="00B83ED0" w:rsidRPr="00BF2575" w:rsidRDefault="00000000">
      <w:pPr>
        <w:numPr>
          <w:ilvl w:val="2"/>
          <w:numId w:val="140"/>
        </w:numPr>
        <w:ind w:right="45" w:hanging="360"/>
        <w:rPr>
          <w:lang w:val="es-ES"/>
        </w:rPr>
      </w:pPr>
      <w:r w:rsidRPr="00BF2575">
        <w:rPr>
          <w:b/>
          <w:lang w:val="es-ES"/>
        </w:rPr>
        <w:t>Información a estudiantes</w:t>
      </w:r>
      <w:r w:rsidRPr="00BF2575">
        <w:rPr>
          <w:lang w:val="es-ES"/>
        </w:rPr>
        <w:t xml:space="preserve"> sobre sus derechos, canales de ayuda y mecanismos de protección.  </w:t>
      </w:r>
    </w:p>
    <w:p w:rsidR="00B83ED0" w:rsidRPr="00BF2575" w:rsidRDefault="00000000">
      <w:pPr>
        <w:spacing w:after="0"/>
        <w:ind w:left="721" w:right="0" w:firstLine="0"/>
        <w:jc w:val="left"/>
        <w:rPr>
          <w:lang w:val="es-ES"/>
        </w:rPr>
      </w:pPr>
      <w:r w:rsidRPr="00BF2575">
        <w:rPr>
          <w:lang w:val="es-ES"/>
        </w:rPr>
        <w:t xml:space="preserve"> </w:t>
      </w:r>
    </w:p>
    <w:p w:rsidR="00B83ED0" w:rsidRPr="00BF2575" w:rsidRDefault="00000000">
      <w:pPr>
        <w:numPr>
          <w:ilvl w:val="2"/>
          <w:numId w:val="140"/>
        </w:numPr>
        <w:ind w:right="45" w:hanging="360"/>
        <w:rPr>
          <w:lang w:val="es-ES"/>
        </w:rPr>
      </w:pPr>
      <w:r w:rsidRPr="00BF2575">
        <w:rPr>
          <w:b/>
          <w:lang w:val="es-ES"/>
        </w:rPr>
        <w:t>Fortalecimiento de vínculos</w:t>
      </w:r>
      <w:r w:rsidRPr="00BF2575">
        <w:rPr>
          <w:lang w:val="es-ES"/>
        </w:rPr>
        <w:t xml:space="preserve"> entre estudiantes y adultos significativos del establecimiento.  </w:t>
      </w:r>
    </w:p>
    <w:p w:rsidR="00B83ED0" w:rsidRPr="00BF2575" w:rsidRDefault="00000000">
      <w:pPr>
        <w:spacing w:after="12"/>
        <w:ind w:left="736" w:right="0" w:firstLine="0"/>
        <w:jc w:val="left"/>
        <w:rPr>
          <w:lang w:val="es-ES"/>
        </w:rPr>
      </w:pPr>
      <w:r w:rsidRPr="00BF2575">
        <w:rPr>
          <w:lang w:val="es-ES"/>
        </w:rPr>
        <w:t xml:space="preserve">  </w:t>
      </w:r>
    </w:p>
    <w:p w:rsidR="00B83ED0" w:rsidRPr="00BF2575" w:rsidRDefault="00000000">
      <w:pPr>
        <w:numPr>
          <w:ilvl w:val="0"/>
          <w:numId w:val="131"/>
        </w:numPr>
        <w:spacing w:after="161" w:line="265" w:lineRule="auto"/>
        <w:ind w:right="0" w:hanging="366"/>
        <w:jc w:val="left"/>
        <w:rPr>
          <w:lang w:val="es-ES"/>
        </w:rPr>
      </w:pPr>
      <w:r w:rsidRPr="00BF2575">
        <w:rPr>
          <w:b/>
          <w:lang w:val="es-ES"/>
        </w:rPr>
        <w:t xml:space="preserve">Procedimiento ante la detección de vulneración de derechos </w:t>
      </w:r>
      <w:r w:rsidRPr="00BF2575">
        <w:rPr>
          <w:lang w:val="es-ES"/>
        </w:rPr>
        <w:t xml:space="preserve"> </w:t>
      </w:r>
    </w:p>
    <w:p w:rsidR="00B83ED0" w:rsidRPr="00BF2575" w:rsidRDefault="00000000">
      <w:pPr>
        <w:numPr>
          <w:ilvl w:val="1"/>
          <w:numId w:val="131"/>
        </w:numPr>
        <w:spacing w:after="234" w:line="265" w:lineRule="auto"/>
        <w:ind w:right="0" w:hanging="425"/>
        <w:jc w:val="left"/>
        <w:rPr>
          <w:lang w:val="es-ES"/>
        </w:rPr>
      </w:pPr>
      <w:r w:rsidRPr="00BF2575">
        <w:rPr>
          <w:b/>
          <w:lang w:val="es-ES"/>
        </w:rPr>
        <w:t xml:space="preserve">Recepción de la denuncia </w:t>
      </w:r>
      <w:r w:rsidRPr="00BF2575">
        <w:rPr>
          <w:lang w:val="es-ES"/>
        </w:rPr>
        <w:t xml:space="preserve"> </w:t>
      </w:r>
    </w:p>
    <w:p w:rsidR="00B83ED0" w:rsidRPr="00BF2575" w:rsidRDefault="00000000">
      <w:pPr>
        <w:numPr>
          <w:ilvl w:val="4"/>
          <w:numId w:val="137"/>
        </w:numPr>
        <w:ind w:right="45" w:hanging="360"/>
        <w:rPr>
          <w:lang w:val="es-ES"/>
        </w:rPr>
      </w:pPr>
      <w:r w:rsidRPr="00BF2575">
        <w:rPr>
          <w:lang w:val="es-ES"/>
        </w:rPr>
        <w:t xml:space="preserve">Cualquier integrante de la comunidad puede denunciar.  </w:t>
      </w:r>
    </w:p>
    <w:p w:rsidR="00B83ED0" w:rsidRPr="00BF2575" w:rsidRDefault="00000000">
      <w:pPr>
        <w:numPr>
          <w:ilvl w:val="4"/>
          <w:numId w:val="137"/>
        </w:numPr>
        <w:ind w:right="45" w:hanging="360"/>
        <w:rPr>
          <w:lang w:val="es-ES"/>
        </w:rPr>
      </w:pPr>
      <w:r w:rsidRPr="00BF2575">
        <w:rPr>
          <w:lang w:val="es-ES"/>
        </w:rPr>
        <w:t xml:space="preserve">Para funcionarios, la denuncia es </w:t>
      </w:r>
      <w:r w:rsidRPr="00BF2575">
        <w:rPr>
          <w:b/>
          <w:lang w:val="es-ES"/>
        </w:rPr>
        <w:t>obligatoria</w:t>
      </w:r>
      <w:r w:rsidRPr="00BF2575">
        <w:rPr>
          <w:lang w:val="es-ES"/>
        </w:rPr>
        <w:t xml:space="preserve">.  </w:t>
      </w:r>
    </w:p>
    <w:p w:rsidR="00B83ED0" w:rsidRPr="00BF2575" w:rsidRDefault="00000000">
      <w:pPr>
        <w:numPr>
          <w:ilvl w:val="4"/>
          <w:numId w:val="137"/>
        </w:numPr>
        <w:ind w:right="45" w:hanging="360"/>
        <w:rPr>
          <w:lang w:val="es-ES"/>
        </w:rPr>
      </w:pPr>
      <w:r w:rsidRPr="00BF2575">
        <w:rPr>
          <w:lang w:val="es-ES"/>
        </w:rPr>
        <w:t xml:space="preserve">La denuncia puede ser verbal o escrita y debe ser informada </w:t>
      </w:r>
      <w:r w:rsidRPr="00BF2575">
        <w:rPr>
          <w:b/>
          <w:lang w:val="es-ES"/>
        </w:rPr>
        <w:t>inmediatamente</w:t>
      </w:r>
      <w:r w:rsidRPr="00BF2575">
        <w:rPr>
          <w:lang w:val="es-ES"/>
        </w:rPr>
        <w:t xml:space="preserve"> al Encargado de Convivencia Escolar, o dentro de un máximo de </w:t>
      </w:r>
      <w:r w:rsidRPr="00BF2575">
        <w:rPr>
          <w:b/>
          <w:lang w:val="es-ES"/>
        </w:rPr>
        <w:t>24 horas hábiles</w:t>
      </w:r>
      <w:r w:rsidRPr="00BF2575">
        <w:rPr>
          <w:lang w:val="es-ES"/>
        </w:rPr>
        <w:t xml:space="preserve">.  </w:t>
      </w:r>
    </w:p>
    <w:p w:rsidR="00B83ED0" w:rsidRPr="00BF2575" w:rsidRDefault="00000000">
      <w:pPr>
        <w:numPr>
          <w:ilvl w:val="4"/>
          <w:numId w:val="137"/>
        </w:numPr>
        <w:ind w:right="45" w:hanging="360"/>
        <w:rPr>
          <w:lang w:val="es-ES"/>
        </w:rPr>
      </w:pPr>
      <w:r w:rsidRPr="00BF2575">
        <w:rPr>
          <w:lang w:val="es-ES"/>
        </w:rPr>
        <w:t xml:space="preserve">Si la denuncia es realizada por un estudiante, se podrá citar al apoderado según la naturaleza del caso.  </w:t>
      </w:r>
    </w:p>
    <w:p w:rsidR="00B83ED0" w:rsidRPr="00BF2575" w:rsidRDefault="00000000">
      <w:pPr>
        <w:spacing w:after="252"/>
        <w:ind w:left="736" w:right="0" w:firstLine="0"/>
        <w:jc w:val="left"/>
        <w:rPr>
          <w:lang w:val="es-ES"/>
        </w:rPr>
      </w:pPr>
      <w:r w:rsidRPr="00BF2575">
        <w:rPr>
          <w:lang w:val="es-ES"/>
        </w:rPr>
        <w:t xml:space="preserve">  </w:t>
      </w:r>
    </w:p>
    <w:p w:rsidR="00B83ED0" w:rsidRPr="00BF2575" w:rsidRDefault="00000000">
      <w:pPr>
        <w:numPr>
          <w:ilvl w:val="1"/>
          <w:numId w:val="131"/>
        </w:numPr>
        <w:spacing w:after="234" w:line="265" w:lineRule="auto"/>
        <w:ind w:right="0" w:hanging="425"/>
        <w:jc w:val="left"/>
        <w:rPr>
          <w:lang w:val="es-ES"/>
        </w:rPr>
      </w:pPr>
      <w:r w:rsidRPr="00BF2575">
        <w:rPr>
          <w:b/>
          <w:lang w:val="es-ES"/>
        </w:rPr>
        <w:t xml:space="preserve">Apertura del protocolo </w:t>
      </w:r>
      <w:r w:rsidRPr="00BF2575">
        <w:rPr>
          <w:lang w:val="es-ES"/>
        </w:rPr>
        <w:t xml:space="preserve"> </w:t>
      </w:r>
    </w:p>
    <w:p w:rsidR="00B83ED0" w:rsidRPr="00BF2575" w:rsidRDefault="00000000">
      <w:pPr>
        <w:spacing w:after="242"/>
        <w:ind w:left="25" w:right="45"/>
        <w:rPr>
          <w:lang w:val="es-ES"/>
        </w:rPr>
      </w:pPr>
      <w:r w:rsidRPr="00BF2575">
        <w:rPr>
          <w:lang w:val="es-ES"/>
        </w:rPr>
        <w:t xml:space="preserve">Dentro de 24 horas hábiles de recibida la denuncia:  </w:t>
      </w:r>
    </w:p>
    <w:p w:rsidR="00B83ED0" w:rsidRPr="00BF2575" w:rsidRDefault="00000000">
      <w:pPr>
        <w:numPr>
          <w:ilvl w:val="4"/>
          <w:numId w:val="136"/>
        </w:numPr>
        <w:ind w:right="45" w:hanging="360"/>
        <w:rPr>
          <w:lang w:val="es-ES"/>
        </w:rPr>
      </w:pPr>
      <w:r w:rsidRPr="00BF2575">
        <w:rPr>
          <w:lang w:val="es-ES"/>
        </w:rPr>
        <w:t xml:space="preserve">El Encargado de Convivencia Escolar </w:t>
      </w:r>
      <w:r w:rsidRPr="00BF2575">
        <w:rPr>
          <w:b/>
          <w:lang w:val="es-ES"/>
        </w:rPr>
        <w:t>designará por escrito</w:t>
      </w:r>
      <w:r w:rsidRPr="00BF2575">
        <w:rPr>
          <w:lang w:val="es-ES"/>
        </w:rPr>
        <w:t xml:space="preserve"> al profesional responsable del caso (puede ser él mismo).  </w:t>
      </w:r>
    </w:p>
    <w:p w:rsidR="00B83ED0" w:rsidRPr="00BF2575" w:rsidRDefault="00000000">
      <w:pPr>
        <w:numPr>
          <w:ilvl w:val="4"/>
          <w:numId w:val="136"/>
        </w:numPr>
        <w:ind w:right="45" w:hanging="360"/>
        <w:rPr>
          <w:lang w:val="es-ES"/>
        </w:rPr>
      </w:pPr>
      <w:r w:rsidRPr="00BF2575">
        <w:rPr>
          <w:lang w:val="es-ES"/>
        </w:rPr>
        <w:t xml:space="preserve">Se abrirá un </w:t>
      </w:r>
      <w:r w:rsidRPr="00BF2575">
        <w:rPr>
          <w:b/>
          <w:lang w:val="es-ES"/>
        </w:rPr>
        <w:t>expediente confidencial</w:t>
      </w:r>
      <w:r w:rsidRPr="00BF2575">
        <w:rPr>
          <w:lang w:val="es-ES"/>
        </w:rPr>
        <w:t xml:space="preserve">, resguardado según normativa.  </w:t>
      </w:r>
    </w:p>
    <w:p w:rsidR="00B83ED0" w:rsidRPr="00BF2575" w:rsidRDefault="00000000">
      <w:pPr>
        <w:numPr>
          <w:ilvl w:val="4"/>
          <w:numId w:val="136"/>
        </w:numPr>
        <w:ind w:right="45" w:hanging="360"/>
        <w:rPr>
          <w:lang w:val="es-ES"/>
        </w:rPr>
      </w:pPr>
      <w:r w:rsidRPr="00BF2575">
        <w:rPr>
          <w:lang w:val="es-ES"/>
        </w:rPr>
        <w:t xml:space="preserve">Se informará a la Dirección del establecimiento.  </w:t>
      </w:r>
    </w:p>
    <w:p w:rsidR="00B83ED0" w:rsidRPr="00BF2575" w:rsidRDefault="00000000">
      <w:pPr>
        <w:spacing w:after="2"/>
        <w:ind w:left="736" w:right="0" w:firstLine="0"/>
        <w:jc w:val="left"/>
        <w:rPr>
          <w:lang w:val="es-ES"/>
        </w:rPr>
      </w:pPr>
      <w:r w:rsidRPr="00BF2575">
        <w:rPr>
          <w:lang w:val="es-ES"/>
        </w:rPr>
        <w:t xml:space="preserve">  </w:t>
      </w:r>
    </w:p>
    <w:p w:rsidR="00B83ED0" w:rsidRPr="00BF2575" w:rsidRDefault="00000000">
      <w:pPr>
        <w:numPr>
          <w:ilvl w:val="1"/>
          <w:numId w:val="131"/>
        </w:numPr>
        <w:spacing w:after="234" w:line="265" w:lineRule="auto"/>
        <w:ind w:right="0" w:hanging="425"/>
        <w:jc w:val="left"/>
        <w:rPr>
          <w:lang w:val="es-ES"/>
        </w:rPr>
      </w:pPr>
      <w:r w:rsidRPr="00BF2575">
        <w:rPr>
          <w:b/>
          <w:lang w:val="es-ES"/>
        </w:rPr>
        <w:t xml:space="preserve">Resguardo del estudiante </w:t>
      </w:r>
      <w:r w:rsidRPr="00BF2575">
        <w:rPr>
          <w:lang w:val="es-ES"/>
        </w:rPr>
        <w:t xml:space="preserve"> </w:t>
      </w:r>
    </w:p>
    <w:p w:rsidR="00B83ED0" w:rsidRPr="00BF2575" w:rsidRDefault="00000000">
      <w:pPr>
        <w:spacing w:after="255"/>
        <w:ind w:left="25" w:right="45"/>
        <w:rPr>
          <w:lang w:val="es-ES"/>
        </w:rPr>
      </w:pPr>
      <w:r w:rsidRPr="00BF2575">
        <w:rPr>
          <w:lang w:val="es-ES"/>
        </w:rPr>
        <w:t xml:space="preserve">El establecimiento debe:  </w:t>
      </w:r>
    </w:p>
    <w:p w:rsidR="00B83ED0" w:rsidRPr="00BF2575" w:rsidRDefault="00000000">
      <w:pPr>
        <w:numPr>
          <w:ilvl w:val="4"/>
          <w:numId w:val="144"/>
        </w:numPr>
        <w:spacing w:after="7" w:line="265" w:lineRule="auto"/>
        <w:ind w:right="45" w:hanging="360"/>
        <w:rPr>
          <w:lang w:val="es-ES"/>
        </w:rPr>
      </w:pPr>
      <w:r w:rsidRPr="00BF2575">
        <w:rPr>
          <w:lang w:val="es-ES"/>
        </w:rPr>
        <w:t xml:space="preserve">Garantizar </w:t>
      </w:r>
      <w:r w:rsidRPr="00BF2575">
        <w:rPr>
          <w:b/>
          <w:lang w:val="es-ES"/>
        </w:rPr>
        <w:t>confidencialidad, privacidad y no revictimización</w:t>
      </w:r>
      <w:r w:rsidRPr="00BF2575">
        <w:rPr>
          <w:lang w:val="es-ES"/>
        </w:rPr>
        <w:t xml:space="preserve">.  </w:t>
      </w:r>
    </w:p>
    <w:p w:rsidR="00B83ED0" w:rsidRPr="00BF2575" w:rsidRDefault="00000000">
      <w:pPr>
        <w:numPr>
          <w:ilvl w:val="4"/>
          <w:numId w:val="144"/>
        </w:numPr>
        <w:ind w:right="45" w:hanging="360"/>
        <w:rPr>
          <w:lang w:val="es-ES"/>
        </w:rPr>
      </w:pPr>
      <w:r w:rsidRPr="00BF2575">
        <w:rPr>
          <w:lang w:val="es-ES"/>
        </w:rPr>
        <w:t xml:space="preserve">Evitar interrogatorios repetidos o exposición pública.  </w:t>
      </w:r>
    </w:p>
    <w:p w:rsidR="00B83ED0" w:rsidRPr="00BF2575" w:rsidRDefault="00000000">
      <w:pPr>
        <w:numPr>
          <w:ilvl w:val="4"/>
          <w:numId w:val="144"/>
        </w:numPr>
        <w:ind w:right="45" w:hanging="360"/>
        <w:rPr>
          <w:lang w:val="es-ES"/>
        </w:rPr>
      </w:pPr>
      <w:r w:rsidRPr="00BF2575">
        <w:rPr>
          <w:lang w:val="es-ES"/>
        </w:rPr>
        <w:t xml:space="preserve">Permitir acompañamiento del padre, madre o apoderado cuando sea pertinente. </w:t>
      </w:r>
    </w:p>
    <w:p w:rsidR="00B83ED0" w:rsidRPr="00BF2575" w:rsidRDefault="00000000">
      <w:pPr>
        <w:numPr>
          <w:ilvl w:val="4"/>
          <w:numId w:val="144"/>
        </w:numPr>
        <w:ind w:right="45" w:hanging="360"/>
        <w:rPr>
          <w:lang w:val="es-ES"/>
        </w:rPr>
      </w:pPr>
      <w:r w:rsidRPr="00BF2575">
        <w:rPr>
          <w:lang w:val="es-ES"/>
        </w:rPr>
        <w:t xml:space="preserve">Proteger la identidad del estudiante y de la persona eventualmente involucrada, mientras se esclarecen los hechos.  </w:t>
      </w:r>
    </w:p>
    <w:p w:rsidR="00B83ED0" w:rsidRPr="00BF2575" w:rsidRDefault="00000000">
      <w:pPr>
        <w:spacing w:after="252"/>
        <w:ind w:left="736" w:right="0" w:firstLine="0"/>
        <w:jc w:val="left"/>
        <w:rPr>
          <w:lang w:val="es-ES"/>
        </w:rPr>
      </w:pPr>
      <w:r w:rsidRPr="00BF2575">
        <w:rPr>
          <w:lang w:val="es-ES"/>
        </w:rPr>
        <w:t xml:space="preserve">  </w:t>
      </w:r>
    </w:p>
    <w:p w:rsidR="00B83ED0" w:rsidRPr="00BF2575" w:rsidRDefault="00000000">
      <w:pPr>
        <w:numPr>
          <w:ilvl w:val="0"/>
          <w:numId w:val="131"/>
        </w:numPr>
        <w:spacing w:after="166" w:line="265" w:lineRule="auto"/>
        <w:ind w:right="0" w:hanging="366"/>
        <w:jc w:val="left"/>
        <w:rPr>
          <w:lang w:val="es-ES"/>
        </w:rPr>
      </w:pPr>
      <w:r w:rsidRPr="00BF2575">
        <w:rPr>
          <w:b/>
          <w:lang w:val="es-ES"/>
        </w:rPr>
        <w:t xml:space="preserve">Derivaciones obligatorias </w:t>
      </w:r>
      <w:r w:rsidRPr="00BF2575">
        <w:rPr>
          <w:lang w:val="es-ES"/>
        </w:rPr>
        <w:t xml:space="preserve"> </w:t>
      </w:r>
    </w:p>
    <w:p w:rsidR="00B83ED0" w:rsidRPr="00BF2575" w:rsidRDefault="00000000">
      <w:pPr>
        <w:numPr>
          <w:ilvl w:val="1"/>
          <w:numId w:val="131"/>
        </w:numPr>
        <w:spacing w:after="234" w:line="265" w:lineRule="auto"/>
        <w:ind w:right="0" w:hanging="425"/>
        <w:jc w:val="left"/>
        <w:rPr>
          <w:lang w:val="es-ES"/>
        </w:rPr>
      </w:pPr>
      <w:r w:rsidRPr="00BF2575">
        <w:rPr>
          <w:b/>
          <w:lang w:val="es-ES"/>
        </w:rPr>
        <w:t xml:space="preserve">Si existen indicios de delito </w:t>
      </w:r>
      <w:r w:rsidRPr="00BF2575">
        <w:rPr>
          <w:lang w:val="es-ES"/>
        </w:rPr>
        <w:t xml:space="preserve"> </w:t>
      </w:r>
    </w:p>
    <w:p w:rsidR="00B83ED0" w:rsidRPr="00BF2575" w:rsidRDefault="00000000">
      <w:pPr>
        <w:ind w:left="25" w:right="45"/>
        <w:rPr>
          <w:lang w:val="es-ES"/>
        </w:rPr>
      </w:pPr>
      <w:r w:rsidRPr="00BF2575">
        <w:rPr>
          <w:lang w:val="es-ES"/>
        </w:rPr>
        <w:t xml:space="preserve">Cuando los antecedentes sugieren hechos constitutivos de delito (maltrato grave, lesiones, abandono extremo, entre otros):  </w:t>
      </w:r>
    </w:p>
    <w:p w:rsidR="00B83ED0" w:rsidRPr="00BF2575" w:rsidRDefault="00000000">
      <w:pPr>
        <w:ind w:left="1816" w:right="45" w:hanging="360"/>
        <w:rPr>
          <w:lang w:val="es-ES"/>
        </w:rPr>
      </w:pPr>
      <w:r w:rsidRPr="00BF2575">
        <w:rPr>
          <w:lang w:val="es-ES"/>
        </w:rPr>
        <w:t>●</w:t>
      </w:r>
      <w:r w:rsidRPr="00BF2575">
        <w:rPr>
          <w:rFonts w:cs="Arial"/>
          <w:lang w:val="es-ES"/>
        </w:rPr>
        <w:t xml:space="preserve"> </w:t>
      </w:r>
      <w:r w:rsidRPr="00BF2575">
        <w:rPr>
          <w:lang w:val="es-ES"/>
        </w:rPr>
        <w:t xml:space="preserve">El encargo del protocolo o cualquier funcionario obligado por ley deberá denunciar </w:t>
      </w:r>
      <w:r w:rsidRPr="00BF2575">
        <w:rPr>
          <w:b/>
          <w:lang w:val="es-ES"/>
        </w:rPr>
        <w:t>dentro de 24 horas hábiles</w:t>
      </w:r>
      <w:r w:rsidRPr="00BF2575">
        <w:rPr>
          <w:lang w:val="es-ES"/>
        </w:rPr>
        <w:t xml:space="preserve"> al:  </w:t>
      </w:r>
    </w:p>
    <w:p w:rsidR="00B83ED0" w:rsidRPr="00BF2575" w:rsidRDefault="00000000">
      <w:pPr>
        <w:ind w:left="736" w:right="0" w:firstLine="0"/>
        <w:jc w:val="left"/>
        <w:rPr>
          <w:lang w:val="es-ES"/>
        </w:rPr>
      </w:pPr>
      <w:r w:rsidRPr="00BF2575">
        <w:rPr>
          <w:lang w:val="es-ES"/>
        </w:rPr>
        <w:t xml:space="preserve">  </w:t>
      </w:r>
    </w:p>
    <w:p w:rsidR="00B83ED0" w:rsidRPr="00BF2575" w:rsidRDefault="00000000">
      <w:pPr>
        <w:ind w:left="1106" w:right="45"/>
        <w:rPr>
          <w:lang w:val="es-ES"/>
        </w:rPr>
      </w:pPr>
      <w:r w:rsidRPr="00BF2575">
        <w:rPr>
          <w:lang w:val="es-ES"/>
        </w:rPr>
        <w:t>○</w:t>
      </w:r>
      <w:r w:rsidRPr="00BF2575">
        <w:rPr>
          <w:rFonts w:cs="Arial"/>
          <w:lang w:val="es-ES"/>
        </w:rPr>
        <w:t xml:space="preserve"> </w:t>
      </w:r>
      <w:r w:rsidRPr="00BF2575">
        <w:rPr>
          <w:lang w:val="es-ES"/>
        </w:rPr>
        <w:t xml:space="preserve">Ministerio Público.  </w:t>
      </w:r>
    </w:p>
    <w:p w:rsidR="00B83ED0" w:rsidRPr="00BF2575" w:rsidRDefault="00000000">
      <w:pPr>
        <w:ind w:left="1106" w:right="45"/>
        <w:rPr>
          <w:lang w:val="es-ES"/>
        </w:rPr>
      </w:pPr>
      <w:r w:rsidRPr="00BF2575">
        <w:rPr>
          <w:lang w:val="es-ES"/>
        </w:rPr>
        <w:t>○</w:t>
      </w:r>
      <w:r w:rsidRPr="00BF2575">
        <w:rPr>
          <w:rFonts w:cs="Arial"/>
          <w:lang w:val="es-ES"/>
        </w:rPr>
        <w:t xml:space="preserve"> </w:t>
      </w:r>
      <w:r w:rsidRPr="00BF2575">
        <w:rPr>
          <w:lang w:val="es-ES"/>
        </w:rPr>
        <w:t xml:space="preserve">Carabineros.  </w:t>
      </w:r>
    </w:p>
    <w:p w:rsidR="00B83ED0" w:rsidRPr="00BF2575" w:rsidRDefault="00000000">
      <w:pPr>
        <w:ind w:left="1106" w:right="45"/>
        <w:rPr>
          <w:lang w:val="es-ES"/>
        </w:rPr>
      </w:pPr>
      <w:r w:rsidRPr="00BF2575">
        <w:rPr>
          <w:lang w:val="es-ES"/>
        </w:rPr>
        <w:t>○</w:t>
      </w:r>
      <w:r w:rsidRPr="00BF2575">
        <w:rPr>
          <w:rFonts w:cs="Arial"/>
          <w:lang w:val="es-ES"/>
        </w:rPr>
        <w:t xml:space="preserve"> </w:t>
      </w:r>
      <w:r w:rsidRPr="00BF2575">
        <w:rPr>
          <w:lang w:val="es-ES"/>
        </w:rPr>
        <w:t xml:space="preserve">Policía de </w:t>
      </w:r>
      <w:r w:rsidR="006256E5" w:rsidRPr="00BF2575">
        <w:rPr>
          <w:lang w:val="es-ES"/>
        </w:rPr>
        <w:t>Investigaciones.</w:t>
      </w:r>
      <w:r w:rsidRPr="00BF2575">
        <w:rPr>
          <w:lang w:val="es-ES"/>
        </w:rPr>
        <w:t xml:space="preserve">  </w:t>
      </w:r>
    </w:p>
    <w:p w:rsidR="00B83ED0" w:rsidRPr="00BF2575" w:rsidRDefault="00000000">
      <w:pPr>
        <w:spacing w:after="235"/>
        <w:ind w:left="1456" w:right="0" w:firstLine="0"/>
        <w:jc w:val="left"/>
        <w:rPr>
          <w:lang w:val="es-ES"/>
        </w:rPr>
      </w:pPr>
      <w:r w:rsidRPr="00BF2575">
        <w:rPr>
          <w:lang w:val="es-ES"/>
        </w:rPr>
        <w:t xml:space="preserve">  </w:t>
      </w:r>
    </w:p>
    <w:p w:rsidR="00B83ED0" w:rsidRPr="00BF2575" w:rsidRDefault="00000000">
      <w:pPr>
        <w:spacing w:after="242"/>
        <w:ind w:left="25" w:right="45"/>
        <w:rPr>
          <w:lang w:val="es-ES"/>
        </w:rPr>
      </w:pPr>
      <w:r w:rsidRPr="00BF2575">
        <w:rPr>
          <w:lang w:val="es-ES"/>
        </w:rPr>
        <w:t xml:space="preserve">Se privilegiará la denuncia </w:t>
      </w:r>
      <w:r w:rsidRPr="00BF2575">
        <w:rPr>
          <w:b/>
          <w:lang w:val="es-ES"/>
        </w:rPr>
        <w:t>por escrito</w:t>
      </w:r>
      <w:r w:rsidRPr="00BF2575">
        <w:rPr>
          <w:lang w:val="es-ES"/>
        </w:rPr>
        <w:t xml:space="preserve">. Copia se incluirá en el expediente.  </w:t>
      </w:r>
    </w:p>
    <w:p w:rsidR="00B83ED0" w:rsidRPr="00BF2575" w:rsidRDefault="00000000">
      <w:pPr>
        <w:numPr>
          <w:ilvl w:val="1"/>
          <w:numId w:val="131"/>
        </w:numPr>
        <w:spacing w:after="244"/>
        <w:ind w:right="0" w:hanging="425"/>
        <w:jc w:val="left"/>
        <w:rPr>
          <w:lang w:val="es-ES"/>
        </w:rPr>
      </w:pPr>
      <w:r w:rsidRPr="00BF2575">
        <w:rPr>
          <w:lang w:val="es-ES"/>
        </w:rPr>
        <w:t xml:space="preserve">Derivación a Tribunal de Familia o instituciones de protección  </w:t>
      </w:r>
    </w:p>
    <w:p w:rsidR="00B83ED0" w:rsidRPr="00BF2575" w:rsidRDefault="00000000">
      <w:pPr>
        <w:spacing w:after="253"/>
        <w:ind w:left="25" w:right="45"/>
        <w:rPr>
          <w:lang w:val="es-ES"/>
        </w:rPr>
      </w:pPr>
      <w:r w:rsidRPr="00BF2575">
        <w:rPr>
          <w:lang w:val="es-ES"/>
        </w:rPr>
        <w:t xml:space="preserve">Si la situación constituye vulneración de derechos </w:t>
      </w:r>
      <w:r w:rsidRPr="00BF2575">
        <w:rPr>
          <w:b/>
          <w:lang w:val="es-ES"/>
        </w:rPr>
        <w:t>sin configuración de delito</w:t>
      </w:r>
      <w:r w:rsidRPr="00BF2575">
        <w:rPr>
          <w:lang w:val="es-ES"/>
        </w:rPr>
        <w:t xml:space="preserve">, o requiere intervención externa, el establecimiento deberá:  </w:t>
      </w:r>
    </w:p>
    <w:p w:rsidR="00B83ED0" w:rsidRPr="00BF2575" w:rsidRDefault="00000000">
      <w:pPr>
        <w:numPr>
          <w:ilvl w:val="4"/>
          <w:numId w:val="139"/>
        </w:numPr>
        <w:ind w:right="45" w:hanging="360"/>
        <w:rPr>
          <w:lang w:val="es-ES"/>
        </w:rPr>
      </w:pPr>
      <w:r w:rsidRPr="00BF2575">
        <w:rPr>
          <w:lang w:val="es-ES"/>
        </w:rPr>
        <w:t xml:space="preserve">Enviar comunicación escrita al Tribunal de Familia u organismo de protección OLN, con antecedentes relevantes.  </w:t>
      </w:r>
    </w:p>
    <w:p w:rsidR="00B83ED0" w:rsidRPr="00BF2575" w:rsidRDefault="00000000">
      <w:pPr>
        <w:numPr>
          <w:ilvl w:val="4"/>
          <w:numId w:val="139"/>
        </w:numPr>
        <w:ind w:right="45" w:hanging="360"/>
        <w:rPr>
          <w:lang w:val="es-ES"/>
        </w:rPr>
      </w:pPr>
      <w:r w:rsidRPr="00BF2575">
        <w:rPr>
          <w:lang w:val="es-ES"/>
        </w:rPr>
        <w:t xml:space="preserve">Realizar el envío de forma inmediata o en un máximo de </w:t>
      </w:r>
      <w:r w:rsidRPr="00BF2575">
        <w:rPr>
          <w:b/>
          <w:lang w:val="es-ES"/>
        </w:rPr>
        <w:t>24 horas hábiles</w:t>
      </w:r>
      <w:r w:rsidRPr="00BF2575">
        <w:rPr>
          <w:lang w:val="es-ES"/>
        </w:rPr>
        <w:t xml:space="preserve">.  </w:t>
      </w:r>
    </w:p>
    <w:p w:rsidR="00B83ED0" w:rsidRPr="00BF2575" w:rsidRDefault="00000000">
      <w:pPr>
        <w:numPr>
          <w:ilvl w:val="4"/>
          <w:numId w:val="139"/>
        </w:numPr>
        <w:ind w:right="45" w:hanging="360"/>
        <w:rPr>
          <w:lang w:val="es-ES"/>
        </w:rPr>
      </w:pPr>
      <w:r w:rsidRPr="00BF2575">
        <w:rPr>
          <w:lang w:val="es-ES"/>
        </w:rPr>
        <w:t xml:space="preserve">Registrar copia en el expediente.  </w:t>
      </w:r>
    </w:p>
    <w:p w:rsidR="00B83ED0" w:rsidRPr="00BF2575" w:rsidRDefault="00000000">
      <w:pPr>
        <w:spacing w:after="2"/>
        <w:ind w:left="736" w:right="0" w:firstLine="0"/>
        <w:jc w:val="left"/>
        <w:rPr>
          <w:lang w:val="es-ES"/>
        </w:rPr>
      </w:pPr>
      <w:r w:rsidRPr="00BF2575">
        <w:rPr>
          <w:lang w:val="es-ES"/>
        </w:rPr>
        <w:t xml:space="preserve">  </w:t>
      </w:r>
    </w:p>
    <w:p w:rsidR="00B83ED0" w:rsidRPr="00BF2575" w:rsidRDefault="00000000">
      <w:pPr>
        <w:numPr>
          <w:ilvl w:val="0"/>
          <w:numId w:val="131"/>
        </w:numPr>
        <w:spacing w:after="234" w:line="265" w:lineRule="auto"/>
        <w:ind w:right="0" w:hanging="366"/>
        <w:jc w:val="left"/>
        <w:rPr>
          <w:lang w:val="es-ES"/>
        </w:rPr>
      </w:pPr>
      <w:r w:rsidRPr="00BF2575">
        <w:rPr>
          <w:b/>
          <w:lang w:val="es-ES"/>
        </w:rPr>
        <w:t xml:space="preserve">Comunicación a familias </w:t>
      </w:r>
      <w:r w:rsidRPr="00BF2575">
        <w:rPr>
          <w:lang w:val="es-ES"/>
        </w:rPr>
        <w:t xml:space="preserve"> </w:t>
      </w:r>
    </w:p>
    <w:p w:rsidR="00B83ED0" w:rsidRPr="00BF2575" w:rsidRDefault="00000000">
      <w:pPr>
        <w:spacing w:after="248"/>
        <w:ind w:left="25" w:right="45"/>
        <w:rPr>
          <w:lang w:val="es-ES"/>
        </w:rPr>
      </w:pPr>
      <w:r w:rsidRPr="00BF2575">
        <w:rPr>
          <w:lang w:val="es-ES"/>
        </w:rPr>
        <w:t xml:space="preserve">Cuando corresponda, el establecimiento notificará a las familias:  </w:t>
      </w:r>
    </w:p>
    <w:p w:rsidR="00B83ED0" w:rsidRPr="00BF2575" w:rsidRDefault="00000000">
      <w:pPr>
        <w:numPr>
          <w:ilvl w:val="2"/>
          <w:numId w:val="142"/>
        </w:numPr>
        <w:ind w:right="45" w:hanging="360"/>
        <w:rPr>
          <w:lang w:val="es-ES"/>
        </w:rPr>
      </w:pPr>
      <w:r w:rsidRPr="00BF2575">
        <w:rPr>
          <w:lang w:val="es-ES"/>
        </w:rPr>
        <w:t xml:space="preserve">Preferentemente mediante </w:t>
      </w:r>
      <w:r w:rsidRPr="00BF2575">
        <w:rPr>
          <w:b/>
          <w:lang w:val="es-ES"/>
        </w:rPr>
        <w:t>entrevista presencial</w:t>
      </w:r>
      <w:r w:rsidRPr="00BF2575">
        <w:rPr>
          <w:lang w:val="es-ES"/>
        </w:rPr>
        <w:t xml:space="preserve">.  </w:t>
      </w:r>
    </w:p>
    <w:p w:rsidR="00B83ED0" w:rsidRPr="00BF2575" w:rsidRDefault="00000000">
      <w:pPr>
        <w:numPr>
          <w:ilvl w:val="2"/>
          <w:numId w:val="142"/>
        </w:numPr>
        <w:ind w:right="45" w:hanging="360"/>
        <w:rPr>
          <w:lang w:val="es-ES"/>
        </w:rPr>
      </w:pPr>
      <w:r w:rsidRPr="00BF2575">
        <w:rPr>
          <w:lang w:val="es-ES"/>
        </w:rPr>
        <w:t xml:space="preserve">Cita enviada vía correo electrónico (con confirmación telefónica cuando sea posible).   </w:t>
      </w:r>
    </w:p>
    <w:p w:rsidR="00B83ED0" w:rsidRPr="00BF2575" w:rsidRDefault="00000000">
      <w:pPr>
        <w:numPr>
          <w:ilvl w:val="2"/>
          <w:numId w:val="142"/>
        </w:numPr>
        <w:ind w:right="45" w:hanging="360"/>
        <w:rPr>
          <w:lang w:val="es-ES"/>
        </w:rPr>
      </w:pPr>
      <w:r w:rsidRPr="00BF2575">
        <w:rPr>
          <w:lang w:val="es-ES"/>
        </w:rPr>
        <w:t xml:space="preserve">Si no acude, se informará por correo electrónico dentro del mismo plazo.  </w:t>
      </w:r>
    </w:p>
    <w:p w:rsidR="00B83ED0" w:rsidRPr="00BF2575" w:rsidRDefault="00000000">
      <w:pPr>
        <w:spacing w:after="252"/>
        <w:ind w:left="736" w:right="0" w:firstLine="0"/>
        <w:jc w:val="left"/>
        <w:rPr>
          <w:lang w:val="es-ES"/>
        </w:rPr>
      </w:pPr>
      <w:r w:rsidRPr="00BF2575">
        <w:rPr>
          <w:lang w:val="es-ES"/>
        </w:rPr>
        <w:t xml:space="preserve">  </w:t>
      </w:r>
    </w:p>
    <w:p w:rsidR="00B83ED0" w:rsidRPr="00BF2575" w:rsidRDefault="00000000">
      <w:pPr>
        <w:numPr>
          <w:ilvl w:val="0"/>
          <w:numId w:val="131"/>
        </w:numPr>
        <w:spacing w:after="234" w:line="265" w:lineRule="auto"/>
        <w:ind w:right="0" w:hanging="366"/>
        <w:jc w:val="left"/>
        <w:rPr>
          <w:lang w:val="es-ES"/>
        </w:rPr>
      </w:pPr>
      <w:r w:rsidRPr="00BF2575">
        <w:rPr>
          <w:b/>
          <w:lang w:val="es-ES"/>
        </w:rPr>
        <w:t xml:space="preserve">Medidas internas de protección </w:t>
      </w:r>
      <w:r w:rsidRPr="00BF2575">
        <w:rPr>
          <w:lang w:val="es-ES"/>
        </w:rPr>
        <w:t xml:space="preserve"> </w:t>
      </w:r>
    </w:p>
    <w:p w:rsidR="00B83ED0" w:rsidRPr="00BF2575" w:rsidRDefault="00000000">
      <w:pPr>
        <w:spacing w:after="249"/>
        <w:ind w:left="25" w:right="45"/>
        <w:rPr>
          <w:lang w:val="es-ES"/>
        </w:rPr>
      </w:pPr>
      <w:r w:rsidRPr="00BF2575">
        <w:rPr>
          <w:lang w:val="es-ES"/>
        </w:rPr>
        <w:t xml:space="preserve">Dentro de un plazo máximo de </w:t>
      </w:r>
      <w:r w:rsidRPr="00BF2575">
        <w:rPr>
          <w:b/>
          <w:lang w:val="es-ES"/>
        </w:rPr>
        <w:t>dos días hábiles</w:t>
      </w:r>
      <w:r w:rsidRPr="00BF2575">
        <w:rPr>
          <w:lang w:val="es-ES"/>
        </w:rPr>
        <w:t xml:space="preserve">, el encargado del protocolo y la Dirección podrán disponer:  </w:t>
      </w:r>
    </w:p>
    <w:p w:rsidR="00B83ED0" w:rsidRPr="00BF2575" w:rsidRDefault="00000000">
      <w:pPr>
        <w:spacing w:after="234" w:line="265" w:lineRule="auto"/>
        <w:ind w:left="20" w:right="0"/>
        <w:jc w:val="left"/>
        <w:rPr>
          <w:lang w:val="es-ES"/>
        </w:rPr>
      </w:pPr>
      <w:r w:rsidRPr="00BF2575">
        <w:rPr>
          <w:b/>
          <w:lang w:val="es-ES"/>
        </w:rPr>
        <w:t xml:space="preserve">Para el estudiante: </w:t>
      </w:r>
      <w:r w:rsidRPr="00BF2575">
        <w:rPr>
          <w:lang w:val="es-ES"/>
        </w:rPr>
        <w:t xml:space="preserve"> </w:t>
      </w:r>
    </w:p>
    <w:p w:rsidR="00B83ED0" w:rsidRPr="00BF2575" w:rsidRDefault="00000000">
      <w:pPr>
        <w:numPr>
          <w:ilvl w:val="2"/>
          <w:numId w:val="143"/>
        </w:numPr>
        <w:ind w:right="45" w:hanging="360"/>
        <w:rPr>
          <w:lang w:val="es-ES"/>
        </w:rPr>
      </w:pPr>
      <w:r w:rsidRPr="00BF2575">
        <w:rPr>
          <w:lang w:val="es-ES"/>
        </w:rPr>
        <w:t xml:space="preserve">Apoyo pedagógico.  </w:t>
      </w:r>
    </w:p>
    <w:p w:rsidR="00B83ED0" w:rsidRPr="00BF2575" w:rsidRDefault="00000000">
      <w:pPr>
        <w:numPr>
          <w:ilvl w:val="2"/>
          <w:numId w:val="143"/>
        </w:numPr>
        <w:ind w:right="45" w:hanging="360"/>
        <w:rPr>
          <w:lang w:val="es-ES"/>
        </w:rPr>
      </w:pPr>
      <w:r w:rsidRPr="00BF2575">
        <w:rPr>
          <w:lang w:val="es-ES"/>
        </w:rPr>
        <w:t xml:space="preserve">Atención y seguimiento psicosocial.  </w:t>
      </w:r>
    </w:p>
    <w:p w:rsidR="00B83ED0" w:rsidRPr="00BF2575" w:rsidRDefault="00000000">
      <w:pPr>
        <w:numPr>
          <w:ilvl w:val="2"/>
          <w:numId w:val="143"/>
        </w:numPr>
        <w:ind w:right="45" w:hanging="360"/>
        <w:rPr>
          <w:lang w:val="es-ES"/>
        </w:rPr>
      </w:pPr>
      <w:r w:rsidRPr="00BF2575">
        <w:rPr>
          <w:lang w:val="es-ES"/>
        </w:rPr>
        <w:t xml:space="preserve">Derivaciones externas de salud o programas de apoyo.  </w:t>
      </w:r>
    </w:p>
    <w:p w:rsidR="00B83ED0" w:rsidRPr="00BF2575" w:rsidRDefault="00000000">
      <w:pPr>
        <w:numPr>
          <w:ilvl w:val="2"/>
          <w:numId w:val="143"/>
        </w:numPr>
        <w:ind w:right="45" w:hanging="360"/>
        <w:rPr>
          <w:lang w:val="es-ES"/>
        </w:rPr>
      </w:pPr>
      <w:r w:rsidRPr="00BF2575">
        <w:rPr>
          <w:lang w:val="es-ES"/>
        </w:rPr>
        <w:t xml:space="preserve">Trabajo conjunto colegio–familia.  </w:t>
      </w:r>
    </w:p>
    <w:p w:rsidR="00B83ED0" w:rsidRPr="00BF2575" w:rsidRDefault="00000000">
      <w:pPr>
        <w:spacing w:after="0"/>
        <w:ind w:left="721" w:right="0" w:firstLine="0"/>
        <w:jc w:val="left"/>
        <w:rPr>
          <w:lang w:val="es-ES"/>
        </w:rPr>
      </w:pPr>
      <w:r w:rsidRPr="00BF2575">
        <w:rPr>
          <w:lang w:val="es-ES"/>
        </w:rPr>
        <w:t xml:space="preserve"> </w:t>
      </w:r>
    </w:p>
    <w:p w:rsidR="00B83ED0" w:rsidRPr="00BF2575" w:rsidRDefault="00000000">
      <w:pPr>
        <w:spacing w:after="234" w:line="265" w:lineRule="auto"/>
        <w:ind w:left="20" w:right="0"/>
        <w:jc w:val="left"/>
        <w:rPr>
          <w:lang w:val="es-ES"/>
        </w:rPr>
      </w:pPr>
      <w:r w:rsidRPr="00BF2575">
        <w:rPr>
          <w:b/>
          <w:lang w:val="es-ES"/>
        </w:rPr>
        <w:t xml:space="preserve">Para adultos involucrados (si trabajan en el establecimiento): </w:t>
      </w:r>
      <w:r w:rsidRPr="00BF2575">
        <w:rPr>
          <w:lang w:val="es-ES"/>
        </w:rPr>
        <w:t xml:space="preserve"> </w:t>
      </w:r>
    </w:p>
    <w:p w:rsidR="00B83ED0" w:rsidRPr="00BF2575" w:rsidRDefault="00000000">
      <w:pPr>
        <w:numPr>
          <w:ilvl w:val="2"/>
          <w:numId w:val="143"/>
        </w:numPr>
        <w:ind w:right="45" w:hanging="360"/>
        <w:rPr>
          <w:lang w:val="es-ES"/>
        </w:rPr>
      </w:pPr>
      <w:r w:rsidRPr="00BF2575">
        <w:rPr>
          <w:lang w:val="es-ES"/>
        </w:rPr>
        <w:t xml:space="preserve">Separación temporal de funciones con estudiantes.   </w:t>
      </w:r>
    </w:p>
    <w:p w:rsidR="00B83ED0" w:rsidRPr="00BF2575" w:rsidRDefault="00000000">
      <w:pPr>
        <w:numPr>
          <w:ilvl w:val="2"/>
          <w:numId w:val="143"/>
        </w:numPr>
        <w:ind w:right="45" w:hanging="360"/>
        <w:rPr>
          <w:lang w:val="es-ES"/>
        </w:rPr>
      </w:pPr>
      <w:r w:rsidRPr="00BF2575">
        <w:rPr>
          <w:lang w:val="es-ES"/>
        </w:rPr>
        <w:t xml:space="preserve">Reubicación a tareas sin contacto con menores.   </w:t>
      </w:r>
    </w:p>
    <w:p w:rsidR="00B83ED0" w:rsidRPr="00BF2575" w:rsidRDefault="00000000">
      <w:pPr>
        <w:numPr>
          <w:ilvl w:val="2"/>
          <w:numId w:val="143"/>
        </w:numPr>
        <w:ind w:right="45" w:hanging="360"/>
        <w:rPr>
          <w:lang w:val="es-ES"/>
        </w:rPr>
      </w:pPr>
      <w:r w:rsidRPr="00BF2575">
        <w:rPr>
          <w:lang w:val="es-ES"/>
        </w:rPr>
        <w:t xml:space="preserve">Medidas adoptadas respetando presunción de inocencia y proporcionalidad.  </w:t>
      </w:r>
    </w:p>
    <w:p w:rsidR="00B83ED0" w:rsidRPr="00BF2575" w:rsidRDefault="00000000">
      <w:pPr>
        <w:spacing w:after="235"/>
        <w:ind w:left="736" w:right="0" w:firstLine="0"/>
        <w:jc w:val="left"/>
        <w:rPr>
          <w:lang w:val="es-ES"/>
        </w:rPr>
      </w:pPr>
      <w:r w:rsidRPr="00BF2575">
        <w:rPr>
          <w:lang w:val="es-ES"/>
        </w:rPr>
        <w:t xml:space="preserve">  </w:t>
      </w:r>
    </w:p>
    <w:p w:rsidR="00B83ED0" w:rsidRPr="00BF2575" w:rsidRDefault="00000000">
      <w:pPr>
        <w:spacing w:after="255"/>
        <w:ind w:left="25" w:right="45"/>
        <w:rPr>
          <w:lang w:val="es-ES"/>
        </w:rPr>
      </w:pPr>
      <w:r w:rsidRPr="00BF2575">
        <w:rPr>
          <w:lang w:val="es-ES"/>
        </w:rPr>
        <w:t xml:space="preserve">Las resoluciones deben ser emitidas </w:t>
      </w:r>
      <w:r w:rsidRPr="00BF2575">
        <w:rPr>
          <w:b/>
          <w:lang w:val="es-ES"/>
        </w:rPr>
        <w:t>por escrito</w:t>
      </w:r>
      <w:r w:rsidRPr="00BF2575">
        <w:rPr>
          <w:lang w:val="es-ES"/>
        </w:rPr>
        <w:t xml:space="preserve"> y entregadas a las partes correspondientes.  </w:t>
      </w:r>
    </w:p>
    <w:p w:rsidR="00B83ED0" w:rsidRPr="00BF2575" w:rsidRDefault="00000000">
      <w:pPr>
        <w:numPr>
          <w:ilvl w:val="0"/>
          <w:numId w:val="131"/>
        </w:numPr>
        <w:spacing w:after="234" w:line="265" w:lineRule="auto"/>
        <w:ind w:right="0" w:hanging="366"/>
        <w:jc w:val="left"/>
        <w:rPr>
          <w:lang w:val="es-ES"/>
        </w:rPr>
      </w:pPr>
      <w:r w:rsidRPr="00BF2575">
        <w:rPr>
          <w:b/>
          <w:lang w:val="es-ES"/>
        </w:rPr>
        <w:t xml:space="preserve">Derivación a organismos especializados </w:t>
      </w:r>
      <w:r w:rsidRPr="00BF2575">
        <w:rPr>
          <w:lang w:val="es-ES"/>
        </w:rPr>
        <w:t xml:space="preserve"> </w:t>
      </w:r>
    </w:p>
    <w:p w:rsidR="00B83ED0" w:rsidRPr="00BF2575" w:rsidRDefault="00000000">
      <w:pPr>
        <w:spacing w:after="253"/>
        <w:ind w:left="25" w:right="45"/>
        <w:rPr>
          <w:lang w:val="es-ES"/>
        </w:rPr>
      </w:pPr>
      <w:r w:rsidRPr="00BF2575">
        <w:rPr>
          <w:lang w:val="es-ES"/>
        </w:rPr>
        <w:t xml:space="preserve">El Encargado de Convivencia Escolar podrá gestionar derivaciones </w:t>
      </w:r>
      <w:r w:rsidR="006256E5" w:rsidRPr="00BF2575">
        <w:rPr>
          <w:lang w:val="es-ES"/>
        </w:rPr>
        <w:t>a OLN</w:t>
      </w:r>
      <w:r w:rsidRPr="00BF2575">
        <w:rPr>
          <w:lang w:val="es-ES"/>
        </w:rPr>
        <w:t xml:space="preserve"> o sistemas locales de protección cuando:  </w:t>
      </w:r>
    </w:p>
    <w:p w:rsidR="00B83ED0" w:rsidRPr="00BF2575" w:rsidRDefault="00000000">
      <w:pPr>
        <w:numPr>
          <w:ilvl w:val="2"/>
          <w:numId w:val="138"/>
        </w:numPr>
        <w:ind w:right="45" w:hanging="360"/>
        <w:rPr>
          <w:lang w:val="es-ES"/>
        </w:rPr>
      </w:pPr>
      <w:r w:rsidRPr="00BF2575">
        <w:rPr>
          <w:lang w:val="es-ES"/>
        </w:rPr>
        <w:t xml:space="preserve">La situación exceda las competencias del establecimiento.   </w:t>
      </w:r>
    </w:p>
    <w:p w:rsidR="00B83ED0" w:rsidRPr="00BF2575" w:rsidRDefault="00000000">
      <w:pPr>
        <w:numPr>
          <w:ilvl w:val="2"/>
          <w:numId w:val="138"/>
        </w:numPr>
        <w:ind w:right="45" w:hanging="360"/>
        <w:rPr>
          <w:lang w:val="es-ES"/>
        </w:rPr>
      </w:pPr>
      <w:r w:rsidRPr="00BF2575">
        <w:rPr>
          <w:lang w:val="es-ES"/>
        </w:rPr>
        <w:t xml:space="preserve">Se requiera intervención prolongada o especializada.  </w:t>
      </w:r>
    </w:p>
    <w:p w:rsidR="00B83ED0" w:rsidRPr="00BF2575" w:rsidRDefault="00000000">
      <w:pPr>
        <w:spacing w:after="240"/>
        <w:ind w:left="736" w:right="0" w:firstLine="0"/>
        <w:jc w:val="left"/>
        <w:rPr>
          <w:lang w:val="es-ES"/>
        </w:rPr>
      </w:pPr>
      <w:r w:rsidRPr="00BF2575">
        <w:rPr>
          <w:lang w:val="es-ES"/>
        </w:rPr>
        <w:t xml:space="preserve">  </w:t>
      </w:r>
    </w:p>
    <w:p w:rsidR="00B83ED0" w:rsidRPr="00BF2575" w:rsidRDefault="00000000">
      <w:pPr>
        <w:spacing w:after="252"/>
        <w:ind w:left="25" w:right="45"/>
        <w:rPr>
          <w:lang w:val="es-ES"/>
        </w:rPr>
      </w:pPr>
      <w:r w:rsidRPr="00BF2575">
        <w:rPr>
          <w:lang w:val="es-ES"/>
        </w:rPr>
        <w:t xml:space="preserve">El establecimiento podrá solicitar recomendaciones a dichos organismos para reforzar medidas internas.  </w:t>
      </w:r>
    </w:p>
    <w:p w:rsidR="00B83ED0" w:rsidRPr="00BF2575" w:rsidRDefault="00000000">
      <w:pPr>
        <w:numPr>
          <w:ilvl w:val="0"/>
          <w:numId w:val="131"/>
        </w:numPr>
        <w:spacing w:after="234" w:line="265" w:lineRule="auto"/>
        <w:ind w:right="0" w:hanging="366"/>
        <w:jc w:val="left"/>
        <w:rPr>
          <w:lang w:val="es-ES"/>
        </w:rPr>
      </w:pPr>
      <w:r w:rsidRPr="00BF2575">
        <w:rPr>
          <w:b/>
          <w:lang w:val="es-ES"/>
        </w:rPr>
        <w:t xml:space="preserve">Cierre del protocolo </w:t>
      </w:r>
      <w:r w:rsidRPr="00BF2575">
        <w:rPr>
          <w:lang w:val="es-ES"/>
        </w:rPr>
        <w:t xml:space="preserve"> </w:t>
      </w:r>
    </w:p>
    <w:p w:rsidR="00B83ED0" w:rsidRPr="00BF2575" w:rsidRDefault="00000000">
      <w:pPr>
        <w:spacing w:after="236"/>
        <w:ind w:left="25" w:right="45"/>
        <w:rPr>
          <w:lang w:val="es-ES"/>
        </w:rPr>
      </w:pPr>
      <w:r w:rsidRPr="00BF2575">
        <w:rPr>
          <w:lang w:val="es-ES"/>
        </w:rPr>
        <w:t xml:space="preserve">El caso se cerrará cuando:  </w:t>
      </w:r>
    </w:p>
    <w:p w:rsidR="00B83ED0" w:rsidRPr="00BF2575" w:rsidRDefault="00000000">
      <w:pPr>
        <w:numPr>
          <w:ilvl w:val="2"/>
          <w:numId w:val="141"/>
        </w:numPr>
        <w:ind w:right="45" w:hanging="360"/>
        <w:rPr>
          <w:lang w:val="es-ES"/>
        </w:rPr>
      </w:pPr>
      <w:r w:rsidRPr="00BF2575">
        <w:rPr>
          <w:lang w:val="es-ES"/>
        </w:rPr>
        <w:t xml:space="preserve">Se hayan ejecutado las acciones internas y externas pertinentes.   </w:t>
      </w:r>
    </w:p>
    <w:p w:rsidR="00B83ED0" w:rsidRPr="00BF2575" w:rsidRDefault="00000000">
      <w:pPr>
        <w:numPr>
          <w:ilvl w:val="2"/>
          <w:numId w:val="141"/>
        </w:numPr>
        <w:spacing w:after="238"/>
        <w:ind w:right="45" w:hanging="360"/>
        <w:rPr>
          <w:lang w:val="es-ES"/>
        </w:rPr>
      </w:pPr>
      <w:r w:rsidRPr="00BF2575">
        <w:rPr>
          <w:lang w:val="es-ES"/>
        </w:rPr>
        <w:t xml:space="preserve">Se tenga claridad sobre la evaluación de riesgo.  </w:t>
      </w:r>
    </w:p>
    <w:p w:rsidR="00B83ED0" w:rsidRPr="00BF2575" w:rsidRDefault="00000000">
      <w:pPr>
        <w:spacing w:after="245"/>
        <w:ind w:left="15" w:right="0" w:firstLine="0"/>
        <w:jc w:val="left"/>
        <w:rPr>
          <w:lang w:val="es-ES"/>
        </w:rPr>
      </w:pPr>
      <w:r w:rsidRPr="00BF2575">
        <w:rPr>
          <w:lang w:val="es-ES"/>
        </w:rPr>
        <w:t xml:space="preserve">  </w:t>
      </w:r>
    </w:p>
    <w:p w:rsidR="00B83ED0" w:rsidRPr="00BF2575" w:rsidRDefault="00000000">
      <w:pPr>
        <w:pStyle w:val="Ttulo2"/>
        <w:spacing w:after="2"/>
        <w:ind w:left="236"/>
        <w:rPr>
          <w:lang w:val="es-ES"/>
        </w:rPr>
      </w:pPr>
      <w:bookmarkStart w:id="32" w:name="PROTOCOLO_CONTRA_ABUSO_SEXUAL_Y__33"/>
      <w:r w:rsidRPr="00BF2575">
        <w:rPr>
          <w:color w:val="000000"/>
          <w:sz w:val="20"/>
          <w:lang w:val="es-ES"/>
        </w:rPr>
        <w:t xml:space="preserve">PROTOCOLO CONTRA ABUSO SEXUAL Y HECHOS DE CONNOTACION SEXUAL  </w:t>
      </w:r>
      <w:bookmarkEnd w:id="32"/>
    </w:p>
    <w:p w:rsidR="00B83ED0" w:rsidRPr="00BF2575" w:rsidRDefault="00000000">
      <w:pPr>
        <w:spacing w:after="7"/>
        <w:ind w:left="226" w:right="0" w:firstLine="0"/>
        <w:jc w:val="left"/>
        <w:rPr>
          <w:lang w:val="es-ES"/>
        </w:rPr>
      </w:pPr>
      <w:r w:rsidRPr="00BF2575">
        <w:rPr>
          <w:b/>
          <w:lang w:val="es-ES"/>
        </w:rPr>
        <w:t xml:space="preserve"> </w:t>
      </w:r>
      <w:r w:rsidRPr="00BF2575">
        <w:rPr>
          <w:lang w:val="es-ES"/>
        </w:rPr>
        <w:t xml:space="preserve"> </w:t>
      </w:r>
    </w:p>
    <w:p w:rsidR="00B83ED0" w:rsidRPr="00BF2575" w:rsidRDefault="00000000">
      <w:pPr>
        <w:numPr>
          <w:ilvl w:val="0"/>
          <w:numId w:val="145"/>
        </w:numPr>
        <w:spacing w:after="234" w:line="265" w:lineRule="auto"/>
        <w:ind w:right="0" w:hanging="246"/>
        <w:jc w:val="left"/>
        <w:rPr>
          <w:lang w:val="es-ES"/>
        </w:rPr>
      </w:pPr>
      <w:r w:rsidRPr="00BF2575">
        <w:rPr>
          <w:b/>
          <w:lang w:val="es-ES"/>
        </w:rPr>
        <w:t xml:space="preserve">Marco Normativo </w:t>
      </w:r>
      <w:r w:rsidRPr="00BF2575">
        <w:rPr>
          <w:lang w:val="es-ES"/>
        </w:rPr>
        <w:t xml:space="preserve"> </w:t>
      </w:r>
    </w:p>
    <w:p w:rsidR="00B83ED0" w:rsidRPr="00BF2575" w:rsidRDefault="00000000">
      <w:pPr>
        <w:spacing w:after="241"/>
        <w:ind w:left="25" w:right="45"/>
        <w:rPr>
          <w:lang w:val="es-ES"/>
        </w:rPr>
      </w:pPr>
      <w:r w:rsidRPr="00BF2575">
        <w:rPr>
          <w:lang w:val="es-ES"/>
        </w:rPr>
        <w:t xml:space="preserve">Este protocolo se sustenta en:  </w:t>
      </w:r>
    </w:p>
    <w:p w:rsidR="00B83ED0" w:rsidRPr="00BF2575" w:rsidRDefault="00000000">
      <w:pPr>
        <w:numPr>
          <w:ilvl w:val="2"/>
          <w:numId w:val="155"/>
        </w:numPr>
        <w:ind w:right="45" w:hanging="360"/>
        <w:rPr>
          <w:lang w:val="es-ES"/>
        </w:rPr>
      </w:pPr>
      <w:r w:rsidRPr="00BF2575">
        <w:rPr>
          <w:lang w:val="es-ES"/>
        </w:rPr>
        <w:t xml:space="preserve">Ley N° 20.066 de Violencia Intrafamiliar.   </w:t>
      </w:r>
    </w:p>
    <w:p w:rsidR="00B83ED0" w:rsidRPr="00BF2575" w:rsidRDefault="00000000">
      <w:pPr>
        <w:numPr>
          <w:ilvl w:val="2"/>
          <w:numId w:val="155"/>
        </w:numPr>
        <w:ind w:right="45" w:hanging="360"/>
        <w:rPr>
          <w:lang w:val="es-ES"/>
        </w:rPr>
      </w:pPr>
      <w:r w:rsidRPr="00BF2575">
        <w:rPr>
          <w:lang w:val="es-ES"/>
        </w:rPr>
        <w:t xml:space="preserve">Ley N° 19.970 del Sistema Nacional de Registros ADN.  </w:t>
      </w:r>
    </w:p>
    <w:p w:rsidR="00B83ED0" w:rsidRPr="00BF2575" w:rsidRDefault="00000000">
      <w:pPr>
        <w:numPr>
          <w:ilvl w:val="2"/>
          <w:numId w:val="155"/>
        </w:numPr>
        <w:ind w:right="45" w:hanging="360"/>
        <w:rPr>
          <w:lang w:val="es-ES"/>
        </w:rPr>
      </w:pPr>
      <w:r w:rsidRPr="00BF2575">
        <w:rPr>
          <w:lang w:val="es-ES"/>
        </w:rPr>
        <w:t xml:space="preserve">Ley N° 21.430 de Garantías y Protección Integral de los Derechos de la Niñez y Adolescencia.  </w:t>
      </w:r>
    </w:p>
    <w:p w:rsidR="00B83ED0" w:rsidRPr="00BF2575" w:rsidRDefault="00000000">
      <w:pPr>
        <w:spacing w:after="0"/>
        <w:ind w:left="721" w:right="0" w:firstLine="0"/>
        <w:jc w:val="left"/>
        <w:rPr>
          <w:lang w:val="es-ES"/>
        </w:rPr>
      </w:pPr>
      <w:r w:rsidRPr="00BF2575">
        <w:rPr>
          <w:lang w:val="es-ES"/>
        </w:rPr>
        <w:t xml:space="preserve"> </w:t>
      </w:r>
    </w:p>
    <w:p w:rsidR="00B83ED0" w:rsidRPr="00BF2575" w:rsidRDefault="00000000">
      <w:pPr>
        <w:spacing w:after="3"/>
        <w:ind w:left="736" w:right="0" w:firstLine="0"/>
        <w:jc w:val="left"/>
        <w:rPr>
          <w:lang w:val="es-ES"/>
        </w:rPr>
      </w:pPr>
      <w:r w:rsidRPr="00BF2575">
        <w:rPr>
          <w:lang w:val="es-ES"/>
        </w:rPr>
        <w:t xml:space="preserve"> </w:t>
      </w:r>
    </w:p>
    <w:p w:rsidR="00B83ED0" w:rsidRPr="00BF2575" w:rsidRDefault="00000000">
      <w:pPr>
        <w:numPr>
          <w:ilvl w:val="2"/>
          <w:numId w:val="155"/>
        </w:numPr>
        <w:ind w:right="45" w:hanging="360"/>
        <w:rPr>
          <w:lang w:val="es-ES"/>
        </w:rPr>
      </w:pPr>
      <w:r w:rsidRPr="00BF2575">
        <w:rPr>
          <w:lang w:val="es-ES"/>
        </w:rPr>
        <w:t xml:space="preserve">Código Penal Chileno (delitos sexuales).  </w:t>
      </w:r>
    </w:p>
    <w:p w:rsidR="00B83ED0" w:rsidRPr="00BF2575" w:rsidRDefault="00000000">
      <w:pPr>
        <w:numPr>
          <w:ilvl w:val="2"/>
          <w:numId w:val="155"/>
        </w:numPr>
        <w:ind w:right="45" w:hanging="360"/>
        <w:rPr>
          <w:lang w:val="es-ES"/>
        </w:rPr>
      </w:pPr>
      <w:r w:rsidRPr="00BF2575">
        <w:rPr>
          <w:lang w:val="es-ES"/>
        </w:rPr>
        <w:t xml:space="preserve">Ley N° 20.845 y normativa de Convivencia Escolar del Mineduc.  </w:t>
      </w:r>
    </w:p>
    <w:p w:rsidR="00B83ED0" w:rsidRPr="00BF2575" w:rsidRDefault="00000000">
      <w:pPr>
        <w:spacing w:after="226"/>
        <w:ind w:left="736" w:right="0" w:firstLine="0"/>
        <w:jc w:val="left"/>
        <w:rPr>
          <w:lang w:val="es-ES"/>
        </w:rPr>
      </w:pPr>
      <w:r w:rsidRPr="00BF2575">
        <w:rPr>
          <w:lang w:val="es-ES"/>
        </w:rPr>
        <w:t xml:space="preserve">  </w:t>
      </w:r>
    </w:p>
    <w:p w:rsidR="00B83ED0" w:rsidRPr="00BF2575" w:rsidRDefault="00000000">
      <w:pPr>
        <w:spacing w:after="242"/>
        <w:ind w:left="25" w:right="45"/>
        <w:rPr>
          <w:lang w:val="es-ES"/>
        </w:rPr>
      </w:pPr>
      <w:r w:rsidRPr="00BF2575">
        <w:rPr>
          <w:lang w:val="es-ES"/>
        </w:rPr>
        <w:t xml:space="preserve">El establecimiento tiene la obligación legal de </w:t>
      </w:r>
      <w:r w:rsidRPr="00BF2575">
        <w:rPr>
          <w:b/>
          <w:lang w:val="es-ES"/>
        </w:rPr>
        <w:t>proteger a los estudiantes</w:t>
      </w:r>
      <w:r w:rsidRPr="00BF2575">
        <w:rPr>
          <w:lang w:val="es-ES"/>
        </w:rPr>
        <w:t xml:space="preserve">, </w:t>
      </w:r>
      <w:r w:rsidRPr="00BF2575">
        <w:rPr>
          <w:b/>
          <w:lang w:val="es-ES"/>
        </w:rPr>
        <w:t>resguardar su integridad</w:t>
      </w:r>
      <w:r w:rsidRPr="00BF2575">
        <w:rPr>
          <w:lang w:val="es-ES"/>
        </w:rPr>
        <w:t xml:space="preserve">, y </w:t>
      </w:r>
      <w:r w:rsidRPr="00BF2575">
        <w:rPr>
          <w:b/>
          <w:lang w:val="es-ES"/>
        </w:rPr>
        <w:t>denunciar</w:t>
      </w:r>
      <w:r w:rsidRPr="00BF2575">
        <w:rPr>
          <w:lang w:val="es-ES"/>
        </w:rPr>
        <w:t xml:space="preserve"> cualquier hecho que vulnere sus derechos.  </w:t>
      </w:r>
    </w:p>
    <w:p w:rsidR="00B83ED0" w:rsidRPr="00BF2575" w:rsidRDefault="00000000">
      <w:pPr>
        <w:numPr>
          <w:ilvl w:val="0"/>
          <w:numId w:val="145"/>
        </w:numPr>
        <w:spacing w:after="160" w:line="265" w:lineRule="auto"/>
        <w:ind w:right="0" w:hanging="246"/>
        <w:jc w:val="left"/>
        <w:rPr>
          <w:lang w:val="es-ES"/>
        </w:rPr>
      </w:pPr>
      <w:r w:rsidRPr="00BF2575">
        <w:rPr>
          <w:b/>
          <w:lang w:val="es-ES"/>
        </w:rPr>
        <w:t xml:space="preserve">Definiciones Operativas </w:t>
      </w:r>
      <w:r w:rsidRPr="00BF2575">
        <w:rPr>
          <w:lang w:val="es-ES"/>
        </w:rPr>
        <w:t xml:space="preserve"> </w:t>
      </w:r>
    </w:p>
    <w:p w:rsidR="00B83ED0" w:rsidRPr="00BF2575" w:rsidRDefault="00000000">
      <w:pPr>
        <w:numPr>
          <w:ilvl w:val="1"/>
          <w:numId w:val="145"/>
        </w:numPr>
        <w:spacing w:after="234" w:line="265" w:lineRule="auto"/>
        <w:ind w:right="0" w:hanging="420"/>
        <w:jc w:val="left"/>
        <w:rPr>
          <w:lang w:val="es-ES"/>
        </w:rPr>
      </w:pPr>
      <w:r w:rsidRPr="00BF2575">
        <w:rPr>
          <w:b/>
          <w:lang w:val="es-ES"/>
        </w:rPr>
        <w:t xml:space="preserve">Agresión Sexual </w:t>
      </w:r>
      <w:r w:rsidRPr="00BF2575">
        <w:rPr>
          <w:lang w:val="es-ES"/>
        </w:rPr>
        <w:t xml:space="preserve"> </w:t>
      </w:r>
    </w:p>
    <w:p w:rsidR="00B83ED0" w:rsidRPr="00BF2575" w:rsidRDefault="00000000">
      <w:pPr>
        <w:spacing w:after="239"/>
        <w:ind w:left="10" w:right="165"/>
        <w:jc w:val="left"/>
        <w:rPr>
          <w:lang w:val="es-ES"/>
        </w:rPr>
      </w:pPr>
      <w:r w:rsidRPr="00BF2575">
        <w:rPr>
          <w:lang w:val="es-ES"/>
        </w:rPr>
        <w:t xml:space="preserve">Actos de connotación sexual ejecutados mediante fuerza, intimidación, amenazas, engaño o abuso de confianza, que vulneran la libertad y seguridad sexual del niño, niña o adolescente (NNA). Pueden ser cometidos por adultos o pares.  </w:t>
      </w:r>
    </w:p>
    <w:p w:rsidR="00B83ED0" w:rsidRPr="00BF2575" w:rsidRDefault="00000000">
      <w:pPr>
        <w:numPr>
          <w:ilvl w:val="1"/>
          <w:numId w:val="145"/>
        </w:numPr>
        <w:spacing w:after="234" w:line="265" w:lineRule="auto"/>
        <w:ind w:right="0" w:hanging="420"/>
        <w:jc w:val="left"/>
        <w:rPr>
          <w:lang w:val="es-ES"/>
        </w:rPr>
      </w:pPr>
      <w:r w:rsidRPr="00BF2575">
        <w:rPr>
          <w:b/>
          <w:lang w:val="es-ES"/>
        </w:rPr>
        <w:t xml:space="preserve">Abuso Sexual </w:t>
      </w:r>
      <w:r w:rsidRPr="00BF2575">
        <w:rPr>
          <w:lang w:val="es-ES"/>
        </w:rPr>
        <w:t xml:space="preserve"> </w:t>
      </w:r>
    </w:p>
    <w:p w:rsidR="00B83ED0" w:rsidRPr="00BF2575" w:rsidRDefault="00000000">
      <w:pPr>
        <w:spacing w:after="237"/>
        <w:ind w:left="25" w:right="45"/>
        <w:rPr>
          <w:lang w:val="es-ES"/>
        </w:rPr>
      </w:pPr>
      <w:r w:rsidRPr="00BF2575">
        <w:rPr>
          <w:lang w:val="es-ES"/>
        </w:rPr>
        <w:t xml:space="preserve">Imposición de una actividad sexual no consentida, mediada por coerción, manipulación o abuso de poder. Constituye delito y debe ser denunciado.  </w:t>
      </w:r>
    </w:p>
    <w:p w:rsidR="00B83ED0" w:rsidRPr="00BF2575" w:rsidRDefault="00000000">
      <w:pPr>
        <w:numPr>
          <w:ilvl w:val="0"/>
          <w:numId w:val="145"/>
        </w:numPr>
        <w:spacing w:after="234" w:line="265" w:lineRule="auto"/>
        <w:ind w:right="0" w:hanging="246"/>
        <w:jc w:val="left"/>
        <w:rPr>
          <w:lang w:val="es-ES"/>
        </w:rPr>
      </w:pPr>
      <w:r w:rsidRPr="00BF2575">
        <w:rPr>
          <w:b/>
          <w:lang w:val="es-ES"/>
        </w:rPr>
        <w:t xml:space="preserve">Principios Rectores </w:t>
      </w:r>
      <w:r w:rsidRPr="00BF2575">
        <w:rPr>
          <w:lang w:val="es-ES"/>
        </w:rPr>
        <w:t xml:space="preserve"> </w:t>
      </w:r>
    </w:p>
    <w:p w:rsidR="00B83ED0" w:rsidRPr="00BF2575" w:rsidRDefault="00000000">
      <w:pPr>
        <w:numPr>
          <w:ilvl w:val="2"/>
          <w:numId w:val="151"/>
        </w:numPr>
        <w:spacing w:after="16" w:line="265" w:lineRule="auto"/>
        <w:ind w:right="0" w:hanging="360"/>
        <w:jc w:val="left"/>
        <w:rPr>
          <w:lang w:val="es-ES"/>
        </w:rPr>
      </w:pPr>
      <w:r w:rsidRPr="00BF2575">
        <w:rPr>
          <w:b/>
          <w:lang w:val="es-ES"/>
        </w:rPr>
        <w:t xml:space="preserve">Interés superior del estudiante. </w:t>
      </w:r>
      <w:r w:rsidRPr="00BF2575">
        <w:rPr>
          <w:lang w:val="es-ES"/>
        </w:rPr>
        <w:t xml:space="preserve"> </w:t>
      </w:r>
    </w:p>
    <w:p w:rsidR="00B83ED0" w:rsidRPr="00BF2575" w:rsidRDefault="00000000">
      <w:pPr>
        <w:numPr>
          <w:ilvl w:val="2"/>
          <w:numId w:val="151"/>
        </w:numPr>
        <w:spacing w:after="10" w:line="265" w:lineRule="auto"/>
        <w:ind w:right="0" w:hanging="360"/>
        <w:jc w:val="left"/>
        <w:rPr>
          <w:lang w:val="es-ES"/>
        </w:rPr>
      </w:pPr>
      <w:r w:rsidRPr="00BF2575">
        <w:rPr>
          <w:b/>
          <w:lang w:val="es-ES"/>
        </w:rPr>
        <w:t xml:space="preserve">Confidencialidad y resguardo de la información. </w:t>
      </w:r>
      <w:r w:rsidRPr="00BF2575">
        <w:rPr>
          <w:lang w:val="es-ES"/>
        </w:rPr>
        <w:t xml:space="preserve"> </w:t>
      </w:r>
    </w:p>
    <w:p w:rsidR="00B83ED0" w:rsidRPr="00BF2575" w:rsidRDefault="00000000">
      <w:pPr>
        <w:numPr>
          <w:ilvl w:val="2"/>
          <w:numId w:val="151"/>
        </w:numPr>
        <w:spacing w:after="16" w:line="265" w:lineRule="auto"/>
        <w:ind w:right="0" w:hanging="360"/>
        <w:jc w:val="left"/>
        <w:rPr>
          <w:lang w:val="es-ES"/>
        </w:rPr>
      </w:pPr>
      <w:r w:rsidRPr="00BF2575">
        <w:rPr>
          <w:b/>
          <w:lang w:val="es-ES"/>
        </w:rPr>
        <w:t xml:space="preserve">No revictimización. </w:t>
      </w:r>
      <w:r w:rsidRPr="00BF2575">
        <w:rPr>
          <w:lang w:val="es-ES"/>
        </w:rPr>
        <w:t xml:space="preserve"> </w:t>
      </w:r>
    </w:p>
    <w:p w:rsidR="00B83ED0" w:rsidRPr="00BF2575" w:rsidRDefault="00000000">
      <w:pPr>
        <w:numPr>
          <w:ilvl w:val="2"/>
          <w:numId w:val="151"/>
        </w:numPr>
        <w:spacing w:after="11" w:line="265" w:lineRule="auto"/>
        <w:ind w:right="0" w:hanging="360"/>
        <w:jc w:val="left"/>
        <w:rPr>
          <w:lang w:val="es-ES"/>
        </w:rPr>
      </w:pPr>
      <w:r w:rsidRPr="00BF2575">
        <w:rPr>
          <w:b/>
          <w:lang w:val="es-ES"/>
        </w:rPr>
        <w:t xml:space="preserve">Actuación inmediata (máx. 24 horas). </w:t>
      </w:r>
      <w:r w:rsidRPr="00BF2575">
        <w:rPr>
          <w:lang w:val="es-ES"/>
        </w:rPr>
        <w:t xml:space="preserve"> </w:t>
      </w:r>
    </w:p>
    <w:p w:rsidR="00B83ED0" w:rsidRPr="00BF2575" w:rsidRDefault="00000000">
      <w:pPr>
        <w:numPr>
          <w:ilvl w:val="2"/>
          <w:numId w:val="151"/>
        </w:numPr>
        <w:spacing w:after="0" w:line="265" w:lineRule="auto"/>
        <w:ind w:right="0" w:hanging="360"/>
        <w:jc w:val="left"/>
        <w:rPr>
          <w:lang w:val="es-ES"/>
        </w:rPr>
      </w:pPr>
      <w:r w:rsidRPr="00BF2575">
        <w:rPr>
          <w:b/>
          <w:lang w:val="es-ES"/>
        </w:rPr>
        <w:t xml:space="preserve">Derivación a instituciones competentes. </w:t>
      </w:r>
      <w:r w:rsidRPr="00BF2575">
        <w:rPr>
          <w:lang w:val="es-ES"/>
        </w:rPr>
        <w:t xml:space="preserve"> </w:t>
      </w:r>
    </w:p>
    <w:p w:rsidR="00B83ED0" w:rsidRPr="00BF2575" w:rsidRDefault="00000000">
      <w:pPr>
        <w:spacing w:after="237"/>
        <w:ind w:left="736" w:right="0" w:firstLine="0"/>
        <w:jc w:val="left"/>
        <w:rPr>
          <w:lang w:val="es-ES"/>
        </w:rPr>
      </w:pPr>
      <w:r w:rsidRPr="00BF2575">
        <w:rPr>
          <w:lang w:val="es-ES"/>
        </w:rPr>
        <w:t xml:space="preserve">  </w:t>
      </w:r>
    </w:p>
    <w:p w:rsidR="00B83ED0" w:rsidRPr="00BF2575" w:rsidRDefault="00000000">
      <w:pPr>
        <w:numPr>
          <w:ilvl w:val="0"/>
          <w:numId w:val="145"/>
        </w:numPr>
        <w:spacing w:after="161" w:line="265" w:lineRule="auto"/>
        <w:ind w:right="0" w:hanging="246"/>
        <w:jc w:val="left"/>
        <w:rPr>
          <w:lang w:val="es-ES"/>
        </w:rPr>
      </w:pPr>
      <w:r w:rsidRPr="00BF2575">
        <w:rPr>
          <w:b/>
          <w:lang w:val="es-ES"/>
        </w:rPr>
        <w:t xml:space="preserve">Plan de Acción Institucional </w:t>
      </w:r>
      <w:r w:rsidRPr="00BF2575">
        <w:rPr>
          <w:lang w:val="es-ES"/>
        </w:rPr>
        <w:t xml:space="preserve"> </w:t>
      </w:r>
    </w:p>
    <w:p w:rsidR="00B83ED0" w:rsidRPr="00BF2575" w:rsidRDefault="00000000">
      <w:pPr>
        <w:numPr>
          <w:ilvl w:val="1"/>
          <w:numId w:val="145"/>
        </w:numPr>
        <w:spacing w:after="234" w:line="265" w:lineRule="auto"/>
        <w:ind w:right="0" w:hanging="420"/>
        <w:jc w:val="left"/>
        <w:rPr>
          <w:lang w:val="es-ES"/>
        </w:rPr>
      </w:pPr>
      <w:r w:rsidRPr="00BF2575">
        <w:rPr>
          <w:b/>
          <w:lang w:val="es-ES"/>
        </w:rPr>
        <w:t xml:space="preserve">Detección o Sospecha </w:t>
      </w:r>
      <w:r w:rsidRPr="00BF2575">
        <w:rPr>
          <w:lang w:val="es-ES"/>
        </w:rPr>
        <w:t xml:space="preserve"> </w:t>
      </w:r>
    </w:p>
    <w:p w:rsidR="00B83ED0" w:rsidRPr="00BF2575" w:rsidRDefault="00000000">
      <w:pPr>
        <w:ind w:left="25" w:right="45"/>
        <w:rPr>
          <w:lang w:val="es-ES"/>
        </w:rPr>
      </w:pPr>
      <w:r w:rsidRPr="00BF2575">
        <w:rPr>
          <w:b/>
          <w:lang w:val="es-ES"/>
        </w:rPr>
        <w:t>Responsables:</w:t>
      </w:r>
      <w:r w:rsidRPr="00BF2575">
        <w:rPr>
          <w:lang w:val="es-ES"/>
        </w:rPr>
        <w:t xml:space="preserve"> cualquier miembro de la comunidad educativa.  </w:t>
      </w:r>
    </w:p>
    <w:p w:rsidR="00B83ED0" w:rsidRPr="00BF2575" w:rsidRDefault="00000000">
      <w:pPr>
        <w:spacing w:after="232"/>
        <w:ind w:left="25" w:right="45"/>
        <w:rPr>
          <w:lang w:val="es-ES"/>
        </w:rPr>
      </w:pPr>
      <w:r w:rsidRPr="00BF2575">
        <w:rPr>
          <w:lang w:val="es-ES"/>
        </w:rPr>
        <w:t xml:space="preserve"> </w:t>
      </w:r>
      <w:r w:rsidRPr="00BF2575">
        <w:rPr>
          <w:b/>
          <w:lang w:val="es-ES"/>
        </w:rPr>
        <w:t>Plazo máximo de comunicación:</w:t>
      </w:r>
      <w:r w:rsidRPr="00BF2575">
        <w:rPr>
          <w:lang w:val="es-ES"/>
        </w:rPr>
        <w:t xml:space="preserve"> 24 horas desde que se toma conocimiento.  </w:t>
      </w:r>
    </w:p>
    <w:p w:rsidR="00B83ED0" w:rsidRPr="00BF2575" w:rsidRDefault="00000000">
      <w:pPr>
        <w:spacing w:after="234" w:line="265" w:lineRule="auto"/>
        <w:ind w:left="20" w:right="0"/>
        <w:jc w:val="left"/>
        <w:rPr>
          <w:lang w:val="es-ES"/>
        </w:rPr>
      </w:pPr>
      <w:r w:rsidRPr="00BF2575">
        <w:rPr>
          <w:b/>
          <w:lang w:val="es-ES"/>
        </w:rPr>
        <w:t xml:space="preserve">Procedimiento: </w:t>
      </w:r>
      <w:r w:rsidRPr="00BF2575">
        <w:rPr>
          <w:lang w:val="es-ES"/>
        </w:rPr>
        <w:t xml:space="preserve"> </w:t>
      </w:r>
    </w:p>
    <w:p w:rsidR="00B83ED0" w:rsidRPr="00BF2575" w:rsidRDefault="00000000">
      <w:pPr>
        <w:numPr>
          <w:ilvl w:val="2"/>
          <w:numId w:val="145"/>
        </w:numPr>
        <w:ind w:right="45" w:hanging="360"/>
        <w:rPr>
          <w:lang w:val="es-ES"/>
        </w:rPr>
      </w:pPr>
      <w:r w:rsidRPr="00BF2575">
        <w:rPr>
          <w:lang w:val="es-ES"/>
        </w:rPr>
        <w:t xml:space="preserve">Acoger al estudiante: escuchar sin presionar, validar emociones y asegurar protección.  </w:t>
      </w:r>
    </w:p>
    <w:p w:rsidR="00B83ED0" w:rsidRPr="00BF2575" w:rsidRDefault="00000000">
      <w:pPr>
        <w:numPr>
          <w:ilvl w:val="2"/>
          <w:numId w:val="145"/>
        </w:numPr>
        <w:ind w:right="45" w:hanging="360"/>
        <w:rPr>
          <w:lang w:val="es-ES"/>
        </w:rPr>
      </w:pPr>
      <w:r w:rsidRPr="00BF2575">
        <w:rPr>
          <w:lang w:val="es-ES"/>
        </w:rPr>
        <w:t xml:space="preserve">No interrogar, no investigar por cuenta propia y no exponer al estudiante a múltiples relatos.   </w:t>
      </w:r>
    </w:p>
    <w:p w:rsidR="00B83ED0" w:rsidRPr="00BF2575" w:rsidRDefault="00000000">
      <w:pPr>
        <w:numPr>
          <w:ilvl w:val="2"/>
          <w:numId w:val="145"/>
        </w:numPr>
        <w:ind w:right="45" w:hanging="360"/>
        <w:rPr>
          <w:lang w:val="es-ES"/>
        </w:rPr>
      </w:pPr>
      <w:r w:rsidRPr="00BF2575">
        <w:rPr>
          <w:lang w:val="es-ES"/>
        </w:rPr>
        <w:t xml:space="preserve">Informar inmediatamente a </w:t>
      </w:r>
      <w:r w:rsidRPr="00BF2575">
        <w:rPr>
          <w:b/>
          <w:lang w:val="es-ES"/>
        </w:rPr>
        <w:t>Dirección</w:t>
      </w:r>
      <w:r w:rsidRPr="00BF2575">
        <w:rPr>
          <w:lang w:val="es-ES"/>
        </w:rPr>
        <w:t xml:space="preserve">.  </w:t>
      </w:r>
    </w:p>
    <w:p w:rsidR="00B83ED0" w:rsidRPr="00BF2575" w:rsidRDefault="00000000">
      <w:pPr>
        <w:spacing w:after="0"/>
        <w:ind w:left="721" w:right="0" w:firstLine="0"/>
        <w:jc w:val="left"/>
        <w:rPr>
          <w:lang w:val="es-ES"/>
        </w:rPr>
      </w:pPr>
      <w:r w:rsidRPr="00BF2575">
        <w:rPr>
          <w:lang w:val="es-ES"/>
        </w:rPr>
        <w:t xml:space="preserve"> </w:t>
      </w:r>
    </w:p>
    <w:p w:rsidR="00B83ED0" w:rsidRPr="00BF2575" w:rsidRDefault="00000000">
      <w:pPr>
        <w:numPr>
          <w:ilvl w:val="1"/>
          <w:numId w:val="145"/>
        </w:numPr>
        <w:spacing w:after="234" w:line="265" w:lineRule="auto"/>
        <w:ind w:right="0" w:hanging="420"/>
        <w:jc w:val="left"/>
        <w:rPr>
          <w:lang w:val="es-ES"/>
        </w:rPr>
      </w:pPr>
      <w:r w:rsidRPr="00BF2575">
        <w:rPr>
          <w:b/>
          <w:lang w:val="es-ES"/>
        </w:rPr>
        <w:t xml:space="preserve">Primera Respuesta del Establecimiento </w:t>
      </w:r>
      <w:r w:rsidRPr="00BF2575">
        <w:rPr>
          <w:lang w:val="es-ES"/>
        </w:rPr>
        <w:t xml:space="preserve"> </w:t>
      </w:r>
    </w:p>
    <w:p w:rsidR="00B83ED0" w:rsidRPr="00BF2575" w:rsidRDefault="00000000">
      <w:pPr>
        <w:spacing w:after="238"/>
        <w:ind w:left="25" w:right="45"/>
        <w:rPr>
          <w:lang w:val="es-ES"/>
        </w:rPr>
      </w:pPr>
      <w:r w:rsidRPr="00BF2575">
        <w:rPr>
          <w:lang w:val="es-ES"/>
        </w:rPr>
        <w:t xml:space="preserve">Responsables: Convivencia Escolar + </w:t>
      </w:r>
      <w:r w:rsidR="006256E5" w:rsidRPr="00BF2575">
        <w:rPr>
          <w:lang w:val="es-ES"/>
        </w:rPr>
        <w:t>psicólogas</w:t>
      </w:r>
      <w:r w:rsidRPr="00BF2575">
        <w:rPr>
          <w:lang w:val="es-ES"/>
        </w:rPr>
        <w:t xml:space="preserve">.  </w:t>
      </w:r>
    </w:p>
    <w:p w:rsidR="00B83ED0" w:rsidRPr="00BF2575" w:rsidRDefault="00000000">
      <w:pPr>
        <w:spacing w:after="233"/>
        <w:ind w:left="25" w:right="45"/>
        <w:rPr>
          <w:lang w:val="es-ES"/>
        </w:rPr>
      </w:pPr>
      <w:r w:rsidRPr="00BF2575">
        <w:rPr>
          <w:lang w:val="es-ES"/>
        </w:rPr>
        <w:t xml:space="preserve">Acciones:  </w:t>
      </w:r>
    </w:p>
    <w:p w:rsidR="00B83ED0" w:rsidRPr="00BF2575" w:rsidRDefault="00000000">
      <w:pPr>
        <w:numPr>
          <w:ilvl w:val="2"/>
          <w:numId w:val="145"/>
        </w:numPr>
        <w:ind w:right="45" w:hanging="360"/>
        <w:rPr>
          <w:lang w:val="es-ES"/>
        </w:rPr>
      </w:pPr>
      <w:r w:rsidRPr="00BF2575">
        <w:rPr>
          <w:b/>
          <w:lang w:val="es-ES"/>
        </w:rPr>
        <w:t>Registro inicial del hecho</w:t>
      </w:r>
      <w:r w:rsidRPr="00BF2575">
        <w:rPr>
          <w:lang w:val="es-ES"/>
        </w:rPr>
        <w:t xml:space="preserve"> (persona que recibió el relato, circunstancias, fecha y hora).   </w:t>
      </w:r>
    </w:p>
    <w:p w:rsidR="00B83ED0" w:rsidRPr="00BF2575" w:rsidRDefault="00000000">
      <w:pPr>
        <w:numPr>
          <w:ilvl w:val="2"/>
          <w:numId w:val="145"/>
        </w:numPr>
        <w:ind w:right="45" w:hanging="360"/>
        <w:rPr>
          <w:lang w:val="es-ES"/>
        </w:rPr>
      </w:pPr>
      <w:r w:rsidRPr="00BF2575">
        <w:rPr>
          <w:b/>
          <w:lang w:val="es-ES"/>
        </w:rPr>
        <w:t>Entrevista a quien reporta</w:t>
      </w:r>
      <w:r w:rsidRPr="00BF2575">
        <w:rPr>
          <w:lang w:val="es-ES"/>
        </w:rPr>
        <w:t xml:space="preserve"> (no al estudiante, salvo relato espontáneo).  </w:t>
      </w:r>
    </w:p>
    <w:p w:rsidR="00B83ED0" w:rsidRPr="00BF2575" w:rsidRDefault="00000000">
      <w:pPr>
        <w:numPr>
          <w:ilvl w:val="2"/>
          <w:numId w:val="145"/>
        </w:numPr>
        <w:ind w:right="45" w:hanging="360"/>
        <w:rPr>
          <w:lang w:val="es-ES"/>
        </w:rPr>
      </w:pPr>
      <w:r w:rsidRPr="00BF2575">
        <w:rPr>
          <w:b/>
          <w:lang w:val="es-ES"/>
        </w:rPr>
        <w:t>Evaluación de riesgo</w:t>
      </w:r>
      <w:r w:rsidRPr="00BF2575">
        <w:rPr>
          <w:lang w:val="es-ES"/>
        </w:rPr>
        <w:t xml:space="preserve"> y medidas de protección inmediatas.  </w:t>
      </w:r>
    </w:p>
    <w:p w:rsidR="00B83ED0" w:rsidRPr="00BF2575" w:rsidRDefault="00000000">
      <w:pPr>
        <w:numPr>
          <w:ilvl w:val="2"/>
          <w:numId w:val="145"/>
        </w:numPr>
        <w:spacing w:after="0" w:line="265" w:lineRule="auto"/>
        <w:ind w:right="45" w:hanging="360"/>
        <w:rPr>
          <w:lang w:val="es-ES"/>
        </w:rPr>
      </w:pPr>
      <w:r w:rsidRPr="00BF2575">
        <w:rPr>
          <w:b/>
          <w:lang w:val="es-ES"/>
        </w:rPr>
        <w:t>Notificación al adulto responsable del estudiante</w:t>
      </w:r>
      <w:r w:rsidRPr="00BF2575">
        <w:rPr>
          <w:lang w:val="es-ES"/>
        </w:rPr>
        <w:t xml:space="preserve"> dentro de 24 horas.  </w:t>
      </w:r>
    </w:p>
    <w:p w:rsidR="00B83ED0" w:rsidRPr="00BF2575" w:rsidRDefault="00000000">
      <w:pPr>
        <w:spacing w:after="223"/>
        <w:ind w:left="736" w:right="0" w:firstLine="0"/>
        <w:jc w:val="left"/>
        <w:rPr>
          <w:lang w:val="es-ES"/>
        </w:rPr>
      </w:pPr>
      <w:r w:rsidRPr="00BF2575">
        <w:rPr>
          <w:lang w:val="es-ES"/>
        </w:rPr>
        <w:t xml:space="preserve">  </w:t>
      </w:r>
    </w:p>
    <w:p w:rsidR="00B83ED0" w:rsidRPr="00BF2575" w:rsidRDefault="00000000">
      <w:pPr>
        <w:spacing w:after="234" w:line="265" w:lineRule="auto"/>
        <w:ind w:left="20" w:right="0"/>
        <w:jc w:val="left"/>
        <w:rPr>
          <w:lang w:val="es-ES"/>
        </w:rPr>
      </w:pPr>
      <w:r w:rsidRPr="00BF2575">
        <w:rPr>
          <w:lang w:val="es-ES"/>
        </w:rPr>
        <w:t xml:space="preserve">Si el apoderado </w:t>
      </w:r>
      <w:r w:rsidRPr="00BF2575">
        <w:rPr>
          <w:b/>
          <w:lang w:val="es-ES"/>
        </w:rPr>
        <w:t>no realiza la denuncia</w:t>
      </w:r>
      <w:r w:rsidRPr="00BF2575">
        <w:rPr>
          <w:lang w:val="es-ES"/>
        </w:rPr>
        <w:t xml:space="preserve">, el </w:t>
      </w:r>
      <w:r w:rsidRPr="00BF2575">
        <w:rPr>
          <w:b/>
          <w:lang w:val="es-ES"/>
        </w:rPr>
        <w:t>establecimiento está obligado a denunciar</w:t>
      </w:r>
      <w:r w:rsidRPr="00BF2575">
        <w:rPr>
          <w:lang w:val="es-ES"/>
        </w:rPr>
        <w:t xml:space="preserve">.  </w:t>
      </w:r>
    </w:p>
    <w:p w:rsidR="00B83ED0" w:rsidRPr="00BF2575" w:rsidRDefault="00000000">
      <w:pPr>
        <w:numPr>
          <w:ilvl w:val="1"/>
          <w:numId w:val="145"/>
        </w:numPr>
        <w:spacing w:after="260"/>
        <w:ind w:right="0" w:hanging="420"/>
        <w:jc w:val="left"/>
        <w:rPr>
          <w:lang w:val="es-ES"/>
        </w:rPr>
      </w:pPr>
      <w:r w:rsidRPr="00BF2575">
        <w:rPr>
          <w:b/>
          <w:lang w:val="es-ES"/>
        </w:rPr>
        <w:t xml:space="preserve">Derivación y Denuncia </w:t>
      </w:r>
      <w:r w:rsidRPr="00BF2575">
        <w:rPr>
          <w:lang w:val="es-ES"/>
        </w:rPr>
        <w:t xml:space="preserve">La denuncia debe realizarse en:  </w:t>
      </w:r>
    </w:p>
    <w:p w:rsidR="00B83ED0" w:rsidRPr="00BF2575" w:rsidRDefault="00000000">
      <w:pPr>
        <w:numPr>
          <w:ilvl w:val="3"/>
          <w:numId w:val="152"/>
        </w:numPr>
        <w:spacing w:after="4" w:line="265" w:lineRule="auto"/>
        <w:ind w:right="0" w:hanging="360"/>
        <w:jc w:val="left"/>
        <w:rPr>
          <w:lang w:val="es-ES"/>
        </w:rPr>
      </w:pPr>
      <w:r w:rsidRPr="00BF2575">
        <w:rPr>
          <w:b/>
          <w:lang w:val="es-ES"/>
        </w:rPr>
        <w:t>Carabineros de Chile</w:t>
      </w:r>
      <w:r w:rsidRPr="00BF2575">
        <w:rPr>
          <w:lang w:val="es-ES"/>
        </w:rPr>
        <w:t xml:space="preserve">.  </w:t>
      </w:r>
    </w:p>
    <w:p w:rsidR="00B83ED0" w:rsidRPr="00BF2575" w:rsidRDefault="00000000">
      <w:pPr>
        <w:spacing w:after="6"/>
        <w:ind w:left="736" w:right="0" w:firstLine="0"/>
        <w:jc w:val="left"/>
        <w:rPr>
          <w:lang w:val="es-ES"/>
        </w:rPr>
      </w:pPr>
      <w:r w:rsidRPr="00BF2575">
        <w:rPr>
          <w:lang w:val="es-ES"/>
        </w:rPr>
        <w:t xml:space="preserve">  </w:t>
      </w:r>
    </w:p>
    <w:p w:rsidR="00B83ED0" w:rsidRPr="00BF2575" w:rsidRDefault="00000000">
      <w:pPr>
        <w:numPr>
          <w:ilvl w:val="3"/>
          <w:numId w:val="152"/>
        </w:numPr>
        <w:spacing w:after="4" w:line="265" w:lineRule="auto"/>
        <w:ind w:right="0" w:hanging="360"/>
        <w:jc w:val="left"/>
        <w:rPr>
          <w:lang w:val="es-ES"/>
        </w:rPr>
      </w:pPr>
      <w:r w:rsidRPr="00BF2575">
        <w:rPr>
          <w:b/>
          <w:lang w:val="es-ES"/>
        </w:rPr>
        <w:t>Policía de Investigaciones (PDI)</w:t>
      </w:r>
      <w:r w:rsidRPr="00BF2575">
        <w:rPr>
          <w:lang w:val="es-ES"/>
        </w:rPr>
        <w:t xml:space="preserve">.  </w:t>
      </w:r>
    </w:p>
    <w:p w:rsidR="00B83ED0" w:rsidRPr="00BF2575" w:rsidRDefault="00000000">
      <w:pPr>
        <w:spacing w:after="5"/>
        <w:ind w:left="736" w:right="0" w:firstLine="0"/>
        <w:jc w:val="left"/>
        <w:rPr>
          <w:lang w:val="es-ES"/>
        </w:rPr>
      </w:pPr>
      <w:r w:rsidRPr="00BF2575">
        <w:rPr>
          <w:lang w:val="es-ES"/>
        </w:rPr>
        <w:t xml:space="preserve">  </w:t>
      </w:r>
    </w:p>
    <w:p w:rsidR="00B83ED0" w:rsidRPr="00BF2575" w:rsidRDefault="00000000">
      <w:pPr>
        <w:numPr>
          <w:ilvl w:val="3"/>
          <w:numId w:val="152"/>
        </w:numPr>
        <w:spacing w:after="0" w:line="265" w:lineRule="auto"/>
        <w:ind w:right="0" w:hanging="360"/>
        <w:jc w:val="left"/>
        <w:rPr>
          <w:lang w:val="es-ES"/>
        </w:rPr>
      </w:pPr>
      <w:r w:rsidRPr="00BF2575">
        <w:rPr>
          <w:b/>
          <w:lang w:val="es-ES"/>
        </w:rPr>
        <w:t>Fiscalía</w:t>
      </w:r>
      <w:r w:rsidRPr="00BF2575">
        <w:rPr>
          <w:lang w:val="es-ES"/>
        </w:rPr>
        <w:t xml:space="preserve">.  </w:t>
      </w:r>
    </w:p>
    <w:p w:rsidR="00B83ED0" w:rsidRPr="00BF2575" w:rsidRDefault="00000000">
      <w:pPr>
        <w:spacing w:after="226"/>
        <w:ind w:left="736" w:right="0" w:firstLine="0"/>
        <w:jc w:val="left"/>
        <w:rPr>
          <w:lang w:val="es-ES"/>
        </w:rPr>
      </w:pPr>
      <w:r w:rsidRPr="00BF2575">
        <w:rPr>
          <w:lang w:val="es-ES"/>
        </w:rPr>
        <w:t xml:space="preserve">  </w:t>
      </w:r>
    </w:p>
    <w:p w:rsidR="00B83ED0" w:rsidRPr="00BF2575" w:rsidRDefault="00000000">
      <w:pPr>
        <w:spacing w:after="224"/>
        <w:ind w:left="25" w:right="45"/>
        <w:rPr>
          <w:lang w:val="es-ES"/>
        </w:rPr>
      </w:pPr>
      <w:r w:rsidRPr="00BF2575">
        <w:rPr>
          <w:lang w:val="es-ES"/>
        </w:rPr>
        <w:t xml:space="preserve">Se debe entregar </w:t>
      </w:r>
      <w:r w:rsidRPr="00BF2575">
        <w:rPr>
          <w:b/>
          <w:lang w:val="es-ES"/>
        </w:rPr>
        <w:t>solo información objetiva</w:t>
      </w:r>
      <w:r w:rsidRPr="00BF2575">
        <w:rPr>
          <w:lang w:val="es-ES"/>
        </w:rPr>
        <w:t xml:space="preserve">, sin impresiones personales.  </w:t>
      </w:r>
    </w:p>
    <w:p w:rsidR="00B83ED0" w:rsidRPr="00BF2575" w:rsidRDefault="00000000">
      <w:pPr>
        <w:spacing w:after="242"/>
        <w:ind w:left="25" w:right="45"/>
        <w:rPr>
          <w:lang w:val="es-ES"/>
        </w:rPr>
      </w:pPr>
      <w:r w:rsidRPr="00BF2575">
        <w:rPr>
          <w:lang w:val="es-ES"/>
        </w:rPr>
        <w:t xml:space="preserve">En casos de sospecha, se deriva además a la </w:t>
      </w:r>
      <w:r w:rsidRPr="00BF2575">
        <w:rPr>
          <w:b/>
          <w:lang w:val="es-ES"/>
        </w:rPr>
        <w:t>Oficina Local de la Niñez</w:t>
      </w:r>
      <w:r w:rsidRPr="00BF2575">
        <w:rPr>
          <w:lang w:val="es-ES"/>
        </w:rPr>
        <w:t xml:space="preserve"> u organismo correspondiente.  </w:t>
      </w:r>
    </w:p>
    <w:p w:rsidR="00B83ED0" w:rsidRPr="00BF2575" w:rsidRDefault="00000000">
      <w:pPr>
        <w:numPr>
          <w:ilvl w:val="0"/>
          <w:numId w:val="145"/>
        </w:numPr>
        <w:spacing w:after="161" w:line="265" w:lineRule="auto"/>
        <w:ind w:right="0" w:hanging="246"/>
        <w:jc w:val="left"/>
        <w:rPr>
          <w:lang w:val="es-ES"/>
        </w:rPr>
      </w:pPr>
      <w:r w:rsidRPr="00BF2575">
        <w:rPr>
          <w:b/>
          <w:lang w:val="es-ES"/>
        </w:rPr>
        <w:t xml:space="preserve">Escenarios Específicos </w:t>
      </w:r>
      <w:r w:rsidRPr="00BF2575">
        <w:rPr>
          <w:lang w:val="es-ES"/>
        </w:rPr>
        <w:t xml:space="preserve"> </w:t>
      </w:r>
    </w:p>
    <w:p w:rsidR="00B83ED0" w:rsidRPr="00BF2575" w:rsidRDefault="00000000">
      <w:pPr>
        <w:numPr>
          <w:ilvl w:val="1"/>
          <w:numId w:val="145"/>
        </w:numPr>
        <w:spacing w:after="234" w:line="265" w:lineRule="auto"/>
        <w:ind w:right="0" w:hanging="420"/>
        <w:jc w:val="left"/>
        <w:rPr>
          <w:lang w:val="es-ES"/>
        </w:rPr>
      </w:pPr>
      <w:r w:rsidRPr="00BF2575">
        <w:rPr>
          <w:b/>
          <w:lang w:val="es-ES"/>
        </w:rPr>
        <w:t xml:space="preserve">Agresión Sexual Reciente </w:t>
      </w:r>
      <w:r w:rsidRPr="00BF2575">
        <w:rPr>
          <w:lang w:val="es-ES"/>
        </w:rPr>
        <w:t xml:space="preserve"> </w:t>
      </w:r>
    </w:p>
    <w:p w:rsidR="00B83ED0" w:rsidRPr="00BF2575" w:rsidRDefault="00000000">
      <w:pPr>
        <w:numPr>
          <w:ilvl w:val="3"/>
          <w:numId w:val="148"/>
        </w:numPr>
        <w:ind w:right="1203" w:hanging="360"/>
        <w:rPr>
          <w:lang w:val="es-ES"/>
        </w:rPr>
      </w:pPr>
      <w:r w:rsidRPr="00BF2575">
        <w:rPr>
          <w:lang w:val="es-ES"/>
        </w:rPr>
        <w:t xml:space="preserve">No lavar al estudiante ni cambiar ropa.  </w:t>
      </w:r>
    </w:p>
    <w:p w:rsidR="00B83ED0" w:rsidRPr="00BF2575" w:rsidRDefault="00000000">
      <w:pPr>
        <w:numPr>
          <w:ilvl w:val="3"/>
          <w:numId w:val="148"/>
        </w:numPr>
        <w:ind w:right="1203" w:hanging="360"/>
        <w:rPr>
          <w:lang w:val="es-ES"/>
        </w:rPr>
      </w:pPr>
      <w:r w:rsidRPr="00BF2575">
        <w:rPr>
          <w:lang w:val="es-ES"/>
        </w:rPr>
        <w:t>Trasladar a un centro asistencial si corresponde.  ●</w:t>
      </w:r>
      <w:r w:rsidRPr="00BF2575">
        <w:rPr>
          <w:rFonts w:cs="Arial"/>
          <w:lang w:val="es-ES"/>
        </w:rPr>
        <w:t xml:space="preserve"> </w:t>
      </w:r>
      <w:r w:rsidRPr="00BF2575">
        <w:rPr>
          <w:lang w:val="es-ES"/>
        </w:rPr>
        <w:t xml:space="preserve">Realizar la denuncia acompañando al menor.  </w:t>
      </w:r>
    </w:p>
    <w:p w:rsidR="00B83ED0" w:rsidRPr="00BF2575" w:rsidRDefault="00000000">
      <w:pPr>
        <w:spacing w:after="232"/>
        <w:ind w:left="736" w:right="0" w:firstLine="0"/>
        <w:jc w:val="left"/>
        <w:rPr>
          <w:lang w:val="es-ES"/>
        </w:rPr>
      </w:pPr>
      <w:r w:rsidRPr="00BF2575">
        <w:rPr>
          <w:lang w:val="es-ES"/>
        </w:rPr>
        <w:t xml:space="preserve">  </w:t>
      </w:r>
    </w:p>
    <w:p w:rsidR="00B83ED0" w:rsidRPr="00BF2575" w:rsidRDefault="00000000">
      <w:pPr>
        <w:numPr>
          <w:ilvl w:val="1"/>
          <w:numId w:val="145"/>
        </w:numPr>
        <w:spacing w:after="234" w:line="265" w:lineRule="auto"/>
        <w:ind w:right="0" w:hanging="420"/>
        <w:jc w:val="left"/>
        <w:rPr>
          <w:lang w:val="es-ES"/>
        </w:rPr>
      </w:pPr>
      <w:r w:rsidRPr="00BF2575">
        <w:rPr>
          <w:b/>
          <w:lang w:val="es-ES"/>
        </w:rPr>
        <w:t xml:space="preserve">Cuando el presunto agresor es un funcionario del establecimiento </w:t>
      </w:r>
      <w:r w:rsidRPr="00BF2575">
        <w:rPr>
          <w:lang w:val="es-ES"/>
        </w:rPr>
        <w:t xml:space="preserve"> </w:t>
      </w:r>
    </w:p>
    <w:p w:rsidR="00B83ED0" w:rsidRPr="00BF2575" w:rsidRDefault="00000000">
      <w:pPr>
        <w:numPr>
          <w:ilvl w:val="3"/>
          <w:numId w:val="154"/>
        </w:numPr>
        <w:ind w:right="45" w:hanging="360"/>
        <w:rPr>
          <w:lang w:val="es-ES"/>
        </w:rPr>
      </w:pPr>
      <w:r w:rsidRPr="00BF2575">
        <w:rPr>
          <w:lang w:val="es-ES"/>
        </w:rPr>
        <w:t xml:space="preserve">Informar de inmediato a Convivencia Escolar y Dirección.  </w:t>
      </w:r>
    </w:p>
    <w:p w:rsidR="00B83ED0" w:rsidRPr="00BF2575" w:rsidRDefault="00000000">
      <w:pPr>
        <w:numPr>
          <w:ilvl w:val="3"/>
          <w:numId w:val="154"/>
        </w:numPr>
        <w:ind w:right="45" w:hanging="360"/>
        <w:rPr>
          <w:lang w:val="es-ES"/>
        </w:rPr>
      </w:pPr>
      <w:r w:rsidRPr="00BF2575">
        <w:rPr>
          <w:lang w:val="es-ES"/>
        </w:rPr>
        <w:t xml:space="preserve">Dirección adopta </w:t>
      </w:r>
      <w:r w:rsidRPr="00BF2575">
        <w:rPr>
          <w:b/>
          <w:lang w:val="es-ES"/>
        </w:rPr>
        <w:t>medidas de separación preventiva</w:t>
      </w:r>
      <w:r w:rsidRPr="00BF2575">
        <w:rPr>
          <w:lang w:val="es-ES"/>
        </w:rPr>
        <w:t xml:space="preserve"> del funcionario de todo contacto con estudiantes.  </w:t>
      </w:r>
    </w:p>
    <w:p w:rsidR="00B83ED0" w:rsidRPr="00BF2575" w:rsidRDefault="00000000">
      <w:pPr>
        <w:spacing w:after="15"/>
        <w:ind w:left="1816" w:right="0" w:firstLine="0"/>
        <w:jc w:val="left"/>
        <w:rPr>
          <w:lang w:val="es-ES"/>
        </w:rPr>
      </w:pPr>
      <w:r w:rsidRPr="00BF2575">
        <w:rPr>
          <w:lang w:val="es-ES"/>
        </w:rPr>
        <w:t xml:space="preserve"> </w:t>
      </w:r>
    </w:p>
    <w:p w:rsidR="00B83ED0" w:rsidRPr="00BF2575" w:rsidRDefault="00000000">
      <w:pPr>
        <w:numPr>
          <w:ilvl w:val="3"/>
          <w:numId w:val="154"/>
        </w:numPr>
        <w:spacing w:after="2" w:line="265" w:lineRule="auto"/>
        <w:ind w:right="45" w:hanging="360"/>
        <w:rPr>
          <w:lang w:val="es-ES"/>
        </w:rPr>
      </w:pPr>
      <w:r w:rsidRPr="00BF2575">
        <w:rPr>
          <w:lang w:val="es-ES"/>
        </w:rPr>
        <w:t xml:space="preserve">Se procede a la </w:t>
      </w:r>
      <w:r w:rsidRPr="00BF2575">
        <w:rPr>
          <w:b/>
          <w:lang w:val="es-ES"/>
        </w:rPr>
        <w:t>denuncia obligatoria</w:t>
      </w:r>
      <w:r w:rsidRPr="00BF2575">
        <w:rPr>
          <w:lang w:val="es-ES"/>
        </w:rPr>
        <w:t xml:space="preserve">.  </w:t>
      </w:r>
    </w:p>
    <w:p w:rsidR="00B83ED0" w:rsidRPr="00BF2575" w:rsidRDefault="00000000">
      <w:pPr>
        <w:numPr>
          <w:ilvl w:val="3"/>
          <w:numId w:val="154"/>
        </w:numPr>
        <w:ind w:right="45" w:hanging="360"/>
        <w:rPr>
          <w:lang w:val="es-ES"/>
        </w:rPr>
      </w:pPr>
      <w:r w:rsidRPr="00BF2575">
        <w:rPr>
          <w:lang w:val="es-ES"/>
        </w:rPr>
        <w:t xml:space="preserve">Dirección mantiene registro y seguimiento del proceso según indicaciones de Fiscalía, SENAME u otras instituciones.  </w:t>
      </w:r>
    </w:p>
    <w:p w:rsidR="00B83ED0" w:rsidRPr="00BF2575" w:rsidRDefault="00000000">
      <w:pPr>
        <w:spacing w:after="237"/>
        <w:ind w:left="736" w:right="0" w:firstLine="0"/>
        <w:jc w:val="left"/>
        <w:rPr>
          <w:lang w:val="es-ES"/>
        </w:rPr>
      </w:pPr>
      <w:r w:rsidRPr="00BF2575">
        <w:rPr>
          <w:lang w:val="es-ES"/>
        </w:rPr>
        <w:t xml:space="preserve">  </w:t>
      </w:r>
    </w:p>
    <w:p w:rsidR="00B83ED0" w:rsidRPr="00BF2575" w:rsidRDefault="00000000">
      <w:pPr>
        <w:numPr>
          <w:ilvl w:val="1"/>
          <w:numId w:val="145"/>
        </w:numPr>
        <w:spacing w:after="234" w:line="265" w:lineRule="auto"/>
        <w:ind w:right="0" w:hanging="420"/>
        <w:jc w:val="left"/>
        <w:rPr>
          <w:lang w:val="es-ES"/>
        </w:rPr>
      </w:pPr>
      <w:r w:rsidRPr="00BF2575">
        <w:rPr>
          <w:b/>
          <w:lang w:val="es-ES"/>
        </w:rPr>
        <w:t xml:space="preserve">Cuando el presunto agresor es un familiar o adulto responsable </w:t>
      </w:r>
      <w:r w:rsidRPr="00BF2575">
        <w:rPr>
          <w:lang w:val="es-ES"/>
        </w:rPr>
        <w:t xml:space="preserve"> </w:t>
      </w:r>
    </w:p>
    <w:p w:rsidR="00B83ED0" w:rsidRPr="00BF2575" w:rsidRDefault="00000000">
      <w:pPr>
        <w:numPr>
          <w:ilvl w:val="3"/>
          <w:numId w:val="150"/>
        </w:numPr>
        <w:ind w:right="45" w:hanging="360"/>
        <w:rPr>
          <w:lang w:val="es-ES"/>
        </w:rPr>
      </w:pPr>
      <w:r w:rsidRPr="00BF2575">
        <w:rPr>
          <w:lang w:val="es-ES"/>
        </w:rPr>
        <w:t xml:space="preserve">Notificar a un adulto responsable distinto al agresor.  </w:t>
      </w:r>
    </w:p>
    <w:p w:rsidR="00B83ED0" w:rsidRPr="00BF2575" w:rsidRDefault="00000000">
      <w:pPr>
        <w:numPr>
          <w:ilvl w:val="3"/>
          <w:numId w:val="150"/>
        </w:numPr>
        <w:ind w:right="45" w:hanging="360"/>
        <w:rPr>
          <w:lang w:val="es-ES"/>
        </w:rPr>
      </w:pPr>
      <w:r w:rsidRPr="00BF2575">
        <w:rPr>
          <w:lang w:val="es-ES"/>
        </w:rPr>
        <w:t xml:space="preserve">Explicar la obligación legal de denunciar. </w:t>
      </w:r>
    </w:p>
    <w:p w:rsidR="00B83ED0" w:rsidRPr="00BF2575" w:rsidRDefault="00000000">
      <w:pPr>
        <w:numPr>
          <w:ilvl w:val="3"/>
          <w:numId w:val="150"/>
        </w:numPr>
        <w:ind w:right="45" w:hanging="360"/>
        <w:rPr>
          <w:lang w:val="es-ES"/>
        </w:rPr>
      </w:pPr>
      <w:r w:rsidRPr="00BF2575">
        <w:rPr>
          <w:lang w:val="es-ES"/>
        </w:rPr>
        <w:t xml:space="preserve">Si el adulto no denuncia, el establecimiento debe denunciar.  </w:t>
      </w:r>
    </w:p>
    <w:p w:rsidR="00B83ED0" w:rsidRPr="00BF2575" w:rsidRDefault="00000000">
      <w:pPr>
        <w:numPr>
          <w:ilvl w:val="3"/>
          <w:numId w:val="150"/>
        </w:numPr>
        <w:ind w:right="45" w:hanging="360"/>
        <w:rPr>
          <w:lang w:val="es-ES"/>
        </w:rPr>
      </w:pPr>
      <w:r w:rsidRPr="00BF2575">
        <w:rPr>
          <w:lang w:val="es-ES"/>
        </w:rPr>
        <w:t xml:space="preserve">Activar acompañamiento psicológico y medidas de protección.  </w:t>
      </w:r>
    </w:p>
    <w:p w:rsidR="00B83ED0" w:rsidRPr="00BF2575" w:rsidRDefault="00000000">
      <w:pPr>
        <w:spacing w:after="232"/>
        <w:ind w:left="736" w:right="0" w:firstLine="0"/>
        <w:jc w:val="left"/>
        <w:rPr>
          <w:lang w:val="es-ES"/>
        </w:rPr>
      </w:pPr>
      <w:r w:rsidRPr="00BF2575">
        <w:rPr>
          <w:lang w:val="es-ES"/>
        </w:rPr>
        <w:t xml:space="preserve">  </w:t>
      </w:r>
    </w:p>
    <w:p w:rsidR="00B83ED0" w:rsidRPr="00BF2575" w:rsidRDefault="00000000">
      <w:pPr>
        <w:numPr>
          <w:ilvl w:val="1"/>
          <w:numId w:val="145"/>
        </w:numPr>
        <w:spacing w:after="234" w:line="265" w:lineRule="auto"/>
        <w:ind w:right="0" w:hanging="420"/>
        <w:jc w:val="left"/>
        <w:rPr>
          <w:lang w:val="es-ES"/>
        </w:rPr>
      </w:pPr>
      <w:r w:rsidRPr="00BF2575">
        <w:rPr>
          <w:b/>
          <w:lang w:val="es-ES"/>
        </w:rPr>
        <w:t xml:space="preserve">Consideraciones durante el Relato Espontáneo </w:t>
      </w:r>
      <w:r w:rsidRPr="00BF2575">
        <w:rPr>
          <w:lang w:val="es-ES"/>
        </w:rPr>
        <w:t xml:space="preserve"> </w:t>
      </w:r>
    </w:p>
    <w:p w:rsidR="00B83ED0" w:rsidRPr="00BF2575" w:rsidRDefault="00000000">
      <w:pPr>
        <w:numPr>
          <w:ilvl w:val="3"/>
          <w:numId w:val="147"/>
        </w:numPr>
        <w:ind w:right="45" w:hanging="360"/>
        <w:rPr>
          <w:lang w:val="es-ES"/>
        </w:rPr>
      </w:pPr>
      <w:r w:rsidRPr="00BF2575">
        <w:rPr>
          <w:lang w:val="es-ES"/>
        </w:rPr>
        <w:t xml:space="preserve">Escuchar sin presionar.  </w:t>
      </w:r>
    </w:p>
    <w:p w:rsidR="00B83ED0" w:rsidRPr="00BF2575" w:rsidRDefault="00000000">
      <w:pPr>
        <w:numPr>
          <w:ilvl w:val="3"/>
          <w:numId w:val="147"/>
        </w:numPr>
        <w:ind w:right="45" w:hanging="360"/>
        <w:rPr>
          <w:lang w:val="es-ES"/>
        </w:rPr>
      </w:pPr>
      <w:r w:rsidRPr="00BF2575">
        <w:rPr>
          <w:lang w:val="es-ES"/>
        </w:rPr>
        <w:t xml:space="preserve">No emitir juicios del agresor o familia.  </w:t>
      </w:r>
    </w:p>
    <w:p w:rsidR="00B83ED0" w:rsidRPr="00BF2575" w:rsidRDefault="00000000">
      <w:pPr>
        <w:numPr>
          <w:ilvl w:val="3"/>
          <w:numId w:val="147"/>
        </w:numPr>
        <w:ind w:right="45" w:hanging="360"/>
        <w:rPr>
          <w:lang w:val="es-ES"/>
        </w:rPr>
      </w:pPr>
      <w:r w:rsidRPr="00BF2575">
        <w:rPr>
          <w:lang w:val="es-ES"/>
        </w:rPr>
        <w:t xml:space="preserve">No solicitar detalles del hecho.  </w:t>
      </w:r>
    </w:p>
    <w:p w:rsidR="00B83ED0" w:rsidRPr="00BF2575" w:rsidRDefault="00000000">
      <w:pPr>
        <w:numPr>
          <w:ilvl w:val="3"/>
          <w:numId w:val="147"/>
        </w:numPr>
        <w:ind w:right="45" w:hanging="360"/>
        <w:rPr>
          <w:lang w:val="es-ES"/>
        </w:rPr>
      </w:pPr>
      <w:r w:rsidRPr="00BF2575">
        <w:rPr>
          <w:lang w:val="es-ES"/>
        </w:rPr>
        <w:t xml:space="preserve">Resguardar intimidad y contención emocional.  </w:t>
      </w:r>
    </w:p>
    <w:p w:rsidR="00B83ED0" w:rsidRPr="00BF2575" w:rsidRDefault="00000000">
      <w:pPr>
        <w:spacing w:after="0"/>
        <w:ind w:left="1456" w:right="0" w:firstLine="0"/>
        <w:jc w:val="left"/>
        <w:rPr>
          <w:lang w:val="es-ES"/>
        </w:rPr>
      </w:pPr>
      <w:r w:rsidRPr="00BF2575">
        <w:rPr>
          <w:lang w:val="es-ES"/>
        </w:rPr>
        <w:t xml:space="preserve">  </w:t>
      </w:r>
    </w:p>
    <w:p w:rsidR="00D6784E" w:rsidRPr="00BF2575" w:rsidRDefault="00D6784E">
      <w:pPr>
        <w:spacing w:after="0"/>
        <w:ind w:left="1456" w:right="0" w:firstLine="0"/>
        <w:jc w:val="left"/>
        <w:rPr>
          <w:lang w:val="es-ES"/>
        </w:rPr>
      </w:pPr>
    </w:p>
    <w:p w:rsidR="00D6784E" w:rsidRPr="00BF2575" w:rsidRDefault="00D6784E">
      <w:pPr>
        <w:spacing w:after="0"/>
        <w:ind w:left="1456" w:right="0" w:firstLine="0"/>
        <w:jc w:val="left"/>
        <w:rPr>
          <w:lang w:val="es-ES"/>
        </w:rPr>
      </w:pPr>
    </w:p>
    <w:p w:rsidR="00D6784E" w:rsidRPr="00BF2575" w:rsidRDefault="00D6784E">
      <w:pPr>
        <w:spacing w:after="0"/>
        <w:ind w:left="1456" w:right="0" w:firstLine="0"/>
        <w:jc w:val="left"/>
        <w:rPr>
          <w:lang w:val="es-ES"/>
        </w:rPr>
      </w:pPr>
    </w:p>
    <w:p w:rsidR="00D6784E" w:rsidRPr="00BF2575" w:rsidRDefault="00D6784E">
      <w:pPr>
        <w:spacing w:after="0"/>
        <w:ind w:left="1456" w:right="0" w:firstLine="0"/>
        <w:jc w:val="left"/>
        <w:rPr>
          <w:lang w:val="es-ES"/>
        </w:rPr>
      </w:pPr>
    </w:p>
    <w:p w:rsidR="00B83ED0" w:rsidRPr="00BF2575" w:rsidRDefault="00000000">
      <w:pPr>
        <w:spacing w:after="237"/>
        <w:ind w:left="736" w:right="0" w:firstLine="0"/>
        <w:jc w:val="left"/>
        <w:rPr>
          <w:lang w:val="es-ES"/>
        </w:rPr>
      </w:pPr>
      <w:r w:rsidRPr="00BF2575">
        <w:rPr>
          <w:lang w:val="es-ES"/>
        </w:rPr>
        <w:t xml:space="preserve">  </w:t>
      </w:r>
    </w:p>
    <w:p w:rsidR="00B83ED0" w:rsidRPr="00BF2575" w:rsidRDefault="00000000">
      <w:pPr>
        <w:numPr>
          <w:ilvl w:val="0"/>
          <w:numId w:val="145"/>
        </w:numPr>
        <w:spacing w:after="234" w:line="265" w:lineRule="auto"/>
        <w:ind w:right="0" w:hanging="246"/>
        <w:jc w:val="left"/>
        <w:rPr>
          <w:lang w:val="es-ES"/>
        </w:rPr>
      </w:pPr>
      <w:r w:rsidRPr="00BF2575">
        <w:rPr>
          <w:b/>
          <w:lang w:val="es-ES"/>
        </w:rPr>
        <w:t xml:space="preserve">Registros Institucionales Obligatorios </w:t>
      </w:r>
      <w:r w:rsidRPr="00BF2575">
        <w:rPr>
          <w:lang w:val="es-ES"/>
        </w:rPr>
        <w:t xml:space="preserve"> </w:t>
      </w:r>
    </w:p>
    <w:p w:rsidR="00B83ED0" w:rsidRPr="00BF2575" w:rsidRDefault="00000000">
      <w:pPr>
        <w:ind w:left="25" w:right="45"/>
        <w:rPr>
          <w:lang w:val="es-ES"/>
        </w:rPr>
      </w:pPr>
      <w:r w:rsidRPr="00BF2575">
        <w:rPr>
          <w:lang w:val="es-ES"/>
        </w:rPr>
        <w:t xml:space="preserve">Debe quedar constancia de:  </w:t>
      </w:r>
    </w:p>
    <w:p w:rsidR="00B83ED0" w:rsidRPr="00BF2575" w:rsidRDefault="00000000">
      <w:pPr>
        <w:numPr>
          <w:ilvl w:val="2"/>
          <w:numId w:val="153"/>
        </w:numPr>
        <w:ind w:right="45" w:hanging="360"/>
        <w:rPr>
          <w:lang w:val="es-ES"/>
        </w:rPr>
      </w:pPr>
      <w:r w:rsidRPr="00BF2575">
        <w:rPr>
          <w:lang w:val="es-ES"/>
        </w:rPr>
        <w:t xml:space="preserve">Entrevista al miembro de la comunidad que reporta.   </w:t>
      </w:r>
    </w:p>
    <w:p w:rsidR="00B83ED0" w:rsidRPr="00BF2575" w:rsidRDefault="00000000">
      <w:pPr>
        <w:numPr>
          <w:ilvl w:val="2"/>
          <w:numId w:val="153"/>
        </w:numPr>
        <w:ind w:right="45" w:hanging="360"/>
        <w:rPr>
          <w:lang w:val="es-ES"/>
        </w:rPr>
      </w:pPr>
      <w:r w:rsidRPr="00BF2575">
        <w:rPr>
          <w:lang w:val="es-ES"/>
        </w:rPr>
        <w:t xml:space="preserve">Entrevista al adulto responsable.  </w:t>
      </w:r>
    </w:p>
    <w:p w:rsidR="00B83ED0" w:rsidRPr="00BF2575" w:rsidRDefault="00000000">
      <w:pPr>
        <w:numPr>
          <w:ilvl w:val="2"/>
          <w:numId w:val="153"/>
        </w:numPr>
        <w:ind w:right="45" w:hanging="360"/>
        <w:rPr>
          <w:lang w:val="es-ES"/>
        </w:rPr>
      </w:pPr>
      <w:r w:rsidRPr="00BF2575">
        <w:rPr>
          <w:lang w:val="es-ES"/>
        </w:rPr>
        <w:t xml:space="preserve">Consentimiento informado (cuando corresponda).  </w:t>
      </w:r>
    </w:p>
    <w:p w:rsidR="00B83ED0" w:rsidRPr="00BF2575" w:rsidRDefault="00000000">
      <w:pPr>
        <w:numPr>
          <w:ilvl w:val="2"/>
          <w:numId w:val="153"/>
        </w:numPr>
        <w:ind w:right="45" w:hanging="360"/>
        <w:rPr>
          <w:lang w:val="es-ES"/>
        </w:rPr>
      </w:pPr>
      <w:r w:rsidRPr="00BF2575">
        <w:rPr>
          <w:lang w:val="es-ES"/>
        </w:rPr>
        <w:t xml:space="preserve">Copia de la denuncia realizada.  </w:t>
      </w:r>
    </w:p>
    <w:p w:rsidR="00B83ED0" w:rsidRPr="00BF2575" w:rsidRDefault="00000000">
      <w:pPr>
        <w:numPr>
          <w:ilvl w:val="2"/>
          <w:numId w:val="153"/>
        </w:numPr>
        <w:ind w:right="45" w:hanging="360"/>
        <w:rPr>
          <w:lang w:val="es-ES"/>
        </w:rPr>
      </w:pPr>
      <w:r w:rsidRPr="00BF2575">
        <w:rPr>
          <w:lang w:val="es-ES"/>
        </w:rPr>
        <w:t xml:space="preserve">Medidas de resguardo implementadas.  </w:t>
      </w:r>
    </w:p>
    <w:p w:rsidR="00B83ED0" w:rsidRPr="00BF2575" w:rsidRDefault="00000000">
      <w:pPr>
        <w:numPr>
          <w:ilvl w:val="2"/>
          <w:numId w:val="153"/>
        </w:numPr>
        <w:ind w:right="45" w:hanging="360"/>
        <w:rPr>
          <w:lang w:val="es-ES"/>
        </w:rPr>
      </w:pPr>
      <w:r w:rsidRPr="00BF2575">
        <w:rPr>
          <w:lang w:val="es-ES"/>
        </w:rPr>
        <w:t xml:space="preserve">Derivaciones realizadas.  </w:t>
      </w:r>
    </w:p>
    <w:p w:rsidR="00B83ED0" w:rsidRPr="00BF2575" w:rsidRDefault="00000000">
      <w:pPr>
        <w:numPr>
          <w:ilvl w:val="2"/>
          <w:numId w:val="153"/>
        </w:numPr>
        <w:ind w:right="45" w:hanging="360"/>
        <w:rPr>
          <w:lang w:val="es-ES"/>
        </w:rPr>
      </w:pPr>
      <w:r w:rsidRPr="00BF2575">
        <w:rPr>
          <w:lang w:val="es-ES"/>
        </w:rPr>
        <w:t xml:space="preserve">Seguimiento del caso.  </w:t>
      </w:r>
    </w:p>
    <w:p w:rsidR="00B83ED0" w:rsidRPr="00BF2575" w:rsidRDefault="00000000">
      <w:pPr>
        <w:spacing w:after="237"/>
        <w:ind w:left="736" w:right="0" w:firstLine="0"/>
        <w:jc w:val="left"/>
        <w:rPr>
          <w:lang w:val="es-ES"/>
        </w:rPr>
      </w:pPr>
      <w:r w:rsidRPr="00BF2575">
        <w:rPr>
          <w:lang w:val="es-ES"/>
        </w:rPr>
        <w:t xml:space="preserve">  </w:t>
      </w:r>
    </w:p>
    <w:p w:rsidR="00B83ED0" w:rsidRPr="00BF2575" w:rsidRDefault="00000000">
      <w:pPr>
        <w:numPr>
          <w:ilvl w:val="0"/>
          <w:numId w:val="145"/>
        </w:numPr>
        <w:spacing w:after="234" w:line="265" w:lineRule="auto"/>
        <w:ind w:right="0" w:hanging="246"/>
        <w:jc w:val="left"/>
        <w:rPr>
          <w:lang w:val="es-ES"/>
        </w:rPr>
      </w:pPr>
      <w:r w:rsidRPr="00BF2575">
        <w:rPr>
          <w:b/>
          <w:lang w:val="es-ES"/>
        </w:rPr>
        <w:t xml:space="preserve">Cierre del Caso </w:t>
      </w:r>
      <w:r w:rsidRPr="00BF2575">
        <w:rPr>
          <w:lang w:val="es-ES"/>
        </w:rPr>
        <w:t xml:space="preserve"> </w:t>
      </w:r>
    </w:p>
    <w:p w:rsidR="00B83ED0" w:rsidRPr="00BF2575" w:rsidRDefault="00000000">
      <w:pPr>
        <w:spacing w:after="246"/>
        <w:ind w:left="25" w:right="45"/>
        <w:rPr>
          <w:lang w:val="es-ES"/>
        </w:rPr>
      </w:pPr>
      <w:r w:rsidRPr="00BF2575">
        <w:rPr>
          <w:lang w:val="es-ES"/>
        </w:rPr>
        <w:t xml:space="preserve">Una vez que el caso ingresa al sistema judicial, el establecimiento:  </w:t>
      </w:r>
    </w:p>
    <w:p w:rsidR="00B83ED0" w:rsidRPr="00BF2575" w:rsidRDefault="00000000">
      <w:pPr>
        <w:numPr>
          <w:ilvl w:val="2"/>
          <w:numId w:val="146"/>
        </w:numPr>
        <w:ind w:right="45" w:hanging="360"/>
        <w:rPr>
          <w:lang w:val="es-ES"/>
        </w:rPr>
      </w:pPr>
      <w:r w:rsidRPr="00BF2575">
        <w:rPr>
          <w:lang w:val="es-ES"/>
        </w:rPr>
        <w:t xml:space="preserve">Colabora con los organismos competentes.  </w:t>
      </w:r>
    </w:p>
    <w:p w:rsidR="00B83ED0" w:rsidRPr="00BF2575" w:rsidRDefault="00000000">
      <w:pPr>
        <w:numPr>
          <w:ilvl w:val="2"/>
          <w:numId w:val="146"/>
        </w:numPr>
        <w:ind w:right="45" w:hanging="360"/>
        <w:rPr>
          <w:lang w:val="es-ES"/>
        </w:rPr>
      </w:pPr>
      <w:r w:rsidRPr="00BF2575">
        <w:rPr>
          <w:lang w:val="es-ES"/>
        </w:rPr>
        <w:t xml:space="preserve">Mantiene medidas de seguridad y acompañamiento al estudiante.  </w:t>
      </w:r>
    </w:p>
    <w:p w:rsidR="00B83ED0" w:rsidRPr="00BF2575" w:rsidRDefault="00000000">
      <w:pPr>
        <w:numPr>
          <w:ilvl w:val="2"/>
          <w:numId w:val="146"/>
        </w:numPr>
        <w:ind w:right="45" w:hanging="360"/>
        <w:rPr>
          <w:lang w:val="es-ES"/>
        </w:rPr>
      </w:pPr>
      <w:r w:rsidRPr="00BF2575">
        <w:rPr>
          <w:lang w:val="es-ES"/>
        </w:rPr>
        <w:t xml:space="preserve">Actualiza registros y seguimiento hasta término del proceso.   </w:t>
      </w:r>
    </w:p>
    <w:p w:rsidR="00B83ED0" w:rsidRPr="00BF2575" w:rsidRDefault="00000000">
      <w:pPr>
        <w:spacing w:after="0"/>
        <w:ind w:left="15" w:right="0" w:firstLine="0"/>
        <w:jc w:val="left"/>
        <w:rPr>
          <w:lang w:val="es-ES"/>
        </w:rPr>
      </w:pPr>
      <w:r w:rsidRPr="00BF2575">
        <w:rPr>
          <w:lang w:val="es-ES"/>
        </w:rPr>
        <w:t xml:space="preserve"> </w:t>
      </w:r>
    </w:p>
    <w:p w:rsidR="00B83ED0" w:rsidRPr="00BF2575" w:rsidRDefault="00000000">
      <w:pPr>
        <w:spacing w:after="0"/>
        <w:ind w:left="15" w:right="0" w:firstLine="0"/>
        <w:jc w:val="left"/>
        <w:rPr>
          <w:lang w:val="es-ES"/>
        </w:rPr>
      </w:pPr>
      <w:r w:rsidRPr="00BF2575">
        <w:rPr>
          <w:lang w:val="es-ES"/>
        </w:rPr>
        <w:t xml:space="preserve"> </w:t>
      </w:r>
    </w:p>
    <w:p w:rsidR="00B83ED0" w:rsidRPr="00BF2575" w:rsidRDefault="00000000">
      <w:pPr>
        <w:spacing w:after="237"/>
        <w:ind w:left="796" w:right="0" w:firstLine="0"/>
        <w:jc w:val="left"/>
        <w:rPr>
          <w:lang w:val="es-ES"/>
        </w:rPr>
      </w:pPr>
      <w:r w:rsidRPr="00BF2575">
        <w:rPr>
          <w:lang w:val="es-ES"/>
        </w:rPr>
        <w:t xml:space="preserve"> </w:t>
      </w:r>
    </w:p>
    <w:p w:rsidR="00B83ED0" w:rsidRPr="00BF2575" w:rsidRDefault="00000000">
      <w:pPr>
        <w:numPr>
          <w:ilvl w:val="0"/>
          <w:numId w:val="145"/>
        </w:numPr>
        <w:spacing w:after="234" w:line="265" w:lineRule="auto"/>
        <w:ind w:right="0" w:hanging="246"/>
        <w:jc w:val="left"/>
        <w:rPr>
          <w:lang w:val="es-ES"/>
        </w:rPr>
      </w:pPr>
      <w:r w:rsidRPr="00BF2575">
        <w:rPr>
          <w:b/>
          <w:lang w:val="es-ES"/>
        </w:rPr>
        <w:t xml:space="preserve">Prevención Institucional </w:t>
      </w:r>
      <w:r w:rsidRPr="00BF2575">
        <w:rPr>
          <w:lang w:val="es-ES"/>
        </w:rPr>
        <w:t xml:space="preserve"> </w:t>
      </w:r>
    </w:p>
    <w:p w:rsidR="00B83ED0" w:rsidRPr="00BF2575" w:rsidRDefault="00000000">
      <w:pPr>
        <w:spacing w:after="241"/>
        <w:ind w:left="25" w:right="45"/>
        <w:rPr>
          <w:lang w:val="es-ES"/>
        </w:rPr>
      </w:pPr>
      <w:r w:rsidRPr="00BF2575">
        <w:rPr>
          <w:lang w:val="es-ES"/>
        </w:rPr>
        <w:t xml:space="preserve">Para reducir la ocurrencia de abusos o hechos de connotación sexual, se implementarán:  </w:t>
      </w:r>
    </w:p>
    <w:p w:rsidR="00B83ED0" w:rsidRPr="00BF2575" w:rsidRDefault="00000000">
      <w:pPr>
        <w:numPr>
          <w:ilvl w:val="2"/>
          <w:numId w:val="149"/>
        </w:numPr>
        <w:ind w:right="45" w:hanging="360"/>
        <w:rPr>
          <w:lang w:val="es-ES"/>
        </w:rPr>
      </w:pPr>
      <w:r w:rsidRPr="00BF2575">
        <w:rPr>
          <w:lang w:val="es-ES"/>
        </w:rPr>
        <w:t xml:space="preserve">Talleres preventivos en sexualidad, afectividad y autocuidado.  </w:t>
      </w:r>
    </w:p>
    <w:p w:rsidR="00B83ED0" w:rsidRPr="00BF2575" w:rsidRDefault="00000000">
      <w:pPr>
        <w:numPr>
          <w:ilvl w:val="2"/>
          <w:numId w:val="149"/>
        </w:numPr>
        <w:ind w:right="45" w:hanging="360"/>
        <w:rPr>
          <w:lang w:val="es-ES"/>
        </w:rPr>
      </w:pPr>
      <w:r w:rsidRPr="00BF2575">
        <w:rPr>
          <w:lang w:val="es-ES"/>
        </w:rPr>
        <w:t xml:space="preserve">Protocolos de supervisión en espacios de riesgo.  </w:t>
      </w:r>
    </w:p>
    <w:p w:rsidR="00B83ED0" w:rsidRPr="00BF2575" w:rsidRDefault="00000000">
      <w:pPr>
        <w:numPr>
          <w:ilvl w:val="2"/>
          <w:numId w:val="149"/>
        </w:numPr>
        <w:spacing w:after="228"/>
        <w:ind w:right="45" w:hanging="360"/>
        <w:rPr>
          <w:lang w:val="es-ES"/>
        </w:rPr>
      </w:pPr>
      <w:r w:rsidRPr="00BF2575">
        <w:rPr>
          <w:lang w:val="es-ES"/>
        </w:rPr>
        <w:t xml:space="preserve">Difusión del protocolo a toda la comunidad educativa.  </w:t>
      </w:r>
    </w:p>
    <w:p w:rsidR="00B83ED0" w:rsidRPr="00BF2575" w:rsidRDefault="00000000">
      <w:pPr>
        <w:spacing w:after="145"/>
        <w:ind w:left="121" w:right="0" w:firstLine="0"/>
        <w:jc w:val="left"/>
        <w:rPr>
          <w:lang w:val="es-ES"/>
        </w:rPr>
      </w:pPr>
      <w:r w:rsidRPr="00BF2575">
        <w:rPr>
          <w:lang w:val="es-ES"/>
        </w:rPr>
        <w:t xml:space="preserve">   </w:t>
      </w:r>
    </w:p>
    <w:p w:rsidR="00D6784E" w:rsidRPr="00BF2575" w:rsidRDefault="00D6784E">
      <w:pPr>
        <w:spacing w:after="145"/>
        <w:ind w:left="121" w:right="0" w:firstLine="0"/>
        <w:jc w:val="left"/>
        <w:rPr>
          <w:lang w:val="es-ES"/>
        </w:rPr>
      </w:pPr>
    </w:p>
    <w:p w:rsidR="00D6784E" w:rsidRPr="00BF2575" w:rsidRDefault="00D6784E">
      <w:pPr>
        <w:spacing w:after="145"/>
        <w:ind w:left="121" w:right="0" w:firstLine="0"/>
        <w:jc w:val="left"/>
        <w:rPr>
          <w:lang w:val="es-ES"/>
        </w:rPr>
      </w:pPr>
    </w:p>
    <w:p w:rsidR="00D6784E" w:rsidRPr="00BF2575" w:rsidRDefault="00D6784E">
      <w:pPr>
        <w:spacing w:after="145"/>
        <w:ind w:left="121" w:right="0" w:firstLine="0"/>
        <w:jc w:val="left"/>
        <w:rPr>
          <w:lang w:val="es-ES"/>
        </w:rPr>
      </w:pPr>
    </w:p>
    <w:p w:rsidR="00D6784E" w:rsidRPr="00BF2575" w:rsidRDefault="00D6784E">
      <w:pPr>
        <w:spacing w:after="145"/>
        <w:ind w:left="121" w:right="0" w:firstLine="0"/>
        <w:jc w:val="left"/>
        <w:rPr>
          <w:lang w:val="es-ES"/>
        </w:rPr>
      </w:pPr>
    </w:p>
    <w:p w:rsidR="00D6784E" w:rsidRPr="00BF2575" w:rsidRDefault="00D6784E">
      <w:pPr>
        <w:spacing w:after="145"/>
        <w:ind w:left="121" w:right="0" w:firstLine="0"/>
        <w:jc w:val="left"/>
        <w:rPr>
          <w:lang w:val="es-ES"/>
        </w:rPr>
      </w:pPr>
    </w:p>
    <w:p w:rsidR="00D6784E" w:rsidRPr="00BF2575" w:rsidRDefault="00D6784E">
      <w:pPr>
        <w:spacing w:after="145"/>
        <w:ind w:left="121" w:right="0" w:firstLine="0"/>
        <w:jc w:val="left"/>
        <w:rPr>
          <w:lang w:val="es-ES"/>
        </w:rPr>
      </w:pPr>
    </w:p>
    <w:p w:rsidR="00D6784E" w:rsidRPr="00BF2575" w:rsidRDefault="00D6784E">
      <w:pPr>
        <w:spacing w:after="145"/>
        <w:ind w:left="121" w:right="0" w:firstLine="0"/>
        <w:jc w:val="left"/>
        <w:rPr>
          <w:lang w:val="es-ES"/>
        </w:rPr>
      </w:pPr>
    </w:p>
    <w:p w:rsidR="00D6784E" w:rsidRPr="00BF2575" w:rsidRDefault="00D6784E">
      <w:pPr>
        <w:spacing w:after="145"/>
        <w:ind w:left="121" w:right="0" w:firstLine="0"/>
        <w:jc w:val="left"/>
        <w:rPr>
          <w:lang w:val="es-ES"/>
        </w:rPr>
      </w:pPr>
    </w:p>
    <w:p w:rsidR="00B83ED0" w:rsidRPr="00BF2575" w:rsidRDefault="00000000">
      <w:pPr>
        <w:pStyle w:val="Ttulo2"/>
        <w:spacing w:after="6"/>
        <w:ind w:left="20"/>
        <w:rPr>
          <w:lang w:val="es-ES"/>
        </w:rPr>
      </w:pPr>
      <w:bookmarkStart w:id="33" w:name="PROTOCOLO_EN_CASO_DE_PRESUNTO_DE_34"/>
      <w:r w:rsidRPr="00BF2575">
        <w:rPr>
          <w:color w:val="000000"/>
          <w:sz w:val="20"/>
          <w:lang w:val="es-ES"/>
        </w:rPr>
        <w:t xml:space="preserve">PROTOCOLO EN CASO DE PRESUNTO DELITO  </w:t>
      </w:r>
      <w:bookmarkEnd w:id="33"/>
    </w:p>
    <w:p w:rsidR="00B83ED0" w:rsidRPr="00BF2575" w:rsidRDefault="00000000">
      <w:pPr>
        <w:spacing w:after="6"/>
        <w:ind w:left="226" w:right="0" w:firstLine="0"/>
        <w:jc w:val="left"/>
        <w:rPr>
          <w:lang w:val="es-ES"/>
        </w:rPr>
      </w:pPr>
      <w:r w:rsidRPr="00BF2575">
        <w:rPr>
          <w:b/>
          <w:lang w:val="es-ES"/>
        </w:rPr>
        <w:t xml:space="preserve"> </w:t>
      </w:r>
      <w:r w:rsidRPr="00BF2575">
        <w:rPr>
          <w:lang w:val="es-ES"/>
        </w:rPr>
        <w:t xml:space="preserve"> </w:t>
      </w:r>
    </w:p>
    <w:p w:rsidR="00B83ED0" w:rsidRPr="00BF2575" w:rsidRDefault="00000000">
      <w:pPr>
        <w:numPr>
          <w:ilvl w:val="0"/>
          <w:numId w:val="156"/>
        </w:numPr>
        <w:spacing w:after="234" w:line="265" w:lineRule="auto"/>
        <w:ind w:right="0" w:hanging="246"/>
        <w:jc w:val="left"/>
        <w:rPr>
          <w:lang w:val="es-ES"/>
        </w:rPr>
      </w:pPr>
      <w:r w:rsidRPr="00BF2575">
        <w:rPr>
          <w:b/>
          <w:lang w:val="es-ES"/>
        </w:rPr>
        <w:t xml:space="preserve">Presentación </w:t>
      </w:r>
      <w:r w:rsidRPr="00BF2575">
        <w:rPr>
          <w:lang w:val="es-ES"/>
        </w:rPr>
        <w:t xml:space="preserve"> </w:t>
      </w:r>
    </w:p>
    <w:p w:rsidR="00B83ED0" w:rsidRPr="00BF2575" w:rsidRDefault="00000000">
      <w:pPr>
        <w:spacing w:after="236"/>
        <w:ind w:left="25" w:right="189"/>
        <w:rPr>
          <w:lang w:val="es-ES"/>
        </w:rPr>
      </w:pPr>
      <w:r w:rsidRPr="00BF2575">
        <w:rPr>
          <w:lang w:val="es-ES"/>
        </w:rPr>
        <w:t xml:space="preserve">Las instituciones educativas y los profesionales de la educación son garantes de la seguridad e integridad física y psicológica de todos los estudiantes mientras se encuentren dentro del establecimiento, así como en actividades fuera de él organizadas por el colegio.  </w:t>
      </w:r>
    </w:p>
    <w:p w:rsidR="00B83ED0" w:rsidRPr="00BF2575" w:rsidRDefault="00000000">
      <w:pPr>
        <w:spacing w:after="11"/>
        <w:ind w:left="10" w:right="165"/>
        <w:jc w:val="left"/>
        <w:rPr>
          <w:lang w:val="es-ES"/>
        </w:rPr>
      </w:pPr>
      <w:r w:rsidRPr="00BF2575">
        <w:rPr>
          <w:lang w:val="es-ES"/>
        </w:rPr>
        <w:t xml:space="preserve">El establecimiento tiene la </w:t>
      </w:r>
      <w:r w:rsidRPr="00BF2575">
        <w:rPr>
          <w:b/>
          <w:lang w:val="es-ES"/>
        </w:rPr>
        <w:t>obligación legal</w:t>
      </w:r>
      <w:r w:rsidRPr="00BF2575">
        <w:rPr>
          <w:lang w:val="es-ES"/>
        </w:rPr>
        <w:t xml:space="preserve"> de actuar frente a hechos que atenten contra la integridad de estudiantes, docentes, asistentes de la educación y/o cualquier miembro de la comunidad educativa, especialmente cuando las conductas observadas </w:t>
      </w:r>
      <w:r w:rsidRPr="00BF2575">
        <w:rPr>
          <w:b/>
          <w:lang w:val="es-ES"/>
        </w:rPr>
        <w:t>pudieran constituir delito</w:t>
      </w:r>
      <w:r w:rsidRPr="00BF2575">
        <w:rPr>
          <w:lang w:val="es-ES"/>
        </w:rPr>
        <w:t xml:space="preserve">.  </w:t>
      </w:r>
    </w:p>
    <w:p w:rsidR="00B83ED0" w:rsidRPr="00BF2575" w:rsidRDefault="00000000">
      <w:pPr>
        <w:spacing w:after="252"/>
        <w:ind w:left="25" w:right="187"/>
        <w:rPr>
          <w:lang w:val="es-ES"/>
        </w:rPr>
      </w:pPr>
      <w:r w:rsidRPr="00BF2575">
        <w:rPr>
          <w:lang w:val="es-ES"/>
        </w:rPr>
        <w:t xml:space="preserve"> En estos casos, el colegio debe </w:t>
      </w:r>
      <w:r w:rsidRPr="00BF2575">
        <w:rPr>
          <w:b/>
          <w:lang w:val="es-ES"/>
        </w:rPr>
        <w:t>denunciar</w:t>
      </w:r>
      <w:r w:rsidRPr="00BF2575">
        <w:rPr>
          <w:lang w:val="es-ES"/>
        </w:rPr>
        <w:t xml:space="preserve"> a las autoridades competentes, sin realizar investigaciones penales, ya que dicha función corresponde a organismos externos (Carabineros, PDI, Fiscalía, Tribunales).  </w:t>
      </w:r>
    </w:p>
    <w:p w:rsidR="00B83ED0" w:rsidRPr="00BF2575" w:rsidRDefault="00000000">
      <w:pPr>
        <w:numPr>
          <w:ilvl w:val="0"/>
          <w:numId w:val="156"/>
        </w:numPr>
        <w:spacing w:after="234" w:line="265" w:lineRule="auto"/>
        <w:ind w:right="0" w:hanging="246"/>
        <w:jc w:val="left"/>
        <w:rPr>
          <w:lang w:val="es-ES"/>
        </w:rPr>
      </w:pPr>
      <w:r w:rsidRPr="00BF2575">
        <w:rPr>
          <w:b/>
          <w:lang w:val="es-ES"/>
        </w:rPr>
        <w:t xml:space="preserve">Concepto de Delito </w:t>
      </w:r>
      <w:r w:rsidRPr="00BF2575">
        <w:rPr>
          <w:lang w:val="es-ES"/>
        </w:rPr>
        <w:t xml:space="preserve"> </w:t>
      </w:r>
    </w:p>
    <w:p w:rsidR="00B83ED0" w:rsidRPr="00BF2575" w:rsidRDefault="00000000">
      <w:pPr>
        <w:spacing w:after="240"/>
        <w:ind w:left="25" w:right="45"/>
        <w:rPr>
          <w:lang w:val="es-ES"/>
        </w:rPr>
      </w:pPr>
      <w:r w:rsidRPr="00BF2575">
        <w:rPr>
          <w:lang w:val="es-ES"/>
        </w:rPr>
        <w:t xml:space="preserve">De acuerdo con el Código Penal, un delito corresponde a actos u omisiones que lesionan un bien jurídico protegido por la ley, existiendo sanciones establecidas para quien los comete.  </w:t>
      </w:r>
    </w:p>
    <w:p w:rsidR="00B83ED0" w:rsidRPr="00BF2575" w:rsidRDefault="00000000">
      <w:pPr>
        <w:spacing w:after="241"/>
        <w:ind w:left="25" w:right="45"/>
        <w:rPr>
          <w:lang w:val="es-ES"/>
        </w:rPr>
      </w:pPr>
      <w:r w:rsidRPr="00BF2575">
        <w:rPr>
          <w:lang w:val="es-ES"/>
        </w:rPr>
        <w:t xml:space="preserve">Son considerados delitos, según artículos 361, 367, 397 y 450 del Código Penal, entre otros:  </w:t>
      </w:r>
    </w:p>
    <w:p w:rsidR="00B83ED0" w:rsidRPr="00BF2575" w:rsidRDefault="00000000">
      <w:pPr>
        <w:numPr>
          <w:ilvl w:val="2"/>
          <w:numId w:val="159"/>
        </w:numPr>
        <w:ind w:right="45" w:hanging="360"/>
        <w:rPr>
          <w:lang w:val="es-ES"/>
        </w:rPr>
      </w:pPr>
      <w:r w:rsidRPr="00BF2575">
        <w:rPr>
          <w:lang w:val="es-ES"/>
        </w:rPr>
        <w:t xml:space="preserve">Lesiones y/o amenazas a cualquier miembro de la comunidad educativa  </w:t>
      </w:r>
    </w:p>
    <w:p w:rsidR="00B83ED0" w:rsidRPr="00BF2575" w:rsidRDefault="00000000">
      <w:pPr>
        <w:spacing w:after="10" w:line="253" w:lineRule="auto"/>
        <w:ind w:left="746" w:right="0"/>
        <w:jc w:val="left"/>
        <w:rPr>
          <w:lang w:val="es-ES"/>
        </w:rPr>
      </w:pPr>
      <w:r w:rsidRPr="00BF2575">
        <w:rPr>
          <w:lang w:val="es-ES"/>
        </w:rPr>
        <w:t xml:space="preserve"> </w:t>
      </w:r>
      <w:r w:rsidRPr="00BF2575">
        <w:rPr>
          <w:i/>
          <w:lang w:val="es-ES"/>
        </w:rPr>
        <w:t xml:space="preserve">(incluye peleas entre estudiantes cuando generan lesiones o amenazas) </w:t>
      </w:r>
      <w:r w:rsidRPr="00BF2575">
        <w:rPr>
          <w:lang w:val="es-ES"/>
        </w:rPr>
        <w:t xml:space="preserve"> </w:t>
      </w:r>
    </w:p>
    <w:p w:rsidR="00B83ED0" w:rsidRPr="00BF2575" w:rsidRDefault="00000000">
      <w:pPr>
        <w:spacing w:after="0"/>
        <w:ind w:left="736" w:right="0" w:firstLine="0"/>
        <w:jc w:val="left"/>
        <w:rPr>
          <w:lang w:val="es-ES"/>
        </w:rPr>
      </w:pPr>
      <w:r w:rsidRPr="00BF2575">
        <w:rPr>
          <w:lang w:val="es-ES"/>
        </w:rPr>
        <w:t xml:space="preserve">  </w:t>
      </w:r>
    </w:p>
    <w:p w:rsidR="00B83ED0" w:rsidRPr="00BF2575" w:rsidRDefault="00000000">
      <w:pPr>
        <w:numPr>
          <w:ilvl w:val="2"/>
          <w:numId w:val="159"/>
        </w:numPr>
        <w:ind w:right="45" w:hanging="360"/>
        <w:rPr>
          <w:lang w:val="es-ES"/>
        </w:rPr>
      </w:pPr>
      <w:r w:rsidRPr="00BF2575">
        <w:rPr>
          <w:lang w:val="es-ES"/>
        </w:rPr>
        <w:t xml:space="preserve">Robo o hurto de especies del establecimiento o de miembros de la comunidad.  </w:t>
      </w:r>
    </w:p>
    <w:p w:rsidR="00B83ED0" w:rsidRPr="00BF2575" w:rsidRDefault="00000000">
      <w:pPr>
        <w:ind w:left="736" w:right="0" w:firstLine="0"/>
        <w:jc w:val="left"/>
        <w:rPr>
          <w:lang w:val="es-ES"/>
        </w:rPr>
      </w:pPr>
      <w:r w:rsidRPr="00BF2575">
        <w:rPr>
          <w:lang w:val="es-ES"/>
        </w:rPr>
        <w:t xml:space="preserve">  </w:t>
      </w:r>
    </w:p>
    <w:p w:rsidR="00B83ED0" w:rsidRPr="00BF2575" w:rsidRDefault="00000000">
      <w:pPr>
        <w:numPr>
          <w:ilvl w:val="2"/>
          <w:numId w:val="159"/>
        </w:numPr>
        <w:ind w:right="45" w:hanging="360"/>
        <w:rPr>
          <w:lang w:val="es-ES"/>
        </w:rPr>
      </w:pPr>
      <w:r w:rsidRPr="00BF2575">
        <w:rPr>
          <w:lang w:val="es-ES"/>
        </w:rPr>
        <w:t xml:space="preserve">Porte o uso de armas.  </w:t>
      </w:r>
    </w:p>
    <w:p w:rsidR="00B83ED0" w:rsidRPr="00BF2575" w:rsidRDefault="00000000">
      <w:pPr>
        <w:spacing w:after="3"/>
        <w:ind w:left="736" w:right="0" w:firstLine="0"/>
        <w:jc w:val="left"/>
        <w:rPr>
          <w:lang w:val="es-ES"/>
        </w:rPr>
      </w:pPr>
      <w:r w:rsidRPr="00BF2575">
        <w:rPr>
          <w:lang w:val="es-ES"/>
        </w:rPr>
        <w:t xml:space="preserve">  </w:t>
      </w:r>
    </w:p>
    <w:p w:rsidR="00B83ED0" w:rsidRPr="00BF2575" w:rsidRDefault="00000000">
      <w:pPr>
        <w:numPr>
          <w:ilvl w:val="2"/>
          <w:numId w:val="159"/>
        </w:numPr>
        <w:ind w:right="45" w:hanging="360"/>
        <w:rPr>
          <w:lang w:val="es-ES"/>
        </w:rPr>
      </w:pPr>
      <w:r w:rsidRPr="00BF2575">
        <w:rPr>
          <w:lang w:val="es-ES"/>
        </w:rPr>
        <w:t xml:space="preserve">Tenencia ilegal de armas.  </w:t>
      </w:r>
    </w:p>
    <w:p w:rsidR="00B83ED0" w:rsidRPr="00BF2575" w:rsidRDefault="00000000">
      <w:pPr>
        <w:spacing w:after="0"/>
        <w:ind w:left="736" w:right="0" w:firstLine="0"/>
        <w:jc w:val="left"/>
        <w:rPr>
          <w:lang w:val="es-ES"/>
        </w:rPr>
      </w:pPr>
      <w:r w:rsidRPr="00BF2575">
        <w:rPr>
          <w:lang w:val="es-ES"/>
        </w:rPr>
        <w:t xml:space="preserve">  </w:t>
      </w:r>
    </w:p>
    <w:p w:rsidR="00B83ED0" w:rsidRPr="00BF2575" w:rsidRDefault="00000000">
      <w:pPr>
        <w:numPr>
          <w:ilvl w:val="2"/>
          <w:numId w:val="159"/>
        </w:numPr>
        <w:ind w:right="45" w:hanging="360"/>
        <w:rPr>
          <w:lang w:val="es-ES"/>
        </w:rPr>
      </w:pPr>
      <w:r w:rsidRPr="00BF2575">
        <w:rPr>
          <w:lang w:val="es-ES"/>
        </w:rPr>
        <w:t xml:space="preserve">Tráfico de sustancias ilícitas (marihuana, cocaína, u otras drogas).  </w:t>
      </w:r>
    </w:p>
    <w:p w:rsidR="00B83ED0" w:rsidRPr="00BF2575" w:rsidRDefault="00000000">
      <w:pPr>
        <w:ind w:left="796" w:right="0" w:firstLine="0"/>
        <w:jc w:val="left"/>
        <w:rPr>
          <w:lang w:val="es-ES"/>
        </w:rPr>
      </w:pPr>
      <w:r w:rsidRPr="00BF2575">
        <w:rPr>
          <w:lang w:val="es-ES"/>
        </w:rPr>
        <w:t xml:space="preserve"> </w:t>
      </w:r>
    </w:p>
    <w:p w:rsidR="00B83ED0" w:rsidRPr="00BF2575" w:rsidRDefault="00000000">
      <w:pPr>
        <w:numPr>
          <w:ilvl w:val="2"/>
          <w:numId w:val="159"/>
        </w:numPr>
        <w:ind w:right="45" w:hanging="360"/>
        <w:rPr>
          <w:lang w:val="es-ES"/>
        </w:rPr>
      </w:pPr>
      <w:r w:rsidRPr="00BF2575">
        <w:rPr>
          <w:lang w:val="es-ES"/>
        </w:rPr>
        <w:t xml:space="preserve">Delitos de connotación sexual.  </w:t>
      </w:r>
    </w:p>
    <w:p w:rsidR="00B83ED0" w:rsidRPr="00BF2575" w:rsidRDefault="00000000">
      <w:pPr>
        <w:spacing w:after="3"/>
        <w:ind w:left="736" w:right="0" w:firstLine="0"/>
        <w:jc w:val="left"/>
        <w:rPr>
          <w:lang w:val="es-ES"/>
        </w:rPr>
      </w:pPr>
      <w:r w:rsidRPr="00BF2575">
        <w:rPr>
          <w:lang w:val="es-ES"/>
        </w:rPr>
        <w:t xml:space="preserve">  </w:t>
      </w:r>
    </w:p>
    <w:p w:rsidR="00B83ED0" w:rsidRPr="00BF2575" w:rsidRDefault="00000000">
      <w:pPr>
        <w:numPr>
          <w:ilvl w:val="2"/>
          <w:numId w:val="159"/>
        </w:numPr>
        <w:ind w:right="45" w:hanging="360"/>
        <w:rPr>
          <w:lang w:val="es-ES"/>
        </w:rPr>
      </w:pPr>
      <w:r w:rsidRPr="00BF2575">
        <w:rPr>
          <w:lang w:val="es-ES"/>
        </w:rPr>
        <w:t xml:space="preserve">Producción, distribución o almacenamiento de material pornográfico.  </w:t>
      </w:r>
    </w:p>
    <w:p w:rsidR="00B83ED0" w:rsidRPr="00BF2575" w:rsidRDefault="00000000">
      <w:pPr>
        <w:spacing w:after="3"/>
        <w:ind w:left="736" w:right="0" w:firstLine="0"/>
        <w:jc w:val="left"/>
        <w:rPr>
          <w:lang w:val="es-ES"/>
        </w:rPr>
      </w:pPr>
      <w:r w:rsidRPr="00BF2575">
        <w:rPr>
          <w:lang w:val="es-ES"/>
        </w:rPr>
        <w:t xml:space="preserve">  </w:t>
      </w:r>
    </w:p>
    <w:p w:rsidR="00B83ED0" w:rsidRPr="00BF2575" w:rsidRDefault="00000000">
      <w:pPr>
        <w:numPr>
          <w:ilvl w:val="2"/>
          <w:numId w:val="159"/>
        </w:numPr>
        <w:ind w:right="45" w:hanging="360"/>
        <w:rPr>
          <w:lang w:val="es-ES"/>
        </w:rPr>
      </w:pPr>
      <w:r w:rsidRPr="00BF2575">
        <w:rPr>
          <w:lang w:val="es-ES"/>
        </w:rPr>
        <w:t xml:space="preserve">Violencia intrafamiliar (cuando se toma conocimiento de forma directa).  </w:t>
      </w:r>
    </w:p>
    <w:p w:rsidR="00B83ED0" w:rsidRPr="00BF2575" w:rsidRDefault="00000000">
      <w:pPr>
        <w:ind w:left="736" w:right="0" w:firstLine="0"/>
        <w:jc w:val="left"/>
        <w:rPr>
          <w:lang w:val="es-ES"/>
        </w:rPr>
      </w:pPr>
      <w:r w:rsidRPr="00BF2575">
        <w:rPr>
          <w:lang w:val="es-ES"/>
        </w:rPr>
        <w:t xml:space="preserve">  </w:t>
      </w:r>
    </w:p>
    <w:p w:rsidR="00B83ED0" w:rsidRPr="00BF2575" w:rsidRDefault="00000000">
      <w:pPr>
        <w:numPr>
          <w:ilvl w:val="2"/>
          <w:numId w:val="159"/>
        </w:numPr>
        <w:ind w:right="45" w:hanging="360"/>
        <w:rPr>
          <w:lang w:val="es-ES"/>
        </w:rPr>
      </w:pPr>
      <w:r w:rsidRPr="00BF2575">
        <w:rPr>
          <w:lang w:val="es-ES"/>
        </w:rPr>
        <w:t xml:space="preserve">Cualquier otro hecho constitutivo de delito según la legislación vigente.  </w:t>
      </w:r>
    </w:p>
    <w:p w:rsidR="00B83ED0" w:rsidRPr="00BF2575" w:rsidRDefault="00B83ED0" w:rsidP="00D6784E">
      <w:pPr>
        <w:spacing w:after="2"/>
        <w:ind w:left="721" w:right="0" w:firstLine="0"/>
        <w:jc w:val="left"/>
        <w:rPr>
          <w:lang w:val="es-ES"/>
        </w:rPr>
      </w:pPr>
    </w:p>
    <w:p w:rsidR="00D6784E" w:rsidRPr="00BF2575" w:rsidRDefault="00D6784E">
      <w:pPr>
        <w:spacing w:after="2"/>
        <w:ind w:left="736" w:right="0" w:firstLine="0"/>
        <w:jc w:val="left"/>
        <w:rPr>
          <w:lang w:val="es-ES"/>
        </w:rPr>
      </w:pPr>
    </w:p>
    <w:p w:rsidR="00D6784E" w:rsidRPr="00BF2575" w:rsidRDefault="00D6784E">
      <w:pPr>
        <w:spacing w:after="2"/>
        <w:ind w:left="736" w:right="0" w:firstLine="0"/>
        <w:jc w:val="left"/>
        <w:rPr>
          <w:lang w:val="es-ES"/>
        </w:rPr>
      </w:pPr>
    </w:p>
    <w:p w:rsidR="00D6784E" w:rsidRPr="00BF2575" w:rsidRDefault="00D6784E">
      <w:pPr>
        <w:spacing w:after="2"/>
        <w:ind w:left="736" w:right="0" w:firstLine="0"/>
        <w:jc w:val="left"/>
        <w:rPr>
          <w:lang w:val="es-ES"/>
        </w:rPr>
      </w:pPr>
    </w:p>
    <w:p w:rsidR="00D6784E" w:rsidRPr="00BF2575" w:rsidRDefault="00D6784E">
      <w:pPr>
        <w:spacing w:after="2"/>
        <w:ind w:left="736" w:right="0" w:firstLine="0"/>
        <w:jc w:val="left"/>
        <w:rPr>
          <w:lang w:val="es-ES"/>
        </w:rPr>
      </w:pPr>
    </w:p>
    <w:p w:rsidR="00B83ED0" w:rsidRPr="00BF2575" w:rsidRDefault="00000000">
      <w:pPr>
        <w:numPr>
          <w:ilvl w:val="0"/>
          <w:numId w:val="156"/>
        </w:numPr>
        <w:spacing w:after="161" w:line="265" w:lineRule="auto"/>
        <w:ind w:right="0" w:hanging="246"/>
        <w:jc w:val="left"/>
        <w:rPr>
          <w:lang w:val="es-ES"/>
        </w:rPr>
      </w:pPr>
      <w:r w:rsidRPr="00BF2575">
        <w:rPr>
          <w:b/>
          <w:lang w:val="es-ES"/>
        </w:rPr>
        <w:t xml:space="preserve">Procedimiento de Actuación </w:t>
      </w:r>
      <w:r w:rsidRPr="00BF2575">
        <w:rPr>
          <w:lang w:val="es-ES"/>
        </w:rPr>
        <w:t xml:space="preserve"> </w:t>
      </w:r>
    </w:p>
    <w:p w:rsidR="00B83ED0" w:rsidRPr="00BF2575" w:rsidRDefault="00000000">
      <w:pPr>
        <w:numPr>
          <w:ilvl w:val="1"/>
          <w:numId w:val="156"/>
        </w:numPr>
        <w:spacing w:after="234" w:line="265" w:lineRule="auto"/>
        <w:ind w:right="0" w:hanging="420"/>
        <w:jc w:val="left"/>
        <w:rPr>
          <w:lang w:val="es-ES"/>
        </w:rPr>
      </w:pPr>
      <w:r w:rsidRPr="00BF2575">
        <w:rPr>
          <w:b/>
          <w:lang w:val="es-ES"/>
        </w:rPr>
        <w:t xml:space="preserve">Deber de denunciar </w:t>
      </w:r>
      <w:r w:rsidRPr="00BF2575">
        <w:rPr>
          <w:lang w:val="es-ES"/>
        </w:rPr>
        <w:t xml:space="preserve"> </w:t>
      </w:r>
    </w:p>
    <w:p w:rsidR="00B83ED0" w:rsidRPr="00BF2575" w:rsidRDefault="00000000">
      <w:pPr>
        <w:spacing w:after="237"/>
        <w:ind w:left="25" w:right="180"/>
        <w:rPr>
          <w:lang w:val="es-ES"/>
        </w:rPr>
      </w:pPr>
      <w:r w:rsidRPr="00BF2575">
        <w:rPr>
          <w:lang w:val="es-ES"/>
        </w:rPr>
        <w:t xml:space="preserve">Dirección, Convivencia Escolar y todo funcionario docente o asistente deberá </w:t>
      </w:r>
      <w:r w:rsidRPr="00BF2575">
        <w:rPr>
          <w:b/>
          <w:lang w:val="es-ES"/>
        </w:rPr>
        <w:t>denunciar</w:t>
      </w:r>
      <w:r w:rsidRPr="00BF2575">
        <w:rPr>
          <w:lang w:val="es-ES"/>
        </w:rPr>
        <w:t xml:space="preserve"> cualquier acción u omisión </w:t>
      </w:r>
      <w:r w:rsidRPr="00BF2575">
        <w:rPr>
          <w:b/>
          <w:lang w:val="es-ES"/>
        </w:rPr>
        <w:t>debidamente constatada</w:t>
      </w:r>
      <w:r w:rsidRPr="00BF2575">
        <w:rPr>
          <w:lang w:val="es-ES"/>
        </w:rPr>
        <w:t xml:space="preserve"> que pudiera constituir delito y que afecte a un miembro de la comunidad educativa.  </w:t>
      </w:r>
    </w:p>
    <w:p w:rsidR="00B83ED0" w:rsidRPr="00BF2575" w:rsidRDefault="00000000">
      <w:pPr>
        <w:spacing w:after="251"/>
        <w:ind w:left="25" w:right="185"/>
        <w:rPr>
          <w:lang w:val="es-ES"/>
        </w:rPr>
      </w:pPr>
      <w:r w:rsidRPr="00BF2575">
        <w:rPr>
          <w:lang w:val="es-ES"/>
        </w:rPr>
        <w:t xml:space="preserve">Para estos efectos, el establecimiento puede realizar </w:t>
      </w:r>
      <w:r w:rsidRPr="00BF2575">
        <w:rPr>
          <w:b/>
          <w:lang w:val="es-ES"/>
        </w:rPr>
        <w:t>una investigación interna preliminar</w:t>
      </w:r>
      <w:r w:rsidRPr="00BF2575">
        <w:rPr>
          <w:lang w:val="es-ES"/>
        </w:rPr>
        <w:t xml:space="preserve">, cuyo fin NO es determinar culpabilidad, sino </w:t>
      </w:r>
      <w:r w:rsidRPr="00BF2575">
        <w:rPr>
          <w:b/>
          <w:lang w:val="es-ES"/>
        </w:rPr>
        <w:t>verificar hechos mínimos</w:t>
      </w:r>
      <w:r w:rsidRPr="00BF2575">
        <w:rPr>
          <w:lang w:val="es-ES"/>
        </w:rPr>
        <w:t xml:space="preserve"> para activar la denuncia y medidas de resguardo.  </w:t>
      </w:r>
    </w:p>
    <w:p w:rsidR="00B83ED0" w:rsidRPr="00BF2575" w:rsidRDefault="00000000">
      <w:pPr>
        <w:numPr>
          <w:ilvl w:val="1"/>
          <w:numId w:val="156"/>
        </w:numPr>
        <w:spacing w:after="234" w:line="265" w:lineRule="auto"/>
        <w:ind w:right="0" w:hanging="420"/>
        <w:jc w:val="left"/>
        <w:rPr>
          <w:lang w:val="es-ES"/>
        </w:rPr>
      </w:pPr>
      <w:r w:rsidRPr="00BF2575">
        <w:rPr>
          <w:b/>
          <w:lang w:val="es-ES"/>
        </w:rPr>
        <w:t xml:space="preserve">Plazo legal </w:t>
      </w:r>
      <w:r w:rsidRPr="00BF2575">
        <w:rPr>
          <w:lang w:val="es-ES"/>
        </w:rPr>
        <w:t xml:space="preserve"> </w:t>
      </w:r>
    </w:p>
    <w:p w:rsidR="00B83ED0" w:rsidRPr="00BF2575" w:rsidRDefault="00000000">
      <w:pPr>
        <w:spacing w:after="253"/>
        <w:ind w:left="25" w:right="45"/>
        <w:rPr>
          <w:lang w:val="es-ES"/>
        </w:rPr>
      </w:pPr>
      <w:r w:rsidRPr="00BF2575">
        <w:rPr>
          <w:lang w:val="es-ES"/>
        </w:rPr>
        <w:t xml:space="preserve">La denuncia debe realizarse </w:t>
      </w:r>
      <w:r w:rsidRPr="00BF2575">
        <w:rPr>
          <w:b/>
          <w:lang w:val="es-ES"/>
        </w:rPr>
        <w:t>dentro de un plazo máximo de 24 horas</w:t>
      </w:r>
      <w:r w:rsidRPr="00BF2575">
        <w:rPr>
          <w:lang w:val="es-ES"/>
        </w:rPr>
        <w:t xml:space="preserve"> desde que se toma conocimiento del hecho, ante:  </w:t>
      </w:r>
    </w:p>
    <w:p w:rsidR="00B83ED0" w:rsidRPr="00BF2575" w:rsidRDefault="00000000">
      <w:pPr>
        <w:numPr>
          <w:ilvl w:val="4"/>
          <w:numId w:val="158"/>
        </w:numPr>
        <w:ind w:right="45" w:hanging="360"/>
        <w:rPr>
          <w:lang w:val="es-ES"/>
        </w:rPr>
      </w:pPr>
      <w:r w:rsidRPr="00BF2575">
        <w:rPr>
          <w:lang w:val="es-ES"/>
        </w:rPr>
        <w:t xml:space="preserve">Carabineros de Chile  </w:t>
      </w:r>
    </w:p>
    <w:p w:rsidR="00B83ED0" w:rsidRPr="00BF2575" w:rsidRDefault="00000000">
      <w:pPr>
        <w:numPr>
          <w:ilvl w:val="4"/>
          <w:numId w:val="158"/>
        </w:numPr>
        <w:ind w:right="45" w:hanging="360"/>
        <w:rPr>
          <w:lang w:val="es-ES"/>
        </w:rPr>
      </w:pPr>
      <w:r w:rsidRPr="00BF2575">
        <w:rPr>
          <w:lang w:val="es-ES"/>
        </w:rPr>
        <w:t xml:space="preserve">Policía de Investigaciones (PDI)  </w:t>
      </w:r>
    </w:p>
    <w:p w:rsidR="00B83ED0" w:rsidRPr="00BF2575" w:rsidRDefault="00000000">
      <w:pPr>
        <w:numPr>
          <w:ilvl w:val="4"/>
          <w:numId w:val="158"/>
        </w:numPr>
        <w:ind w:right="45" w:hanging="360"/>
        <w:rPr>
          <w:lang w:val="es-ES"/>
        </w:rPr>
      </w:pPr>
      <w:r w:rsidRPr="00BF2575">
        <w:rPr>
          <w:lang w:val="es-ES"/>
        </w:rPr>
        <w:t xml:space="preserve">Fiscalía del Ministerio Público  </w:t>
      </w:r>
    </w:p>
    <w:p w:rsidR="00B83ED0" w:rsidRPr="00BF2575" w:rsidRDefault="00000000">
      <w:pPr>
        <w:numPr>
          <w:ilvl w:val="4"/>
          <w:numId w:val="158"/>
        </w:numPr>
        <w:ind w:right="45" w:hanging="360"/>
        <w:rPr>
          <w:lang w:val="es-ES"/>
        </w:rPr>
      </w:pPr>
      <w:r w:rsidRPr="00BF2575">
        <w:rPr>
          <w:lang w:val="es-ES"/>
        </w:rPr>
        <w:t xml:space="preserve">Tribunales competentes  </w:t>
      </w:r>
    </w:p>
    <w:p w:rsidR="00B83ED0" w:rsidRPr="00BF2575" w:rsidRDefault="00000000">
      <w:pPr>
        <w:spacing w:after="235"/>
        <w:ind w:left="736" w:right="0" w:firstLine="0"/>
        <w:jc w:val="left"/>
        <w:rPr>
          <w:lang w:val="es-ES"/>
        </w:rPr>
      </w:pPr>
      <w:r w:rsidRPr="00BF2575">
        <w:rPr>
          <w:lang w:val="es-ES"/>
        </w:rPr>
        <w:t xml:space="preserve">  </w:t>
      </w:r>
    </w:p>
    <w:p w:rsidR="00B83ED0" w:rsidRPr="00BF2575" w:rsidRDefault="00000000">
      <w:pPr>
        <w:spacing w:after="250"/>
        <w:ind w:left="25" w:right="45"/>
        <w:rPr>
          <w:lang w:val="es-ES"/>
        </w:rPr>
      </w:pPr>
      <w:r w:rsidRPr="00BF2575">
        <w:rPr>
          <w:lang w:val="es-ES"/>
        </w:rPr>
        <w:t xml:space="preserve">Esto conforme a lo establecido en los artículos 175 letra e) y 176 del Código Procesal Penal.  </w:t>
      </w:r>
    </w:p>
    <w:p w:rsidR="00B83ED0" w:rsidRPr="00BF2575" w:rsidRDefault="00000000">
      <w:pPr>
        <w:numPr>
          <w:ilvl w:val="0"/>
          <w:numId w:val="156"/>
        </w:numPr>
        <w:spacing w:after="161" w:line="265" w:lineRule="auto"/>
        <w:ind w:right="0" w:hanging="246"/>
        <w:jc w:val="left"/>
        <w:rPr>
          <w:lang w:val="es-ES"/>
        </w:rPr>
      </w:pPr>
      <w:r w:rsidRPr="00BF2575">
        <w:rPr>
          <w:b/>
          <w:lang w:val="es-ES"/>
        </w:rPr>
        <w:t xml:space="preserve">Procedimiento Interno de Comunicación </w:t>
      </w:r>
      <w:r w:rsidRPr="00BF2575">
        <w:rPr>
          <w:lang w:val="es-ES"/>
        </w:rPr>
        <w:t xml:space="preserve"> </w:t>
      </w:r>
    </w:p>
    <w:p w:rsidR="00B83ED0" w:rsidRPr="00BF2575" w:rsidRDefault="00000000">
      <w:pPr>
        <w:numPr>
          <w:ilvl w:val="1"/>
          <w:numId w:val="156"/>
        </w:numPr>
        <w:spacing w:after="234" w:line="265" w:lineRule="auto"/>
        <w:ind w:right="0" w:hanging="420"/>
        <w:jc w:val="left"/>
        <w:rPr>
          <w:lang w:val="es-ES"/>
        </w:rPr>
      </w:pPr>
      <w:r w:rsidRPr="00BF2575">
        <w:rPr>
          <w:b/>
          <w:lang w:val="es-ES"/>
        </w:rPr>
        <w:t xml:space="preserve">Aviso inmediato al equipo directivo </w:t>
      </w:r>
      <w:r w:rsidRPr="00BF2575">
        <w:rPr>
          <w:lang w:val="es-ES"/>
        </w:rPr>
        <w:t xml:space="preserve"> </w:t>
      </w:r>
    </w:p>
    <w:p w:rsidR="00B83ED0" w:rsidRPr="00BF2575" w:rsidRDefault="00000000">
      <w:pPr>
        <w:spacing w:after="253"/>
        <w:ind w:left="25" w:right="45"/>
        <w:rPr>
          <w:lang w:val="es-ES"/>
        </w:rPr>
      </w:pPr>
      <w:r w:rsidRPr="00BF2575">
        <w:rPr>
          <w:lang w:val="es-ES"/>
        </w:rPr>
        <w:t xml:space="preserve">Todo funcionario que observe una situación que pueda constituir delito deberá </w:t>
      </w:r>
      <w:r w:rsidRPr="00BF2575">
        <w:rPr>
          <w:b/>
          <w:lang w:val="es-ES"/>
        </w:rPr>
        <w:t>informar de manera inmediata</w:t>
      </w:r>
      <w:r w:rsidRPr="00BF2575">
        <w:rPr>
          <w:lang w:val="es-ES"/>
        </w:rPr>
        <w:t xml:space="preserve"> a:  </w:t>
      </w:r>
    </w:p>
    <w:p w:rsidR="00B83ED0" w:rsidRPr="00BF2575" w:rsidRDefault="00000000">
      <w:pPr>
        <w:numPr>
          <w:ilvl w:val="4"/>
          <w:numId w:val="160"/>
        </w:numPr>
        <w:ind w:right="45" w:hanging="360"/>
        <w:rPr>
          <w:lang w:val="es-ES"/>
        </w:rPr>
      </w:pPr>
      <w:r w:rsidRPr="00BF2575">
        <w:rPr>
          <w:lang w:val="es-ES"/>
        </w:rPr>
        <w:t xml:space="preserve">Dirección  </w:t>
      </w:r>
    </w:p>
    <w:p w:rsidR="00B83ED0" w:rsidRPr="00BF2575" w:rsidRDefault="00000000">
      <w:pPr>
        <w:ind w:left="736" w:right="0" w:firstLine="0"/>
        <w:jc w:val="left"/>
        <w:rPr>
          <w:lang w:val="es-ES"/>
        </w:rPr>
      </w:pPr>
      <w:r w:rsidRPr="00BF2575">
        <w:rPr>
          <w:lang w:val="es-ES"/>
        </w:rPr>
        <w:t xml:space="preserve">  </w:t>
      </w:r>
    </w:p>
    <w:p w:rsidR="00B83ED0" w:rsidRPr="00BF2575" w:rsidRDefault="00000000">
      <w:pPr>
        <w:numPr>
          <w:ilvl w:val="4"/>
          <w:numId w:val="160"/>
        </w:numPr>
        <w:ind w:right="45" w:hanging="360"/>
        <w:rPr>
          <w:lang w:val="es-ES"/>
        </w:rPr>
      </w:pPr>
      <w:r w:rsidRPr="00BF2575">
        <w:rPr>
          <w:lang w:val="es-ES"/>
        </w:rPr>
        <w:t xml:space="preserve">Inspectoría General  </w:t>
      </w:r>
    </w:p>
    <w:p w:rsidR="00B83ED0" w:rsidRPr="00BF2575" w:rsidRDefault="00000000">
      <w:pPr>
        <w:spacing w:after="0"/>
        <w:ind w:left="736" w:right="0" w:firstLine="0"/>
        <w:jc w:val="left"/>
        <w:rPr>
          <w:lang w:val="es-ES"/>
        </w:rPr>
      </w:pPr>
      <w:r w:rsidRPr="00BF2575">
        <w:rPr>
          <w:lang w:val="es-ES"/>
        </w:rPr>
        <w:t xml:space="preserve">  </w:t>
      </w:r>
    </w:p>
    <w:p w:rsidR="00B83ED0" w:rsidRPr="00BF2575" w:rsidRDefault="00000000">
      <w:pPr>
        <w:numPr>
          <w:ilvl w:val="4"/>
          <w:numId w:val="160"/>
        </w:numPr>
        <w:ind w:right="45" w:hanging="360"/>
        <w:rPr>
          <w:lang w:val="es-ES"/>
        </w:rPr>
      </w:pPr>
      <w:r w:rsidRPr="00BF2575">
        <w:rPr>
          <w:lang w:val="es-ES"/>
        </w:rPr>
        <w:t xml:space="preserve">Convivencia Escolar  </w:t>
      </w:r>
    </w:p>
    <w:p w:rsidR="00B83ED0" w:rsidRPr="00BF2575" w:rsidRDefault="00000000">
      <w:pPr>
        <w:spacing w:after="3"/>
        <w:ind w:left="736" w:right="0" w:firstLine="0"/>
        <w:jc w:val="left"/>
        <w:rPr>
          <w:lang w:val="es-ES"/>
        </w:rPr>
      </w:pPr>
      <w:r w:rsidRPr="00BF2575">
        <w:rPr>
          <w:lang w:val="es-ES"/>
        </w:rPr>
        <w:t xml:space="preserve">  </w:t>
      </w:r>
    </w:p>
    <w:p w:rsidR="00B83ED0" w:rsidRPr="00BF2575" w:rsidRDefault="00000000">
      <w:pPr>
        <w:numPr>
          <w:ilvl w:val="4"/>
          <w:numId w:val="160"/>
        </w:numPr>
        <w:ind w:right="45" w:hanging="360"/>
        <w:rPr>
          <w:lang w:val="es-ES"/>
        </w:rPr>
      </w:pPr>
      <w:r w:rsidRPr="00BF2575">
        <w:rPr>
          <w:lang w:val="es-ES"/>
        </w:rPr>
        <w:t xml:space="preserve">UTP (si corresponde)  </w:t>
      </w:r>
    </w:p>
    <w:p w:rsidR="00B83ED0" w:rsidRPr="00BF2575" w:rsidRDefault="00000000">
      <w:pPr>
        <w:spacing w:after="235"/>
        <w:ind w:left="736" w:right="0" w:firstLine="0"/>
        <w:jc w:val="left"/>
        <w:rPr>
          <w:lang w:val="es-ES"/>
        </w:rPr>
      </w:pPr>
      <w:r w:rsidRPr="00BF2575">
        <w:rPr>
          <w:lang w:val="es-ES"/>
        </w:rPr>
        <w:t xml:space="preserve">  </w:t>
      </w:r>
    </w:p>
    <w:p w:rsidR="00B83ED0" w:rsidRPr="00BF2575" w:rsidRDefault="00000000">
      <w:pPr>
        <w:spacing w:after="252"/>
        <w:ind w:left="25" w:right="45"/>
        <w:rPr>
          <w:lang w:val="es-ES"/>
        </w:rPr>
      </w:pPr>
      <w:r w:rsidRPr="00BF2575">
        <w:rPr>
          <w:lang w:val="es-ES"/>
        </w:rPr>
        <w:t xml:space="preserve">Este equipo define el curso de acción inmediato y activa el protocolo, priorizando la seguridad del o los afectados.  </w:t>
      </w:r>
    </w:p>
    <w:p w:rsidR="00D6784E" w:rsidRPr="00BF2575" w:rsidRDefault="00D6784E">
      <w:pPr>
        <w:spacing w:after="252"/>
        <w:ind w:left="25" w:right="45"/>
        <w:rPr>
          <w:lang w:val="es-ES"/>
        </w:rPr>
      </w:pPr>
    </w:p>
    <w:p w:rsidR="00D6784E" w:rsidRPr="00BF2575" w:rsidRDefault="00D6784E">
      <w:pPr>
        <w:spacing w:after="252"/>
        <w:ind w:left="25" w:right="45"/>
        <w:rPr>
          <w:lang w:val="es-ES"/>
        </w:rPr>
      </w:pPr>
    </w:p>
    <w:p w:rsidR="00B83ED0" w:rsidRPr="00BF2575" w:rsidRDefault="00000000">
      <w:pPr>
        <w:numPr>
          <w:ilvl w:val="1"/>
          <w:numId w:val="156"/>
        </w:numPr>
        <w:spacing w:after="234" w:line="265" w:lineRule="auto"/>
        <w:ind w:right="0" w:hanging="420"/>
        <w:jc w:val="left"/>
        <w:rPr>
          <w:lang w:val="es-ES"/>
        </w:rPr>
      </w:pPr>
      <w:r w:rsidRPr="00BF2575">
        <w:rPr>
          <w:b/>
          <w:lang w:val="es-ES"/>
        </w:rPr>
        <w:t xml:space="preserve">Comunicación con apoderados </w:t>
      </w:r>
      <w:r w:rsidRPr="00BF2575">
        <w:rPr>
          <w:lang w:val="es-ES"/>
        </w:rPr>
        <w:t xml:space="preserve"> </w:t>
      </w:r>
    </w:p>
    <w:p w:rsidR="00B83ED0" w:rsidRPr="00BF2575" w:rsidRDefault="00000000">
      <w:pPr>
        <w:spacing w:after="238"/>
        <w:ind w:left="25" w:right="45"/>
        <w:rPr>
          <w:lang w:val="es-ES"/>
        </w:rPr>
      </w:pPr>
      <w:r w:rsidRPr="00BF2575">
        <w:rPr>
          <w:lang w:val="es-ES"/>
        </w:rPr>
        <w:t xml:space="preserve">Una vez adoptadas las medidas internas y activadas las denuncias externas correspondientes:  </w:t>
      </w:r>
    </w:p>
    <w:p w:rsidR="00B83ED0" w:rsidRPr="00BF2575" w:rsidRDefault="00000000">
      <w:pPr>
        <w:ind w:left="1816" w:right="45" w:hanging="360"/>
        <w:rPr>
          <w:lang w:val="es-ES"/>
        </w:rPr>
      </w:pPr>
      <w:r w:rsidRPr="00BF2575">
        <w:rPr>
          <w:lang w:val="es-ES"/>
        </w:rPr>
        <w:t>●</w:t>
      </w:r>
      <w:r w:rsidRPr="00BF2575">
        <w:rPr>
          <w:rFonts w:cs="Arial"/>
          <w:lang w:val="es-ES"/>
        </w:rPr>
        <w:t xml:space="preserve"> </w:t>
      </w:r>
      <w:r w:rsidRPr="00BF2575">
        <w:rPr>
          <w:b/>
          <w:lang w:val="es-ES"/>
        </w:rPr>
        <w:t>Convivencia Escolar</w:t>
      </w:r>
      <w:r w:rsidRPr="00BF2575">
        <w:rPr>
          <w:lang w:val="es-ES"/>
        </w:rPr>
        <w:t xml:space="preserve"> deberá comunicar a los padres, madres o apoderados del estudiante involucrado:  </w:t>
      </w:r>
    </w:p>
    <w:p w:rsidR="00B83ED0" w:rsidRPr="00BF2575" w:rsidRDefault="00000000">
      <w:pPr>
        <w:spacing w:after="13"/>
        <w:ind w:left="736" w:right="0" w:firstLine="0"/>
        <w:jc w:val="left"/>
        <w:rPr>
          <w:lang w:val="es-ES"/>
        </w:rPr>
      </w:pPr>
      <w:r w:rsidRPr="00BF2575">
        <w:rPr>
          <w:lang w:val="es-ES"/>
        </w:rPr>
        <w:t xml:space="preserve">  </w:t>
      </w:r>
    </w:p>
    <w:p w:rsidR="00B83ED0" w:rsidRPr="00BF2575" w:rsidRDefault="00000000">
      <w:pPr>
        <w:ind w:left="1106" w:right="45"/>
        <w:rPr>
          <w:lang w:val="es-ES"/>
        </w:rPr>
      </w:pPr>
      <w:r w:rsidRPr="00BF2575">
        <w:rPr>
          <w:lang w:val="es-ES"/>
        </w:rPr>
        <w:t>○</w:t>
      </w:r>
      <w:r w:rsidRPr="00BF2575">
        <w:rPr>
          <w:rFonts w:cs="Arial"/>
          <w:lang w:val="es-ES"/>
        </w:rPr>
        <w:t xml:space="preserve"> </w:t>
      </w:r>
      <w:r w:rsidRPr="00BF2575">
        <w:rPr>
          <w:lang w:val="es-ES"/>
        </w:rPr>
        <w:t xml:space="preserve">Los hechos conocidos.  </w:t>
      </w:r>
    </w:p>
    <w:p w:rsidR="00B83ED0" w:rsidRPr="00BF2575" w:rsidRDefault="00000000">
      <w:pPr>
        <w:ind w:left="1106" w:right="45"/>
        <w:rPr>
          <w:lang w:val="es-ES"/>
        </w:rPr>
      </w:pPr>
      <w:r w:rsidRPr="00BF2575">
        <w:rPr>
          <w:lang w:val="es-ES"/>
        </w:rPr>
        <w:t>○</w:t>
      </w:r>
      <w:r w:rsidRPr="00BF2575">
        <w:rPr>
          <w:rFonts w:cs="Arial"/>
          <w:lang w:val="es-ES"/>
        </w:rPr>
        <w:t xml:space="preserve"> </w:t>
      </w:r>
      <w:r w:rsidRPr="00BF2575">
        <w:rPr>
          <w:lang w:val="es-ES"/>
        </w:rPr>
        <w:t xml:space="preserve">Las acciones realizadas por el establecimiento.  </w:t>
      </w:r>
    </w:p>
    <w:p w:rsidR="00B83ED0" w:rsidRPr="00BF2575" w:rsidRDefault="00000000">
      <w:pPr>
        <w:ind w:left="1106" w:right="45"/>
        <w:rPr>
          <w:lang w:val="es-ES"/>
        </w:rPr>
      </w:pPr>
      <w:r w:rsidRPr="00BF2575">
        <w:rPr>
          <w:lang w:val="es-ES"/>
        </w:rPr>
        <w:t>○</w:t>
      </w:r>
      <w:r w:rsidRPr="00BF2575">
        <w:rPr>
          <w:rFonts w:cs="Arial"/>
          <w:lang w:val="es-ES"/>
        </w:rPr>
        <w:t xml:space="preserve"> </w:t>
      </w:r>
      <w:r w:rsidRPr="00BF2575">
        <w:rPr>
          <w:lang w:val="es-ES"/>
        </w:rPr>
        <w:t xml:space="preserve">La denuncia interpuesta (si corresponde).   </w:t>
      </w:r>
    </w:p>
    <w:p w:rsidR="00B83ED0" w:rsidRPr="00BF2575" w:rsidRDefault="00000000">
      <w:pPr>
        <w:ind w:left="1106" w:right="45"/>
        <w:rPr>
          <w:lang w:val="es-ES"/>
        </w:rPr>
      </w:pPr>
      <w:r w:rsidRPr="00BF2575">
        <w:rPr>
          <w:lang w:val="es-ES"/>
        </w:rPr>
        <w:t>○</w:t>
      </w:r>
      <w:r w:rsidRPr="00BF2575">
        <w:rPr>
          <w:rFonts w:cs="Arial"/>
          <w:lang w:val="es-ES"/>
        </w:rPr>
        <w:t xml:space="preserve"> </w:t>
      </w:r>
      <w:r w:rsidRPr="00BF2575">
        <w:rPr>
          <w:lang w:val="es-ES"/>
        </w:rPr>
        <w:t xml:space="preserve">Las medidas de resguardo y seguimiento.   </w:t>
      </w:r>
    </w:p>
    <w:p w:rsidR="00B83ED0" w:rsidRPr="00BF2575" w:rsidRDefault="00000000">
      <w:pPr>
        <w:ind w:left="1106" w:right="45"/>
        <w:rPr>
          <w:lang w:val="es-ES"/>
        </w:rPr>
      </w:pPr>
      <w:r w:rsidRPr="00BF2575">
        <w:rPr>
          <w:lang w:val="es-ES"/>
        </w:rPr>
        <w:t>○</w:t>
      </w:r>
      <w:r w:rsidRPr="00BF2575">
        <w:rPr>
          <w:rFonts w:cs="Arial"/>
          <w:lang w:val="es-ES"/>
        </w:rPr>
        <w:t xml:space="preserve"> </w:t>
      </w:r>
      <w:r w:rsidRPr="00BF2575">
        <w:rPr>
          <w:lang w:val="es-ES"/>
        </w:rPr>
        <w:t xml:space="preserve">Las sanciones internas establecidas de acuerdo con el Reglamento Interno.  </w:t>
      </w:r>
    </w:p>
    <w:p w:rsidR="00B83ED0" w:rsidRPr="00BF2575" w:rsidRDefault="00000000">
      <w:pPr>
        <w:spacing w:after="252"/>
        <w:ind w:left="1456" w:right="0" w:firstLine="0"/>
        <w:jc w:val="left"/>
        <w:rPr>
          <w:lang w:val="es-ES"/>
        </w:rPr>
      </w:pPr>
      <w:r w:rsidRPr="00BF2575">
        <w:rPr>
          <w:lang w:val="es-ES"/>
        </w:rPr>
        <w:t xml:space="preserve">  </w:t>
      </w:r>
    </w:p>
    <w:p w:rsidR="00B83ED0" w:rsidRPr="00BF2575" w:rsidRDefault="00000000">
      <w:pPr>
        <w:numPr>
          <w:ilvl w:val="0"/>
          <w:numId w:val="156"/>
        </w:numPr>
        <w:spacing w:after="234" w:line="265" w:lineRule="auto"/>
        <w:ind w:right="0" w:hanging="246"/>
        <w:jc w:val="left"/>
        <w:rPr>
          <w:lang w:val="es-ES"/>
        </w:rPr>
      </w:pPr>
      <w:r w:rsidRPr="00BF2575">
        <w:rPr>
          <w:b/>
          <w:lang w:val="es-ES"/>
        </w:rPr>
        <w:t xml:space="preserve">Consideraciones finales </w:t>
      </w:r>
      <w:r w:rsidRPr="00BF2575">
        <w:rPr>
          <w:lang w:val="es-ES"/>
        </w:rPr>
        <w:t xml:space="preserve"> </w:t>
      </w:r>
    </w:p>
    <w:p w:rsidR="00B83ED0" w:rsidRPr="00BF2575" w:rsidRDefault="00000000">
      <w:pPr>
        <w:numPr>
          <w:ilvl w:val="2"/>
          <w:numId w:val="157"/>
        </w:numPr>
        <w:ind w:right="45" w:hanging="360"/>
        <w:rPr>
          <w:lang w:val="es-ES"/>
        </w:rPr>
      </w:pPr>
      <w:r w:rsidRPr="00BF2575">
        <w:rPr>
          <w:lang w:val="es-ES"/>
        </w:rPr>
        <w:t xml:space="preserve">El establecimiento </w:t>
      </w:r>
      <w:r w:rsidRPr="00BF2575">
        <w:rPr>
          <w:b/>
          <w:lang w:val="es-ES"/>
        </w:rPr>
        <w:t>no debe investigar penalmente</w:t>
      </w:r>
      <w:r w:rsidRPr="00BF2575">
        <w:rPr>
          <w:lang w:val="es-ES"/>
        </w:rPr>
        <w:t xml:space="preserve"> ni recopilar pruebas con fines judiciales.  </w:t>
      </w:r>
    </w:p>
    <w:p w:rsidR="00B83ED0" w:rsidRPr="00BF2575" w:rsidRDefault="00000000">
      <w:pPr>
        <w:numPr>
          <w:ilvl w:val="2"/>
          <w:numId w:val="157"/>
        </w:numPr>
        <w:ind w:right="45" w:hanging="360"/>
        <w:rPr>
          <w:lang w:val="es-ES"/>
        </w:rPr>
      </w:pPr>
      <w:r w:rsidRPr="00BF2575">
        <w:rPr>
          <w:lang w:val="es-ES"/>
        </w:rPr>
        <w:t xml:space="preserve">La prioridad es </w:t>
      </w:r>
      <w:r w:rsidRPr="00BF2575">
        <w:rPr>
          <w:b/>
          <w:lang w:val="es-ES"/>
        </w:rPr>
        <w:t>proteger al estudiante</w:t>
      </w:r>
      <w:r w:rsidRPr="00BF2575">
        <w:rPr>
          <w:lang w:val="es-ES"/>
        </w:rPr>
        <w:t xml:space="preserve">, prevenir nuevos riesgos y cumplir la legislación vigente.  </w:t>
      </w:r>
    </w:p>
    <w:p w:rsidR="00B83ED0" w:rsidRPr="00BF2575" w:rsidRDefault="00000000">
      <w:pPr>
        <w:numPr>
          <w:ilvl w:val="2"/>
          <w:numId w:val="157"/>
        </w:numPr>
        <w:ind w:right="45" w:hanging="360"/>
        <w:rPr>
          <w:lang w:val="es-ES"/>
        </w:rPr>
      </w:pPr>
      <w:r w:rsidRPr="00BF2575">
        <w:rPr>
          <w:lang w:val="es-ES"/>
        </w:rPr>
        <w:t xml:space="preserve">Toda información del proceso debe registrarse por escrito.  </w:t>
      </w:r>
    </w:p>
    <w:p w:rsidR="00B83ED0" w:rsidRPr="00BF2575" w:rsidRDefault="00000000">
      <w:pPr>
        <w:numPr>
          <w:ilvl w:val="2"/>
          <w:numId w:val="157"/>
        </w:numPr>
        <w:ind w:right="45" w:hanging="360"/>
        <w:rPr>
          <w:lang w:val="es-ES"/>
        </w:rPr>
      </w:pPr>
      <w:r w:rsidRPr="00BF2575">
        <w:rPr>
          <w:lang w:val="es-ES"/>
        </w:rPr>
        <w:t xml:space="preserve">La confidencialidad se resguardará según normativa vigente, sin obstaculizar el deber legal de denunciar.  </w:t>
      </w:r>
    </w:p>
    <w:p w:rsidR="00B83ED0" w:rsidRPr="00BF2575" w:rsidRDefault="00000000">
      <w:pPr>
        <w:spacing w:after="3"/>
        <w:ind w:left="736" w:right="0" w:firstLine="0"/>
        <w:jc w:val="left"/>
        <w:rPr>
          <w:lang w:val="es-ES"/>
        </w:rPr>
      </w:pPr>
      <w:r w:rsidRPr="00BF2575">
        <w:rPr>
          <w:lang w:val="es-ES"/>
        </w:rPr>
        <w:t xml:space="preserve"> </w:t>
      </w:r>
    </w:p>
    <w:p w:rsidR="00B83ED0" w:rsidRPr="00BF2575" w:rsidRDefault="00000000">
      <w:pPr>
        <w:numPr>
          <w:ilvl w:val="2"/>
          <w:numId w:val="157"/>
        </w:numPr>
        <w:ind w:right="45" w:hanging="360"/>
        <w:rPr>
          <w:lang w:val="es-ES"/>
        </w:rPr>
      </w:pPr>
      <w:r w:rsidRPr="00BF2575">
        <w:rPr>
          <w:lang w:val="es-ES"/>
        </w:rPr>
        <w:t xml:space="preserve">Este protocolo debe ser conocido por todos los funcionarios al inicio del año escolar y disponible para la comunidad educativa.  </w:t>
      </w:r>
    </w:p>
    <w:p w:rsidR="00B83ED0" w:rsidRPr="00BF2575" w:rsidRDefault="00B83ED0" w:rsidP="00D6784E">
      <w:pPr>
        <w:spacing w:after="235"/>
        <w:ind w:left="721" w:right="0" w:firstLine="0"/>
        <w:jc w:val="left"/>
        <w:rPr>
          <w:lang w:val="es-ES"/>
        </w:rPr>
      </w:pPr>
    </w:p>
    <w:p w:rsidR="00D6784E" w:rsidRPr="00BF2575" w:rsidRDefault="00D6784E">
      <w:pPr>
        <w:spacing w:after="235"/>
        <w:ind w:left="736" w:right="0" w:firstLine="0"/>
        <w:jc w:val="left"/>
        <w:rPr>
          <w:lang w:val="es-ES"/>
        </w:rPr>
      </w:pPr>
    </w:p>
    <w:p w:rsidR="00D6784E" w:rsidRPr="00BF2575" w:rsidRDefault="00D6784E">
      <w:pPr>
        <w:spacing w:after="235"/>
        <w:ind w:left="736" w:right="0" w:firstLine="0"/>
        <w:jc w:val="left"/>
        <w:rPr>
          <w:lang w:val="es-ES"/>
        </w:rPr>
      </w:pPr>
    </w:p>
    <w:p w:rsidR="00D6784E" w:rsidRPr="00BF2575" w:rsidRDefault="00D6784E">
      <w:pPr>
        <w:spacing w:after="235"/>
        <w:ind w:left="736" w:right="0" w:firstLine="0"/>
        <w:jc w:val="left"/>
        <w:rPr>
          <w:lang w:val="es-ES"/>
        </w:rPr>
      </w:pPr>
    </w:p>
    <w:p w:rsidR="00D6784E" w:rsidRPr="00BF2575" w:rsidRDefault="00D6784E">
      <w:pPr>
        <w:spacing w:after="235"/>
        <w:ind w:left="736" w:right="0" w:firstLine="0"/>
        <w:jc w:val="left"/>
        <w:rPr>
          <w:lang w:val="es-ES"/>
        </w:rPr>
      </w:pPr>
    </w:p>
    <w:p w:rsidR="00D6784E" w:rsidRPr="00BF2575" w:rsidRDefault="00D6784E">
      <w:pPr>
        <w:spacing w:after="235"/>
        <w:ind w:left="736" w:right="0" w:firstLine="0"/>
        <w:jc w:val="left"/>
        <w:rPr>
          <w:lang w:val="es-ES"/>
        </w:rPr>
      </w:pPr>
    </w:p>
    <w:p w:rsidR="00D6784E" w:rsidRPr="00BF2575" w:rsidRDefault="00D6784E">
      <w:pPr>
        <w:spacing w:after="235"/>
        <w:ind w:left="736" w:right="0" w:firstLine="0"/>
        <w:jc w:val="left"/>
        <w:rPr>
          <w:lang w:val="es-ES"/>
        </w:rPr>
      </w:pPr>
    </w:p>
    <w:p w:rsidR="00D6784E" w:rsidRPr="00BF2575" w:rsidRDefault="00D6784E">
      <w:pPr>
        <w:spacing w:after="235"/>
        <w:ind w:left="736" w:right="0" w:firstLine="0"/>
        <w:jc w:val="left"/>
        <w:rPr>
          <w:lang w:val="es-ES"/>
        </w:rPr>
      </w:pPr>
    </w:p>
    <w:p w:rsidR="00D6784E" w:rsidRPr="00BF2575" w:rsidRDefault="00D6784E">
      <w:pPr>
        <w:spacing w:after="235"/>
        <w:ind w:left="736" w:right="0" w:firstLine="0"/>
        <w:jc w:val="left"/>
        <w:rPr>
          <w:lang w:val="es-ES"/>
        </w:rPr>
      </w:pPr>
    </w:p>
    <w:p w:rsidR="00D6784E" w:rsidRPr="00BF2575" w:rsidRDefault="00D6784E">
      <w:pPr>
        <w:spacing w:after="235"/>
        <w:ind w:left="736" w:right="0" w:firstLine="0"/>
        <w:jc w:val="left"/>
        <w:rPr>
          <w:lang w:val="es-ES"/>
        </w:rPr>
      </w:pPr>
    </w:p>
    <w:p w:rsidR="00D6784E" w:rsidRPr="00BF2575" w:rsidRDefault="00D6784E">
      <w:pPr>
        <w:spacing w:after="235"/>
        <w:ind w:left="736" w:right="0" w:firstLine="0"/>
        <w:jc w:val="left"/>
        <w:rPr>
          <w:lang w:val="es-ES"/>
        </w:rPr>
      </w:pPr>
    </w:p>
    <w:p w:rsidR="00D6784E" w:rsidRPr="00BF2575" w:rsidRDefault="00D6784E">
      <w:pPr>
        <w:spacing w:after="235"/>
        <w:ind w:left="736" w:right="0" w:firstLine="0"/>
        <w:jc w:val="left"/>
        <w:rPr>
          <w:lang w:val="es-ES"/>
        </w:rPr>
      </w:pPr>
    </w:p>
    <w:p w:rsidR="00B83ED0" w:rsidRPr="00BF2575" w:rsidRDefault="00000000">
      <w:pPr>
        <w:pStyle w:val="Ttulo2"/>
        <w:spacing w:after="0"/>
        <w:ind w:left="20"/>
        <w:rPr>
          <w:lang w:val="es-ES"/>
        </w:rPr>
      </w:pPr>
      <w:bookmarkStart w:id="34" w:name="PROTOCOLO_DE_MALTRATO_Y_VIOLENCI_35"/>
      <w:r w:rsidRPr="00BF2575">
        <w:rPr>
          <w:color w:val="000000"/>
          <w:sz w:val="20"/>
          <w:lang w:val="es-ES"/>
        </w:rPr>
        <w:t xml:space="preserve">PROTOCOLO DE MALTRATO Y VIOLENCIA ESCOLAR  </w:t>
      </w:r>
      <w:bookmarkEnd w:id="34"/>
    </w:p>
    <w:p w:rsidR="00B83ED0" w:rsidRPr="00BF2575" w:rsidRDefault="00000000">
      <w:pPr>
        <w:pStyle w:val="Ttulo3"/>
        <w:spacing w:after="241"/>
        <w:ind w:left="25"/>
        <w:jc w:val="left"/>
        <w:rPr>
          <w:bCs/>
          <w:sz w:val="28"/>
          <w:szCs w:val="32"/>
          <w:lang w:val="es-ES"/>
        </w:rPr>
      </w:pPr>
      <w:r w:rsidRPr="00BF2575">
        <w:rPr>
          <w:rFonts w:ascii="Calibri" w:eastAsia="Calibri" w:hAnsi="Calibri" w:cs="Calibri"/>
          <w:bCs/>
          <w:sz w:val="28"/>
          <w:szCs w:val="32"/>
          <w:lang w:val="es-ES"/>
        </w:rPr>
        <w:t>I.</w:t>
      </w:r>
      <w:r w:rsidRPr="00BF2575">
        <w:rPr>
          <w:rFonts w:cs="Arial"/>
          <w:bCs/>
          <w:sz w:val="28"/>
          <w:szCs w:val="32"/>
          <w:lang w:val="es-ES"/>
        </w:rPr>
        <w:t xml:space="preserve"> </w:t>
      </w:r>
      <w:r w:rsidRPr="00BF2575">
        <w:rPr>
          <w:rFonts w:ascii="Calibri" w:eastAsia="Calibri" w:hAnsi="Calibri" w:cs="Calibri"/>
          <w:bCs/>
          <w:sz w:val="28"/>
          <w:szCs w:val="32"/>
          <w:lang w:val="es-ES"/>
        </w:rPr>
        <w:t xml:space="preserve">Presentación </w:t>
      </w:r>
      <w:r w:rsidRPr="00BF2575">
        <w:rPr>
          <w:bCs/>
          <w:sz w:val="28"/>
          <w:szCs w:val="32"/>
          <w:lang w:val="es-ES"/>
        </w:rPr>
        <w:t xml:space="preserve"> </w:t>
      </w:r>
    </w:p>
    <w:p w:rsidR="00B83ED0" w:rsidRPr="00BF2575" w:rsidRDefault="00000000">
      <w:pPr>
        <w:spacing w:after="11"/>
        <w:ind w:left="10" w:right="165"/>
        <w:jc w:val="left"/>
        <w:rPr>
          <w:lang w:val="es-ES"/>
        </w:rPr>
      </w:pPr>
      <w:r w:rsidRPr="00BF2575">
        <w:rPr>
          <w:lang w:val="es-ES"/>
        </w:rPr>
        <w:t xml:space="preserve">El presente Protocolo de Actuación frente a situaciones de maltrato, acoso o violencia escolar tiene por objetivo establecer un procedimiento claro y oportuno para abordar hechos de violencia física o psicológica que se produzcan en el contexto escolar.  </w:t>
      </w:r>
    </w:p>
    <w:p w:rsidR="00B83ED0" w:rsidRPr="00BF2575" w:rsidRDefault="00000000">
      <w:pPr>
        <w:spacing w:after="251"/>
        <w:ind w:left="25" w:right="45"/>
        <w:rPr>
          <w:lang w:val="es-ES"/>
        </w:rPr>
      </w:pPr>
      <w:r w:rsidRPr="00BF2575">
        <w:rPr>
          <w:lang w:val="es-ES"/>
        </w:rPr>
        <w:t xml:space="preserve">Este protocolo se aplica cuando los hechos involucran a:  </w:t>
      </w:r>
    </w:p>
    <w:p w:rsidR="00B83ED0" w:rsidRPr="00BF2575" w:rsidRDefault="00000000">
      <w:pPr>
        <w:numPr>
          <w:ilvl w:val="0"/>
          <w:numId w:val="161"/>
        </w:numPr>
        <w:ind w:right="45" w:hanging="360"/>
        <w:rPr>
          <w:lang w:val="es-ES"/>
        </w:rPr>
      </w:pPr>
      <w:r w:rsidRPr="00BF2575">
        <w:rPr>
          <w:lang w:val="es-ES"/>
        </w:rPr>
        <w:t xml:space="preserve">Estudiantes entre sí.  </w:t>
      </w:r>
    </w:p>
    <w:p w:rsidR="00B83ED0" w:rsidRPr="00BF2575" w:rsidRDefault="00000000">
      <w:pPr>
        <w:numPr>
          <w:ilvl w:val="0"/>
          <w:numId w:val="161"/>
        </w:numPr>
        <w:ind w:right="45" w:hanging="360"/>
        <w:rPr>
          <w:lang w:val="es-ES"/>
        </w:rPr>
      </w:pPr>
      <w:r w:rsidRPr="00BF2575">
        <w:rPr>
          <w:lang w:val="es-ES"/>
        </w:rPr>
        <w:t xml:space="preserve">Estudiantes y padres/madres/apoderados/as en el establecimiento.  </w:t>
      </w:r>
    </w:p>
    <w:p w:rsidR="00B83ED0" w:rsidRPr="00BF2575" w:rsidRDefault="00000000">
      <w:pPr>
        <w:numPr>
          <w:ilvl w:val="0"/>
          <w:numId w:val="161"/>
        </w:numPr>
        <w:ind w:right="45" w:hanging="360"/>
        <w:rPr>
          <w:lang w:val="es-ES"/>
        </w:rPr>
      </w:pPr>
      <w:r w:rsidRPr="00BF2575">
        <w:rPr>
          <w:lang w:val="es-ES"/>
        </w:rPr>
        <w:t xml:space="preserve">Estudiantes y funcionarios/as.  </w:t>
      </w:r>
    </w:p>
    <w:p w:rsidR="00B83ED0" w:rsidRPr="00BF2575" w:rsidRDefault="00000000">
      <w:pPr>
        <w:numPr>
          <w:ilvl w:val="0"/>
          <w:numId w:val="161"/>
        </w:numPr>
        <w:ind w:right="45" w:hanging="360"/>
        <w:rPr>
          <w:lang w:val="es-ES"/>
        </w:rPr>
      </w:pPr>
      <w:r w:rsidRPr="00BF2575">
        <w:rPr>
          <w:lang w:val="es-ES"/>
        </w:rPr>
        <w:t xml:space="preserve">Funcionarios/as entre sí.  </w:t>
      </w:r>
    </w:p>
    <w:p w:rsidR="00B83ED0" w:rsidRPr="00BF2575" w:rsidRDefault="00000000">
      <w:pPr>
        <w:numPr>
          <w:ilvl w:val="0"/>
          <w:numId w:val="161"/>
        </w:numPr>
        <w:ind w:right="45" w:hanging="360"/>
        <w:rPr>
          <w:lang w:val="es-ES"/>
        </w:rPr>
      </w:pPr>
      <w:r w:rsidRPr="00BF2575">
        <w:rPr>
          <w:lang w:val="es-ES"/>
        </w:rPr>
        <w:t xml:space="preserve">Funcionarios/as y apoderados/as.  </w:t>
      </w:r>
    </w:p>
    <w:p w:rsidR="00B83ED0" w:rsidRPr="00BF2575" w:rsidRDefault="00000000">
      <w:pPr>
        <w:spacing w:after="211"/>
        <w:ind w:left="736" w:right="0" w:firstLine="0"/>
        <w:jc w:val="left"/>
        <w:rPr>
          <w:lang w:val="es-ES"/>
        </w:rPr>
      </w:pPr>
      <w:r w:rsidRPr="00BF2575">
        <w:rPr>
          <w:lang w:val="es-ES"/>
        </w:rPr>
        <w:t xml:space="preserve">  </w:t>
      </w:r>
    </w:p>
    <w:p w:rsidR="00B83ED0" w:rsidRPr="00BF2575" w:rsidRDefault="00000000">
      <w:pPr>
        <w:spacing w:after="237"/>
        <w:ind w:left="10" w:right="165"/>
        <w:jc w:val="left"/>
        <w:rPr>
          <w:lang w:val="es-ES"/>
        </w:rPr>
      </w:pPr>
      <w:r w:rsidRPr="00BF2575">
        <w:rPr>
          <w:lang w:val="es-ES"/>
        </w:rPr>
        <w:t xml:space="preserve">Los establecimientos educacionales </w:t>
      </w:r>
      <w:r w:rsidRPr="00BF2575">
        <w:rPr>
          <w:b/>
          <w:lang w:val="es-ES"/>
        </w:rPr>
        <w:t>no investigan delitos ni recolectan pruebas</w:t>
      </w:r>
      <w:r w:rsidRPr="00BF2575">
        <w:rPr>
          <w:lang w:val="es-ES"/>
        </w:rPr>
        <w:t xml:space="preserve">, ya que esto corresponde a organismos especializados (Tribunales de Familia, Ministerio Público, Carabineros, PDI). El rol de la escuela es </w:t>
      </w:r>
      <w:r w:rsidRPr="00BF2575">
        <w:rPr>
          <w:b/>
          <w:lang w:val="es-ES"/>
        </w:rPr>
        <w:t>proteger, denunciar cuando corresponda y derivar</w:t>
      </w:r>
      <w:r w:rsidRPr="00BF2575">
        <w:rPr>
          <w:lang w:val="es-ES"/>
        </w:rPr>
        <w:t xml:space="preserve">.  </w:t>
      </w:r>
    </w:p>
    <w:p w:rsidR="00B83ED0" w:rsidRPr="00BF2575" w:rsidRDefault="00000000">
      <w:pPr>
        <w:spacing w:after="252"/>
        <w:ind w:left="25" w:right="45"/>
        <w:rPr>
          <w:lang w:val="es-ES"/>
        </w:rPr>
      </w:pPr>
      <w:r w:rsidRPr="00BF2575">
        <w:rPr>
          <w:lang w:val="es-ES"/>
        </w:rPr>
        <w:t xml:space="preserve">Las acciones del establecimiento buscan:  </w:t>
      </w:r>
    </w:p>
    <w:p w:rsidR="00B83ED0" w:rsidRPr="00BF2575" w:rsidRDefault="00000000">
      <w:pPr>
        <w:numPr>
          <w:ilvl w:val="0"/>
          <w:numId w:val="161"/>
        </w:numPr>
        <w:ind w:right="45" w:hanging="360"/>
        <w:rPr>
          <w:lang w:val="es-ES"/>
        </w:rPr>
      </w:pPr>
      <w:r w:rsidRPr="00BF2575">
        <w:rPr>
          <w:lang w:val="es-ES"/>
        </w:rPr>
        <w:t xml:space="preserve">Proteger a las personas involucradas.  </w:t>
      </w:r>
    </w:p>
    <w:p w:rsidR="00B83ED0" w:rsidRPr="00BF2575" w:rsidRDefault="00000000">
      <w:pPr>
        <w:numPr>
          <w:ilvl w:val="0"/>
          <w:numId w:val="161"/>
        </w:numPr>
        <w:ind w:right="45" w:hanging="360"/>
        <w:rPr>
          <w:lang w:val="es-ES"/>
        </w:rPr>
      </w:pPr>
      <w:r w:rsidRPr="00BF2575">
        <w:rPr>
          <w:lang w:val="es-ES"/>
        </w:rPr>
        <w:t xml:space="preserve">Evitar reiteración de los hechos.  </w:t>
      </w:r>
    </w:p>
    <w:p w:rsidR="00B83ED0" w:rsidRPr="00BF2575" w:rsidRDefault="00000000">
      <w:pPr>
        <w:numPr>
          <w:ilvl w:val="0"/>
          <w:numId w:val="161"/>
        </w:numPr>
        <w:ind w:right="45" w:hanging="360"/>
        <w:rPr>
          <w:lang w:val="es-ES"/>
        </w:rPr>
      </w:pPr>
      <w:r w:rsidRPr="00BF2575">
        <w:rPr>
          <w:lang w:val="es-ES"/>
        </w:rPr>
        <w:t xml:space="preserve">Restituir y promover una convivencia escolar respetuosa.  </w:t>
      </w:r>
    </w:p>
    <w:p w:rsidR="00B83ED0" w:rsidRPr="00BF2575" w:rsidRDefault="00000000">
      <w:pPr>
        <w:numPr>
          <w:ilvl w:val="0"/>
          <w:numId w:val="161"/>
        </w:numPr>
        <w:ind w:right="45" w:hanging="360"/>
        <w:rPr>
          <w:lang w:val="es-ES"/>
        </w:rPr>
      </w:pPr>
      <w:r w:rsidRPr="00BF2575">
        <w:rPr>
          <w:lang w:val="es-ES"/>
        </w:rPr>
        <w:t xml:space="preserve">Resguardar el derecho a la educación y la integridad de cada integrante de la comunidad escolar.  </w:t>
      </w:r>
    </w:p>
    <w:p w:rsidR="00B83ED0" w:rsidRPr="00BF2575" w:rsidRDefault="00000000">
      <w:pPr>
        <w:spacing w:after="235"/>
        <w:ind w:left="736" w:right="0" w:firstLine="0"/>
        <w:jc w:val="left"/>
        <w:rPr>
          <w:lang w:val="es-ES"/>
        </w:rPr>
      </w:pPr>
      <w:r w:rsidRPr="00BF2575">
        <w:rPr>
          <w:lang w:val="es-ES"/>
        </w:rPr>
        <w:t xml:space="preserve">  </w:t>
      </w:r>
    </w:p>
    <w:p w:rsidR="00B83ED0" w:rsidRPr="00BF2575" w:rsidRDefault="00000000">
      <w:pPr>
        <w:spacing w:after="227"/>
        <w:ind w:left="25" w:right="45"/>
        <w:rPr>
          <w:lang w:val="es-ES"/>
        </w:rPr>
      </w:pPr>
      <w:r w:rsidRPr="00BF2575">
        <w:rPr>
          <w:lang w:val="es-ES"/>
        </w:rPr>
        <w:t xml:space="preserve">Este instrumento tiene un carácter orientador y se ajusta a la realidad del establecimiento, complementando el Reglamento Interno y la normativa vigente.  </w:t>
      </w:r>
    </w:p>
    <w:p w:rsidR="00B83ED0" w:rsidRPr="00BF2575" w:rsidRDefault="00000000">
      <w:pPr>
        <w:pStyle w:val="Ttulo3"/>
        <w:spacing w:after="174"/>
        <w:ind w:left="25"/>
        <w:jc w:val="left"/>
        <w:rPr>
          <w:bCs/>
          <w:sz w:val="24"/>
          <w:szCs w:val="28"/>
          <w:lang w:val="es-ES"/>
        </w:rPr>
      </w:pPr>
      <w:r w:rsidRPr="00BF2575">
        <w:rPr>
          <w:rFonts w:ascii="Calibri" w:eastAsia="Calibri" w:hAnsi="Calibri" w:cs="Calibri"/>
          <w:bCs/>
          <w:sz w:val="24"/>
          <w:szCs w:val="28"/>
          <w:lang w:val="es-ES"/>
        </w:rPr>
        <w:t>II.</w:t>
      </w:r>
      <w:r w:rsidRPr="00BF2575">
        <w:rPr>
          <w:rFonts w:cs="Arial"/>
          <w:bCs/>
          <w:sz w:val="24"/>
          <w:szCs w:val="28"/>
          <w:lang w:val="es-ES"/>
        </w:rPr>
        <w:t xml:space="preserve"> </w:t>
      </w:r>
      <w:r w:rsidRPr="00BF2575">
        <w:rPr>
          <w:rFonts w:ascii="Calibri" w:eastAsia="Calibri" w:hAnsi="Calibri" w:cs="Calibri"/>
          <w:bCs/>
          <w:sz w:val="24"/>
          <w:szCs w:val="28"/>
          <w:lang w:val="es-ES"/>
        </w:rPr>
        <w:t xml:space="preserve">Definiciones Operacionales </w:t>
      </w:r>
      <w:r w:rsidRPr="00BF2575">
        <w:rPr>
          <w:bCs/>
          <w:sz w:val="24"/>
          <w:szCs w:val="28"/>
          <w:lang w:val="es-ES"/>
        </w:rPr>
        <w:t xml:space="preserve"> </w:t>
      </w:r>
    </w:p>
    <w:p w:rsidR="00B83ED0" w:rsidRPr="00BF2575" w:rsidRDefault="00000000">
      <w:pPr>
        <w:spacing w:after="234" w:line="265" w:lineRule="auto"/>
        <w:ind w:left="20" w:right="0"/>
        <w:jc w:val="left"/>
        <w:rPr>
          <w:lang w:val="es-ES"/>
        </w:rPr>
      </w:pPr>
      <w:r w:rsidRPr="00BF2575">
        <w:rPr>
          <w:b/>
          <w:lang w:val="es-ES"/>
        </w:rPr>
        <w:t xml:space="preserve">Comunidad Educativa </w:t>
      </w:r>
      <w:r w:rsidRPr="00BF2575">
        <w:rPr>
          <w:lang w:val="es-ES"/>
        </w:rPr>
        <w:t xml:space="preserve"> </w:t>
      </w:r>
    </w:p>
    <w:p w:rsidR="00B83ED0" w:rsidRPr="00BF2575" w:rsidRDefault="00000000">
      <w:pPr>
        <w:spacing w:after="252"/>
        <w:ind w:left="10" w:right="165"/>
        <w:jc w:val="left"/>
        <w:rPr>
          <w:lang w:val="es-ES"/>
        </w:rPr>
      </w:pPr>
      <w:r w:rsidRPr="00BF2575">
        <w:rPr>
          <w:lang w:val="es-ES"/>
        </w:rPr>
        <w:t xml:space="preserve">Integrada por estudiantes; padres, madres y apoderados; profesionales de la educación; asistentes de la educación; equipos directivos y sostenedor, según la Ley General de Educación (DFL N°2, 2009).  </w:t>
      </w:r>
    </w:p>
    <w:p w:rsidR="00B83ED0" w:rsidRPr="00BF2575" w:rsidRDefault="00000000">
      <w:pPr>
        <w:spacing w:after="234" w:line="265" w:lineRule="auto"/>
        <w:ind w:left="20" w:right="0"/>
        <w:jc w:val="left"/>
        <w:rPr>
          <w:lang w:val="es-ES"/>
        </w:rPr>
      </w:pPr>
      <w:r w:rsidRPr="00BF2575">
        <w:rPr>
          <w:b/>
          <w:lang w:val="es-ES"/>
        </w:rPr>
        <w:t xml:space="preserve">Convivencia Escolar </w:t>
      </w:r>
      <w:r w:rsidRPr="00BF2575">
        <w:rPr>
          <w:lang w:val="es-ES"/>
        </w:rPr>
        <w:t xml:space="preserve"> </w:t>
      </w:r>
    </w:p>
    <w:p w:rsidR="00B83ED0" w:rsidRPr="00BF2575" w:rsidRDefault="00000000">
      <w:pPr>
        <w:spacing w:after="249"/>
        <w:ind w:left="25" w:right="45"/>
        <w:rPr>
          <w:lang w:val="es-ES"/>
        </w:rPr>
      </w:pPr>
      <w:r w:rsidRPr="00BF2575">
        <w:rPr>
          <w:lang w:val="es-ES"/>
        </w:rPr>
        <w:t xml:space="preserve">Conjunto de interacciones y relaciones entre todos los actores de la comunidad educativa. Incluye relaciones entre individuos, grupos, cursos y con el entorno.  </w:t>
      </w:r>
    </w:p>
    <w:p w:rsidR="00B83ED0" w:rsidRPr="00BF2575" w:rsidRDefault="00000000">
      <w:pPr>
        <w:spacing w:after="234" w:line="265" w:lineRule="auto"/>
        <w:ind w:left="20" w:right="0"/>
        <w:jc w:val="left"/>
        <w:rPr>
          <w:lang w:val="es-ES"/>
        </w:rPr>
      </w:pPr>
      <w:r w:rsidRPr="00BF2575">
        <w:rPr>
          <w:b/>
          <w:lang w:val="es-ES"/>
        </w:rPr>
        <w:t xml:space="preserve">Maltrato </w:t>
      </w:r>
      <w:r w:rsidRPr="00BF2575">
        <w:rPr>
          <w:lang w:val="es-ES"/>
        </w:rPr>
        <w:t xml:space="preserve"> </w:t>
      </w:r>
    </w:p>
    <w:p w:rsidR="00B83ED0" w:rsidRPr="00BF2575" w:rsidRDefault="00000000">
      <w:pPr>
        <w:ind w:left="25" w:right="45"/>
        <w:rPr>
          <w:lang w:val="es-ES"/>
        </w:rPr>
      </w:pPr>
      <w:r w:rsidRPr="00BF2575">
        <w:rPr>
          <w:lang w:val="es-ES"/>
        </w:rPr>
        <w:t xml:space="preserve">Según la Convención de los Derechos del Niño y la Ley 21.013, comprende todo tipo de perjuicio, abuso físico o mental, descuido, trato negligente, explotación o trato degradante. </w:t>
      </w:r>
    </w:p>
    <w:p w:rsidR="00B83ED0" w:rsidRPr="00BF2575" w:rsidRDefault="00000000">
      <w:pPr>
        <w:spacing w:after="234" w:line="265" w:lineRule="auto"/>
        <w:ind w:left="20" w:right="0"/>
        <w:jc w:val="left"/>
        <w:rPr>
          <w:lang w:val="es-ES"/>
        </w:rPr>
      </w:pPr>
      <w:r w:rsidRPr="00BF2575">
        <w:rPr>
          <w:b/>
          <w:lang w:val="es-ES"/>
        </w:rPr>
        <w:t xml:space="preserve">Se considera: </w:t>
      </w:r>
      <w:r w:rsidRPr="00BF2575">
        <w:rPr>
          <w:lang w:val="es-ES"/>
        </w:rPr>
        <w:t xml:space="preserve"> </w:t>
      </w:r>
    </w:p>
    <w:p w:rsidR="00B83ED0" w:rsidRPr="00BF2575" w:rsidRDefault="00000000">
      <w:pPr>
        <w:numPr>
          <w:ilvl w:val="0"/>
          <w:numId w:val="162"/>
        </w:numPr>
        <w:ind w:right="45" w:hanging="360"/>
        <w:rPr>
          <w:lang w:val="es-ES"/>
        </w:rPr>
      </w:pPr>
      <w:r w:rsidRPr="00BF2575">
        <w:rPr>
          <w:b/>
          <w:lang w:val="es-ES"/>
        </w:rPr>
        <w:t>Maltrato físico:</w:t>
      </w:r>
      <w:r w:rsidRPr="00BF2575">
        <w:rPr>
          <w:lang w:val="es-ES"/>
        </w:rPr>
        <w:t xml:space="preserve"> Acción no accidental que provoque daño físico o riesgo grave.  </w:t>
      </w:r>
    </w:p>
    <w:p w:rsidR="00B83ED0" w:rsidRPr="00BF2575" w:rsidRDefault="00000000">
      <w:pPr>
        <w:spacing w:after="10"/>
        <w:ind w:left="736" w:right="0" w:firstLine="0"/>
        <w:jc w:val="left"/>
        <w:rPr>
          <w:lang w:val="es-ES"/>
        </w:rPr>
      </w:pPr>
      <w:r w:rsidRPr="00BF2575">
        <w:rPr>
          <w:lang w:val="es-ES"/>
        </w:rPr>
        <w:t xml:space="preserve">  </w:t>
      </w:r>
    </w:p>
    <w:p w:rsidR="00B83ED0" w:rsidRPr="00BF2575" w:rsidRDefault="00000000">
      <w:pPr>
        <w:numPr>
          <w:ilvl w:val="0"/>
          <w:numId w:val="162"/>
        </w:numPr>
        <w:ind w:right="45" w:hanging="360"/>
        <w:rPr>
          <w:lang w:val="es-ES"/>
        </w:rPr>
      </w:pPr>
      <w:r w:rsidRPr="00BF2575">
        <w:rPr>
          <w:b/>
          <w:lang w:val="es-ES"/>
        </w:rPr>
        <w:t>Maltrato emocional o psicológico:</w:t>
      </w:r>
      <w:r w:rsidRPr="00BF2575">
        <w:rPr>
          <w:lang w:val="es-ES"/>
        </w:rPr>
        <w:t xml:space="preserve"> Insultos, humillaciones, amenazas, rechazo, hostigamiento presencial o digital.  </w:t>
      </w:r>
    </w:p>
    <w:p w:rsidR="00B83ED0" w:rsidRPr="00BF2575" w:rsidRDefault="00000000">
      <w:pPr>
        <w:spacing w:after="9"/>
        <w:ind w:left="736" w:right="0" w:firstLine="0"/>
        <w:jc w:val="left"/>
        <w:rPr>
          <w:lang w:val="es-ES"/>
        </w:rPr>
      </w:pPr>
      <w:r w:rsidRPr="00BF2575">
        <w:rPr>
          <w:lang w:val="es-ES"/>
        </w:rPr>
        <w:t xml:space="preserve">  </w:t>
      </w:r>
    </w:p>
    <w:p w:rsidR="00B83ED0" w:rsidRPr="00BF2575" w:rsidRDefault="00000000">
      <w:pPr>
        <w:numPr>
          <w:ilvl w:val="0"/>
          <w:numId w:val="162"/>
        </w:numPr>
        <w:ind w:right="45" w:hanging="360"/>
        <w:rPr>
          <w:lang w:val="es-ES"/>
        </w:rPr>
      </w:pPr>
      <w:r w:rsidRPr="00BF2575">
        <w:rPr>
          <w:b/>
          <w:lang w:val="es-ES"/>
        </w:rPr>
        <w:t>Maltrato escolar:</w:t>
      </w:r>
      <w:r w:rsidRPr="00BF2575">
        <w:rPr>
          <w:lang w:val="es-ES"/>
        </w:rPr>
        <w:t xml:space="preserve"> Toda violencia física o psicológica ejercida dentro del contexto educativo, incluso si no es reiterada.  </w:t>
      </w:r>
    </w:p>
    <w:p w:rsidR="00B83ED0" w:rsidRPr="00BF2575" w:rsidRDefault="00000000">
      <w:pPr>
        <w:spacing w:after="242"/>
        <w:ind w:left="736" w:right="0" w:firstLine="0"/>
        <w:jc w:val="left"/>
        <w:rPr>
          <w:lang w:val="es-ES"/>
        </w:rPr>
      </w:pPr>
      <w:r w:rsidRPr="00BF2575">
        <w:rPr>
          <w:lang w:val="es-ES"/>
        </w:rPr>
        <w:t xml:space="preserve">  </w:t>
      </w:r>
    </w:p>
    <w:p w:rsidR="00B83ED0" w:rsidRPr="00BF2575" w:rsidRDefault="00000000">
      <w:pPr>
        <w:spacing w:after="248"/>
        <w:ind w:left="386" w:right="0"/>
        <w:jc w:val="left"/>
        <w:rPr>
          <w:lang w:val="es-ES"/>
        </w:rPr>
      </w:pPr>
      <w:r w:rsidRPr="00BF2575">
        <w:rPr>
          <w:b/>
          <w:sz w:val="22"/>
          <w:lang w:val="es-ES"/>
        </w:rPr>
        <w:t>Acoso Escolar (Bullying)</w:t>
      </w:r>
      <w:r w:rsidRPr="00BF2575">
        <w:rPr>
          <w:b/>
          <w:lang w:val="es-ES"/>
        </w:rPr>
        <w:t xml:space="preserve"> </w:t>
      </w:r>
      <w:r w:rsidRPr="00BF2575">
        <w:rPr>
          <w:lang w:val="es-ES"/>
        </w:rPr>
        <w:t xml:space="preserve"> </w:t>
      </w:r>
    </w:p>
    <w:p w:rsidR="00B83ED0" w:rsidRPr="00BF2575" w:rsidRDefault="00000000">
      <w:pPr>
        <w:spacing w:after="240"/>
        <w:ind w:left="25" w:right="496"/>
        <w:rPr>
          <w:lang w:val="es-ES"/>
        </w:rPr>
      </w:pPr>
      <w:r w:rsidRPr="00BF2575">
        <w:rPr>
          <w:lang w:val="es-ES"/>
        </w:rPr>
        <w:t xml:space="preserve">Acción u omisión reiterada en el tiempo, realizada por estudiantes contra otro estudiante, generando humillación, maltrato o temor, mediante cualquier medio, incluido el tecnológico.  </w:t>
      </w:r>
    </w:p>
    <w:p w:rsidR="00B83ED0" w:rsidRPr="00BF2575" w:rsidRDefault="00000000">
      <w:pPr>
        <w:spacing w:after="247"/>
        <w:ind w:left="25" w:right="45"/>
        <w:rPr>
          <w:lang w:val="es-ES"/>
        </w:rPr>
      </w:pPr>
      <w:r w:rsidRPr="00BF2575">
        <w:rPr>
          <w:lang w:val="es-ES"/>
        </w:rPr>
        <w:t xml:space="preserve">Incluye ciberbullying, grooming, phishing, sexting, happy slapping, entre otros.  </w:t>
      </w:r>
    </w:p>
    <w:p w:rsidR="00B83ED0" w:rsidRPr="00BF2575" w:rsidRDefault="00000000">
      <w:pPr>
        <w:spacing w:after="234" w:line="265" w:lineRule="auto"/>
        <w:ind w:left="746" w:right="0"/>
        <w:jc w:val="left"/>
        <w:rPr>
          <w:lang w:val="es-ES"/>
        </w:rPr>
      </w:pPr>
      <w:r w:rsidRPr="00BF2575">
        <w:rPr>
          <w:b/>
          <w:lang w:val="es-ES"/>
        </w:rPr>
        <w:t xml:space="preserve">Violencia Escolar </w:t>
      </w:r>
      <w:r w:rsidRPr="00BF2575">
        <w:rPr>
          <w:lang w:val="es-ES"/>
        </w:rPr>
        <w:t xml:space="preserve"> </w:t>
      </w:r>
    </w:p>
    <w:p w:rsidR="00B83ED0" w:rsidRPr="00BF2575" w:rsidRDefault="00000000">
      <w:pPr>
        <w:spacing w:after="249"/>
        <w:ind w:left="25" w:right="45"/>
        <w:rPr>
          <w:lang w:val="es-ES"/>
        </w:rPr>
      </w:pPr>
      <w:r w:rsidRPr="00BF2575">
        <w:rPr>
          <w:lang w:val="es-ES"/>
        </w:rPr>
        <w:t xml:space="preserve">Acciones que afectan la convivencia escolar y pueden surgir de conflictos mal gestionados, agresividad o necesidad de pertenencia. No siempre existe intención de dañar.  </w:t>
      </w:r>
    </w:p>
    <w:p w:rsidR="00B83ED0" w:rsidRPr="00BF2575" w:rsidRDefault="00000000">
      <w:pPr>
        <w:spacing w:after="234" w:line="265" w:lineRule="auto"/>
        <w:ind w:left="20" w:right="0"/>
        <w:jc w:val="left"/>
        <w:rPr>
          <w:lang w:val="es-ES"/>
        </w:rPr>
      </w:pPr>
      <w:r w:rsidRPr="00BF2575">
        <w:rPr>
          <w:b/>
          <w:lang w:val="es-ES"/>
        </w:rPr>
        <w:t xml:space="preserve">Instrucciones en caso de pelea física: </w:t>
      </w:r>
      <w:r w:rsidRPr="00BF2575">
        <w:rPr>
          <w:lang w:val="es-ES"/>
        </w:rPr>
        <w:t xml:space="preserve"> </w:t>
      </w:r>
    </w:p>
    <w:p w:rsidR="00B83ED0" w:rsidRPr="00BF2575" w:rsidRDefault="00000000">
      <w:pPr>
        <w:numPr>
          <w:ilvl w:val="0"/>
          <w:numId w:val="162"/>
        </w:numPr>
        <w:ind w:right="45" w:hanging="360"/>
        <w:rPr>
          <w:lang w:val="es-ES"/>
        </w:rPr>
      </w:pPr>
      <w:r w:rsidRPr="00BF2575">
        <w:rPr>
          <w:lang w:val="es-ES"/>
        </w:rPr>
        <w:t xml:space="preserve">Si un funcionario escucha o detecta una pelea, </w:t>
      </w:r>
      <w:r w:rsidRPr="00BF2575">
        <w:rPr>
          <w:b/>
          <w:lang w:val="es-ES"/>
        </w:rPr>
        <w:t>debe resguardar inmediatamente la seguridad</w:t>
      </w:r>
      <w:r w:rsidRPr="00BF2575">
        <w:rPr>
          <w:lang w:val="es-ES"/>
        </w:rPr>
        <w:t xml:space="preserve"> de los estudiantes presentes en oficinas o espacios internos.  </w:t>
      </w:r>
    </w:p>
    <w:p w:rsidR="00B83ED0" w:rsidRPr="00BF2575" w:rsidRDefault="00000000">
      <w:pPr>
        <w:spacing w:after="10"/>
        <w:ind w:left="736" w:right="0" w:firstLine="0"/>
        <w:jc w:val="left"/>
        <w:rPr>
          <w:lang w:val="es-ES"/>
        </w:rPr>
      </w:pPr>
      <w:r w:rsidRPr="00BF2575">
        <w:rPr>
          <w:lang w:val="es-ES"/>
        </w:rPr>
        <w:t xml:space="preserve">  </w:t>
      </w:r>
    </w:p>
    <w:p w:rsidR="00B83ED0" w:rsidRPr="00BF2575" w:rsidRDefault="00000000">
      <w:pPr>
        <w:numPr>
          <w:ilvl w:val="0"/>
          <w:numId w:val="162"/>
        </w:numPr>
        <w:ind w:right="45" w:hanging="360"/>
        <w:rPr>
          <w:lang w:val="es-ES"/>
        </w:rPr>
      </w:pPr>
      <w:r w:rsidRPr="00BF2575">
        <w:rPr>
          <w:lang w:val="es-ES"/>
        </w:rPr>
        <w:t xml:space="preserve">Docentes deben </w:t>
      </w:r>
      <w:r w:rsidRPr="00BF2575">
        <w:rPr>
          <w:b/>
          <w:lang w:val="es-ES"/>
        </w:rPr>
        <w:t>mantener el curso dentro de la sala de clases</w:t>
      </w:r>
      <w:r w:rsidRPr="00BF2575">
        <w:rPr>
          <w:lang w:val="es-ES"/>
        </w:rPr>
        <w:t xml:space="preserve"> y evitar intervenir físicamente, siguiendo protocolos de resguardo.  </w:t>
      </w:r>
    </w:p>
    <w:p w:rsidR="00B83ED0" w:rsidRPr="00BF2575" w:rsidRDefault="00000000">
      <w:pPr>
        <w:spacing w:after="244"/>
        <w:ind w:left="736" w:right="0" w:firstLine="0"/>
        <w:jc w:val="left"/>
        <w:rPr>
          <w:lang w:val="es-ES"/>
        </w:rPr>
      </w:pPr>
      <w:r w:rsidRPr="00BF2575">
        <w:rPr>
          <w:lang w:val="es-ES"/>
        </w:rPr>
        <w:t xml:space="preserve">  </w:t>
      </w:r>
    </w:p>
    <w:p w:rsidR="00B83ED0" w:rsidRPr="00BF2575" w:rsidRDefault="00000000">
      <w:pPr>
        <w:spacing w:after="234" w:line="265" w:lineRule="auto"/>
        <w:ind w:left="386" w:right="0"/>
        <w:jc w:val="left"/>
        <w:rPr>
          <w:lang w:val="es-ES"/>
        </w:rPr>
      </w:pPr>
      <w:r w:rsidRPr="00BF2575">
        <w:rPr>
          <w:b/>
          <w:lang w:val="es-ES"/>
        </w:rPr>
        <w:t xml:space="preserve">Medida Disciplinaria </w:t>
      </w:r>
      <w:r w:rsidRPr="00BF2575">
        <w:rPr>
          <w:lang w:val="es-ES"/>
        </w:rPr>
        <w:t xml:space="preserve"> </w:t>
      </w:r>
    </w:p>
    <w:p w:rsidR="00B83ED0" w:rsidRPr="00BF2575" w:rsidRDefault="00000000">
      <w:pPr>
        <w:spacing w:after="247"/>
        <w:ind w:left="25" w:right="45"/>
        <w:rPr>
          <w:lang w:val="es-ES"/>
        </w:rPr>
      </w:pPr>
      <w:r w:rsidRPr="00BF2575">
        <w:rPr>
          <w:lang w:val="es-ES"/>
        </w:rPr>
        <w:t xml:space="preserve">Sanciones señaladas en el Reglamento Interno para conductas que constituyan faltas.  </w:t>
      </w:r>
    </w:p>
    <w:p w:rsidR="00B83ED0" w:rsidRPr="00BF2575" w:rsidRDefault="00000000">
      <w:pPr>
        <w:spacing w:after="234" w:line="265" w:lineRule="auto"/>
        <w:ind w:left="746" w:right="0"/>
        <w:jc w:val="left"/>
        <w:rPr>
          <w:lang w:val="es-ES"/>
        </w:rPr>
      </w:pPr>
      <w:r w:rsidRPr="00BF2575">
        <w:rPr>
          <w:b/>
          <w:lang w:val="es-ES"/>
        </w:rPr>
        <w:t xml:space="preserve">Medidas de Apoyo Pedagógico </w:t>
      </w:r>
      <w:r w:rsidRPr="00BF2575">
        <w:rPr>
          <w:lang w:val="es-ES"/>
        </w:rPr>
        <w:t xml:space="preserve"> </w:t>
      </w:r>
    </w:p>
    <w:p w:rsidR="00B83ED0" w:rsidRPr="00BF2575" w:rsidRDefault="00000000">
      <w:pPr>
        <w:spacing w:after="11"/>
        <w:ind w:left="10" w:right="165"/>
        <w:jc w:val="left"/>
        <w:rPr>
          <w:lang w:val="es-ES"/>
        </w:rPr>
      </w:pPr>
      <w:r w:rsidRPr="00BF2575">
        <w:rPr>
          <w:lang w:val="es-ES"/>
        </w:rPr>
        <w:t xml:space="preserve">Acciones destinadas a reparar, reflexionar y prevenir reiteración de hechos. Pueden involucrar apoyo psicológico, acompañamiento pedagógico, compromisos, talleres, entre otros.  </w:t>
      </w:r>
    </w:p>
    <w:p w:rsidR="00B83ED0" w:rsidRPr="00BF2575" w:rsidRDefault="00000000">
      <w:pPr>
        <w:spacing w:after="234" w:line="265" w:lineRule="auto"/>
        <w:ind w:left="746" w:right="0"/>
        <w:jc w:val="left"/>
        <w:rPr>
          <w:lang w:val="es-ES"/>
        </w:rPr>
      </w:pPr>
      <w:r w:rsidRPr="00BF2575">
        <w:rPr>
          <w:b/>
          <w:lang w:val="es-ES"/>
        </w:rPr>
        <w:t xml:space="preserve">Plazos </w:t>
      </w:r>
      <w:r w:rsidRPr="00BF2575">
        <w:rPr>
          <w:lang w:val="es-ES"/>
        </w:rPr>
        <w:t xml:space="preserve"> </w:t>
      </w:r>
    </w:p>
    <w:p w:rsidR="00B83ED0" w:rsidRPr="00BF2575" w:rsidRDefault="00000000">
      <w:pPr>
        <w:spacing w:after="249"/>
        <w:ind w:left="25" w:right="45"/>
        <w:rPr>
          <w:lang w:val="es-ES"/>
        </w:rPr>
      </w:pPr>
      <w:r w:rsidRPr="00BF2575">
        <w:rPr>
          <w:lang w:val="es-ES"/>
        </w:rPr>
        <w:t xml:space="preserve">Tiempo definido para realizar cada acción del protocolo. Son orientadores, excepto el plazo legal para denunciar posibles delitos.  </w:t>
      </w:r>
    </w:p>
    <w:p w:rsidR="00D6784E" w:rsidRPr="00BF2575" w:rsidRDefault="00D6784E">
      <w:pPr>
        <w:spacing w:after="249"/>
        <w:ind w:left="25" w:right="45"/>
        <w:rPr>
          <w:lang w:val="es-ES"/>
        </w:rPr>
      </w:pPr>
    </w:p>
    <w:p w:rsidR="00D6784E" w:rsidRPr="00BF2575" w:rsidRDefault="00D6784E">
      <w:pPr>
        <w:spacing w:after="249"/>
        <w:ind w:left="25" w:right="45"/>
        <w:rPr>
          <w:lang w:val="es-ES"/>
        </w:rPr>
      </w:pPr>
    </w:p>
    <w:p w:rsidR="00B83ED0" w:rsidRPr="00BF2575" w:rsidRDefault="00000000">
      <w:pPr>
        <w:spacing w:after="234" w:line="265" w:lineRule="auto"/>
        <w:ind w:left="746" w:right="0"/>
        <w:jc w:val="left"/>
        <w:rPr>
          <w:lang w:val="es-ES"/>
        </w:rPr>
      </w:pPr>
      <w:r w:rsidRPr="00BF2575">
        <w:rPr>
          <w:b/>
          <w:lang w:val="es-ES"/>
        </w:rPr>
        <w:t xml:space="preserve">Notificaciones </w:t>
      </w:r>
      <w:r w:rsidRPr="00BF2575">
        <w:rPr>
          <w:lang w:val="es-ES"/>
        </w:rPr>
        <w:t xml:space="preserve"> </w:t>
      </w:r>
    </w:p>
    <w:p w:rsidR="00B83ED0" w:rsidRPr="00BF2575" w:rsidRDefault="00000000">
      <w:pPr>
        <w:spacing w:after="249"/>
        <w:ind w:left="25" w:right="45"/>
        <w:rPr>
          <w:lang w:val="es-ES"/>
        </w:rPr>
      </w:pPr>
      <w:r w:rsidRPr="00BF2575">
        <w:rPr>
          <w:lang w:val="es-ES"/>
        </w:rPr>
        <w:t xml:space="preserve">Comunicaciones oficiales hacia los involucrados sobre el estado del proceso, mediante libreta, correo u otros medios que permitan constancia.  </w:t>
      </w:r>
    </w:p>
    <w:p w:rsidR="00B83ED0" w:rsidRPr="00BF2575" w:rsidRDefault="00000000">
      <w:pPr>
        <w:spacing w:after="234" w:line="265" w:lineRule="auto"/>
        <w:ind w:left="20" w:right="0"/>
        <w:jc w:val="left"/>
        <w:rPr>
          <w:lang w:val="es-ES"/>
        </w:rPr>
      </w:pPr>
      <w:r w:rsidRPr="00BF2575">
        <w:rPr>
          <w:b/>
          <w:lang w:val="es-ES"/>
        </w:rPr>
        <w:t xml:space="preserve">III. Procedimiento del Protocolo </w:t>
      </w:r>
      <w:r w:rsidRPr="00BF2575">
        <w:rPr>
          <w:lang w:val="es-ES"/>
        </w:rPr>
        <w:t xml:space="preserve"> </w:t>
      </w:r>
    </w:p>
    <w:p w:rsidR="00B83ED0" w:rsidRPr="00BF2575" w:rsidRDefault="00000000">
      <w:pPr>
        <w:spacing w:after="257"/>
        <w:ind w:left="25" w:right="45"/>
        <w:rPr>
          <w:lang w:val="es-ES"/>
        </w:rPr>
      </w:pPr>
      <w:r w:rsidRPr="00BF2575">
        <w:rPr>
          <w:lang w:val="es-ES"/>
        </w:rPr>
        <w:t xml:space="preserve">El establecimiento debe asegurar una intervención rápida, clara y respetuosa, garantizando el debido proceso y la protección de todos los involucrados.  </w:t>
      </w:r>
    </w:p>
    <w:p w:rsidR="00B83ED0" w:rsidRPr="00BF2575" w:rsidRDefault="00000000">
      <w:pPr>
        <w:numPr>
          <w:ilvl w:val="0"/>
          <w:numId w:val="163"/>
        </w:numPr>
        <w:spacing w:after="150" w:line="265" w:lineRule="auto"/>
        <w:ind w:right="0" w:hanging="246"/>
        <w:jc w:val="left"/>
        <w:rPr>
          <w:lang w:val="es-ES"/>
        </w:rPr>
      </w:pPr>
      <w:r w:rsidRPr="00BF2575">
        <w:rPr>
          <w:b/>
          <w:lang w:val="es-ES"/>
        </w:rPr>
        <w:t xml:space="preserve">Recepción de la denuncia y medidas inmediatas </w:t>
      </w:r>
      <w:r w:rsidRPr="00BF2575">
        <w:rPr>
          <w:lang w:val="es-ES"/>
        </w:rPr>
        <w:t xml:space="preserve"> </w:t>
      </w:r>
    </w:p>
    <w:p w:rsidR="00B83ED0" w:rsidRPr="00BF2575" w:rsidRDefault="00000000">
      <w:pPr>
        <w:spacing w:after="0"/>
        <w:ind w:left="15" w:right="0" w:firstLine="0"/>
        <w:jc w:val="left"/>
        <w:rPr>
          <w:lang w:val="es-ES"/>
        </w:rPr>
      </w:pPr>
      <w:r w:rsidRPr="00BF2575">
        <w:rPr>
          <w:rFonts w:ascii="Calibri" w:eastAsia="Calibri" w:hAnsi="Calibri" w:cs="Calibri"/>
          <w:sz w:val="22"/>
          <w:lang w:val="es-ES"/>
        </w:rPr>
        <w:t xml:space="preserve"> </w:t>
      </w:r>
      <w:r w:rsidRPr="00BF2575">
        <w:rPr>
          <w:lang w:val="es-ES"/>
        </w:rPr>
        <w:t xml:space="preserve"> </w:t>
      </w:r>
    </w:p>
    <w:tbl>
      <w:tblPr>
        <w:tblStyle w:val="TableGrid"/>
        <w:tblW w:w="8829" w:type="dxa"/>
        <w:jc w:val="center"/>
        <w:tblInd w:w="0" w:type="dxa"/>
        <w:tblCellMar>
          <w:top w:w="184" w:type="dxa"/>
          <w:left w:w="100" w:type="dxa"/>
          <w:bottom w:w="23" w:type="dxa"/>
          <w:right w:w="35" w:type="dxa"/>
        </w:tblCellMar>
        <w:tblLook w:val="04A0" w:firstRow="1" w:lastRow="0" w:firstColumn="1" w:lastColumn="0" w:noHBand="0" w:noVBand="1"/>
      </w:tblPr>
      <w:tblGrid>
        <w:gridCol w:w="2776"/>
        <w:gridCol w:w="3111"/>
        <w:gridCol w:w="2942"/>
      </w:tblGrid>
      <w:tr w:rsidR="00B83ED0" w:rsidRPr="00BF2575" w:rsidTr="00D6784E">
        <w:trPr>
          <w:trHeight w:val="650"/>
          <w:jc w:val="center"/>
        </w:trPr>
        <w:tc>
          <w:tcPr>
            <w:tcW w:w="2777" w:type="dxa"/>
            <w:tcBorders>
              <w:top w:val="single" w:sz="8" w:space="0" w:color="000000"/>
              <w:left w:val="single" w:sz="8" w:space="0" w:color="000000"/>
              <w:bottom w:val="single" w:sz="8" w:space="0" w:color="000000"/>
              <w:right w:val="single" w:sz="8" w:space="0" w:color="000000"/>
            </w:tcBorders>
          </w:tcPr>
          <w:p w:rsidR="00B83ED0" w:rsidRPr="00BF2575" w:rsidRDefault="00000000" w:rsidP="00D6784E">
            <w:pPr>
              <w:spacing w:after="0"/>
              <w:ind w:left="654" w:right="0" w:firstLine="0"/>
              <w:jc w:val="center"/>
              <w:rPr>
                <w:lang w:val="es-ES"/>
              </w:rPr>
            </w:pPr>
            <w:r w:rsidRPr="00BF2575">
              <w:rPr>
                <w:b/>
                <w:lang w:val="es-ES"/>
              </w:rPr>
              <w:t>Acción</w:t>
            </w:r>
          </w:p>
        </w:tc>
        <w:tc>
          <w:tcPr>
            <w:tcW w:w="3111" w:type="dxa"/>
            <w:tcBorders>
              <w:top w:val="single" w:sz="8" w:space="0" w:color="000000"/>
              <w:left w:val="single" w:sz="8" w:space="0" w:color="000000"/>
              <w:bottom w:val="single" w:sz="8" w:space="0" w:color="000000"/>
              <w:right w:val="single" w:sz="8" w:space="0" w:color="000000"/>
            </w:tcBorders>
          </w:tcPr>
          <w:p w:rsidR="00B83ED0" w:rsidRPr="00BF2575" w:rsidRDefault="00000000" w:rsidP="00D6784E">
            <w:pPr>
              <w:spacing w:after="0"/>
              <w:ind w:left="1176" w:right="0" w:firstLine="0"/>
              <w:jc w:val="center"/>
              <w:rPr>
                <w:lang w:val="es-ES"/>
              </w:rPr>
            </w:pPr>
            <w:r w:rsidRPr="00BF2575">
              <w:rPr>
                <w:b/>
                <w:lang w:val="es-ES"/>
              </w:rPr>
              <w:t>Responsable</w:t>
            </w:r>
          </w:p>
        </w:tc>
        <w:tc>
          <w:tcPr>
            <w:tcW w:w="2942" w:type="dxa"/>
            <w:tcBorders>
              <w:top w:val="single" w:sz="8" w:space="0" w:color="000000"/>
              <w:left w:val="single" w:sz="8" w:space="0" w:color="000000"/>
              <w:bottom w:val="single" w:sz="8" w:space="0" w:color="000000"/>
              <w:right w:val="single" w:sz="8" w:space="0" w:color="000000"/>
            </w:tcBorders>
          </w:tcPr>
          <w:p w:rsidR="00B83ED0" w:rsidRPr="00BF2575" w:rsidRDefault="00000000" w:rsidP="00D6784E">
            <w:pPr>
              <w:spacing w:after="0"/>
              <w:ind w:left="660" w:right="0" w:firstLine="0"/>
              <w:jc w:val="center"/>
              <w:rPr>
                <w:lang w:val="es-ES"/>
              </w:rPr>
            </w:pPr>
            <w:r w:rsidRPr="00BF2575">
              <w:rPr>
                <w:b/>
                <w:lang w:val="es-ES"/>
              </w:rPr>
              <w:t>Plazo</w:t>
            </w:r>
          </w:p>
        </w:tc>
      </w:tr>
      <w:tr w:rsidR="00B83ED0" w:rsidRPr="00BF2575" w:rsidTr="00D6784E">
        <w:trPr>
          <w:trHeight w:val="1546"/>
          <w:jc w:val="center"/>
        </w:trPr>
        <w:tc>
          <w:tcPr>
            <w:tcW w:w="2777" w:type="dxa"/>
            <w:tcBorders>
              <w:top w:val="single" w:sz="8" w:space="0" w:color="000000"/>
              <w:left w:val="single" w:sz="8" w:space="0" w:color="000000"/>
              <w:bottom w:val="single" w:sz="8" w:space="0" w:color="000000"/>
              <w:right w:val="single" w:sz="8" w:space="0" w:color="000000"/>
            </w:tcBorders>
          </w:tcPr>
          <w:p w:rsidR="00B83ED0" w:rsidRPr="00BF2575" w:rsidRDefault="00000000" w:rsidP="00D6784E">
            <w:pPr>
              <w:spacing w:after="0"/>
              <w:ind w:left="1" w:right="0" w:firstLine="0"/>
              <w:jc w:val="center"/>
              <w:rPr>
                <w:lang w:val="es-ES"/>
              </w:rPr>
            </w:pPr>
            <w:r w:rsidRPr="00BF2575">
              <w:rPr>
                <w:b/>
                <w:lang w:val="es-ES"/>
              </w:rPr>
              <w:t>1. Recepción del relato/denuncia.</w:t>
            </w:r>
            <w:r w:rsidRPr="00BF2575">
              <w:rPr>
                <w:lang w:val="es-ES"/>
              </w:rPr>
              <w:t xml:space="preserve"> Derivar al Equipo Convivencia Escolar o </w:t>
            </w:r>
            <w:r w:rsidR="00DF08C6" w:rsidRPr="00BF2575">
              <w:rPr>
                <w:lang w:val="es-ES"/>
              </w:rPr>
              <w:t>Psicólogas</w:t>
            </w:r>
          </w:p>
        </w:tc>
        <w:tc>
          <w:tcPr>
            <w:tcW w:w="3111" w:type="dxa"/>
            <w:tcBorders>
              <w:top w:val="single" w:sz="8" w:space="0" w:color="000000"/>
              <w:left w:val="single" w:sz="8" w:space="0" w:color="000000"/>
              <w:bottom w:val="single" w:sz="8" w:space="0" w:color="000000"/>
              <w:right w:val="single" w:sz="8" w:space="0" w:color="000000"/>
            </w:tcBorders>
          </w:tcPr>
          <w:p w:rsidR="00B83ED0" w:rsidRPr="00BF2575" w:rsidRDefault="00000000" w:rsidP="00D6784E">
            <w:pPr>
              <w:spacing w:after="0"/>
              <w:ind w:left="0" w:right="6" w:firstLine="0"/>
              <w:jc w:val="center"/>
              <w:rPr>
                <w:lang w:val="es-ES"/>
              </w:rPr>
            </w:pPr>
            <w:r w:rsidRPr="00BF2575">
              <w:rPr>
                <w:lang w:val="es-ES"/>
              </w:rPr>
              <w:t>Cualquier funcionario/a que reciba la denuncia.</w:t>
            </w:r>
          </w:p>
        </w:tc>
        <w:tc>
          <w:tcPr>
            <w:tcW w:w="2942" w:type="dxa"/>
            <w:tcBorders>
              <w:top w:val="single" w:sz="8" w:space="0" w:color="000000"/>
              <w:left w:val="single" w:sz="8" w:space="0" w:color="000000"/>
              <w:bottom w:val="single" w:sz="8" w:space="0" w:color="000000"/>
              <w:right w:val="single" w:sz="8" w:space="0" w:color="000000"/>
            </w:tcBorders>
          </w:tcPr>
          <w:p w:rsidR="00B83ED0" w:rsidRPr="00BF2575" w:rsidRDefault="00000000" w:rsidP="00D6784E">
            <w:pPr>
              <w:spacing w:after="0"/>
              <w:ind w:left="424" w:right="0" w:firstLine="0"/>
              <w:jc w:val="center"/>
              <w:rPr>
                <w:lang w:val="es-ES"/>
              </w:rPr>
            </w:pPr>
            <w:r w:rsidRPr="00BF2575">
              <w:rPr>
                <w:lang w:val="es-ES"/>
              </w:rPr>
              <w:t>Inmediato.</w:t>
            </w:r>
          </w:p>
        </w:tc>
      </w:tr>
      <w:tr w:rsidR="00B83ED0" w:rsidRPr="00BF2575" w:rsidTr="00D6784E">
        <w:trPr>
          <w:trHeight w:val="1545"/>
          <w:jc w:val="center"/>
        </w:trPr>
        <w:tc>
          <w:tcPr>
            <w:tcW w:w="2777" w:type="dxa"/>
            <w:tcBorders>
              <w:top w:val="single" w:sz="8" w:space="0" w:color="000000"/>
              <w:left w:val="single" w:sz="8" w:space="0" w:color="000000"/>
              <w:bottom w:val="single" w:sz="8" w:space="0" w:color="000000"/>
              <w:right w:val="single" w:sz="8" w:space="0" w:color="000000"/>
            </w:tcBorders>
          </w:tcPr>
          <w:p w:rsidR="00B83ED0" w:rsidRPr="00BF2575" w:rsidRDefault="00000000" w:rsidP="00D6784E">
            <w:pPr>
              <w:spacing w:after="0"/>
              <w:ind w:left="1" w:right="0" w:firstLine="0"/>
              <w:jc w:val="center"/>
              <w:rPr>
                <w:lang w:val="es-ES"/>
              </w:rPr>
            </w:pPr>
            <w:r w:rsidRPr="00BF2575">
              <w:rPr>
                <w:b/>
                <w:lang w:val="es-ES"/>
              </w:rPr>
              <w:t>1.1 Escucha activa y comprensión de los hechos.</w:t>
            </w:r>
          </w:p>
        </w:tc>
        <w:tc>
          <w:tcPr>
            <w:tcW w:w="3111" w:type="dxa"/>
            <w:tcBorders>
              <w:top w:val="single" w:sz="8" w:space="0" w:color="000000"/>
              <w:left w:val="single" w:sz="8" w:space="0" w:color="000000"/>
              <w:bottom w:val="single" w:sz="8" w:space="0" w:color="000000"/>
              <w:right w:val="single" w:sz="8" w:space="0" w:color="000000"/>
            </w:tcBorders>
          </w:tcPr>
          <w:p w:rsidR="00B83ED0" w:rsidRPr="00BF2575" w:rsidRDefault="00000000" w:rsidP="00D6784E">
            <w:pPr>
              <w:spacing w:after="0"/>
              <w:ind w:left="0" w:right="861" w:firstLine="0"/>
              <w:jc w:val="center"/>
              <w:rPr>
                <w:lang w:val="es-ES"/>
              </w:rPr>
            </w:pPr>
            <w:r w:rsidRPr="00BF2575">
              <w:rPr>
                <w:lang w:val="es-ES"/>
              </w:rPr>
              <w:t xml:space="preserve">Miembro del Equipo Convivencia Escolar / </w:t>
            </w:r>
            <w:r w:rsidR="00DF08C6" w:rsidRPr="00BF2575">
              <w:rPr>
                <w:lang w:val="es-ES"/>
              </w:rPr>
              <w:t>psicólogas</w:t>
            </w:r>
          </w:p>
        </w:tc>
        <w:tc>
          <w:tcPr>
            <w:tcW w:w="2942" w:type="dxa"/>
            <w:tcBorders>
              <w:top w:val="single" w:sz="8" w:space="0" w:color="000000"/>
              <w:left w:val="single" w:sz="8" w:space="0" w:color="000000"/>
              <w:bottom w:val="single" w:sz="8" w:space="0" w:color="000000"/>
              <w:right w:val="single" w:sz="8" w:space="0" w:color="000000"/>
            </w:tcBorders>
          </w:tcPr>
          <w:p w:rsidR="00B83ED0" w:rsidRPr="00BF2575" w:rsidRDefault="00000000" w:rsidP="00D6784E">
            <w:pPr>
              <w:spacing w:after="0"/>
              <w:ind w:left="721" w:right="0" w:firstLine="0"/>
              <w:jc w:val="center"/>
              <w:rPr>
                <w:lang w:val="es-ES"/>
              </w:rPr>
            </w:pPr>
            <w:r w:rsidRPr="00BF2575">
              <w:rPr>
                <w:lang w:val="es-ES"/>
              </w:rPr>
              <w:t>Inmediato y máximo 1 día hábil.</w:t>
            </w:r>
          </w:p>
        </w:tc>
      </w:tr>
      <w:tr w:rsidR="00B83ED0" w:rsidRPr="00BF2575" w:rsidTr="00D6784E">
        <w:trPr>
          <w:trHeight w:val="1026"/>
          <w:jc w:val="center"/>
        </w:trPr>
        <w:tc>
          <w:tcPr>
            <w:tcW w:w="2777" w:type="dxa"/>
            <w:tcBorders>
              <w:top w:val="single" w:sz="8" w:space="0" w:color="000000"/>
              <w:left w:val="single" w:sz="8" w:space="0" w:color="000000"/>
              <w:bottom w:val="single" w:sz="8" w:space="0" w:color="000000"/>
              <w:right w:val="single" w:sz="8" w:space="0" w:color="000000"/>
            </w:tcBorders>
          </w:tcPr>
          <w:p w:rsidR="00B83ED0" w:rsidRPr="00BF2575" w:rsidRDefault="00000000" w:rsidP="00D6784E">
            <w:pPr>
              <w:spacing w:after="0"/>
              <w:ind w:left="1" w:right="0" w:firstLine="0"/>
              <w:jc w:val="center"/>
              <w:rPr>
                <w:lang w:val="es-ES"/>
              </w:rPr>
            </w:pPr>
            <w:r w:rsidRPr="00BF2575">
              <w:rPr>
                <w:b/>
                <w:lang w:val="es-ES"/>
              </w:rPr>
              <w:t>1.2 Registro formal de la</w:t>
            </w:r>
          </w:p>
        </w:tc>
        <w:tc>
          <w:tcPr>
            <w:tcW w:w="3111" w:type="dxa"/>
            <w:tcBorders>
              <w:top w:val="single" w:sz="8" w:space="0" w:color="000000"/>
              <w:left w:val="single" w:sz="8" w:space="0" w:color="000000"/>
              <w:bottom w:val="single" w:sz="8" w:space="0" w:color="000000"/>
              <w:right w:val="single" w:sz="8" w:space="0" w:color="000000"/>
            </w:tcBorders>
          </w:tcPr>
          <w:p w:rsidR="00B83ED0" w:rsidRPr="00BF2575" w:rsidRDefault="00000000" w:rsidP="00D6784E">
            <w:pPr>
              <w:spacing w:after="0"/>
              <w:ind w:left="0" w:right="913" w:firstLine="0"/>
              <w:jc w:val="center"/>
              <w:rPr>
                <w:lang w:val="es-ES"/>
              </w:rPr>
            </w:pPr>
            <w:r w:rsidRPr="00BF2575">
              <w:rPr>
                <w:lang w:val="es-ES"/>
              </w:rPr>
              <w:t xml:space="preserve">Miembro del Equipo Convivencia </w:t>
            </w:r>
            <w:r w:rsidR="00DF08C6" w:rsidRPr="00BF2575">
              <w:rPr>
                <w:lang w:val="es-ES"/>
              </w:rPr>
              <w:t>escolar. /</w:t>
            </w:r>
            <w:r w:rsidRPr="00BF2575">
              <w:rPr>
                <w:lang w:val="es-ES"/>
              </w:rPr>
              <w:t xml:space="preserve"> </w:t>
            </w:r>
            <w:r w:rsidR="00DF08C6" w:rsidRPr="00BF2575">
              <w:rPr>
                <w:lang w:val="es-ES"/>
              </w:rPr>
              <w:t>psicólogas</w:t>
            </w:r>
          </w:p>
        </w:tc>
        <w:tc>
          <w:tcPr>
            <w:tcW w:w="2942" w:type="dxa"/>
            <w:tcBorders>
              <w:top w:val="single" w:sz="8" w:space="0" w:color="000000"/>
              <w:left w:val="single" w:sz="8" w:space="0" w:color="000000"/>
              <w:bottom w:val="single" w:sz="8" w:space="0" w:color="000000"/>
              <w:right w:val="single" w:sz="8" w:space="0" w:color="000000"/>
            </w:tcBorders>
          </w:tcPr>
          <w:p w:rsidR="00B83ED0" w:rsidRPr="00BF2575" w:rsidRDefault="00000000" w:rsidP="00D6784E">
            <w:pPr>
              <w:spacing w:after="0"/>
              <w:ind w:left="1100" w:right="0" w:firstLine="0"/>
              <w:jc w:val="center"/>
              <w:rPr>
                <w:lang w:val="es-ES"/>
              </w:rPr>
            </w:pPr>
            <w:r w:rsidRPr="00BF2575">
              <w:rPr>
                <w:lang w:val="es-ES"/>
              </w:rPr>
              <w:t>1 día hábil.</w:t>
            </w:r>
          </w:p>
        </w:tc>
      </w:tr>
      <w:tr w:rsidR="00B83ED0" w:rsidRPr="00BF2575" w:rsidTr="00D6784E">
        <w:trPr>
          <w:trHeight w:val="650"/>
          <w:jc w:val="center"/>
        </w:trPr>
        <w:tc>
          <w:tcPr>
            <w:tcW w:w="2777" w:type="dxa"/>
            <w:tcBorders>
              <w:top w:val="single" w:sz="8" w:space="0" w:color="000000"/>
              <w:left w:val="single" w:sz="8" w:space="0" w:color="000000"/>
              <w:bottom w:val="single" w:sz="8" w:space="0" w:color="000000"/>
              <w:right w:val="single" w:sz="8" w:space="0" w:color="000000"/>
            </w:tcBorders>
          </w:tcPr>
          <w:p w:rsidR="00B83ED0" w:rsidRPr="00BF2575" w:rsidRDefault="00000000" w:rsidP="00D6784E">
            <w:pPr>
              <w:spacing w:after="0"/>
              <w:ind w:left="1" w:right="0" w:firstLine="0"/>
              <w:jc w:val="center"/>
              <w:rPr>
                <w:lang w:val="es-ES"/>
              </w:rPr>
            </w:pPr>
            <w:r w:rsidRPr="00BF2575">
              <w:rPr>
                <w:b/>
                <w:lang w:val="es-ES"/>
              </w:rPr>
              <w:t>denuncia.</w:t>
            </w:r>
          </w:p>
        </w:tc>
        <w:tc>
          <w:tcPr>
            <w:tcW w:w="3111" w:type="dxa"/>
            <w:tcBorders>
              <w:top w:val="single" w:sz="8" w:space="0" w:color="000000"/>
              <w:left w:val="single" w:sz="8" w:space="0" w:color="000000"/>
              <w:bottom w:val="single" w:sz="8" w:space="0" w:color="000000"/>
              <w:right w:val="single" w:sz="8" w:space="0" w:color="000000"/>
            </w:tcBorders>
          </w:tcPr>
          <w:p w:rsidR="00B83ED0" w:rsidRPr="00BF2575" w:rsidRDefault="00B83ED0" w:rsidP="00D6784E">
            <w:pPr>
              <w:spacing w:after="0"/>
              <w:ind w:left="0" w:right="0" w:firstLine="0"/>
              <w:jc w:val="center"/>
              <w:rPr>
                <w:lang w:val="es-ES"/>
              </w:rPr>
            </w:pPr>
          </w:p>
        </w:tc>
        <w:tc>
          <w:tcPr>
            <w:tcW w:w="2942" w:type="dxa"/>
            <w:tcBorders>
              <w:top w:val="single" w:sz="8" w:space="0" w:color="000000"/>
              <w:left w:val="single" w:sz="8" w:space="0" w:color="000000"/>
              <w:bottom w:val="single" w:sz="8" w:space="0" w:color="000000"/>
              <w:right w:val="single" w:sz="8" w:space="0" w:color="000000"/>
            </w:tcBorders>
          </w:tcPr>
          <w:p w:rsidR="00B83ED0" w:rsidRPr="00BF2575" w:rsidRDefault="00B83ED0" w:rsidP="00D6784E">
            <w:pPr>
              <w:spacing w:after="0"/>
              <w:ind w:left="0" w:right="0" w:firstLine="0"/>
              <w:jc w:val="center"/>
              <w:rPr>
                <w:lang w:val="es-ES"/>
              </w:rPr>
            </w:pPr>
          </w:p>
        </w:tc>
      </w:tr>
      <w:tr w:rsidR="00B83ED0" w:rsidRPr="00BF2575" w:rsidTr="00D6784E">
        <w:trPr>
          <w:trHeight w:val="1545"/>
          <w:jc w:val="center"/>
        </w:trPr>
        <w:tc>
          <w:tcPr>
            <w:tcW w:w="2777" w:type="dxa"/>
            <w:tcBorders>
              <w:top w:val="single" w:sz="8" w:space="0" w:color="000000"/>
              <w:left w:val="single" w:sz="8" w:space="0" w:color="000000"/>
              <w:bottom w:val="single" w:sz="8" w:space="0" w:color="000000"/>
              <w:right w:val="single" w:sz="8" w:space="0" w:color="000000"/>
            </w:tcBorders>
          </w:tcPr>
          <w:p w:rsidR="00B83ED0" w:rsidRPr="00BF2575" w:rsidRDefault="00000000" w:rsidP="00D6784E">
            <w:pPr>
              <w:spacing w:after="0"/>
              <w:ind w:left="1" w:right="608" w:firstLine="0"/>
              <w:jc w:val="center"/>
              <w:rPr>
                <w:lang w:val="es-ES"/>
              </w:rPr>
            </w:pPr>
            <w:r w:rsidRPr="00BF2575">
              <w:rPr>
                <w:b/>
                <w:lang w:val="es-ES"/>
              </w:rPr>
              <w:t>1.3 Evaluación de medidas inmediatas de protección.</w:t>
            </w:r>
          </w:p>
        </w:tc>
        <w:tc>
          <w:tcPr>
            <w:tcW w:w="3111" w:type="dxa"/>
            <w:tcBorders>
              <w:top w:val="single" w:sz="8" w:space="0" w:color="000000"/>
              <w:left w:val="single" w:sz="8" w:space="0" w:color="000000"/>
              <w:bottom w:val="single" w:sz="8" w:space="0" w:color="000000"/>
              <w:right w:val="single" w:sz="8" w:space="0" w:color="000000"/>
            </w:tcBorders>
          </w:tcPr>
          <w:p w:rsidR="00B83ED0" w:rsidRPr="00BF2575" w:rsidRDefault="00000000" w:rsidP="00D6784E">
            <w:pPr>
              <w:spacing w:after="0"/>
              <w:ind w:left="0" w:right="0" w:firstLine="0"/>
              <w:jc w:val="center"/>
              <w:rPr>
                <w:lang w:val="es-ES"/>
              </w:rPr>
            </w:pPr>
            <w:r w:rsidRPr="00BF2575">
              <w:rPr>
                <w:lang w:val="es-ES"/>
              </w:rPr>
              <w:t xml:space="preserve">Equipo Convivencia </w:t>
            </w:r>
            <w:r w:rsidR="00DF08C6" w:rsidRPr="00BF2575">
              <w:rPr>
                <w:lang w:val="es-ES"/>
              </w:rPr>
              <w:t>Escolar. /psicólogas</w:t>
            </w:r>
          </w:p>
        </w:tc>
        <w:tc>
          <w:tcPr>
            <w:tcW w:w="2942" w:type="dxa"/>
            <w:tcBorders>
              <w:top w:val="single" w:sz="8" w:space="0" w:color="000000"/>
              <w:left w:val="single" w:sz="8" w:space="0" w:color="000000"/>
              <w:bottom w:val="single" w:sz="8" w:space="0" w:color="000000"/>
              <w:right w:val="single" w:sz="8" w:space="0" w:color="000000"/>
            </w:tcBorders>
          </w:tcPr>
          <w:p w:rsidR="00B83ED0" w:rsidRPr="00BF2575" w:rsidRDefault="00000000" w:rsidP="00D6784E">
            <w:pPr>
              <w:spacing w:after="0"/>
              <w:ind w:left="0" w:right="296" w:firstLine="0"/>
              <w:jc w:val="center"/>
              <w:rPr>
                <w:lang w:val="es-ES"/>
              </w:rPr>
            </w:pPr>
            <w:r w:rsidRPr="00BF2575">
              <w:rPr>
                <w:lang w:val="es-ES"/>
              </w:rPr>
              <w:t>1 día hábil.</w:t>
            </w:r>
          </w:p>
        </w:tc>
      </w:tr>
    </w:tbl>
    <w:p w:rsidR="00B83ED0" w:rsidRPr="00BF2575" w:rsidRDefault="00000000">
      <w:pPr>
        <w:spacing w:after="250"/>
        <w:ind w:left="15" w:right="0" w:firstLine="0"/>
        <w:jc w:val="left"/>
        <w:rPr>
          <w:lang w:val="es-ES"/>
        </w:rPr>
      </w:pPr>
      <w:r w:rsidRPr="00BF2575">
        <w:rPr>
          <w:rFonts w:ascii="Calibri" w:eastAsia="Calibri" w:hAnsi="Calibri" w:cs="Calibri"/>
          <w:sz w:val="22"/>
          <w:lang w:val="es-ES"/>
        </w:rPr>
        <w:t xml:space="preserve"> </w:t>
      </w:r>
    </w:p>
    <w:p w:rsidR="00B83ED0" w:rsidRPr="00BF2575" w:rsidRDefault="00000000">
      <w:pPr>
        <w:spacing w:after="260" w:line="253" w:lineRule="auto"/>
        <w:ind w:left="-5" w:right="0"/>
        <w:jc w:val="left"/>
        <w:rPr>
          <w:lang w:val="es-ES"/>
        </w:rPr>
      </w:pPr>
      <w:r w:rsidRPr="00BF2575">
        <w:rPr>
          <w:i/>
          <w:lang w:val="es-ES"/>
        </w:rPr>
        <w:t xml:space="preserve">Medidas inmediatas pueden incluir: separación temporal de estudiantes, supervisión, acompañamiento emocional, ajuste de espacios, entre otros. </w:t>
      </w:r>
      <w:r w:rsidRPr="00BF2575">
        <w:rPr>
          <w:lang w:val="es-ES"/>
        </w:rPr>
        <w:t xml:space="preserve"> </w:t>
      </w:r>
    </w:p>
    <w:p w:rsidR="00B83ED0" w:rsidRPr="00BF2575" w:rsidRDefault="00000000">
      <w:pPr>
        <w:numPr>
          <w:ilvl w:val="0"/>
          <w:numId w:val="163"/>
        </w:numPr>
        <w:spacing w:after="155" w:line="265" w:lineRule="auto"/>
        <w:ind w:right="0" w:hanging="246"/>
        <w:jc w:val="left"/>
        <w:rPr>
          <w:lang w:val="es-ES"/>
        </w:rPr>
      </w:pPr>
      <w:r w:rsidRPr="00BF2575">
        <w:rPr>
          <w:b/>
          <w:lang w:val="es-ES"/>
        </w:rPr>
        <w:t xml:space="preserve">Recopilación y análisis de antecedentes </w:t>
      </w:r>
      <w:r w:rsidRPr="00BF2575">
        <w:rPr>
          <w:lang w:val="es-ES"/>
        </w:rPr>
        <w:t xml:space="preserve"> </w:t>
      </w:r>
    </w:p>
    <w:p w:rsidR="00B83ED0" w:rsidRPr="00BF2575" w:rsidRDefault="00000000">
      <w:pPr>
        <w:spacing w:after="0"/>
        <w:ind w:left="15" w:right="0" w:firstLine="0"/>
        <w:jc w:val="left"/>
        <w:rPr>
          <w:lang w:val="es-ES"/>
        </w:rPr>
      </w:pPr>
      <w:r w:rsidRPr="00BF2575">
        <w:rPr>
          <w:rFonts w:ascii="Calibri" w:eastAsia="Calibri" w:hAnsi="Calibri" w:cs="Calibri"/>
          <w:sz w:val="22"/>
          <w:lang w:val="es-ES"/>
        </w:rPr>
        <w:t xml:space="preserve"> </w:t>
      </w:r>
      <w:r w:rsidRPr="00BF2575">
        <w:rPr>
          <w:lang w:val="es-ES"/>
        </w:rPr>
        <w:t xml:space="preserve"> </w:t>
      </w:r>
    </w:p>
    <w:tbl>
      <w:tblPr>
        <w:tblStyle w:val="TableGrid"/>
        <w:tblW w:w="8844" w:type="dxa"/>
        <w:tblInd w:w="35" w:type="dxa"/>
        <w:tblCellMar>
          <w:top w:w="184" w:type="dxa"/>
          <w:left w:w="100" w:type="dxa"/>
          <w:bottom w:w="136" w:type="dxa"/>
          <w:right w:w="115" w:type="dxa"/>
        </w:tblCellMar>
        <w:tblLook w:val="04A0" w:firstRow="1" w:lastRow="0" w:firstColumn="1" w:lastColumn="0" w:noHBand="0" w:noVBand="1"/>
      </w:tblPr>
      <w:tblGrid>
        <w:gridCol w:w="2952"/>
        <w:gridCol w:w="2946"/>
        <w:gridCol w:w="2946"/>
      </w:tblGrid>
      <w:tr w:rsidR="00B83ED0" w:rsidRPr="00BF2575" w:rsidTr="00D6784E">
        <w:trPr>
          <w:trHeight w:val="950"/>
        </w:trPr>
        <w:tc>
          <w:tcPr>
            <w:tcW w:w="2952" w:type="dxa"/>
            <w:tcBorders>
              <w:top w:val="single" w:sz="8" w:space="0" w:color="000000"/>
              <w:left w:val="single" w:sz="8" w:space="0" w:color="000000"/>
              <w:bottom w:val="single" w:sz="8" w:space="0" w:color="000000"/>
              <w:right w:val="single" w:sz="8" w:space="0" w:color="000000"/>
            </w:tcBorders>
          </w:tcPr>
          <w:p w:rsidR="00B83ED0" w:rsidRPr="00BF2575" w:rsidRDefault="00000000" w:rsidP="00D6784E">
            <w:pPr>
              <w:spacing w:after="0"/>
              <w:ind w:left="0" w:right="32" w:firstLine="0"/>
              <w:jc w:val="center"/>
              <w:rPr>
                <w:lang w:val="es-ES"/>
              </w:rPr>
            </w:pPr>
            <w:r w:rsidRPr="00BF2575">
              <w:rPr>
                <w:b/>
                <w:lang w:val="es-ES"/>
              </w:rPr>
              <w:t>Acción</w:t>
            </w:r>
          </w:p>
        </w:tc>
        <w:tc>
          <w:tcPr>
            <w:tcW w:w="2946" w:type="dxa"/>
            <w:tcBorders>
              <w:top w:val="single" w:sz="8" w:space="0" w:color="000000"/>
              <w:left w:val="single" w:sz="8" w:space="0" w:color="000000"/>
              <w:bottom w:val="single" w:sz="8" w:space="0" w:color="000000"/>
              <w:right w:val="single" w:sz="8" w:space="0" w:color="000000"/>
            </w:tcBorders>
          </w:tcPr>
          <w:p w:rsidR="00B83ED0" w:rsidRPr="00BF2575" w:rsidRDefault="00000000" w:rsidP="00D6784E">
            <w:pPr>
              <w:spacing w:after="0"/>
              <w:ind w:left="1306" w:right="615" w:hanging="530"/>
              <w:jc w:val="center"/>
              <w:rPr>
                <w:lang w:val="es-ES"/>
              </w:rPr>
            </w:pPr>
            <w:r w:rsidRPr="00BF2575">
              <w:rPr>
                <w:b/>
                <w:lang w:val="es-ES"/>
              </w:rPr>
              <w:t>Responsable</w:t>
            </w:r>
          </w:p>
        </w:tc>
        <w:tc>
          <w:tcPr>
            <w:tcW w:w="2947" w:type="dxa"/>
            <w:tcBorders>
              <w:top w:val="single" w:sz="8" w:space="0" w:color="000000"/>
              <w:left w:val="single" w:sz="8" w:space="0" w:color="000000"/>
              <w:bottom w:val="single" w:sz="8" w:space="0" w:color="000000"/>
              <w:right w:val="single" w:sz="8" w:space="0" w:color="000000"/>
            </w:tcBorders>
          </w:tcPr>
          <w:p w:rsidR="00B83ED0" w:rsidRPr="00BF2575" w:rsidRDefault="00000000" w:rsidP="00D6784E">
            <w:pPr>
              <w:spacing w:after="0"/>
              <w:ind w:left="0" w:right="16" w:firstLine="0"/>
              <w:jc w:val="center"/>
              <w:rPr>
                <w:lang w:val="es-ES"/>
              </w:rPr>
            </w:pPr>
            <w:r w:rsidRPr="00BF2575">
              <w:rPr>
                <w:b/>
                <w:lang w:val="es-ES"/>
              </w:rPr>
              <w:t>Plazo</w:t>
            </w:r>
          </w:p>
        </w:tc>
      </w:tr>
      <w:tr w:rsidR="00B83ED0" w:rsidRPr="00BF2575" w:rsidTr="00D6784E">
        <w:trPr>
          <w:trHeight w:val="1245"/>
        </w:trPr>
        <w:tc>
          <w:tcPr>
            <w:tcW w:w="2952" w:type="dxa"/>
            <w:tcBorders>
              <w:top w:val="single" w:sz="8" w:space="0" w:color="000000"/>
              <w:left w:val="single" w:sz="8" w:space="0" w:color="000000"/>
              <w:bottom w:val="single" w:sz="8" w:space="0" w:color="000000"/>
              <w:right w:val="single" w:sz="8" w:space="0" w:color="000000"/>
            </w:tcBorders>
          </w:tcPr>
          <w:p w:rsidR="00B83ED0" w:rsidRPr="00BF2575" w:rsidRDefault="00000000" w:rsidP="00D6784E">
            <w:pPr>
              <w:spacing w:after="0"/>
              <w:ind w:left="1" w:right="542" w:firstLine="0"/>
              <w:jc w:val="center"/>
              <w:rPr>
                <w:lang w:val="es-ES"/>
              </w:rPr>
            </w:pPr>
            <w:r w:rsidRPr="00BF2575">
              <w:rPr>
                <w:b/>
                <w:lang w:val="es-ES"/>
              </w:rPr>
              <w:t>2. Apertura de investigación interna.</w:t>
            </w:r>
          </w:p>
        </w:tc>
        <w:tc>
          <w:tcPr>
            <w:tcW w:w="2946" w:type="dxa"/>
            <w:tcBorders>
              <w:top w:val="single" w:sz="8" w:space="0" w:color="000000"/>
              <w:left w:val="single" w:sz="8" w:space="0" w:color="000000"/>
              <w:bottom w:val="single" w:sz="8" w:space="0" w:color="000000"/>
              <w:right w:val="single" w:sz="8" w:space="0" w:color="000000"/>
            </w:tcBorders>
          </w:tcPr>
          <w:p w:rsidR="00B83ED0" w:rsidRPr="00BF2575" w:rsidRDefault="00000000" w:rsidP="00D6784E">
            <w:pPr>
              <w:spacing w:after="0"/>
              <w:ind w:left="0" w:right="0" w:firstLine="0"/>
              <w:jc w:val="center"/>
              <w:rPr>
                <w:lang w:val="es-ES"/>
              </w:rPr>
            </w:pPr>
            <w:r w:rsidRPr="00BF2575">
              <w:rPr>
                <w:lang w:val="es-ES"/>
              </w:rPr>
              <w:t>Equipo Convivencia</w:t>
            </w:r>
          </w:p>
          <w:p w:rsidR="00B83ED0" w:rsidRPr="00BF2575" w:rsidRDefault="00000000" w:rsidP="00D6784E">
            <w:pPr>
              <w:spacing w:after="0"/>
              <w:ind w:left="0" w:right="0" w:firstLine="0"/>
              <w:jc w:val="center"/>
              <w:rPr>
                <w:lang w:val="es-ES"/>
              </w:rPr>
            </w:pPr>
            <w:r w:rsidRPr="00BF2575">
              <w:rPr>
                <w:lang w:val="es-ES"/>
              </w:rPr>
              <w:t>Escolar</w:t>
            </w:r>
          </w:p>
        </w:tc>
        <w:tc>
          <w:tcPr>
            <w:tcW w:w="2947" w:type="dxa"/>
            <w:tcBorders>
              <w:top w:val="single" w:sz="8" w:space="0" w:color="000000"/>
              <w:left w:val="single" w:sz="8" w:space="0" w:color="000000"/>
              <w:bottom w:val="single" w:sz="8" w:space="0" w:color="000000"/>
              <w:right w:val="single" w:sz="8" w:space="0" w:color="000000"/>
            </w:tcBorders>
          </w:tcPr>
          <w:p w:rsidR="00B83ED0" w:rsidRPr="00BF2575" w:rsidRDefault="00000000" w:rsidP="00D6784E">
            <w:pPr>
              <w:spacing w:after="0"/>
              <w:ind w:left="725" w:right="104" w:firstLine="0"/>
              <w:jc w:val="center"/>
              <w:rPr>
                <w:lang w:val="es-ES"/>
              </w:rPr>
            </w:pPr>
            <w:r w:rsidRPr="00BF2575">
              <w:rPr>
                <w:lang w:val="es-ES"/>
              </w:rPr>
              <w:t>Hasta 7 días hábiles</w:t>
            </w:r>
          </w:p>
        </w:tc>
      </w:tr>
      <w:tr w:rsidR="00B83ED0" w:rsidRPr="00BF2575" w:rsidTr="00D6784E">
        <w:trPr>
          <w:trHeight w:val="1550"/>
        </w:trPr>
        <w:tc>
          <w:tcPr>
            <w:tcW w:w="2952" w:type="dxa"/>
            <w:tcBorders>
              <w:top w:val="single" w:sz="8" w:space="0" w:color="000000"/>
              <w:left w:val="single" w:sz="8" w:space="0" w:color="000000"/>
              <w:bottom w:val="single" w:sz="8" w:space="0" w:color="000000"/>
              <w:right w:val="single" w:sz="8" w:space="0" w:color="000000"/>
            </w:tcBorders>
          </w:tcPr>
          <w:p w:rsidR="00B83ED0" w:rsidRPr="00BF2575" w:rsidRDefault="00000000" w:rsidP="00D6784E">
            <w:pPr>
              <w:spacing w:after="0"/>
              <w:ind w:left="1" w:right="433" w:firstLine="0"/>
              <w:jc w:val="center"/>
              <w:rPr>
                <w:lang w:val="es-ES"/>
              </w:rPr>
            </w:pPr>
            <w:r w:rsidRPr="00BF2575">
              <w:rPr>
                <w:b/>
                <w:lang w:val="es-ES"/>
              </w:rPr>
              <w:t>2.1 Entrevistas, revisión de antecedentes y análisis situacional.</w:t>
            </w:r>
          </w:p>
        </w:tc>
        <w:tc>
          <w:tcPr>
            <w:tcW w:w="2946" w:type="dxa"/>
            <w:tcBorders>
              <w:top w:val="single" w:sz="8" w:space="0" w:color="000000"/>
              <w:left w:val="single" w:sz="8" w:space="0" w:color="000000"/>
              <w:bottom w:val="single" w:sz="8" w:space="0" w:color="000000"/>
              <w:right w:val="single" w:sz="8" w:space="0" w:color="000000"/>
            </w:tcBorders>
          </w:tcPr>
          <w:p w:rsidR="00B83ED0" w:rsidRPr="00BF2575" w:rsidRDefault="00000000" w:rsidP="00D6784E">
            <w:pPr>
              <w:spacing w:after="0"/>
              <w:ind w:left="0" w:right="0" w:firstLine="0"/>
              <w:jc w:val="center"/>
              <w:rPr>
                <w:lang w:val="es-ES"/>
              </w:rPr>
            </w:pPr>
            <w:r w:rsidRPr="00BF2575">
              <w:rPr>
                <w:lang w:val="es-ES"/>
              </w:rPr>
              <w:t>Equipo Convivencia</w:t>
            </w:r>
          </w:p>
          <w:p w:rsidR="00B83ED0" w:rsidRPr="00BF2575" w:rsidRDefault="00000000" w:rsidP="00D6784E">
            <w:pPr>
              <w:spacing w:after="0"/>
              <w:ind w:left="0" w:right="0" w:firstLine="0"/>
              <w:jc w:val="center"/>
              <w:rPr>
                <w:lang w:val="es-ES"/>
              </w:rPr>
            </w:pPr>
            <w:r w:rsidRPr="00BF2575">
              <w:rPr>
                <w:lang w:val="es-ES"/>
              </w:rPr>
              <w:t>Escolar</w:t>
            </w:r>
          </w:p>
        </w:tc>
        <w:tc>
          <w:tcPr>
            <w:tcW w:w="2947" w:type="dxa"/>
            <w:tcBorders>
              <w:top w:val="single" w:sz="8" w:space="0" w:color="000000"/>
              <w:left w:val="single" w:sz="8" w:space="0" w:color="000000"/>
              <w:bottom w:val="single" w:sz="8" w:space="0" w:color="000000"/>
              <w:right w:val="single" w:sz="8" w:space="0" w:color="000000"/>
            </w:tcBorders>
          </w:tcPr>
          <w:p w:rsidR="00B83ED0" w:rsidRPr="00BF2575" w:rsidRDefault="00000000" w:rsidP="00D6784E">
            <w:pPr>
              <w:spacing w:after="0"/>
              <w:ind w:left="725" w:right="104" w:firstLine="0"/>
              <w:jc w:val="center"/>
              <w:rPr>
                <w:lang w:val="es-ES"/>
              </w:rPr>
            </w:pPr>
            <w:r w:rsidRPr="00BF2575">
              <w:rPr>
                <w:lang w:val="es-ES"/>
              </w:rPr>
              <w:t>Hasta 7 días hábiles</w:t>
            </w:r>
          </w:p>
        </w:tc>
      </w:tr>
    </w:tbl>
    <w:p w:rsidR="00B83ED0" w:rsidRPr="00BF2575" w:rsidRDefault="00000000">
      <w:pPr>
        <w:spacing w:after="150"/>
        <w:ind w:left="15" w:right="0" w:firstLine="0"/>
        <w:jc w:val="left"/>
        <w:rPr>
          <w:lang w:val="es-ES"/>
        </w:rPr>
      </w:pPr>
      <w:r w:rsidRPr="00BF2575">
        <w:rPr>
          <w:b/>
          <w:lang w:val="es-ES"/>
        </w:rPr>
        <w:t xml:space="preserve">  </w:t>
      </w:r>
    </w:p>
    <w:p w:rsidR="00B83ED0" w:rsidRPr="00BF2575" w:rsidRDefault="00000000">
      <w:pPr>
        <w:spacing w:after="172"/>
        <w:ind w:left="15" w:right="0" w:firstLine="0"/>
        <w:jc w:val="left"/>
        <w:rPr>
          <w:lang w:val="es-ES"/>
        </w:rPr>
      </w:pPr>
      <w:r w:rsidRPr="00BF2575">
        <w:rPr>
          <w:lang w:val="es-ES"/>
        </w:rPr>
        <w:t xml:space="preserve"> </w:t>
      </w:r>
    </w:p>
    <w:p w:rsidR="00B83ED0" w:rsidRPr="00BF2575" w:rsidRDefault="00000000">
      <w:pPr>
        <w:numPr>
          <w:ilvl w:val="0"/>
          <w:numId w:val="163"/>
        </w:numPr>
        <w:spacing w:after="6" w:line="265" w:lineRule="auto"/>
        <w:ind w:right="0" w:hanging="246"/>
        <w:jc w:val="left"/>
        <w:rPr>
          <w:lang w:val="es-ES"/>
        </w:rPr>
      </w:pPr>
      <w:r w:rsidRPr="00BF2575">
        <w:rPr>
          <w:b/>
          <w:lang w:val="es-ES"/>
        </w:rPr>
        <w:t xml:space="preserve">Cierre de investigación </w:t>
      </w:r>
      <w:r w:rsidRPr="00BF2575">
        <w:rPr>
          <w:lang w:val="es-ES"/>
        </w:rPr>
        <w:t xml:space="preserve"> </w:t>
      </w:r>
    </w:p>
    <w:p w:rsidR="00B83ED0" w:rsidRPr="00BF2575" w:rsidRDefault="00000000">
      <w:pPr>
        <w:spacing w:after="0"/>
        <w:ind w:left="15" w:right="0" w:firstLine="0"/>
        <w:jc w:val="left"/>
        <w:rPr>
          <w:lang w:val="es-ES"/>
        </w:rPr>
      </w:pPr>
      <w:r w:rsidRPr="00BF2575">
        <w:rPr>
          <w:b/>
          <w:lang w:val="es-ES"/>
        </w:rPr>
        <w:t xml:space="preserve"> </w:t>
      </w:r>
      <w:r w:rsidRPr="00BF2575">
        <w:rPr>
          <w:lang w:val="es-ES"/>
        </w:rPr>
        <w:t xml:space="preserve"> </w:t>
      </w:r>
    </w:p>
    <w:tbl>
      <w:tblPr>
        <w:tblStyle w:val="TableGrid"/>
        <w:tblW w:w="8844" w:type="dxa"/>
        <w:tblInd w:w="35" w:type="dxa"/>
        <w:tblCellMar>
          <w:top w:w="189" w:type="dxa"/>
          <w:left w:w="100" w:type="dxa"/>
          <w:bottom w:w="132" w:type="dxa"/>
          <w:right w:w="826" w:type="dxa"/>
        </w:tblCellMar>
        <w:tblLook w:val="04A0" w:firstRow="1" w:lastRow="0" w:firstColumn="1" w:lastColumn="0" w:noHBand="0" w:noVBand="1"/>
      </w:tblPr>
      <w:tblGrid>
        <w:gridCol w:w="2930"/>
        <w:gridCol w:w="3010"/>
        <w:gridCol w:w="2904"/>
      </w:tblGrid>
      <w:tr w:rsidR="00B83ED0" w:rsidRPr="00BF2575" w:rsidTr="00D6784E">
        <w:trPr>
          <w:trHeight w:val="950"/>
        </w:trPr>
        <w:tc>
          <w:tcPr>
            <w:tcW w:w="2952" w:type="dxa"/>
            <w:tcBorders>
              <w:top w:val="single" w:sz="8" w:space="0" w:color="000000"/>
              <w:left w:val="single" w:sz="8" w:space="0" w:color="000000"/>
              <w:bottom w:val="single" w:sz="8" w:space="0" w:color="000000"/>
              <w:right w:val="single" w:sz="8" w:space="0" w:color="000000"/>
            </w:tcBorders>
          </w:tcPr>
          <w:p w:rsidR="00B83ED0" w:rsidRPr="00BF2575" w:rsidRDefault="00000000" w:rsidP="00D6784E">
            <w:pPr>
              <w:spacing w:after="0"/>
              <w:ind w:left="688" w:right="0" w:firstLine="0"/>
              <w:jc w:val="center"/>
              <w:rPr>
                <w:lang w:val="es-ES"/>
              </w:rPr>
            </w:pPr>
            <w:r w:rsidRPr="00BF2575">
              <w:rPr>
                <w:b/>
                <w:lang w:val="es-ES"/>
              </w:rPr>
              <w:t>Acción</w:t>
            </w:r>
          </w:p>
        </w:tc>
        <w:tc>
          <w:tcPr>
            <w:tcW w:w="2946" w:type="dxa"/>
            <w:tcBorders>
              <w:top w:val="single" w:sz="8" w:space="0" w:color="000000"/>
              <w:left w:val="single" w:sz="8" w:space="0" w:color="000000"/>
              <w:bottom w:val="single" w:sz="8" w:space="0" w:color="000000"/>
              <w:right w:val="single" w:sz="8" w:space="0" w:color="000000"/>
            </w:tcBorders>
          </w:tcPr>
          <w:p w:rsidR="00B83ED0" w:rsidRPr="00BF2575" w:rsidRDefault="00000000" w:rsidP="00D6784E">
            <w:pPr>
              <w:spacing w:after="0"/>
              <w:ind w:left="1306" w:right="0" w:hanging="530"/>
              <w:jc w:val="center"/>
              <w:rPr>
                <w:lang w:val="es-ES"/>
              </w:rPr>
            </w:pPr>
            <w:r w:rsidRPr="00BF2575">
              <w:rPr>
                <w:b/>
                <w:lang w:val="es-ES"/>
              </w:rPr>
              <w:t>Responsable</w:t>
            </w:r>
          </w:p>
        </w:tc>
        <w:tc>
          <w:tcPr>
            <w:tcW w:w="2947" w:type="dxa"/>
            <w:tcBorders>
              <w:top w:val="single" w:sz="8" w:space="0" w:color="000000"/>
              <w:left w:val="single" w:sz="8" w:space="0" w:color="000000"/>
              <w:bottom w:val="single" w:sz="8" w:space="0" w:color="000000"/>
              <w:right w:val="single" w:sz="8" w:space="0" w:color="000000"/>
            </w:tcBorders>
          </w:tcPr>
          <w:p w:rsidR="00B83ED0" w:rsidRPr="00BF2575" w:rsidRDefault="00000000" w:rsidP="00D6784E">
            <w:pPr>
              <w:spacing w:after="0"/>
              <w:ind w:left="695" w:right="0" w:firstLine="0"/>
              <w:jc w:val="center"/>
              <w:rPr>
                <w:lang w:val="es-ES"/>
              </w:rPr>
            </w:pPr>
            <w:r w:rsidRPr="00BF2575">
              <w:rPr>
                <w:b/>
                <w:lang w:val="es-ES"/>
              </w:rPr>
              <w:t>Plazo</w:t>
            </w:r>
          </w:p>
        </w:tc>
      </w:tr>
      <w:tr w:rsidR="00B83ED0" w:rsidRPr="00BF2575" w:rsidTr="00D6784E">
        <w:trPr>
          <w:trHeight w:val="1851"/>
        </w:trPr>
        <w:tc>
          <w:tcPr>
            <w:tcW w:w="2952" w:type="dxa"/>
            <w:tcBorders>
              <w:top w:val="single" w:sz="8" w:space="0" w:color="000000"/>
              <w:left w:val="single" w:sz="8" w:space="0" w:color="000000"/>
              <w:bottom w:val="single" w:sz="8" w:space="0" w:color="000000"/>
              <w:right w:val="single" w:sz="8" w:space="0" w:color="000000"/>
            </w:tcBorders>
          </w:tcPr>
          <w:p w:rsidR="00B83ED0" w:rsidRPr="00BF2575" w:rsidRDefault="00000000" w:rsidP="00D6784E">
            <w:pPr>
              <w:spacing w:after="0"/>
              <w:ind w:left="1" w:right="0" w:firstLine="0"/>
              <w:jc w:val="center"/>
              <w:rPr>
                <w:lang w:val="es-ES"/>
              </w:rPr>
            </w:pPr>
            <w:r w:rsidRPr="00BF2575">
              <w:rPr>
                <w:b/>
                <w:lang w:val="es-ES"/>
              </w:rPr>
              <w:t>3.1 Elaboración de informe de cierre</w:t>
            </w:r>
            <w:r w:rsidRPr="00BF2575">
              <w:rPr>
                <w:lang w:val="es-ES"/>
              </w:rPr>
              <w:t xml:space="preserve">, con </w:t>
            </w:r>
            <w:r w:rsidRPr="00BF2575">
              <w:rPr>
                <w:lang w:val="es-ES"/>
              </w:rPr>
              <w:tab/>
              <w:t>conclusiones, medidas sugeridas y recomendaciones.</w:t>
            </w:r>
          </w:p>
        </w:tc>
        <w:tc>
          <w:tcPr>
            <w:tcW w:w="2946" w:type="dxa"/>
            <w:tcBorders>
              <w:top w:val="single" w:sz="8" w:space="0" w:color="000000"/>
              <w:left w:val="single" w:sz="8" w:space="0" w:color="000000"/>
              <w:bottom w:val="single" w:sz="8" w:space="0" w:color="000000"/>
              <w:right w:val="single" w:sz="8" w:space="0" w:color="000000"/>
            </w:tcBorders>
          </w:tcPr>
          <w:p w:rsidR="00B83ED0" w:rsidRPr="00BF2575" w:rsidRDefault="00000000" w:rsidP="00D6784E">
            <w:pPr>
              <w:spacing w:after="0"/>
              <w:ind w:left="0" w:right="0" w:firstLine="0"/>
              <w:jc w:val="center"/>
              <w:rPr>
                <w:lang w:val="es-ES"/>
              </w:rPr>
            </w:pPr>
            <w:r w:rsidRPr="00BF2575">
              <w:rPr>
                <w:lang w:val="es-ES"/>
              </w:rPr>
              <w:t>Equipo Convivencia</w:t>
            </w:r>
          </w:p>
          <w:p w:rsidR="00B83ED0" w:rsidRPr="00BF2575" w:rsidRDefault="00000000" w:rsidP="00D6784E">
            <w:pPr>
              <w:spacing w:after="0"/>
              <w:ind w:left="0" w:right="0" w:firstLine="0"/>
              <w:jc w:val="center"/>
              <w:rPr>
                <w:lang w:val="es-ES"/>
              </w:rPr>
            </w:pPr>
            <w:r w:rsidRPr="00BF2575">
              <w:rPr>
                <w:lang w:val="es-ES"/>
              </w:rPr>
              <w:t>Escolar</w:t>
            </w:r>
          </w:p>
        </w:tc>
        <w:tc>
          <w:tcPr>
            <w:tcW w:w="2947" w:type="dxa"/>
            <w:tcBorders>
              <w:top w:val="single" w:sz="8" w:space="0" w:color="000000"/>
              <w:left w:val="single" w:sz="8" w:space="0" w:color="000000"/>
              <w:bottom w:val="single" w:sz="8" w:space="0" w:color="000000"/>
              <w:right w:val="single" w:sz="8" w:space="0" w:color="000000"/>
            </w:tcBorders>
          </w:tcPr>
          <w:p w:rsidR="00B83ED0" w:rsidRPr="00BF2575" w:rsidRDefault="00000000" w:rsidP="00D6784E">
            <w:pPr>
              <w:spacing w:after="0"/>
              <w:ind w:left="5" w:right="126" w:firstLine="0"/>
              <w:jc w:val="center"/>
              <w:rPr>
                <w:lang w:val="es-ES"/>
              </w:rPr>
            </w:pPr>
            <w:r w:rsidRPr="00BF2575">
              <w:rPr>
                <w:lang w:val="es-ES"/>
              </w:rPr>
              <w:t>10 días hábiles posterior al término de la investigación.</w:t>
            </w:r>
          </w:p>
        </w:tc>
      </w:tr>
    </w:tbl>
    <w:p w:rsidR="00B83ED0" w:rsidRPr="00BF2575" w:rsidRDefault="00000000">
      <w:pPr>
        <w:spacing w:after="160"/>
        <w:ind w:left="15" w:right="0" w:firstLine="0"/>
        <w:jc w:val="left"/>
        <w:rPr>
          <w:lang w:val="es-ES"/>
        </w:rPr>
      </w:pPr>
      <w:r w:rsidRPr="00BF2575">
        <w:rPr>
          <w:rFonts w:ascii="Calibri" w:eastAsia="Calibri" w:hAnsi="Calibri" w:cs="Calibri"/>
          <w:sz w:val="22"/>
          <w:lang w:val="es-ES"/>
        </w:rPr>
        <w:t xml:space="preserve"> </w:t>
      </w:r>
    </w:p>
    <w:p w:rsidR="00B83ED0" w:rsidRPr="00BF2575" w:rsidRDefault="00000000">
      <w:pPr>
        <w:spacing w:after="160"/>
        <w:ind w:left="15" w:right="0" w:firstLine="0"/>
        <w:jc w:val="left"/>
        <w:rPr>
          <w:lang w:val="es-ES"/>
        </w:rPr>
      </w:pPr>
      <w:r w:rsidRPr="00BF2575">
        <w:rPr>
          <w:rFonts w:ascii="Calibri" w:eastAsia="Calibri" w:hAnsi="Calibri" w:cs="Calibri"/>
          <w:sz w:val="22"/>
          <w:lang w:val="es-ES"/>
        </w:rPr>
        <w:t xml:space="preserve"> </w:t>
      </w:r>
    </w:p>
    <w:p w:rsidR="00B83ED0" w:rsidRPr="00BF2575" w:rsidRDefault="00000000">
      <w:pPr>
        <w:spacing w:after="160"/>
        <w:ind w:left="15" w:right="0" w:firstLine="0"/>
        <w:jc w:val="left"/>
        <w:rPr>
          <w:rFonts w:ascii="Calibri" w:eastAsia="Calibri" w:hAnsi="Calibri" w:cs="Calibri"/>
          <w:sz w:val="22"/>
          <w:lang w:val="es-ES"/>
        </w:rPr>
      </w:pPr>
      <w:r w:rsidRPr="00BF2575">
        <w:rPr>
          <w:rFonts w:ascii="Calibri" w:eastAsia="Calibri" w:hAnsi="Calibri" w:cs="Calibri"/>
          <w:sz w:val="22"/>
          <w:lang w:val="es-ES"/>
        </w:rPr>
        <w:t xml:space="preserve"> </w:t>
      </w:r>
    </w:p>
    <w:p w:rsidR="00D6784E" w:rsidRPr="00BF2575" w:rsidRDefault="00D6784E">
      <w:pPr>
        <w:spacing w:after="160"/>
        <w:ind w:left="15" w:right="0" w:firstLine="0"/>
        <w:jc w:val="left"/>
        <w:rPr>
          <w:lang w:val="es-ES"/>
        </w:rPr>
      </w:pPr>
    </w:p>
    <w:p w:rsidR="00B83ED0" w:rsidRPr="00BF2575" w:rsidRDefault="00000000">
      <w:pPr>
        <w:spacing w:after="160"/>
        <w:ind w:left="15" w:right="0" w:firstLine="0"/>
        <w:jc w:val="left"/>
        <w:rPr>
          <w:lang w:val="es-ES"/>
        </w:rPr>
      </w:pPr>
      <w:r w:rsidRPr="00BF2575">
        <w:rPr>
          <w:rFonts w:ascii="Calibri" w:eastAsia="Calibri" w:hAnsi="Calibri" w:cs="Calibri"/>
          <w:sz w:val="22"/>
          <w:lang w:val="es-ES"/>
        </w:rPr>
        <w:t xml:space="preserve"> </w:t>
      </w:r>
    </w:p>
    <w:p w:rsidR="00B83ED0" w:rsidRPr="00BF2575" w:rsidRDefault="00000000">
      <w:pPr>
        <w:spacing w:after="0"/>
        <w:ind w:left="15" w:right="0" w:firstLine="0"/>
        <w:jc w:val="left"/>
        <w:rPr>
          <w:lang w:val="es-ES"/>
        </w:rPr>
      </w:pPr>
      <w:r w:rsidRPr="00BF2575">
        <w:rPr>
          <w:rFonts w:ascii="Calibri" w:eastAsia="Calibri" w:hAnsi="Calibri" w:cs="Calibri"/>
          <w:sz w:val="22"/>
          <w:lang w:val="es-ES"/>
        </w:rPr>
        <w:t xml:space="preserve"> </w:t>
      </w:r>
    </w:p>
    <w:p w:rsidR="00B83ED0" w:rsidRPr="00BF2575" w:rsidRDefault="00000000">
      <w:pPr>
        <w:numPr>
          <w:ilvl w:val="0"/>
          <w:numId w:val="163"/>
        </w:numPr>
        <w:spacing w:after="154" w:line="265" w:lineRule="auto"/>
        <w:ind w:right="0" w:hanging="246"/>
        <w:jc w:val="left"/>
        <w:rPr>
          <w:lang w:val="es-ES"/>
        </w:rPr>
      </w:pPr>
      <w:r w:rsidRPr="00BF2575">
        <w:rPr>
          <w:b/>
          <w:lang w:val="es-ES"/>
        </w:rPr>
        <w:t xml:space="preserve">Decisiones y medidas </w:t>
      </w:r>
      <w:r w:rsidRPr="00BF2575">
        <w:rPr>
          <w:lang w:val="es-ES"/>
        </w:rPr>
        <w:t xml:space="preserve"> </w:t>
      </w:r>
    </w:p>
    <w:p w:rsidR="00B83ED0" w:rsidRPr="00BF2575" w:rsidRDefault="00000000">
      <w:pPr>
        <w:spacing w:after="0"/>
        <w:ind w:left="15" w:right="0" w:firstLine="0"/>
        <w:jc w:val="left"/>
        <w:rPr>
          <w:lang w:val="es-ES"/>
        </w:rPr>
      </w:pPr>
      <w:r w:rsidRPr="00BF2575">
        <w:rPr>
          <w:rFonts w:ascii="Calibri" w:eastAsia="Calibri" w:hAnsi="Calibri" w:cs="Calibri"/>
          <w:sz w:val="22"/>
          <w:lang w:val="es-ES"/>
        </w:rPr>
        <w:t xml:space="preserve"> </w:t>
      </w:r>
      <w:r w:rsidRPr="00BF2575">
        <w:rPr>
          <w:lang w:val="es-ES"/>
        </w:rPr>
        <w:t xml:space="preserve"> </w:t>
      </w:r>
    </w:p>
    <w:tbl>
      <w:tblPr>
        <w:tblStyle w:val="TableGrid"/>
        <w:tblW w:w="8844" w:type="dxa"/>
        <w:tblInd w:w="35" w:type="dxa"/>
        <w:tblCellMar>
          <w:top w:w="184" w:type="dxa"/>
          <w:left w:w="100" w:type="dxa"/>
          <w:bottom w:w="23" w:type="dxa"/>
          <w:right w:w="695" w:type="dxa"/>
        </w:tblCellMar>
        <w:tblLook w:val="04A0" w:firstRow="1" w:lastRow="0" w:firstColumn="1" w:lastColumn="0" w:noHBand="0" w:noVBand="1"/>
      </w:tblPr>
      <w:tblGrid>
        <w:gridCol w:w="2951"/>
        <w:gridCol w:w="2946"/>
        <w:gridCol w:w="2947"/>
      </w:tblGrid>
      <w:tr w:rsidR="00B83ED0" w:rsidRPr="00BF2575" w:rsidTr="00D6784E">
        <w:trPr>
          <w:trHeight w:val="951"/>
        </w:trPr>
        <w:tc>
          <w:tcPr>
            <w:tcW w:w="2952" w:type="dxa"/>
            <w:tcBorders>
              <w:top w:val="single" w:sz="8" w:space="0" w:color="000000"/>
              <w:left w:val="single" w:sz="8" w:space="0" w:color="000000"/>
              <w:bottom w:val="single" w:sz="8" w:space="0" w:color="000000"/>
              <w:right w:val="single" w:sz="8" w:space="0" w:color="000000"/>
            </w:tcBorders>
          </w:tcPr>
          <w:p w:rsidR="00B83ED0" w:rsidRPr="00BF2575" w:rsidRDefault="00000000" w:rsidP="00D6784E">
            <w:pPr>
              <w:spacing w:after="0"/>
              <w:ind w:left="547" w:right="0" w:firstLine="0"/>
              <w:jc w:val="center"/>
              <w:rPr>
                <w:lang w:val="es-ES"/>
              </w:rPr>
            </w:pPr>
            <w:r w:rsidRPr="00BF2575">
              <w:rPr>
                <w:b/>
                <w:lang w:val="es-ES"/>
              </w:rPr>
              <w:t>Acción</w:t>
            </w:r>
          </w:p>
        </w:tc>
        <w:tc>
          <w:tcPr>
            <w:tcW w:w="2946" w:type="dxa"/>
            <w:tcBorders>
              <w:top w:val="single" w:sz="8" w:space="0" w:color="000000"/>
              <w:left w:val="single" w:sz="8" w:space="0" w:color="000000"/>
              <w:bottom w:val="single" w:sz="8" w:space="0" w:color="000000"/>
              <w:right w:val="single" w:sz="8" w:space="0" w:color="000000"/>
            </w:tcBorders>
          </w:tcPr>
          <w:p w:rsidR="00B83ED0" w:rsidRPr="00BF2575" w:rsidRDefault="00DF08C6" w:rsidP="00D6784E">
            <w:pPr>
              <w:spacing w:after="0"/>
              <w:ind w:left="1306" w:right="35" w:hanging="530"/>
              <w:jc w:val="center"/>
              <w:rPr>
                <w:lang w:val="es-ES"/>
              </w:rPr>
            </w:pPr>
            <w:r w:rsidRPr="00BF2575">
              <w:rPr>
                <w:b/>
                <w:lang w:val="es-ES"/>
              </w:rPr>
              <w:t xml:space="preserve">Responsable </w:t>
            </w:r>
          </w:p>
        </w:tc>
        <w:tc>
          <w:tcPr>
            <w:tcW w:w="2947" w:type="dxa"/>
            <w:tcBorders>
              <w:top w:val="single" w:sz="8" w:space="0" w:color="000000"/>
              <w:left w:val="single" w:sz="8" w:space="0" w:color="000000"/>
              <w:bottom w:val="single" w:sz="8" w:space="0" w:color="000000"/>
              <w:right w:val="single" w:sz="8" w:space="0" w:color="000000"/>
            </w:tcBorders>
          </w:tcPr>
          <w:p w:rsidR="00B83ED0" w:rsidRPr="00BF2575" w:rsidRDefault="00000000" w:rsidP="00D6784E">
            <w:pPr>
              <w:spacing w:after="0"/>
              <w:ind w:left="564" w:right="0" w:firstLine="0"/>
              <w:jc w:val="center"/>
              <w:rPr>
                <w:lang w:val="es-ES"/>
              </w:rPr>
            </w:pPr>
            <w:r w:rsidRPr="00BF2575">
              <w:rPr>
                <w:b/>
                <w:lang w:val="es-ES"/>
              </w:rPr>
              <w:t>Plazo</w:t>
            </w:r>
          </w:p>
        </w:tc>
      </w:tr>
      <w:tr w:rsidR="00B83ED0" w:rsidRPr="00BF2575" w:rsidTr="00D6784E">
        <w:trPr>
          <w:trHeight w:val="1320"/>
        </w:trPr>
        <w:tc>
          <w:tcPr>
            <w:tcW w:w="2952" w:type="dxa"/>
            <w:tcBorders>
              <w:top w:val="single" w:sz="8" w:space="0" w:color="000000"/>
              <w:left w:val="single" w:sz="8" w:space="0" w:color="000000"/>
              <w:bottom w:val="single" w:sz="8" w:space="0" w:color="000000"/>
              <w:right w:val="single" w:sz="8" w:space="0" w:color="000000"/>
            </w:tcBorders>
          </w:tcPr>
          <w:p w:rsidR="00B83ED0" w:rsidRPr="00BF2575" w:rsidRDefault="00000000" w:rsidP="00D6784E">
            <w:pPr>
              <w:spacing w:after="0"/>
              <w:ind w:left="1" w:right="38" w:firstLine="0"/>
              <w:jc w:val="center"/>
              <w:rPr>
                <w:lang w:val="es-ES"/>
              </w:rPr>
            </w:pPr>
            <w:r w:rsidRPr="00BF2575">
              <w:rPr>
                <w:b/>
                <w:lang w:val="es-ES"/>
              </w:rPr>
              <w:t>4.1 Toma de decisión respecto al caso.</w:t>
            </w:r>
          </w:p>
        </w:tc>
        <w:tc>
          <w:tcPr>
            <w:tcW w:w="2946" w:type="dxa"/>
            <w:tcBorders>
              <w:top w:val="single" w:sz="8" w:space="0" w:color="000000"/>
              <w:left w:val="single" w:sz="8" w:space="0" w:color="000000"/>
              <w:bottom w:val="single" w:sz="8" w:space="0" w:color="000000"/>
              <w:right w:val="single" w:sz="8" w:space="0" w:color="000000"/>
            </w:tcBorders>
          </w:tcPr>
          <w:p w:rsidR="00B83ED0" w:rsidRPr="00BF2575" w:rsidRDefault="00000000" w:rsidP="00D6784E">
            <w:pPr>
              <w:spacing w:after="0"/>
              <w:ind w:left="0" w:right="117" w:firstLine="0"/>
              <w:jc w:val="center"/>
              <w:rPr>
                <w:lang w:val="es-ES"/>
              </w:rPr>
            </w:pPr>
            <w:r w:rsidRPr="00BF2575">
              <w:rPr>
                <w:lang w:val="es-ES"/>
              </w:rPr>
              <w:t xml:space="preserve">Equipo Directivo en conjunto </w:t>
            </w:r>
            <w:r w:rsidR="00DF08C6" w:rsidRPr="00BF2575">
              <w:rPr>
                <w:lang w:val="es-ES"/>
              </w:rPr>
              <w:t>con Equipo</w:t>
            </w:r>
            <w:r w:rsidRPr="00BF2575">
              <w:rPr>
                <w:lang w:val="es-ES"/>
              </w:rPr>
              <w:t xml:space="preserve"> Convivencia Escolar.</w:t>
            </w:r>
          </w:p>
        </w:tc>
        <w:tc>
          <w:tcPr>
            <w:tcW w:w="2947" w:type="dxa"/>
            <w:tcBorders>
              <w:top w:val="single" w:sz="8" w:space="0" w:color="000000"/>
              <w:left w:val="single" w:sz="8" w:space="0" w:color="000000"/>
              <w:bottom w:val="single" w:sz="8" w:space="0" w:color="000000"/>
              <w:right w:val="single" w:sz="8" w:space="0" w:color="000000"/>
            </w:tcBorders>
          </w:tcPr>
          <w:p w:rsidR="00B83ED0" w:rsidRPr="00BF2575" w:rsidRDefault="00000000" w:rsidP="00D6784E">
            <w:pPr>
              <w:spacing w:after="0"/>
              <w:ind w:left="725" w:right="128" w:firstLine="0"/>
              <w:jc w:val="center"/>
              <w:rPr>
                <w:lang w:val="es-ES"/>
              </w:rPr>
            </w:pPr>
            <w:r w:rsidRPr="00BF2575">
              <w:rPr>
                <w:lang w:val="es-ES"/>
              </w:rPr>
              <w:t>3 días hábiles</w:t>
            </w:r>
          </w:p>
        </w:tc>
      </w:tr>
      <w:tr w:rsidR="00B83ED0" w:rsidRPr="00BF2575" w:rsidTr="00D6784E">
        <w:trPr>
          <w:trHeight w:val="1545"/>
        </w:trPr>
        <w:tc>
          <w:tcPr>
            <w:tcW w:w="2952" w:type="dxa"/>
            <w:tcBorders>
              <w:top w:val="single" w:sz="8" w:space="0" w:color="000000"/>
              <w:left w:val="single" w:sz="8" w:space="0" w:color="000000"/>
              <w:bottom w:val="single" w:sz="8" w:space="0" w:color="000000"/>
              <w:right w:val="single" w:sz="8" w:space="0" w:color="000000"/>
            </w:tcBorders>
          </w:tcPr>
          <w:p w:rsidR="00B83ED0" w:rsidRPr="00BF2575" w:rsidRDefault="00000000" w:rsidP="00D6784E">
            <w:pPr>
              <w:spacing w:after="0"/>
              <w:ind w:left="1" w:right="0" w:firstLine="0"/>
              <w:jc w:val="center"/>
              <w:rPr>
                <w:lang w:val="es-ES"/>
              </w:rPr>
            </w:pPr>
            <w:r w:rsidRPr="00BF2575">
              <w:rPr>
                <w:b/>
                <w:lang w:val="es-ES"/>
              </w:rPr>
              <w:t>4.2 Definición de medidas</w:t>
            </w:r>
          </w:p>
          <w:p w:rsidR="00B83ED0" w:rsidRPr="00BF2575" w:rsidRDefault="00000000" w:rsidP="00D6784E">
            <w:pPr>
              <w:spacing w:after="0"/>
              <w:ind w:left="1" w:right="0" w:firstLine="0"/>
              <w:jc w:val="center"/>
              <w:rPr>
                <w:lang w:val="es-ES"/>
              </w:rPr>
            </w:pPr>
            <w:r w:rsidRPr="00BF2575">
              <w:rPr>
                <w:b/>
                <w:lang w:val="es-ES"/>
              </w:rPr>
              <w:t>disciplinarias y/o medidas de apoyo.</w:t>
            </w:r>
          </w:p>
        </w:tc>
        <w:tc>
          <w:tcPr>
            <w:tcW w:w="2946" w:type="dxa"/>
            <w:tcBorders>
              <w:top w:val="single" w:sz="8" w:space="0" w:color="000000"/>
              <w:left w:val="single" w:sz="8" w:space="0" w:color="000000"/>
              <w:bottom w:val="single" w:sz="8" w:space="0" w:color="000000"/>
              <w:right w:val="single" w:sz="8" w:space="0" w:color="000000"/>
            </w:tcBorders>
          </w:tcPr>
          <w:p w:rsidR="00B83ED0" w:rsidRPr="00BF2575" w:rsidRDefault="00000000" w:rsidP="00D6784E">
            <w:pPr>
              <w:spacing w:after="0"/>
              <w:ind w:left="0" w:right="0" w:firstLine="0"/>
              <w:jc w:val="center"/>
              <w:rPr>
                <w:lang w:val="es-ES"/>
              </w:rPr>
            </w:pPr>
            <w:r w:rsidRPr="00BF2575">
              <w:rPr>
                <w:lang w:val="es-ES"/>
              </w:rPr>
              <w:t>Encargada de</w:t>
            </w:r>
          </w:p>
          <w:p w:rsidR="00B83ED0" w:rsidRPr="00BF2575" w:rsidRDefault="00000000" w:rsidP="00D6784E">
            <w:pPr>
              <w:spacing w:after="0"/>
              <w:ind w:left="0" w:right="0" w:firstLine="0"/>
              <w:jc w:val="center"/>
              <w:rPr>
                <w:lang w:val="es-ES"/>
              </w:rPr>
            </w:pPr>
            <w:r w:rsidRPr="00BF2575">
              <w:rPr>
                <w:lang w:val="es-ES"/>
              </w:rPr>
              <w:t>Convivencia Escolar.</w:t>
            </w:r>
          </w:p>
        </w:tc>
        <w:tc>
          <w:tcPr>
            <w:tcW w:w="2947" w:type="dxa"/>
            <w:tcBorders>
              <w:top w:val="single" w:sz="8" w:space="0" w:color="000000"/>
              <w:left w:val="single" w:sz="8" w:space="0" w:color="000000"/>
              <w:bottom w:val="single" w:sz="8" w:space="0" w:color="000000"/>
              <w:right w:val="single" w:sz="8" w:space="0" w:color="000000"/>
            </w:tcBorders>
          </w:tcPr>
          <w:p w:rsidR="00B83ED0" w:rsidRPr="00BF2575" w:rsidRDefault="00000000" w:rsidP="00D6784E">
            <w:pPr>
              <w:spacing w:after="0"/>
              <w:ind w:left="725" w:right="67" w:firstLine="0"/>
              <w:jc w:val="center"/>
              <w:rPr>
                <w:lang w:val="es-ES"/>
              </w:rPr>
            </w:pPr>
            <w:r w:rsidRPr="00BF2575">
              <w:rPr>
                <w:lang w:val="es-ES"/>
              </w:rPr>
              <w:t>3 días hábiles.</w:t>
            </w:r>
          </w:p>
        </w:tc>
      </w:tr>
    </w:tbl>
    <w:p w:rsidR="00B83ED0" w:rsidRPr="00BF2575" w:rsidRDefault="00000000">
      <w:pPr>
        <w:spacing w:after="180"/>
        <w:ind w:left="15" w:right="0" w:firstLine="0"/>
        <w:jc w:val="left"/>
        <w:rPr>
          <w:lang w:val="es-ES"/>
        </w:rPr>
      </w:pPr>
      <w:r w:rsidRPr="00BF2575">
        <w:rPr>
          <w:rFonts w:ascii="Calibri" w:eastAsia="Calibri" w:hAnsi="Calibri" w:cs="Calibri"/>
          <w:sz w:val="22"/>
          <w:lang w:val="es-ES"/>
        </w:rPr>
        <w:t xml:space="preserve"> </w:t>
      </w:r>
      <w:r w:rsidRPr="00BF2575">
        <w:rPr>
          <w:lang w:val="es-ES"/>
        </w:rPr>
        <w:t xml:space="preserve"> </w:t>
      </w:r>
    </w:p>
    <w:p w:rsidR="00B83ED0" w:rsidRPr="00BF2575" w:rsidRDefault="00000000">
      <w:pPr>
        <w:numPr>
          <w:ilvl w:val="0"/>
          <w:numId w:val="163"/>
        </w:numPr>
        <w:spacing w:after="234" w:line="265" w:lineRule="auto"/>
        <w:ind w:right="0" w:hanging="246"/>
        <w:jc w:val="left"/>
        <w:rPr>
          <w:lang w:val="es-ES"/>
        </w:rPr>
      </w:pPr>
      <w:r w:rsidRPr="00BF2575">
        <w:rPr>
          <w:b/>
          <w:lang w:val="es-ES"/>
        </w:rPr>
        <w:t xml:space="preserve">Información a terceros </w:t>
      </w:r>
      <w:r w:rsidRPr="00BF2575">
        <w:rPr>
          <w:lang w:val="es-ES"/>
        </w:rPr>
        <w:t xml:space="preserve"> </w:t>
      </w:r>
    </w:p>
    <w:p w:rsidR="00B83ED0" w:rsidRPr="00BF2575" w:rsidRDefault="00000000">
      <w:pPr>
        <w:spacing w:after="248"/>
        <w:ind w:left="25" w:right="45"/>
        <w:rPr>
          <w:lang w:val="es-ES"/>
        </w:rPr>
      </w:pPr>
      <w:r w:rsidRPr="00BF2575">
        <w:rPr>
          <w:lang w:val="es-ES"/>
        </w:rPr>
        <w:t xml:space="preserve">Debe informarse siempre a:  </w:t>
      </w:r>
    </w:p>
    <w:p w:rsidR="00B83ED0" w:rsidRPr="00BF2575" w:rsidRDefault="00000000">
      <w:pPr>
        <w:numPr>
          <w:ilvl w:val="1"/>
          <w:numId w:val="163"/>
        </w:numPr>
        <w:ind w:right="45" w:hanging="360"/>
        <w:rPr>
          <w:lang w:val="es-ES"/>
        </w:rPr>
      </w:pPr>
      <w:r w:rsidRPr="00BF2575">
        <w:rPr>
          <w:b/>
          <w:lang w:val="es-ES"/>
        </w:rPr>
        <w:t>Dirección del Establecimiento</w:t>
      </w:r>
      <w:r w:rsidRPr="00BF2575">
        <w:rPr>
          <w:lang w:val="es-ES"/>
        </w:rPr>
        <w:t xml:space="preserve">, cada vez que el protocolo se active.  </w:t>
      </w:r>
    </w:p>
    <w:p w:rsidR="00B83ED0" w:rsidRPr="00BF2575" w:rsidRDefault="00000000">
      <w:pPr>
        <w:numPr>
          <w:ilvl w:val="1"/>
          <w:numId w:val="163"/>
        </w:numPr>
        <w:ind w:right="45" w:hanging="360"/>
        <w:rPr>
          <w:lang w:val="es-ES"/>
        </w:rPr>
      </w:pPr>
      <w:r w:rsidRPr="00BF2575">
        <w:rPr>
          <w:b/>
          <w:lang w:val="es-ES"/>
        </w:rPr>
        <w:t xml:space="preserve">Profesor/a </w:t>
      </w:r>
      <w:r w:rsidR="00DF08C6" w:rsidRPr="00BF2575">
        <w:rPr>
          <w:b/>
          <w:lang w:val="es-ES"/>
        </w:rPr>
        <w:t>jefe</w:t>
      </w:r>
      <w:r w:rsidRPr="00BF2575">
        <w:rPr>
          <w:lang w:val="es-ES"/>
        </w:rPr>
        <w:t xml:space="preserve">, sobre el avance del proceso del estudiante.  </w:t>
      </w:r>
    </w:p>
    <w:p w:rsidR="00B83ED0" w:rsidRPr="00BF2575" w:rsidRDefault="00000000">
      <w:pPr>
        <w:numPr>
          <w:ilvl w:val="1"/>
          <w:numId w:val="163"/>
        </w:numPr>
        <w:ind w:right="45" w:hanging="360"/>
        <w:rPr>
          <w:lang w:val="es-ES"/>
        </w:rPr>
      </w:pPr>
      <w:r w:rsidRPr="00BF2575">
        <w:rPr>
          <w:b/>
          <w:lang w:val="es-ES"/>
        </w:rPr>
        <w:t>Apoderados/as</w:t>
      </w:r>
      <w:r w:rsidRPr="00BF2575">
        <w:rPr>
          <w:lang w:val="es-ES"/>
        </w:rPr>
        <w:t xml:space="preserve">, cuando corresponda.  </w:t>
      </w:r>
    </w:p>
    <w:p w:rsidR="00B83ED0" w:rsidRPr="00BF2575" w:rsidRDefault="00000000">
      <w:pPr>
        <w:numPr>
          <w:ilvl w:val="1"/>
          <w:numId w:val="163"/>
        </w:numPr>
        <w:ind w:right="45" w:hanging="360"/>
        <w:rPr>
          <w:lang w:val="es-ES"/>
        </w:rPr>
      </w:pPr>
      <w:r w:rsidRPr="00BF2575">
        <w:rPr>
          <w:b/>
          <w:lang w:val="es-ES"/>
        </w:rPr>
        <w:t>Organismos competentes</w:t>
      </w:r>
      <w:r w:rsidRPr="00BF2575">
        <w:rPr>
          <w:lang w:val="es-ES"/>
        </w:rPr>
        <w:t xml:space="preserve">, si los hechos pudieran constituir delito (denuncia obligatoria).  </w:t>
      </w:r>
    </w:p>
    <w:p w:rsidR="00B83ED0" w:rsidRPr="00BF2575" w:rsidRDefault="00000000">
      <w:pPr>
        <w:spacing w:after="244"/>
        <w:ind w:left="736" w:right="0" w:firstLine="0"/>
        <w:jc w:val="left"/>
        <w:rPr>
          <w:lang w:val="es-ES"/>
        </w:rPr>
      </w:pPr>
      <w:r w:rsidRPr="00BF2575">
        <w:rPr>
          <w:lang w:val="es-ES"/>
        </w:rPr>
        <w:t xml:space="preserve">  </w:t>
      </w:r>
    </w:p>
    <w:p w:rsidR="00B83ED0" w:rsidRPr="00BF2575" w:rsidRDefault="00000000">
      <w:pPr>
        <w:spacing w:line="466" w:lineRule="auto"/>
        <w:ind w:left="25" w:right="4338"/>
        <w:rPr>
          <w:lang w:val="es-ES"/>
        </w:rPr>
      </w:pPr>
      <w:r w:rsidRPr="00BF2575">
        <w:rPr>
          <w:b/>
          <w:lang w:val="es-ES"/>
        </w:rPr>
        <w:t xml:space="preserve">IV. Cuando la denuncia es desestimada </w:t>
      </w:r>
      <w:r w:rsidRPr="00BF2575">
        <w:rPr>
          <w:lang w:val="es-ES"/>
        </w:rPr>
        <w:t xml:space="preserve">Si tras la investigación se determina que:  </w:t>
      </w:r>
    </w:p>
    <w:p w:rsidR="00B83ED0" w:rsidRPr="00BF2575" w:rsidRDefault="00000000">
      <w:pPr>
        <w:numPr>
          <w:ilvl w:val="0"/>
          <w:numId w:val="164"/>
        </w:numPr>
        <w:ind w:right="45" w:hanging="360"/>
        <w:rPr>
          <w:lang w:val="es-ES"/>
        </w:rPr>
      </w:pPr>
      <w:r w:rsidRPr="00BF2575">
        <w:rPr>
          <w:lang w:val="es-ES"/>
        </w:rPr>
        <w:t xml:space="preserve">No existen antecedentes suficientes, o  </w:t>
      </w:r>
    </w:p>
    <w:p w:rsidR="00B83ED0" w:rsidRPr="00BF2575" w:rsidRDefault="00000000">
      <w:pPr>
        <w:numPr>
          <w:ilvl w:val="0"/>
          <w:numId w:val="164"/>
        </w:numPr>
        <w:ind w:right="45" w:hanging="360"/>
        <w:rPr>
          <w:lang w:val="es-ES"/>
        </w:rPr>
      </w:pPr>
      <w:r w:rsidRPr="00BF2575">
        <w:rPr>
          <w:lang w:val="es-ES"/>
        </w:rPr>
        <w:t xml:space="preserve">No corresponde a una situación de maltrato/acoso/violencia escolar,  </w:t>
      </w:r>
    </w:p>
    <w:p w:rsidR="00B83ED0" w:rsidRPr="00BF2575" w:rsidRDefault="00000000">
      <w:pPr>
        <w:spacing w:after="235"/>
        <w:ind w:left="736" w:right="0" w:firstLine="0"/>
        <w:jc w:val="left"/>
        <w:rPr>
          <w:lang w:val="es-ES"/>
        </w:rPr>
      </w:pPr>
      <w:r w:rsidRPr="00BF2575">
        <w:rPr>
          <w:lang w:val="es-ES"/>
        </w:rPr>
        <w:t xml:space="preserve">  </w:t>
      </w:r>
    </w:p>
    <w:p w:rsidR="00B83ED0" w:rsidRPr="00BF2575" w:rsidRDefault="00000000">
      <w:pPr>
        <w:spacing w:after="234" w:line="265" w:lineRule="auto"/>
        <w:ind w:left="20" w:right="0"/>
        <w:jc w:val="left"/>
        <w:rPr>
          <w:lang w:val="es-ES"/>
        </w:rPr>
      </w:pPr>
      <w:r w:rsidRPr="00BF2575">
        <w:rPr>
          <w:b/>
          <w:lang w:val="es-ES"/>
        </w:rPr>
        <w:t xml:space="preserve">debe informarse por escrito a:  </w:t>
      </w:r>
    </w:p>
    <w:p w:rsidR="00B83ED0" w:rsidRPr="00BF2575" w:rsidRDefault="00000000">
      <w:pPr>
        <w:numPr>
          <w:ilvl w:val="0"/>
          <w:numId w:val="165"/>
        </w:numPr>
        <w:ind w:right="45" w:hanging="241"/>
        <w:rPr>
          <w:lang w:val="es-ES"/>
        </w:rPr>
      </w:pPr>
      <w:r w:rsidRPr="00BF2575">
        <w:rPr>
          <w:lang w:val="es-ES"/>
        </w:rPr>
        <w:t xml:space="preserve">Denunciante.  </w:t>
      </w:r>
    </w:p>
    <w:p w:rsidR="00B83ED0" w:rsidRPr="00BF2575" w:rsidRDefault="00000000">
      <w:pPr>
        <w:numPr>
          <w:ilvl w:val="0"/>
          <w:numId w:val="165"/>
        </w:numPr>
        <w:ind w:right="45" w:hanging="241"/>
        <w:rPr>
          <w:lang w:val="es-ES"/>
        </w:rPr>
      </w:pPr>
      <w:r w:rsidRPr="00BF2575">
        <w:rPr>
          <w:lang w:val="es-ES"/>
        </w:rPr>
        <w:t xml:space="preserve">Apoderado/a (si el denunciante es un estudiante).  </w:t>
      </w:r>
    </w:p>
    <w:p w:rsidR="00B83ED0" w:rsidRPr="00BF2575" w:rsidRDefault="00000000">
      <w:pPr>
        <w:numPr>
          <w:ilvl w:val="0"/>
          <w:numId w:val="165"/>
        </w:numPr>
        <w:ind w:right="45" w:hanging="241"/>
        <w:rPr>
          <w:lang w:val="es-ES"/>
        </w:rPr>
      </w:pPr>
      <w:r w:rsidRPr="00BF2575">
        <w:rPr>
          <w:lang w:val="es-ES"/>
        </w:rPr>
        <w:t xml:space="preserve">Dirección del establecimiento.  </w:t>
      </w:r>
    </w:p>
    <w:p w:rsidR="00B83ED0" w:rsidRPr="00BF2575" w:rsidRDefault="00000000">
      <w:pPr>
        <w:spacing w:after="33"/>
        <w:ind w:left="75" w:right="0" w:firstLine="0"/>
        <w:jc w:val="left"/>
        <w:rPr>
          <w:lang w:val="es-ES"/>
        </w:rPr>
      </w:pPr>
      <w:r w:rsidRPr="00BF2575">
        <w:rPr>
          <w:lang w:val="es-ES"/>
        </w:rPr>
        <w:t xml:space="preserve"> </w:t>
      </w:r>
    </w:p>
    <w:p w:rsidR="00B83ED0" w:rsidRPr="00BF2575" w:rsidRDefault="00000000" w:rsidP="0003228E">
      <w:pPr>
        <w:pStyle w:val="Ttulo2"/>
        <w:spacing w:after="5"/>
        <w:ind w:left="236"/>
        <w:rPr>
          <w:lang w:val="es-ES"/>
        </w:rPr>
      </w:pPr>
      <w:bookmarkStart w:id="35" w:name="PROTOCOLO_DE_ACTUACION_ANTE_MALT_36"/>
      <w:r w:rsidRPr="00BF2575">
        <w:rPr>
          <w:color w:val="000000"/>
          <w:sz w:val="20"/>
          <w:lang w:val="es-ES"/>
        </w:rPr>
        <w:t xml:space="preserve">PROTOCOLO DE ACTUACIÓN ANTE MALTRATO DE ADULTO A ESTUDIANTES   </w:t>
      </w:r>
      <w:bookmarkEnd w:id="35"/>
    </w:p>
    <w:p w:rsidR="00B83ED0" w:rsidRPr="00BF2575" w:rsidRDefault="00000000">
      <w:pPr>
        <w:spacing w:after="1"/>
        <w:ind w:left="226" w:right="0" w:firstLine="0"/>
        <w:jc w:val="left"/>
        <w:rPr>
          <w:lang w:val="es-ES"/>
        </w:rPr>
      </w:pPr>
      <w:r w:rsidRPr="00BF2575">
        <w:rPr>
          <w:b/>
          <w:lang w:val="es-ES"/>
        </w:rPr>
        <w:t xml:space="preserve"> </w:t>
      </w:r>
      <w:r w:rsidRPr="00BF2575">
        <w:rPr>
          <w:lang w:val="es-ES"/>
        </w:rPr>
        <w:t xml:space="preserve"> </w:t>
      </w:r>
    </w:p>
    <w:p w:rsidR="00B83ED0" w:rsidRPr="00BF2575" w:rsidRDefault="00000000">
      <w:pPr>
        <w:numPr>
          <w:ilvl w:val="0"/>
          <w:numId w:val="166"/>
        </w:numPr>
        <w:spacing w:after="234" w:line="265" w:lineRule="auto"/>
        <w:ind w:right="0" w:hanging="246"/>
        <w:jc w:val="left"/>
        <w:rPr>
          <w:lang w:val="es-ES"/>
        </w:rPr>
      </w:pPr>
      <w:r w:rsidRPr="00BF2575">
        <w:rPr>
          <w:b/>
          <w:lang w:val="es-ES"/>
        </w:rPr>
        <w:t xml:space="preserve">Recepción del reporte </w:t>
      </w:r>
      <w:r w:rsidRPr="00BF2575">
        <w:rPr>
          <w:lang w:val="es-ES"/>
        </w:rPr>
        <w:t xml:space="preserve"> </w:t>
      </w:r>
    </w:p>
    <w:p w:rsidR="00B83ED0" w:rsidRPr="00BF2575" w:rsidRDefault="00000000">
      <w:pPr>
        <w:spacing w:after="238"/>
        <w:ind w:left="10" w:right="165"/>
        <w:jc w:val="left"/>
        <w:rPr>
          <w:lang w:val="es-ES"/>
        </w:rPr>
      </w:pPr>
      <w:r w:rsidRPr="00BF2575">
        <w:rPr>
          <w:lang w:val="es-ES"/>
        </w:rPr>
        <w:t xml:space="preserve">Todo integrante de la </w:t>
      </w:r>
      <w:r w:rsidRPr="00BF2575">
        <w:rPr>
          <w:b/>
          <w:lang w:val="es-ES"/>
        </w:rPr>
        <w:t>comunidad educativa Nuestra Señora de las Mercedes</w:t>
      </w:r>
      <w:r w:rsidRPr="00BF2575">
        <w:rPr>
          <w:lang w:val="es-ES"/>
        </w:rPr>
        <w:t xml:space="preserve"> (padres, madres, apoderados, estudiantes, docentes, asistentes de la educación, profesionales y directivos) que presencie o tome conocimiento de un hecho de violencia ejercido por un </w:t>
      </w:r>
      <w:r w:rsidRPr="00BF2575">
        <w:rPr>
          <w:b/>
          <w:lang w:val="es-ES"/>
        </w:rPr>
        <w:t>adulto</w:t>
      </w:r>
      <w:r w:rsidRPr="00BF2575">
        <w:rPr>
          <w:lang w:val="es-ES"/>
        </w:rPr>
        <w:t xml:space="preserve"> hacia un </w:t>
      </w:r>
      <w:r w:rsidRPr="00BF2575">
        <w:rPr>
          <w:b/>
          <w:lang w:val="es-ES"/>
        </w:rPr>
        <w:t>estudiante</w:t>
      </w:r>
      <w:r w:rsidRPr="00BF2575">
        <w:rPr>
          <w:lang w:val="es-ES"/>
        </w:rPr>
        <w:t xml:space="preserve">, tiene el deber de </w:t>
      </w:r>
      <w:r w:rsidRPr="00BF2575">
        <w:rPr>
          <w:b/>
          <w:lang w:val="es-ES"/>
        </w:rPr>
        <w:t>informar inmediatamente</w:t>
      </w:r>
      <w:r w:rsidRPr="00BF2575">
        <w:rPr>
          <w:lang w:val="es-ES"/>
        </w:rPr>
        <w:t xml:space="preserve"> al </w:t>
      </w:r>
      <w:r w:rsidRPr="00BF2575">
        <w:rPr>
          <w:b/>
          <w:lang w:val="es-ES"/>
        </w:rPr>
        <w:t>Encargado/a de Convivencia Escolar</w:t>
      </w:r>
      <w:r w:rsidRPr="00BF2575">
        <w:rPr>
          <w:lang w:val="es-ES"/>
        </w:rPr>
        <w:t xml:space="preserve">, quien deberá recepcionar el reporte y activar el procedimiento correspondiente.  </w:t>
      </w:r>
    </w:p>
    <w:p w:rsidR="00B83ED0" w:rsidRPr="00BF2575" w:rsidRDefault="00000000">
      <w:pPr>
        <w:numPr>
          <w:ilvl w:val="1"/>
          <w:numId w:val="166"/>
        </w:numPr>
        <w:spacing w:after="0" w:line="265" w:lineRule="auto"/>
        <w:ind w:right="0" w:hanging="420"/>
        <w:jc w:val="left"/>
        <w:rPr>
          <w:lang w:val="es-ES"/>
        </w:rPr>
      </w:pPr>
      <w:r w:rsidRPr="00BF2575">
        <w:rPr>
          <w:b/>
          <w:lang w:val="es-ES"/>
        </w:rPr>
        <w:t xml:space="preserve">Lineamientos para la recepción del reporte </w:t>
      </w:r>
      <w:r w:rsidRPr="00BF2575">
        <w:rPr>
          <w:lang w:val="es-ES"/>
        </w:rPr>
        <w:t xml:space="preserve">La persona que reciba el primer relato debe:  </w:t>
      </w:r>
    </w:p>
    <w:p w:rsidR="00B83ED0" w:rsidRPr="00BF2575" w:rsidRDefault="00000000">
      <w:pPr>
        <w:numPr>
          <w:ilvl w:val="3"/>
          <w:numId w:val="167"/>
        </w:numPr>
        <w:ind w:right="45" w:hanging="360"/>
        <w:rPr>
          <w:lang w:val="es-ES"/>
        </w:rPr>
      </w:pPr>
      <w:r w:rsidRPr="00BF2575">
        <w:rPr>
          <w:lang w:val="es-ES"/>
        </w:rPr>
        <w:t xml:space="preserve">Escuchar de manera atenta y respetuosa.  </w:t>
      </w:r>
    </w:p>
    <w:p w:rsidR="00B83ED0" w:rsidRPr="00BF2575" w:rsidRDefault="00000000">
      <w:pPr>
        <w:numPr>
          <w:ilvl w:val="3"/>
          <w:numId w:val="167"/>
        </w:numPr>
        <w:ind w:right="45" w:hanging="360"/>
        <w:rPr>
          <w:lang w:val="es-ES"/>
        </w:rPr>
      </w:pPr>
      <w:r w:rsidRPr="00BF2575">
        <w:rPr>
          <w:lang w:val="es-ES"/>
        </w:rPr>
        <w:t xml:space="preserve">Evitar emitir juicios, interpretaciones o comentarios que invaliden el relato.  </w:t>
      </w:r>
    </w:p>
    <w:p w:rsidR="00B83ED0" w:rsidRPr="00BF2575" w:rsidRDefault="00000000">
      <w:pPr>
        <w:numPr>
          <w:ilvl w:val="3"/>
          <w:numId w:val="167"/>
        </w:numPr>
        <w:ind w:right="45" w:hanging="360"/>
        <w:rPr>
          <w:lang w:val="es-ES"/>
        </w:rPr>
      </w:pPr>
      <w:r w:rsidRPr="00BF2575">
        <w:rPr>
          <w:lang w:val="es-ES"/>
        </w:rPr>
        <w:t xml:space="preserve">Registrar solo información objetiva y clara.  </w:t>
      </w:r>
    </w:p>
    <w:p w:rsidR="00B83ED0" w:rsidRPr="00BF2575" w:rsidRDefault="00000000">
      <w:pPr>
        <w:numPr>
          <w:ilvl w:val="3"/>
          <w:numId w:val="167"/>
        </w:numPr>
        <w:ind w:right="45" w:hanging="360"/>
        <w:rPr>
          <w:lang w:val="es-ES"/>
        </w:rPr>
      </w:pPr>
      <w:r w:rsidRPr="00BF2575">
        <w:rPr>
          <w:lang w:val="es-ES"/>
        </w:rPr>
        <w:t xml:space="preserve">Informar de inmediato al Encargado/a de Convivencia Escolar, de manera directa o por medio de un tercero.  </w:t>
      </w:r>
    </w:p>
    <w:p w:rsidR="00B83ED0" w:rsidRPr="00BF2575" w:rsidRDefault="00000000">
      <w:pPr>
        <w:spacing w:after="232"/>
        <w:ind w:left="736" w:right="0" w:firstLine="0"/>
        <w:jc w:val="left"/>
        <w:rPr>
          <w:lang w:val="es-ES"/>
        </w:rPr>
      </w:pPr>
      <w:r w:rsidRPr="00BF2575">
        <w:rPr>
          <w:lang w:val="es-ES"/>
        </w:rPr>
        <w:t xml:space="preserve">  </w:t>
      </w:r>
    </w:p>
    <w:p w:rsidR="00B83ED0" w:rsidRPr="00BF2575" w:rsidRDefault="00000000">
      <w:pPr>
        <w:numPr>
          <w:ilvl w:val="1"/>
          <w:numId w:val="166"/>
        </w:numPr>
        <w:spacing w:after="234" w:line="265" w:lineRule="auto"/>
        <w:ind w:right="0" w:hanging="420"/>
        <w:jc w:val="left"/>
        <w:rPr>
          <w:lang w:val="es-ES"/>
        </w:rPr>
      </w:pPr>
      <w:r w:rsidRPr="00BF2575">
        <w:rPr>
          <w:b/>
          <w:lang w:val="es-ES"/>
        </w:rPr>
        <w:t xml:space="preserve">Confidencialidad </w:t>
      </w:r>
      <w:r w:rsidRPr="00BF2575">
        <w:rPr>
          <w:lang w:val="es-ES"/>
        </w:rPr>
        <w:t xml:space="preserve"> </w:t>
      </w:r>
    </w:p>
    <w:p w:rsidR="00B83ED0" w:rsidRPr="00BF2575" w:rsidRDefault="00000000">
      <w:pPr>
        <w:numPr>
          <w:ilvl w:val="3"/>
          <w:numId w:val="170"/>
        </w:numPr>
        <w:ind w:right="45" w:hanging="360"/>
        <w:rPr>
          <w:lang w:val="es-ES"/>
        </w:rPr>
      </w:pPr>
      <w:r w:rsidRPr="00BF2575">
        <w:rPr>
          <w:lang w:val="es-ES"/>
        </w:rPr>
        <w:t xml:space="preserve">La identidad del informante se mantendrá en </w:t>
      </w:r>
      <w:r w:rsidRPr="00BF2575">
        <w:rPr>
          <w:b/>
          <w:lang w:val="es-ES"/>
        </w:rPr>
        <w:t>reserva</w:t>
      </w:r>
      <w:r w:rsidRPr="00BF2575">
        <w:rPr>
          <w:lang w:val="es-ES"/>
        </w:rPr>
        <w:t xml:space="preserve">, salvo que la situación requiera conocerla para resguardar su dignidad y seguridad.  </w:t>
      </w:r>
    </w:p>
    <w:p w:rsidR="00B83ED0" w:rsidRPr="00BF2575" w:rsidRDefault="00000000">
      <w:pPr>
        <w:numPr>
          <w:ilvl w:val="3"/>
          <w:numId w:val="170"/>
        </w:numPr>
        <w:ind w:right="45" w:hanging="360"/>
        <w:rPr>
          <w:lang w:val="es-ES"/>
        </w:rPr>
      </w:pPr>
      <w:r w:rsidRPr="00BF2575">
        <w:rPr>
          <w:lang w:val="es-ES"/>
        </w:rPr>
        <w:t xml:space="preserve">Toda información del proceso se trabajará bajo estricta confidencialidad, según normativa vigente.  </w:t>
      </w:r>
    </w:p>
    <w:p w:rsidR="00B83ED0" w:rsidRPr="00BF2575" w:rsidRDefault="00000000">
      <w:pPr>
        <w:spacing w:after="237"/>
        <w:ind w:left="736" w:right="0" w:firstLine="0"/>
        <w:jc w:val="left"/>
        <w:rPr>
          <w:lang w:val="es-ES"/>
        </w:rPr>
      </w:pPr>
      <w:r w:rsidRPr="00BF2575">
        <w:rPr>
          <w:lang w:val="es-ES"/>
        </w:rPr>
        <w:t xml:space="preserve">  </w:t>
      </w:r>
    </w:p>
    <w:p w:rsidR="00B83ED0" w:rsidRPr="00BF2575" w:rsidRDefault="00000000">
      <w:pPr>
        <w:numPr>
          <w:ilvl w:val="0"/>
          <w:numId w:val="166"/>
        </w:numPr>
        <w:spacing w:after="234" w:line="265" w:lineRule="auto"/>
        <w:ind w:right="0" w:hanging="246"/>
        <w:jc w:val="left"/>
        <w:rPr>
          <w:lang w:val="es-ES"/>
        </w:rPr>
      </w:pPr>
      <w:r w:rsidRPr="00BF2575">
        <w:rPr>
          <w:b/>
          <w:lang w:val="es-ES"/>
        </w:rPr>
        <w:t xml:space="preserve">Procedimiento de Investigación y Recopilación de Antecedentes </w:t>
      </w:r>
      <w:r w:rsidRPr="00BF2575">
        <w:rPr>
          <w:lang w:val="es-ES"/>
        </w:rPr>
        <w:t xml:space="preserve"> </w:t>
      </w:r>
    </w:p>
    <w:p w:rsidR="00B83ED0" w:rsidRPr="00BF2575" w:rsidRDefault="00000000">
      <w:pPr>
        <w:spacing w:after="234"/>
        <w:ind w:left="10" w:right="165"/>
        <w:jc w:val="left"/>
        <w:rPr>
          <w:lang w:val="es-ES"/>
        </w:rPr>
      </w:pPr>
      <w:r w:rsidRPr="00BF2575">
        <w:rPr>
          <w:lang w:val="es-ES"/>
        </w:rPr>
        <w:t xml:space="preserve">El Encargado/a de Convivencia Escolar deberá </w:t>
      </w:r>
      <w:r w:rsidRPr="00BF2575">
        <w:rPr>
          <w:b/>
          <w:lang w:val="es-ES"/>
        </w:rPr>
        <w:t>abrir un proceso formal de investigación interna</w:t>
      </w:r>
      <w:r w:rsidRPr="00BF2575">
        <w:rPr>
          <w:lang w:val="es-ES"/>
        </w:rPr>
        <w:t xml:space="preserve"> con el fin de esclarecer los hechos, garantizando un actuar íntegro, oportuno y respetuoso.  </w:t>
      </w:r>
    </w:p>
    <w:p w:rsidR="00B83ED0" w:rsidRPr="00BF2575" w:rsidRDefault="00000000">
      <w:pPr>
        <w:numPr>
          <w:ilvl w:val="1"/>
          <w:numId w:val="166"/>
        </w:numPr>
        <w:spacing w:after="234" w:line="265" w:lineRule="auto"/>
        <w:ind w:right="0" w:hanging="420"/>
        <w:jc w:val="left"/>
        <w:rPr>
          <w:lang w:val="es-ES"/>
        </w:rPr>
      </w:pPr>
      <w:r w:rsidRPr="00BF2575">
        <w:rPr>
          <w:b/>
          <w:lang w:val="es-ES"/>
        </w:rPr>
        <w:t xml:space="preserve">Acciones iniciales </w:t>
      </w:r>
      <w:r w:rsidRPr="00BF2575">
        <w:rPr>
          <w:lang w:val="es-ES"/>
        </w:rPr>
        <w:t xml:space="preserve"> </w:t>
      </w:r>
    </w:p>
    <w:p w:rsidR="00B83ED0" w:rsidRPr="00BF2575" w:rsidRDefault="00000000">
      <w:pPr>
        <w:numPr>
          <w:ilvl w:val="3"/>
          <w:numId w:val="174"/>
        </w:numPr>
        <w:ind w:right="45" w:hanging="360"/>
        <w:rPr>
          <w:lang w:val="es-ES"/>
        </w:rPr>
      </w:pPr>
      <w:r w:rsidRPr="00BF2575">
        <w:rPr>
          <w:lang w:val="es-ES"/>
        </w:rPr>
        <w:t xml:space="preserve">Registrar formalmente el reporte (libro de clases, ficha de atención u otro medio institucional).  </w:t>
      </w:r>
    </w:p>
    <w:p w:rsidR="00B83ED0" w:rsidRPr="00BF2575" w:rsidRDefault="00000000">
      <w:pPr>
        <w:numPr>
          <w:ilvl w:val="3"/>
          <w:numId w:val="174"/>
        </w:numPr>
        <w:ind w:right="45" w:hanging="360"/>
        <w:rPr>
          <w:lang w:val="es-ES"/>
        </w:rPr>
      </w:pPr>
      <w:r w:rsidRPr="00BF2575">
        <w:rPr>
          <w:lang w:val="es-ES"/>
        </w:rPr>
        <w:t xml:space="preserve">Informar de inmediato a Dirección.  </w:t>
      </w:r>
    </w:p>
    <w:p w:rsidR="00B83ED0" w:rsidRPr="00BF2575" w:rsidRDefault="00000000">
      <w:pPr>
        <w:numPr>
          <w:ilvl w:val="3"/>
          <w:numId w:val="174"/>
        </w:numPr>
        <w:ind w:right="45" w:hanging="360"/>
        <w:rPr>
          <w:lang w:val="es-ES"/>
        </w:rPr>
      </w:pPr>
      <w:r w:rsidRPr="00BF2575">
        <w:rPr>
          <w:lang w:val="es-ES"/>
        </w:rPr>
        <w:t xml:space="preserve">Delegar funciones a personal competente cuando sea necesario, dejando registro de cada acción realizada.  </w:t>
      </w:r>
    </w:p>
    <w:p w:rsidR="00B83ED0" w:rsidRPr="00BF2575" w:rsidRDefault="00000000">
      <w:pPr>
        <w:spacing w:after="232"/>
        <w:ind w:left="736" w:right="0" w:firstLine="0"/>
        <w:jc w:val="left"/>
        <w:rPr>
          <w:lang w:val="es-ES"/>
        </w:rPr>
      </w:pPr>
      <w:r w:rsidRPr="00BF2575">
        <w:rPr>
          <w:lang w:val="es-ES"/>
        </w:rPr>
        <w:t xml:space="preserve">  </w:t>
      </w:r>
    </w:p>
    <w:p w:rsidR="00D6784E" w:rsidRPr="00BF2575" w:rsidRDefault="00D6784E">
      <w:pPr>
        <w:spacing w:after="232"/>
        <w:ind w:left="736" w:right="0" w:firstLine="0"/>
        <w:jc w:val="left"/>
        <w:rPr>
          <w:lang w:val="es-ES"/>
        </w:rPr>
      </w:pPr>
    </w:p>
    <w:p w:rsidR="00D6784E" w:rsidRPr="00BF2575" w:rsidRDefault="00D6784E">
      <w:pPr>
        <w:spacing w:after="232"/>
        <w:ind w:left="736" w:right="0" w:firstLine="0"/>
        <w:jc w:val="left"/>
        <w:rPr>
          <w:lang w:val="es-ES"/>
        </w:rPr>
      </w:pPr>
    </w:p>
    <w:p w:rsidR="00D6784E" w:rsidRPr="00BF2575" w:rsidRDefault="00D6784E">
      <w:pPr>
        <w:spacing w:after="232"/>
        <w:ind w:left="736" w:right="0" w:firstLine="0"/>
        <w:jc w:val="left"/>
        <w:rPr>
          <w:lang w:val="es-ES"/>
        </w:rPr>
      </w:pPr>
    </w:p>
    <w:p w:rsidR="00B83ED0" w:rsidRPr="00BF2575" w:rsidRDefault="00000000">
      <w:pPr>
        <w:numPr>
          <w:ilvl w:val="1"/>
          <w:numId w:val="166"/>
        </w:numPr>
        <w:spacing w:after="234" w:line="265" w:lineRule="auto"/>
        <w:ind w:right="0" w:hanging="420"/>
        <w:jc w:val="left"/>
        <w:rPr>
          <w:lang w:val="es-ES"/>
        </w:rPr>
      </w:pPr>
      <w:r w:rsidRPr="00BF2575">
        <w:rPr>
          <w:b/>
          <w:lang w:val="es-ES"/>
        </w:rPr>
        <w:t xml:space="preserve">Entrevistas </w:t>
      </w:r>
      <w:r w:rsidRPr="00BF2575">
        <w:rPr>
          <w:lang w:val="es-ES"/>
        </w:rPr>
        <w:t xml:space="preserve"> </w:t>
      </w:r>
    </w:p>
    <w:p w:rsidR="00B83ED0" w:rsidRPr="00BF2575" w:rsidRDefault="00000000">
      <w:pPr>
        <w:spacing w:after="231"/>
        <w:ind w:left="25" w:right="45"/>
        <w:rPr>
          <w:lang w:val="es-ES"/>
        </w:rPr>
      </w:pPr>
      <w:r w:rsidRPr="00BF2575">
        <w:rPr>
          <w:lang w:val="es-ES"/>
        </w:rPr>
        <w:t xml:space="preserve">Se deberán realizar entrevistas a:  </w:t>
      </w:r>
    </w:p>
    <w:p w:rsidR="00B83ED0" w:rsidRPr="00BF2575" w:rsidRDefault="00000000">
      <w:pPr>
        <w:numPr>
          <w:ilvl w:val="3"/>
          <w:numId w:val="175"/>
        </w:numPr>
        <w:ind w:right="45" w:hanging="360"/>
        <w:rPr>
          <w:lang w:val="es-ES"/>
        </w:rPr>
      </w:pPr>
      <w:r w:rsidRPr="00BF2575">
        <w:rPr>
          <w:lang w:val="es-ES"/>
        </w:rPr>
        <w:t xml:space="preserve">La presunta víctima.  </w:t>
      </w:r>
    </w:p>
    <w:p w:rsidR="00B83ED0" w:rsidRPr="00BF2575" w:rsidRDefault="00000000">
      <w:pPr>
        <w:numPr>
          <w:ilvl w:val="3"/>
          <w:numId w:val="175"/>
        </w:numPr>
        <w:ind w:right="45" w:hanging="360"/>
        <w:rPr>
          <w:lang w:val="es-ES"/>
        </w:rPr>
      </w:pPr>
      <w:r w:rsidRPr="00BF2575">
        <w:rPr>
          <w:lang w:val="es-ES"/>
        </w:rPr>
        <w:t xml:space="preserve">Testigos directos o indirectos.  </w:t>
      </w:r>
    </w:p>
    <w:p w:rsidR="00B83ED0" w:rsidRPr="00BF2575" w:rsidRDefault="00000000">
      <w:pPr>
        <w:numPr>
          <w:ilvl w:val="3"/>
          <w:numId w:val="175"/>
        </w:numPr>
        <w:ind w:right="45" w:hanging="360"/>
        <w:rPr>
          <w:lang w:val="es-ES"/>
        </w:rPr>
      </w:pPr>
      <w:r w:rsidRPr="00BF2575">
        <w:rPr>
          <w:lang w:val="es-ES"/>
        </w:rPr>
        <w:t xml:space="preserve">El o la presunta agresora.  </w:t>
      </w:r>
    </w:p>
    <w:p w:rsidR="00B83ED0" w:rsidRPr="00BF2575" w:rsidRDefault="00000000">
      <w:pPr>
        <w:numPr>
          <w:ilvl w:val="3"/>
          <w:numId w:val="175"/>
        </w:numPr>
        <w:ind w:right="45" w:hanging="360"/>
        <w:rPr>
          <w:lang w:val="es-ES"/>
        </w:rPr>
      </w:pPr>
      <w:r w:rsidRPr="00BF2575">
        <w:rPr>
          <w:lang w:val="es-ES"/>
        </w:rPr>
        <w:t xml:space="preserve">Apoderado/a del estudiante afectado (citación obligatoria).  </w:t>
      </w:r>
    </w:p>
    <w:p w:rsidR="00B83ED0" w:rsidRPr="00BF2575" w:rsidRDefault="00000000">
      <w:pPr>
        <w:spacing w:after="210"/>
        <w:ind w:left="736" w:right="0" w:firstLine="0"/>
        <w:jc w:val="left"/>
        <w:rPr>
          <w:lang w:val="es-ES"/>
        </w:rPr>
      </w:pPr>
      <w:r w:rsidRPr="00BF2575">
        <w:rPr>
          <w:lang w:val="es-ES"/>
        </w:rPr>
        <w:t xml:space="preserve">  </w:t>
      </w:r>
    </w:p>
    <w:p w:rsidR="00B83ED0" w:rsidRPr="00BF2575" w:rsidRDefault="00000000">
      <w:pPr>
        <w:spacing w:after="231"/>
        <w:ind w:left="25" w:right="45"/>
        <w:rPr>
          <w:lang w:val="es-ES"/>
        </w:rPr>
      </w:pPr>
      <w:r w:rsidRPr="00BF2575">
        <w:rPr>
          <w:lang w:val="es-ES"/>
        </w:rPr>
        <w:t xml:space="preserve">Todas las entrevistas deberán proteger la dignidad, bienestar emocional y privacidad de los involucrados.  </w:t>
      </w:r>
    </w:p>
    <w:p w:rsidR="00B83ED0" w:rsidRPr="00BF2575" w:rsidRDefault="00000000">
      <w:pPr>
        <w:numPr>
          <w:ilvl w:val="0"/>
          <w:numId w:val="166"/>
        </w:numPr>
        <w:spacing w:after="165" w:line="265" w:lineRule="auto"/>
        <w:ind w:right="0" w:hanging="246"/>
        <w:jc w:val="left"/>
        <w:rPr>
          <w:lang w:val="es-ES"/>
        </w:rPr>
      </w:pPr>
      <w:r w:rsidRPr="00BF2575">
        <w:rPr>
          <w:b/>
          <w:lang w:val="es-ES"/>
        </w:rPr>
        <w:t xml:space="preserve">Medidas Inmediatas de Resguardo </w:t>
      </w:r>
      <w:r w:rsidRPr="00BF2575">
        <w:rPr>
          <w:lang w:val="es-ES"/>
        </w:rPr>
        <w:t xml:space="preserve"> </w:t>
      </w:r>
    </w:p>
    <w:p w:rsidR="00B83ED0" w:rsidRPr="00BF2575" w:rsidRDefault="00000000">
      <w:pPr>
        <w:numPr>
          <w:ilvl w:val="1"/>
          <w:numId w:val="166"/>
        </w:numPr>
        <w:ind w:right="0" w:hanging="420"/>
        <w:jc w:val="left"/>
        <w:rPr>
          <w:lang w:val="es-ES"/>
        </w:rPr>
      </w:pPr>
      <w:r w:rsidRPr="00BF2575">
        <w:rPr>
          <w:b/>
          <w:lang w:val="es-ES"/>
        </w:rPr>
        <w:t xml:space="preserve">Si el presunto agresor es un funcionario del establecimiento </w:t>
      </w:r>
      <w:r w:rsidRPr="00BF2575">
        <w:rPr>
          <w:lang w:val="es-ES"/>
        </w:rPr>
        <w:t xml:space="preserve">Se aplicarán medidas preventivas para resguardar al estudiante, tales como:  </w:t>
      </w:r>
    </w:p>
    <w:p w:rsidR="00B83ED0" w:rsidRPr="00BF2575" w:rsidRDefault="00000000">
      <w:pPr>
        <w:spacing w:after="0"/>
        <w:ind w:left="1156" w:right="0" w:firstLine="0"/>
        <w:jc w:val="left"/>
        <w:rPr>
          <w:lang w:val="es-ES"/>
        </w:rPr>
      </w:pPr>
      <w:r w:rsidRPr="00BF2575">
        <w:rPr>
          <w:lang w:val="es-ES"/>
        </w:rPr>
        <w:t xml:space="preserve"> </w:t>
      </w:r>
    </w:p>
    <w:p w:rsidR="00B83ED0" w:rsidRPr="00BF2575" w:rsidRDefault="00000000">
      <w:pPr>
        <w:numPr>
          <w:ilvl w:val="3"/>
          <w:numId w:val="168"/>
        </w:numPr>
        <w:ind w:right="45" w:hanging="360"/>
        <w:rPr>
          <w:lang w:val="es-ES"/>
        </w:rPr>
      </w:pPr>
      <w:r w:rsidRPr="00BF2575">
        <w:rPr>
          <w:lang w:val="es-ES"/>
        </w:rPr>
        <w:t xml:space="preserve">Reasignación temporal de funciones.  </w:t>
      </w:r>
    </w:p>
    <w:p w:rsidR="00B83ED0" w:rsidRPr="00BF2575" w:rsidRDefault="00000000">
      <w:pPr>
        <w:numPr>
          <w:ilvl w:val="3"/>
          <w:numId w:val="168"/>
        </w:numPr>
        <w:ind w:right="45" w:hanging="360"/>
        <w:rPr>
          <w:lang w:val="es-ES"/>
        </w:rPr>
      </w:pPr>
      <w:r w:rsidRPr="00BF2575">
        <w:rPr>
          <w:lang w:val="es-ES"/>
        </w:rPr>
        <w:t xml:space="preserve">Permiso administrativo.  </w:t>
      </w:r>
    </w:p>
    <w:p w:rsidR="00B83ED0" w:rsidRPr="00BF2575" w:rsidRDefault="00000000">
      <w:pPr>
        <w:numPr>
          <w:ilvl w:val="3"/>
          <w:numId w:val="168"/>
        </w:numPr>
        <w:ind w:right="45" w:hanging="360"/>
        <w:rPr>
          <w:lang w:val="es-ES"/>
        </w:rPr>
      </w:pPr>
      <w:r w:rsidRPr="00BF2575">
        <w:rPr>
          <w:lang w:val="es-ES"/>
        </w:rPr>
        <w:t xml:space="preserve">Cambio de turno o jornada.  </w:t>
      </w:r>
    </w:p>
    <w:p w:rsidR="00B83ED0" w:rsidRPr="00BF2575" w:rsidRDefault="00000000">
      <w:pPr>
        <w:numPr>
          <w:ilvl w:val="3"/>
          <w:numId w:val="168"/>
        </w:numPr>
        <w:ind w:right="45" w:hanging="360"/>
        <w:rPr>
          <w:lang w:val="es-ES"/>
        </w:rPr>
      </w:pPr>
      <w:r w:rsidRPr="00BF2575">
        <w:rPr>
          <w:lang w:val="es-ES"/>
        </w:rPr>
        <w:t xml:space="preserve">Separación preventiva del espacio donde se encuentre el estudiante.  </w:t>
      </w:r>
    </w:p>
    <w:p w:rsidR="00B83ED0" w:rsidRPr="00BF2575" w:rsidRDefault="00000000">
      <w:pPr>
        <w:spacing w:after="215"/>
        <w:ind w:left="736" w:right="0" w:firstLine="0"/>
        <w:jc w:val="left"/>
        <w:rPr>
          <w:lang w:val="es-ES"/>
        </w:rPr>
      </w:pPr>
      <w:r w:rsidRPr="00BF2575">
        <w:rPr>
          <w:lang w:val="es-ES"/>
        </w:rPr>
        <w:t xml:space="preserve">  </w:t>
      </w:r>
    </w:p>
    <w:p w:rsidR="00B83ED0" w:rsidRPr="00BF2575" w:rsidRDefault="00000000">
      <w:pPr>
        <w:spacing w:after="226"/>
        <w:ind w:left="25" w:right="45"/>
        <w:rPr>
          <w:lang w:val="es-ES"/>
        </w:rPr>
      </w:pPr>
      <w:r w:rsidRPr="00BF2575">
        <w:rPr>
          <w:lang w:val="es-ES"/>
        </w:rPr>
        <w:t xml:space="preserve">Estas acciones se implementarán sin generar menoscabo laboral y mientras dura la recopilación de antecedentes.  </w:t>
      </w:r>
    </w:p>
    <w:p w:rsidR="00B83ED0" w:rsidRPr="00BF2575" w:rsidRDefault="00000000">
      <w:pPr>
        <w:numPr>
          <w:ilvl w:val="1"/>
          <w:numId w:val="166"/>
        </w:numPr>
        <w:spacing w:after="234" w:line="265" w:lineRule="auto"/>
        <w:ind w:right="0" w:hanging="420"/>
        <w:jc w:val="left"/>
        <w:rPr>
          <w:lang w:val="es-ES"/>
        </w:rPr>
      </w:pPr>
      <w:r w:rsidRPr="00BF2575">
        <w:rPr>
          <w:b/>
          <w:lang w:val="es-ES"/>
        </w:rPr>
        <w:t xml:space="preserve">Si el presunto agresor es un apoderado u otro adulto externo </w:t>
      </w:r>
      <w:r w:rsidRPr="00BF2575">
        <w:rPr>
          <w:lang w:val="es-ES"/>
        </w:rPr>
        <w:t xml:space="preserve"> </w:t>
      </w:r>
    </w:p>
    <w:p w:rsidR="00B83ED0" w:rsidRPr="00BF2575" w:rsidRDefault="00000000">
      <w:pPr>
        <w:spacing w:after="231"/>
        <w:ind w:left="25" w:right="45"/>
        <w:rPr>
          <w:lang w:val="es-ES"/>
        </w:rPr>
      </w:pPr>
      <w:r w:rsidRPr="00BF2575">
        <w:rPr>
          <w:lang w:val="es-ES"/>
        </w:rPr>
        <w:t xml:space="preserve">Se solicitará actuar con prudencia y se </w:t>
      </w:r>
      <w:r w:rsidRPr="00BF2575">
        <w:rPr>
          <w:b/>
          <w:lang w:val="es-ES"/>
        </w:rPr>
        <w:t>restringirá cualquier interacción privada</w:t>
      </w:r>
      <w:r w:rsidRPr="00BF2575">
        <w:rPr>
          <w:lang w:val="es-ES"/>
        </w:rPr>
        <w:t xml:space="preserve"> con el estudiante o su familia hasta finalizar el proceso investigativo.  </w:t>
      </w:r>
    </w:p>
    <w:p w:rsidR="00B83ED0" w:rsidRPr="00BF2575" w:rsidRDefault="00000000">
      <w:pPr>
        <w:numPr>
          <w:ilvl w:val="0"/>
          <w:numId w:val="166"/>
        </w:numPr>
        <w:spacing w:after="234" w:line="265" w:lineRule="auto"/>
        <w:ind w:right="0" w:hanging="246"/>
        <w:jc w:val="left"/>
        <w:rPr>
          <w:lang w:val="es-ES"/>
        </w:rPr>
      </w:pPr>
      <w:r w:rsidRPr="00BF2575">
        <w:rPr>
          <w:b/>
          <w:lang w:val="es-ES"/>
        </w:rPr>
        <w:t xml:space="preserve">Manejo de Información y Resguardo Legal </w:t>
      </w:r>
      <w:r w:rsidRPr="00BF2575">
        <w:rPr>
          <w:lang w:val="es-ES"/>
        </w:rPr>
        <w:t xml:space="preserve"> </w:t>
      </w:r>
    </w:p>
    <w:p w:rsidR="00B83ED0" w:rsidRPr="00BF2575" w:rsidRDefault="00000000">
      <w:pPr>
        <w:spacing w:after="233"/>
        <w:ind w:left="25" w:right="45"/>
        <w:rPr>
          <w:lang w:val="es-ES"/>
        </w:rPr>
      </w:pPr>
      <w:r w:rsidRPr="00BF2575">
        <w:rPr>
          <w:lang w:val="es-ES"/>
        </w:rPr>
        <w:t xml:space="preserve">Toda la información recopilada por Dirección, Convivencia Escolar y los funcionarios involucrados deberá:  </w:t>
      </w:r>
    </w:p>
    <w:p w:rsidR="00B83ED0" w:rsidRPr="00BF2575" w:rsidRDefault="00000000">
      <w:pPr>
        <w:numPr>
          <w:ilvl w:val="2"/>
          <w:numId w:val="172"/>
        </w:numPr>
        <w:ind w:right="45" w:hanging="360"/>
        <w:rPr>
          <w:lang w:val="es-ES"/>
        </w:rPr>
      </w:pPr>
      <w:r w:rsidRPr="00BF2575">
        <w:rPr>
          <w:lang w:val="es-ES"/>
        </w:rPr>
        <w:t xml:space="preserve">Registrarse correctamente.  </w:t>
      </w:r>
    </w:p>
    <w:p w:rsidR="00B83ED0" w:rsidRPr="00BF2575" w:rsidRDefault="00000000">
      <w:pPr>
        <w:numPr>
          <w:ilvl w:val="2"/>
          <w:numId w:val="172"/>
        </w:numPr>
        <w:ind w:right="45" w:hanging="360"/>
        <w:rPr>
          <w:lang w:val="es-ES"/>
        </w:rPr>
      </w:pPr>
      <w:r w:rsidRPr="00BF2575">
        <w:rPr>
          <w:lang w:val="es-ES"/>
        </w:rPr>
        <w:t xml:space="preserve">Mantenerse en absoluta confidencialidad.  </w:t>
      </w:r>
    </w:p>
    <w:p w:rsidR="00B83ED0" w:rsidRPr="00BF2575" w:rsidRDefault="00000000">
      <w:pPr>
        <w:numPr>
          <w:ilvl w:val="2"/>
          <w:numId w:val="172"/>
        </w:numPr>
        <w:ind w:right="45" w:hanging="360"/>
        <w:rPr>
          <w:lang w:val="es-ES"/>
        </w:rPr>
      </w:pPr>
      <w:r w:rsidRPr="00BF2575">
        <w:rPr>
          <w:lang w:val="es-ES"/>
        </w:rPr>
        <w:t xml:space="preserve">Quedar disponible para autoridades competentes en caso de que se inicie un proceso judicial (PDI, Fiscalía, Carabineros).  </w:t>
      </w:r>
    </w:p>
    <w:p w:rsidR="00B83ED0" w:rsidRPr="00BF2575" w:rsidRDefault="00000000">
      <w:pPr>
        <w:spacing w:after="0"/>
        <w:ind w:left="721" w:right="0" w:firstLine="0"/>
        <w:jc w:val="left"/>
        <w:rPr>
          <w:lang w:val="es-ES"/>
        </w:rPr>
      </w:pPr>
      <w:r w:rsidRPr="00BF2575">
        <w:rPr>
          <w:lang w:val="es-ES"/>
        </w:rPr>
        <w:t xml:space="preserve"> </w:t>
      </w:r>
    </w:p>
    <w:p w:rsidR="00B83ED0" w:rsidRPr="00BF2575" w:rsidRDefault="00000000">
      <w:pPr>
        <w:spacing w:after="232"/>
        <w:ind w:left="736" w:right="0" w:firstLine="0"/>
        <w:jc w:val="left"/>
        <w:rPr>
          <w:lang w:val="es-ES"/>
        </w:rPr>
      </w:pPr>
      <w:r w:rsidRPr="00BF2575">
        <w:rPr>
          <w:lang w:val="es-ES"/>
        </w:rPr>
        <w:t xml:space="preserve"> </w:t>
      </w:r>
    </w:p>
    <w:p w:rsidR="00D6784E" w:rsidRPr="00BF2575" w:rsidRDefault="00D6784E">
      <w:pPr>
        <w:spacing w:after="232"/>
        <w:ind w:left="736" w:right="0" w:firstLine="0"/>
        <w:jc w:val="left"/>
        <w:rPr>
          <w:lang w:val="es-ES"/>
        </w:rPr>
      </w:pPr>
    </w:p>
    <w:p w:rsidR="00D6784E" w:rsidRPr="00BF2575" w:rsidRDefault="00D6784E">
      <w:pPr>
        <w:spacing w:after="232"/>
        <w:ind w:left="736" w:right="0" w:firstLine="0"/>
        <w:jc w:val="left"/>
        <w:rPr>
          <w:lang w:val="es-ES"/>
        </w:rPr>
      </w:pPr>
    </w:p>
    <w:p w:rsidR="00B83ED0" w:rsidRPr="00BF2575" w:rsidRDefault="00000000">
      <w:pPr>
        <w:numPr>
          <w:ilvl w:val="0"/>
          <w:numId w:val="166"/>
        </w:numPr>
        <w:spacing w:after="161" w:line="265" w:lineRule="auto"/>
        <w:ind w:right="0" w:hanging="246"/>
        <w:jc w:val="left"/>
        <w:rPr>
          <w:lang w:val="es-ES"/>
        </w:rPr>
      </w:pPr>
      <w:r w:rsidRPr="00BF2575">
        <w:rPr>
          <w:b/>
          <w:lang w:val="es-ES"/>
        </w:rPr>
        <w:t xml:space="preserve">Abordaje, Resolución y Reparación </w:t>
      </w:r>
      <w:r w:rsidRPr="00BF2575">
        <w:rPr>
          <w:lang w:val="es-ES"/>
        </w:rPr>
        <w:t xml:space="preserve"> </w:t>
      </w:r>
    </w:p>
    <w:p w:rsidR="00B83ED0" w:rsidRPr="00BF2575" w:rsidRDefault="00000000">
      <w:pPr>
        <w:numPr>
          <w:ilvl w:val="1"/>
          <w:numId w:val="166"/>
        </w:numPr>
        <w:spacing w:after="199" w:line="265" w:lineRule="auto"/>
        <w:ind w:right="0" w:hanging="420"/>
        <w:jc w:val="left"/>
        <w:rPr>
          <w:lang w:val="es-ES"/>
        </w:rPr>
      </w:pPr>
      <w:r w:rsidRPr="00BF2575">
        <w:rPr>
          <w:b/>
          <w:lang w:val="es-ES"/>
        </w:rPr>
        <w:t xml:space="preserve">Si en la investigación surgen indicios de delito </w:t>
      </w:r>
      <w:r w:rsidRPr="00BF2575">
        <w:rPr>
          <w:lang w:val="es-ES"/>
        </w:rPr>
        <w:t xml:space="preserve"> </w:t>
      </w:r>
    </w:p>
    <w:p w:rsidR="00B83ED0" w:rsidRPr="00BF2575" w:rsidRDefault="00000000">
      <w:pPr>
        <w:spacing w:after="222"/>
        <w:ind w:left="25" w:right="45"/>
        <w:rPr>
          <w:lang w:val="es-ES"/>
        </w:rPr>
      </w:pPr>
      <w:r w:rsidRPr="00BF2575">
        <w:rPr>
          <w:lang w:val="es-ES"/>
        </w:rPr>
        <w:t xml:space="preserve">Se deberá:  </w:t>
      </w:r>
    </w:p>
    <w:p w:rsidR="00B83ED0" w:rsidRPr="00BF2575" w:rsidRDefault="00000000">
      <w:pPr>
        <w:spacing w:after="4" w:line="265" w:lineRule="auto"/>
        <w:ind w:left="20" w:right="0"/>
        <w:jc w:val="left"/>
        <w:rPr>
          <w:lang w:val="es-ES"/>
        </w:rPr>
      </w:pPr>
      <w:r w:rsidRPr="00BF2575">
        <w:rPr>
          <w:b/>
          <w:lang w:val="es-ES"/>
        </w:rPr>
        <w:t xml:space="preserve">Activar de inmediato el Protocolo de Presunto Delito. </w:t>
      </w:r>
      <w:r w:rsidRPr="00BF2575">
        <w:rPr>
          <w:lang w:val="es-ES"/>
        </w:rPr>
        <w:t xml:space="preserve"> </w:t>
      </w:r>
    </w:p>
    <w:p w:rsidR="00B83ED0" w:rsidRPr="00BF2575" w:rsidRDefault="00000000">
      <w:pPr>
        <w:spacing w:after="0"/>
        <w:ind w:left="736" w:right="0" w:firstLine="0"/>
        <w:jc w:val="left"/>
        <w:rPr>
          <w:lang w:val="es-ES"/>
        </w:rPr>
      </w:pPr>
      <w:r w:rsidRPr="00BF2575">
        <w:rPr>
          <w:lang w:val="es-ES"/>
        </w:rPr>
        <w:t xml:space="preserve">  </w:t>
      </w:r>
    </w:p>
    <w:p w:rsidR="00B83ED0" w:rsidRPr="00BF2575" w:rsidRDefault="00000000">
      <w:pPr>
        <w:numPr>
          <w:ilvl w:val="3"/>
          <w:numId w:val="173"/>
        </w:numPr>
        <w:ind w:right="45" w:hanging="360"/>
        <w:rPr>
          <w:lang w:val="es-ES"/>
        </w:rPr>
      </w:pPr>
      <w:r w:rsidRPr="00BF2575">
        <w:rPr>
          <w:lang w:val="es-ES"/>
        </w:rPr>
        <w:t xml:space="preserve">Realizar la denuncia correspondiente dentro del plazo legal de 24 horas.  </w:t>
      </w:r>
    </w:p>
    <w:p w:rsidR="00B83ED0" w:rsidRPr="00BF2575" w:rsidRDefault="00000000">
      <w:pPr>
        <w:spacing w:after="224"/>
        <w:ind w:left="15" w:right="0" w:firstLine="0"/>
        <w:jc w:val="left"/>
        <w:rPr>
          <w:lang w:val="es-ES"/>
        </w:rPr>
      </w:pPr>
      <w:r w:rsidRPr="00BF2575">
        <w:rPr>
          <w:lang w:val="es-ES"/>
        </w:rPr>
        <w:t xml:space="preserve"> </w:t>
      </w:r>
    </w:p>
    <w:p w:rsidR="00B83ED0" w:rsidRPr="00BF2575" w:rsidRDefault="00000000">
      <w:pPr>
        <w:spacing w:after="234" w:line="265" w:lineRule="auto"/>
        <w:ind w:left="20" w:right="0"/>
        <w:jc w:val="left"/>
        <w:rPr>
          <w:lang w:val="es-ES"/>
        </w:rPr>
      </w:pPr>
      <w:r w:rsidRPr="00BF2575">
        <w:rPr>
          <w:b/>
          <w:lang w:val="es-ES"/>
        </w:rPr>
        <w:t xml:space="preserve">Medidas a aplicar: </w:t>
      </w:r>
      <w:r w:rsidRPr="00BF2575">
        <w:rPr>
          <w:lang w:val="es-ES"/>
        </w:rPr>
        <w:t xml:space="preserve"> </w:t>
      </w:r>
    </w:p>
    <w:p w:rsidR="00B83ED0" w:rsidRPr="00BF2575" w:rsidRDefault="00000000">
      <w:pPr>
        <w:numPr>
          <w:ilvl w:val="3"/>
          <w:numId w:val="173"/>
        </w:numPr>
        <w:spacing w:after="7" w:line="265" w:lineRule="auto"/>
        <w:ind w:right="45" w:hanging="360"/>
        <w:rPr>
          <w:lang w:val="es-ES"/>
        </w:rPr>
      </w:pPr>
      <w:r w:rsidRPr="00BF2575">
        <w:rPr>
          <w:b/>
          <w:lang w:val="es-ES"/>
        </w:rPr>
        <w:t>Si el agresor es apoderado:</w:t>
      </w:r>
      <w:r w:rsidRPr="00BF2575">
        <w:rPr>
          <w:lang w:val="es-ES"/>
        </w:rPr>
        <w:t xml:space="preserve"> se aplicará automáticamente el </w:t>
      </w:r>
      <w:r w:rsidRPr="00BF2575">
        <w:rPr>
          <w:b/>
          <w:lang w:val="es-ES"/>
        </w:rPr>
        <w:t>cambio obligatorio de apoderado</w:t>
      </w:r>
      <w:r w:rsidRPr="00BF2575">
        <w:rPr>
          <w:lang w:val="es-ES"/>
        </w:rPr>
        <w:t xml:space="preserve">.  </w:t>
      </w:r>
    </w:p>
    <w:p w:rsidR="00B83ED0" w:rsidRPr="00BF2575" w:rsidRDefault="00000000">
      <w:pPr>
        <w:numPr>
          <w:ilvl w:val="3"/>
          <w:numId w:val="173"/>
        </w:numPr>
        <w:ind w:right="45" w:hanging="360"/>
        <w:rPr>
          <w:lang w:val="es-ES"/>
        </w:rPr>
      </w:pPr>
      <w:r w:rsidRPr="00BF2575">
        <w:rPr>
          <w:b/>
          <w:lang w:val="es-ES"/>
        </w:rPr>
        <w:t>Si el agresor es funcionario:</w:t>
      </w:r>
      <w:r w:rsidRPr="00BF2575">
        <w:rPr>
          <w:lang w:val="es-ES"/>
        </w:rPr>
        <w:t xml:space="preserve"> se aplicarán las medidas establecidas en la legislación laboral vigente, pudiendo llegar al </w:t>
      </w:r>
      <w:r w:rsidRPr="00BF2575">
        <w:rPr>
          <w:b/>
          <w:lang w:val="es-ES"/>
        </w:rPr>
        <w:t>término de contrato</w:t>
      </w:r>
      <w:r w:rsidRPr="00BF2575">
        <w:rPr>
          <w:lang w:val="es-ES"/>
        </w:rPr>
        <w:t xml:space="preserve">, según corresponda.  </w:t>
      </w:r>
    </w:p>
    <w:p w:rsidR="00B83ED0" w:rsidRPr="00BF2575" w:rsidRDefault="00000000">
      <w:pPr>
        <w:spacing w:after="227"/>
        <w:ind w:left="736" w:right="0" w:firstLine="0"/>
        <w:jc w:val="left"/>
        <w:rPr>
          <w:lang w:val="es-ES"/>
        </w:rPr>
      </w:pPr>
      <w:r w:rsidRPr="00BF2575">
        <w:rPr>
          <w:lang w:val="es-ES"/>
        </w:rPr>
        <w:t xml:space="preserve">  </w:t>
      </w:r>
    </w:p>
    <w:p w:rsidR="00B83ED0" w:rsidRPr="00BF2575" w:rsidRDefault="00000000">
      <w:pPr>
        <w:numPr>
          <w:ilvl w:val="1"/>
          <w:numId w:val="166"/>
        </w:numPr>
        <w:spacing w:after="234" w:line="265" w:lineRule="auto"/>
        <w:ind w:right="0" w:hanging="420"/>
        <w:jc w:val="left"/>
        <w:rPr>
          <w:lang w:val="es-ES"/>
        </w:rPr>
      </w:pPr>
      <w:r w:rsidRPr="00BF2575">
        <w:rPr>
          <w:b/>
          <w:lang w:val="es-ES"/>
        </w:rPr>
        <w:t xml:space="preserve">Si se comprueba que la denuncia fue manipulada o falsificada </w:t>
      </w:r>
      <w:r w:rsidRPr="00BF2575">
        <w:rPr>
          <w:lang w:val="es-ES"/>
        </w:rPr>
        <w:t xml:space="preserve"> </w:t>
      </w:r>
    </w:p>
    <w:p w:rsidR="00B83ED0" w:rsidRPr="00BF2575" w:rsidRDefault="00000000">
      <w:pPr>
        <w:spacing w:after="228"/>
        <w:ind w:left="25" w:right="45"/>
        <w:rPr>
          <w:lang w:val="es-ES"/>
        </w:rPr>
      </w:pPr>
      <w:r w:rsidRPr="00BF2575">
        <w:rPr>
          <w:lang w:val="es-ES"/>
        </w:rPr>
        <w:t xml:space="preserve">Si se demuestra que un estudiante o testigos alteraron o manipularon los hechos:  </w:t>
      </w:r>
    </w:p>
    <w:p w:rsidR="00B83ED0" w:rsidRPr="00BF2575" w:rsidRDefault="00000000">
      <w:pPr>
        <w:numPr>
          <w:ilvl w:val="3"/>
          <w:numId w:val="171"/>
        </w:numPr>
        <w:ind w:right="45" w:hanging="360"/>
        <w:rPr>
          <w:lang w:val="es-ES"/>
        </w:rPr>
      </w:pPr>
      <w:r w:rsidRPr="00BF2575">
        <w:rPr>
          <w:lang w:val="es-ES"/>
        </w:rPr>
        <w:t xml:space="preserve">Se considerará </w:t>
      </w:r>
      <w:r w:rsidRPr="00BF2575">
        <w:rPr>
          <w:b/>
          <w:lang w:val="es-ES"/>
        </w:rPr>
        <w:t>FALTA MUY GRAVE</w:t>
      </w:r>
      <w:r w:rsidRPr="00BF2575">
        <w:rPr>
          <w:lang w:val="es-ES"/>
        </w:rPr>
        <w:t xml:space="preserve">, conforme al Reglamento Interno de Convivencia Escolar.  </w:t>
      </w:r>
    </w:p>
    <w:p w:rsidR="00B83ED0" w:rsidRPr="00BF2575" w:rsidRDefault="00000000">
      <w:pPr>
        <w:numPr>
          <w:ilvl w:val="3"/>
          <w:numId w:val="171"/>
        </w:numPr>
        <w:ind w:right="45" w:hanging="360"/>
        <w:rPr>
          <w:lang w:val="es-ES"/>
        </w:rPr>
      </w:pPr>
      <w:r w:rsidRPr="00BF2575">
        <w:rPr>
          <w:lang w:val="es-ES"/>
        </w:rPr>
        <w:t xml:space="preserve">Se aplicarán medidas disciplinares con enfoque formativo, según Proyecto Educativo Institucional.  </w:t>
      </w:r>
    </w:p>
    <w:p w:rsidR="00B83ED0" w:rsidRPr="00BF2575" w:rsidRDefault="00000000">
      <w:pPr>
        <w:spacing w:after="232"/>
        <w:ind w:left="736" w:right="0" w:firstLine="0"/>
        <w:jc w:val="left"/>
        <w:rPr>
          <w:lang w:val="es-ES"/>
        </w:rPr>
      </w:pPr>
      <w:r w:rsidRPr="00BF2575">
        <w:rPr>
          <w:lang w:val="es-ES"/>
        </w:rPr>
        <w:t xml:space="preserve">  </w:t>
      </w:r>
    </w:p>
    <w:p w:rsidR="00B83ED0" w:rsidRPr="00BF2575" w:rsidRDefault="00000000">
      <w:pPr>
        <w:numPr>
          <w:ilvl w:val="1"/>
          <w:numId w:val="166"/>
        </w:numPr>
        <w:spacing w:after="234" w:line="265" w:lineRule="auto"/>
        <w:ind w:right="0" w:hanging="420"/>
        <w:jc w:val="left"/>
        <w:rPr>
          <w:lang w:val="es-ES"/>
        </w:rPr>
      </w:pPr>
      <w:r w:rsidRPr="00BF2575">
        <w:rPr>
          <w:b/>
          <w:lang w:val="es-ES"/>
        </w:rPr>
        <w:t xml:space="preserve">Apoyo y acompañamiento </w:t>
      </w:r>
      <w:r w:rsidRPr="00BF2575">
        <w:rPr>
          <w:lang w:val="es-ES"/>
        </w:rPr>
        <w:t xml:space="preserve"> </w:t>
      </w:r>
    </w:p>
    <w:p w:rsidR="00B83ED0" w:rsidRPr="00BF2575" w:rsidRDefault="00000000">
      <w:pPr>
        <w:spacing w:after="238"/>
        <w:ind w:left="25" w:right="45"/>
        <w:rPr>
          <w:lang w:val="es-ES"/>
        </w:rPr>
      </w:pPr>
      <w:r w:rsidRPr="00BF2575">
        <w:rPr>
          <w:lang w:val="es-ES"/>
        </w:rPr>
        <w:t xml:space="preserve">El Encargado/a de Convivencia Escolar, junto a sus colaboradores, definirá un </w:t>
      </w:r>
      <w:r w:rsidRPr="00BF2575">
        <w:rPr>
          <w:b/>
          <w:lang w:val="es-ES"/>
        </w:rPr>
        <w:t>Plan de Trabajo Psicosocial</w:t>
      </w:r>
      <w:r w:rsidRPr="00BF2575">
        <w:rPr>
          <w:lang w:val="es-ES"/>
        </w:rPr>
        <w:t xml:space="preserve">, dirigido a:  </w:t>
      </w:r>
    </w:p>
    <w:p w:rsidR="00B83ED0" w:rsidRPr="00BF2575" w:rsidRDefault="00000000">
      <w:pPr>
        <w:numPr>
          <w:ilvl w:val="3"/>
          <w:numId w:val="176"/>
        </w:numPr>
        <w:ind w:right="45" w:hanging="360"/>
        <w:rPr>
          <w:lang w:val="es-ES"/>
        </w:rPr>
      </w:pPr>
      <w:r w:rsidRPr="00BF2575">
        <w:rPr>
          <w:lang w:val="es-ES"/>
        </w:rPr>
        <w:t xml:space="preserve">Estudiantes afectados.  </w:t>
      </w:r>
    </w:p>
    <w:p w:rsidR="00B83ED0" w:rsidRPr="00BF2575" w:rsidRDefault="00000000">
      <w:pPr>
        <w:numPr>
          <w:ilvl w:val="3"/>
          <w:numId w:val="176"/>
        </w:numPr>
        <w:ind w:right="45" w:hanging="360"/>
        <w:rPr>
          <w:lang w:val="es-ES"/>
        </w:rPr>
      </w:pPr>
      <w:r w:rsidRPr="00BF2575">
        <w:rPr>
          <w:lang w:val="es-ES"/>
        </w:rPr>
        <w:t xml:space="preserve">Estudiantes testigos.  </w:t>
      </w:r>
    </w:p>
    <w:p w:rsidR="00B83ED0" w:rsidRPr="00BF2575" w:rsidRDefault="00000000">
      <w:pPr>
        <w:numPr>
          <w:ilvl w:val="3"/>
          <w:numId w:val="176"/>
        </w:numPr>
        <w:ind w:right="45" w:hanging="360"/>
        <w:rPr>
          <w:lang w:val="es-ES"/>
        </w:rPr>
      </w:pPr>
      <w:r w:rsidRPr="00BF2575">
        <w:rPr>
          <w:lang w:val="es-ES"/>
        </w:rPr>
        <w:t xml:space="preserve">Otros miembros de la comunidad que lo requieran.  </w:t>
      </w:r>
    </w:p>
    <w:p w:rsidR="00B83ED0" w:rsidRPr="00BF2575" w:rsidRDefault="00000000">
      <w:pPr>
        <w:spacing w:after="210"/>
        <w:ind w:left="736" w:right="0" w:firstLine="0"/>
        <w:jc w:val="left"/>
        <w:rPr>
          <w:lang w:val="es-ES"/>
        </w:rPr>
      </w:pPr>
      <w:r w:rsidRPr="00BF2575">
        <w:rPr>
          <w:lang w:val="es-ES"/>
        </w:rPr>
        <w:t xml:space="preserve">  </w:t>
      </w:r>
    </w:p>
    <w:p w:rsidR="00B83ED0" w:rsidRPr="00BF2575" w:rsidRDefault="00000000">
      <w:pPr>
        <w:spacing w:after="224"/>
        <w:ind w:left="25" w:right="45"/>
        <w:rPr>
          <w:lang w:val="es-ES"/>
        </w:rPr>
      </w:pPr>
      <w:r w:rsidRPr="00BF2575">
        <w:rPr>
          <w:lang w:val="es-ES"/>
        </w:rPr>
        <w:t xml:space="preserve">Este plan incluirá acciones de contención, orientación, seguimiento emocional y medidas que favorezcan la reparación del daño.  </w:t>
      </w:r>
    </w:p>
    <w:p w:rsidR="00B83ED0" w:rsidRPr="00BF2575" w:rsidRDefault="00000000">
      <w:pPr>
        <w:spacing w:after="0"/>
        <w:ind w:left="15" w:right="0" w:firstLine="0"/>
        <w:jc w:val="left"/>
        <w:rPr>
          <w:lang w:val="es-ES"/>
        </w:rPr>
      </w:pPr>
      <w:r w:rsidRPr="00BF2575">
        <w:rPr>
          <w:lang w:val="es-ES"/>
        </w:rPr>
        <w:t xml:space="preserve"> </w:t>
      </w:r>
    </w:p>
    <w:p w:rsidR="00B83ED0" w:rsidRPr="00BF2575" w:rsidRDefault="00000000">
      <w:pPr>
        <w:spacing w:after="227"/>
        <w:ind w:left="15" w:right="0" w:firstLine="0"/>
        <w:jc w:val="left"/>
        <w:rPr>
          <w:lang w:val="es-ES"/>
        </w:rPr>
      </w:pPr>
      <w:r w:rsidRPr="00BF2575">
        <w:rPr>
          <w:lang w:val="es-ES"/>
        </w:rPr>
        <w:t xml:space="preserve"> </w:t>
      </w:r>
    </w:p>
    <w:p w:rsidR="00D6784E" w:rsidRPr="00BF2575" w:rsidRDefault="00D6784E">
      <w:pPr>
        <w:spacing w:after="227"/>
        <w:ind w:left="15" w:right="0" w:firstLine="0"/>
        <w:jc w:val="left"/>
        <w:rPr>
          <w:lang w:val="es-ES"/>
        </w:rPr>
      </w:pPr>
    </w:p>
    <w:p w:rsidR="00D6784E" w:rsidRPr="00BF2575" w:rsidRDefault="00D6784E">
      <w:pPr>
        <w:spacing w:after="227"/>
        <w:ind w:left="15" w:right="0" w:firstLine="0"/>
        <w:jc w:val="left"/>
        <w:rPr>
          <w:lang w:val="es-ES"/>
        </w:rPr>
      </w:pPr>
    </w:p>
    <w:p w:rsidR="00B83ED0" w:rsidRPr="00BF2575" w:rsidRDefault="00000000">
      <w:pPr>
        <w:numPr>
          <w:ilvl w:val="0"/>
          <w:numId w:val="166"/>
        </w:numPr>
        <w:spacing w:after="234" w:line="265" w:lineRule="auto"/>
        <w:ind w:right="0" w:hanging="246"/>
        <w:jc w:val="left"/>
        <w:rPr>
          <w:lang w:val="es-ES"/>
        </w:rPr>
      </w:pPr>
      <w:r w:rsidRPr="00BF2575">
        <w:rPr>
          <w:b/>
          <w:lang w:val="es-ES"/>
        </w:rPr>
        <w:t xml:space="preserve">Seguimiento del Caso </w:t>
      </w:r>
      <w:r w:rsidRPr="00BF2575">
        <w:rPr>
          <w:lang w:val="es-ES"/>
        </w:rPr>
        <w:t xml:space="preserve"> </w:t>
      </w:r>
    </w:p>
    <w:p w:rsidR="00B83ED0" w:rsidRPr="00BF2575" w:rsidRDefault="00000000">
      <w:pPr>
        <w:ind w:left="25" w:right="45"/>
        <w:rPr>
          <w:lang w:val="es-ES"/>
        </w:rPr>
      </w:pPr>
      <w:r w:rsidRPr="00BF2575">
        <w:rPr>
          <w:lang w:val="es-ES"/>
        </w:rPr>
        <w:t xml:space="preserve">La situación deberá ser monitoreada por un período de </w:t>
      </w:r>
      <w:r w:rsidRPr="00BF2575">
        <w:rPr>
          <w:b/>
          <w:lang w:val="es-ES"/>
        </w:rPr>
        <w:t>un mes</w:t>
      </w:r>
      <w:r w:rsidRPr="00BF2575">
        <w:rPr>
          <w:lang w:val="es-ES"/>
        </w:rPr>
        <w:t xml:space="preserve">, o por el tiempo que se estime pertinente según la gravedad del caso.  </w:t>
      </w:r>
    </w:p>
    <w:p w:rsidR="00B83ED0" w:rsidRPr="00BF2575" w:rsidRDefault="00000000">
      <w:pPr>
        <w:spacing w:after="0"/>
        <w:ind w:left="15" w:right="0" w:firstLine="0"/>
        <w:jc w:val="left"/>
        <w:rPr>
          <w:lang w:val="es-ES"/>
        </w:rPr>
      </w:pPr>
      <w:r w:rsidRPr="00BF2575">
        <w:rPr>
          <w:lang w:val="es-ES"/>
        </w:rPr>
        <w:t xml:space="preserve"> </w:t>
      </w:r>
    </w:p>
    <w:p w:rsidR="00B83ED0" w:rsidRPr="00BF2575" w:rsidRDefault="00000000">
      <w:pPr>
        <w:ind w:left="25" w:right="45"/>
        <w:rPr>
          <w:lang w:val="es-ES"/>
        </w:rPr>
      </w:pPr>
      <w:r w:rsidRPr="00BF2575">
        <w:rPr>
          <w:lang w:val="es-ES"/>
        </w:rPr>
        <w:t xml:space="preserve">Convivencia Escolar realizará seguimiento periódico para verificar:  </w:t>
      </w:r>
    </w:p>
    <w:p w:rsidR="00B83ED0" w:rsidRPr="00BF2575" w:rsidRDefault="00000000">
      <w:pPr>
        <w:numPr>
          <w:ilvl w:val="2"/>
          <w:numId w:val="169"/>
        </w:numPr>
        <w:ind w:right="45" w:hanging="360"/>
        <w:rPr>
          <w:lang w:val="es-ES"/>
        </w:rPr>
      </w:pPr>
      <w:r w:rsidRPr="00BF2575">
        <w:rPr>
          <w:lang w:val="es-ES"/>
        </w:rPr>
        <w:t xml:space="preserve">Cumplimiento de medidas.   </w:t>
      </w:r>
    </w:p>
    <w:p w:rsidR="00B83ED0" w:rsidRPr="00BF2575" w:rsidRDefault="00000000">
      <w:pPr>
        <w:numPr>
          <w:ilvl w:val="2"/>
          <w:numId w:val="169"/>
        </w:numPr>
        <w:ind w:right="45" w:hanging="360"/>
        <w:rPr>
          <w:lang w:val="es-ES"/>
        </w:rPr>
      </w:pPr>
      <w:r w:rsidRPr="00BF2575">
        <w:rPr>
          <w:lang w:val="es-ES"/>
        </w:rPr>
        <w:t xml:space="preserve">Bienestar del estudiante.  </w:t>
      </w:r>
    </w:p>
    <w:p w:rsidR="00B83ED0" w:rsidRPr="00BF2575" w:rsidRDefault="00000000">
      <w:pPr>
        <w:numPr>
          <w:ilvl w:val="2"/>
          <w:numId w:val="169"/>
        </w:numPr>
        <w:ind w:right="45" w:hanging="360"/>
        <w:rPr>
          <w:lang w:val="es-ES"/>
        </w:rPr>
      </w:pPr>
      <w:r w:rsidRPr="00BF2575">
        <w:rPr>
          <w:lang w:val="es-ES"/>
        </w:rPr>
        <w:t xml:space="preserve">Efectividad de las acciones implementadas.  </w:t>
      </w:r>
    </w:p>
    <w:p w:rsidR="00B83ED0" w:rsidRPr="00BF2575" w:rsidRDefault="00000000">
      <w:pPr>
        <w:spacing w:after="215"/>
        <w:ind w:left="1456" w:right="0" w:firstLine="0"/>
        <w:jc w:val="left"/>
        <w:rPr>
          <w:lang w:val="es-ES"/>
        </w:rPr>
      </w:pPr>
      <w:r w:rsidRPr="00BF2575">
        <w:rPr>
          <w:lang w:val="es-ES"/>
        </w:rPr>
        <w:t xml:space="preserve">  </w:t>
      </w:r>
    </w:p>
    <w:p w:rsidR="00B83ED0" w:rsidRPr="00BF2575" w:rsidRDefault="00000000">
      <w:pPr>
        <w:spacing w:after="225"/>
        <w:ind w:left="25" w:right="45"/>
        <w:rPr>
          <w:lang w:val="es-ES"/>
        </w:rPr>
      </w:pPr>
      <w:r w:rsidRPr="00BF2575">
        <w:rPr>
          <w:lang w:val="es-ES"/>
        </w:rPr>
        <w:t>Todo seguimiento debe quedar registrado.</w:t>
      </w:r>
      <w:r w:rsidRPr="00BF2575">
        <w:rPr>
          <w:b/>
          <w:lang w:val="es-ES"/>
        </w:rPr>
        <w:t xml:space="preserve"> </w:t>
      </w:r>
      <w:r w:rsidRPr="00BF2575">
        <w:rPr>
          <w:lang w:val="es-ES"/>
        </w:rPr>
        <w:t xml:space="preserve"> </w:t>
      </w:r>
    </w:p>
    <w:p w:rsidR="006E7A1D" w:rsidRPr="00BF2575" w:rsidRDefault="006E7A1D">
      <w:pPr>
        <w:spacing w:after="225"/>
        <w:ind w:left="25" w:right="45"/>
        <w:rPr>
          <w:lang w:val="es-ES"/>
        </w:rPr>
      </w:pPr>
    </w:p>
    <w:p w:rsidR="006E7A1D" w:rsidRPr="00BF2575" w:rsidRDefault="006E7A1D">
      <w:pPr>
        <w:spacing w:after="225"/>
        <w:ind w:left="25" w:right="45"/>
        <w:rPr>
          <w:lang w:val="es-ES"/>
        </w:rPr>
      </w:pPr>
    </w:p>
    <w:p w:rsidR="006E7A1D" w:rsidRPr="00BF2575" w:rsidRDefault="006E7A1D">
      <w:pPr>
        <w:spacing w:after="225"/>
        <w:ind w:left="25" w:right="45"/>
        <w:rPr>
          <w:lang w:val="es-ES"/>
        </w:rPr>
      </w:pPr>
    </w:p>
    <w:p w:rsidR="006E7A1D" w:rsidRPr="00BF2575" w:rsidRDefault="006E7A1D">
      <w:pPr>
        <w:spacing w:after="225"/>
        <w:ind w:left="25" w:right="45"/>
        <w:rPr>
          <w:lang w:val="es-ES"/>
        </w:rPr>
      </w:pPr>
    </w:p>
    <w:p w:rsidR="006E7A1D" w:rsidRPr="00BF2575" w:rsidRDefault="006E7A1D">
      <w:pPr>
        <w:spacing w:after="225"/>
        <w:ind w:left="25" w:right="45"/>
        <w:rPr>
          <w:lang w:val="es-ES"/>
        </w:rPr>
      </w:pPr>
    </w:p>
    <w:p w:rsidR="006E7A1D" w:rsidRPr="00BF2575" w:rsidRDefault="006E7A1D">
      <w:pPr>
        <w:spacing w:after="225"/>
        <w:ind w:left="25" w:right="45"/>
        <w:rPr>
          <w:lang w:val="es-ES"/>
        </w:rPr>
      </w:pPr>
    </w:p>
    <w:p w:rsidR="006E7A1D" w:rsidRPr="00BF2575" w:rsidRDefault="006E7A1D">
      <w:pPr>
        <w:spacing w:after="225"/>
        <w:ind w:left="25" w:right="45"/>
        <w:rPr>
          <w:lang w:val="es-ES"/>
        </w:rPr>
      </w:pPr>
    </w:p>
    <w:p w:rsidR="006E7A1D" w:rsidRPr="00BF2575" w:rsidRDefault="006E7A1D">
      <w:pPr>
        <w:spacing w:after="225"/>
        <w:ind w:left="25" w:right="45"/>
        <w:rPr>
          <w:lang w:val="es-ES"/>
        </w:rPr>
      </w:pPr>
    </w:p>
    <w:p w:rsidR="006E7A1D" w:rsidRPr="00BF2575" w:rsidRDefault="006E7A1D">
      <w:pPr>
        <w:spacing w:after="225"/>
        <w:ind w:left="25" w:right="45"/>
        <w:rPr>
          <w:lang w:val="es-ES"/>
        </w:rPr>
      </w:pPr>
    </w:p>
    <w:p w:rsidR="006E7A1D" w:rsidRPr="00BF2575" w:rsidRDefault="006E7A1D">
      <w:pPr>
        <w:spacing w:after="225"/>
        <w:ind w:left="25" w:right="45"/>
        <w:rPr>
          <w:lang w:val="es-ES"/>
        </w:rPr>
      </w:pPr>
    </w:p>
    <w:p w:rsidR="006E7A1D" w:rsidRPr="00BF2575" w:rsidRDefault="006E7A1D">
      <w:pPr>
        <w:spacing w:after="225"/>
        <w:ind w:left="25" w:right="45"/>
        <w:rPr>
          <w:lang w:val="es-ES"/>
        </w:rPr>
      </w:pPr>
    </w:p>
    <w:p w:rsidR="006E7A1D" w:rsidRPr="00BF2575" w:rsidRDefault="006E7A1D">
      <w:pPr>
        <w:spacing w:after="225"/>
        <w:ind w:left="25" w:right="45"/>
        <w:rPr>
          <w:lang w:val="es-ES"/>
        </w:rPr>
      </w:pPr>
    </w:p>
    <w:p w:rsidR="006E7A1D" w:rsidRPr="00BF2575" w:rsidRDefault="006E7A1D">
      <w:pPr>
        <w:spacing w:after="225"/>
        <w:ind w:left="25" w:right="45"/>
        <w:rPr>
          <w:lang w:val="es-ES"/>
        </w:rPr>
      </w:pPr>
    </w:p>
    <w:p w:rsidR="006E7A1D" w:rsidRPr="00BF2575" w:rsidRDefault="006E7A1D">
      <w:pPr>
        <w:spacing w:after="225"/>
        <w:ind w:left="25" w:right="45"/>
        <w:rPr>
          <w:lang w:val="es-ES"/>
        </w:rPr>
      </w:pPr>
    </w:p>
    <w:p w:rsidR="006E7A1D" w:rsidRPr="00BF2575" w:rsidRDefault="006E7A1D">
      <w:pPr>
        <w:spacing w:after="225"/>
        <w:ind w:left="25" w:right="45"/>
        <w:rPr>
          <w:lang w:val="es-ES"/>
        </w:rPr>
      </w:pPr>
    </w:p>
    <w:p w:rsidR="006E7A1D" w:rsidRPr="00BF2575" w:rsidRDefault="006E7A1D">
      <w:pPr>
        <w:spacing w:after="225"/>
        <w:ind w:left="25" w:right="45"/>
        <w:rPr>
          <w:lang w:val="es-ES"/>
        </w:rPr>
      </w:pPr>
    </w:p>
    <w:p w:rsidR="006E7A1D" w:rsidRPr="00BF2575" w:rsidRDefault="006E7A1D">
      <w:pPr>
        <w:spacing w:after="225"/>
        <w:ind w:left="25" w:right="45"/>
        <w:rPr>
          <w:lang w:val="es-ES"/>
        </w:rPr>
      </w:pPr>
    </w:p>
    <w:p w:rsidR="006E7A1D" w:rsidRPr="00BF2575" w:rsidRDefault="006E7A1D">
      <w:pPr>
        <w:spacing w:after="225"/>
        <w:ind w:left="25" w:right="45"/>
        <w:rPr>
          <w:lang w:val="es-ES"/>
        </w:rPr>
      </w:pPr>
    </w:p>
    <w:p w:rsidR="00B83ED0" w:rsidRPr="00BF2575" w:rsidRDefault="00000000">
      <w:pPr>
        <w:spacing w:after="0"/>
        <w:ind w:left="15" w:right="0" w:firstLine="0"/>
        <w:jc w:val="left"/>
        <w:rPr>
          <w:lang w:val="es-ES"/>
        </w:rPr>
      </w:pPr>
      <w:r w:rsidRPr="00BF2575">
        <w:rPr>
          <w:b/>
          <w:lang w:val="es-ES"/>
        </w:rPr>
        <w:t xml:space="preserve"> </w:t>
      </w:r>
      <w:r w:rsidRPr="00BF2575">
        <w:rPr>
          <w:lang w:val="es-ES"/>
        </w:rPr>
        <w:t xml:space="preserve"> </w:t>
      </w:r>
    </w:p>
    <w:p w:rsidR="00B83ED0" w:rsidRPr="00BF2575" w:rsidRDefault="00000000">
      <w:pPr>
        <w:pStyle w:val="Ttulo2"/>
        <w:spacing w:after="212"/>
        <w:ind w:left="236"/>
        <w:rPr>
          <w:lang w:val="es-ES"/>
        </w:rPr>
      </w:pPr>
      <w:bookmarkStart w:id="36" w:name="PROTOCOLO_DE_ACTUACION_EN_CASO_D_37"/>
      <w:r w:rsidRPr="00BF2575">
        <w:rPr>
          <w:color w:val="000000"/>
          <w:sz w:val="20"/>
          <w:lang w:val="es-ES"/>
        </w:rPr>
        <w:t xml:space="preserve">PROTOCOLO DE ACTUACIÓN EN CASO DE AGRESIÓN A LA COMUNIDAD EDUCATIVA  </w:t>
      </w:r>
      <w:bookmarkEnd w:id="36"/>
    </w:p>
    <w:p w:rsidR="00B83ED0" w:rsidRPr="00BF2575" w:rsidRDefault="00000000">
      <w:pPr>
        <w:spacing w:after="257"/>
        <w:ind w:left="25" w:right="181"/>
        <w:rPr>
          <w:lang w:val="es-ES"/>
        </w:rPr>
      </w:pPr>
      <w:r w:rsidRPr="00BF2575">
        <w:rPr>
          <w:b/>
          <w:lang w:val="es-ES"/>
        </w:rPr>
        <w:t>El establecimiento educacional Nuestra Señora de las Mercedes</w:t>
      </w:r>
      <w:r w:rsidRPr="00BF2575">
        <w:rPr>
          <w:lang w:val="es-ES"/>
        </w:rPr>
        <w:t xml:space="preserve"> tiene el deber de resguardar la integridad física y emocional de todos los miembros de la comunidad escolar. En caso de que un </w:t>
      </w:r>
      <w:r w:rsidRPr="00BF2575">
        <w:rPr>
          <w:b/>
          <w:lang w:val="es-ES"/>
        </w:rPr>
        <w:t>docente, directivo, profesional, asistente de la educación o personal administrativo</w:t>
      </w:r>
      <w:r w:rsidRPr="00BF2575">
        <w:rPr>
          <w:lang w:val="es-ES"/>
        </w:rPr>
        <w:t xml:space="preserve"> sea víctima de una agresión física o psicológica por parte de </w:t>
      </w:r>
      <w:r w:rsidRPr="00BF2575">
        <w:rPr>
          <w:b/>
          <w:lang w:val="es-ES"/>
        </w:rPr>
        <w:t>estudiantes, apoderados, familiares u otros adultos vinculados al establecimiento</w:t>
      </w:r>
      <w:r w:rsidRPr="00BF2575">
        <w:rPr>
          <w:lang w:val="es-ES"/>
        </w:rPr>
        <w:t xml:space="preserve">, tanto dentro como fuera de las dependencias del colegio, se deberá actuar conforme al siguiente procedimiento.  </w:t>
      </w:r>
    </w:p>
    <w:p w:rsidR="00B83ED0" w:rsidRPr="00BF2575" w:rsidRDefault="00000000">
      <w:pPr>
        <w:numPr>
          <w:ilvl w:val="0"/>
          <w:numId w:val="177"/>
        </w:numPr>
        <w:spacing w:after="234" w:line="265" w:lineRule="auto"/>
        <w:ind w:right="0" w:hanging="246"/>
        <w:jc w:val="left"/>
        <w:rPr>
          <w:lang w:val="es-ES"/>
        </w:rPr>
      </w:pPr>
      <w:r w:rsidRPr="00BF2575">
        <w:rPr>
          <w:b/>
          <w:lang w:val="es-ES"/>
        </w:rPr>
        <w:t xml:space="preserve">Notificación inmediata del hecho </w:t>
      </w:r>
      <w:r w:rsidRPr="00BF2575">
        <w:rPr>
          <w:lang w:val="es-ES"/>
        </w:rPr>
        <w:t xml:space="preserve"> </w:t>
      </w:r>
    </w:p>
    <w:p w:rsidR="00B83ED0" w:rsidRPr="00BF2575" w:rsidRDefault="00000000">
      <w:pPr>
        <w:numPr>
          <w:ilvl w:val="1"/>
          <w:numId w:val="177"/>
        </w:numPr>
        <w:ind w:right="45" w:hanging="360"/>
        <w:rPr>
          <w:lang w:val="es-ES"/>
        </w:rPr>
      </w:pPr>
      <w:r w:rsidRPr="00BF2575">
        <w:rPr>
          <w:lang w:val="es-ES"/>
        </w:rPr>
        <w:t xml:space="preserve">El funcionario afectado o cualquier persona que presencie la agresión debe </w:t>
      </w:r>
      <w:r w:rsidRPr="00BF2575">
        <w:rPr>
          <w:b/>
          <w:lang w:val="es-ES"/>
        </w:rPr>
        <w:t>informar de inmediato</w:t>
      </w:r>
      <w:r w:rsidRPr="00BF2575">
        <w:rPr>
          <w:lang w:val="es-ES"/>
        </w:rPr>
        <w:t xml:space="preserve"> al </w:t>
      </w:r>
      <w:r w:rsidRPr="00BF2575">
        <w:rPr>
          <w:b/>
          <w:lang w:val="es-ES"/>
        </w:rPr>
        <w:t>Encargado de Convivencia Escolar</w:t>
      </w:r>
      <w:r w:rsidRPr="00BF2575">
        <w:rPr>
          <w:lang w:val="es-ES"/>
        </w:rPr>
        <w:t xml:space="preserve"> o directamente a Dirección.  </w:t>
      </w:r>
    </w:p>
    <w:p w:rsidR="00B83ED0" w:rsidRPr="00BF2575" w:rsidRDefault="00000000">
      <w:pPr>
        <w:ind w:left="736" w:right="0" w:firstLine="0"/>
        <w:jc w:val="left"/>
        <w:rPr>
          <w:lang w:val="es-ES"/>
        </w:rPr>
      </w:pPr>
      <w:r w:rsidRPr="00BF2575">
        <w:rPr>
          <w:lang w:val="es-ES"/>
        </w:rPr>
        <w:t xml:space="preserve">  </w:t>
      </w:r>
    </w:p>
    <w:p w:rsidR="00B83ED0" w:rsidRPr="00BF2575" w:rsidRDefault="00000000">
      <w:pPr>
        <w:numPr>
          <w:ilvl w:val="1"/>
          <w:numId w:val="177"/>
        </w:numPr>
        <w:ind w:right="45" w:hanging="360"/>
        <w:rPr>
          <w:lang w:val="es-ES"/>
        </w:rPr>
      </w:pPr>
      <w:r w:rsidRPr="00BF2575">
        <w:rPr>
          <w:lang w:val="es-ES"/>
        </w:rPr>
        <w:t xml:space="preserve">Una vez recibida la información, el Encargado de Convivencia Escolar o Dirección deberá </w:t>
      </w:r>
      <w:r w:rsidRPr="00BF2575">
        <w:rPr>
          <w:b/>
          <w:lang w:val="es-ES"/>
        </w:rPr>
        <w:t>activar el procedimiento de emergencia</w:t>
      </w:r>
      <w:r w:rsidRPr="00BF2575">
        <w:rPr>
          <w:lang w:val="es-ES"/>
        </w:rPr>
        <w:t xml:space="preserve"> y, de ser necesario, solicitar apoyo  </w:t>
      </w:r>
    </w:p>
    <w:p w:rsidR="00B83ED0" w:rsidRPr="00BF2575" w:rsidRDefault="00000000">
      <w:pPr>
        <w:ind w:left="746" w:right="45"/>
        <w:rPr>
          <w:lang w:val="es-ES"/>
        </w:rPr>
      </w:pPr>
      <w:r w:rsidRPr="00BF2575">
        <w:rPr>
          <w:lang w:val="es-ES"/>
        </w:rPr>
        <w:t xml:space="preserve">a terceros presentes.  </w:t>
      </w:r>
    </w:p>
    <w:p w:rsidR="00B83ED0" w:rsidRPr="00BF2575" w:rsidRDefault="00000000">
      <w:pPr>
        <w:spacing w:after="257"/>
        <w:ind w:left="736" w:right="0" w:firstLine="0"/>
        <w:jc w:val="left"/>
        <w:rPr>
          <w:lang w:val="es-ES"/>
        </w:rPr>
      </w:pPr>
      <w:r w:rsidRPr="00BF2575">
        <w:rPr>
          <w:lang w:val="es-ES"/>
        </w:rPr>
        <w:t xml:space="preserve">  </w:t>
      </w:r>
    </w:p>
    <w:p w:rsidR="00B83ED0" w:rsidRPr="00BF2575" w:rsidRDefault="00000000">
      <w:pPr>
        <w:numPr>
          <w:ilvl w:val="0"/>
          <w:numId w:val="177"/>
        </w:numPr>
        <w:spacing w:after="234" w:line="265" w:lineRule="auto"/>
        <w:ind w:right="0" w:hanging="246"/>
        <w:jc w:val="left"/>
        <w:rPr>
          <w:lang w:val="es-ES"/>
        </w:rPr>
      </w:pPr>
      <w:r w:rsidRPr="00BF2575">
        <w:rPr>
          <w:b/>
          <w:lang w:val="es-ES"/>
        </w:rPr>
        <w:t xml:space="preserve">Contacto con autoridades competentes </w:t>
      </w:r>
      <w:r w:rsidRPr="00BF2575">
        <w:rPr>
          <w:lang w:val="es-ES"/>
        </w:rPr>
        <w:t xml:space="preserve"> </w:t>
      </w:r>
    </w:p>
    <w:p w:rsidR="00B83ED0" w:rsidRPr="00BF2575" w:rsidRDefault="00000000">
      <w:pPr>
        <w:numPr>
          <w:ilvl w:val="1"/>
          <w:numId w:val="177"/>
        </w:numPr>
        <w:spacing w:after="12" w:line="254" w:lineRule="auto"/>
        <w:ind w:right="45" w:hanging="360"/>
        <w:rPr>
          <w:lang w:val="es-ES"/>
        </w:rPr>
      </w:pPr>
      <w:r w:rsidRPr="00BF2575">
        <w:rPr>
          <w:lang w:val="es-ES"/>
        </w:rPr>
        <w:t xml:space="preserve">La Dirección o Encargado de Convivencia Escolar deberá </w:t>
      </w:r>
      <w:r w:rsidRPr="00BF2575">
        <w:rPr>
          <w:b/>
          <w:lang w:val="es-ES"/>
        </w:rPr>
        <w:t>comunicarse de inmediato con Carabineros de Chile o la Policía de Investigaciones (PDI)</w:t>
      </w:r>
      <w:r w:rsidRPr="00BF2575">
        <w:rPr>
          <w:lang w:val="es-ES"/>
        </w:rPr>
        <w:t xml:space="preserve"> para reportar lo sucedido.  </w:t>
      </w:r>
    </w:p>
    <w:p w:rsidR="00B83ED0" w:rsidRPr="00BF2575" w:rsidRDefault="00000000">
      <w:pPr>
        <w:ind w:left="736" w:right="0" w:firstLine="0"/>
        <w:jc w:val="left"/>
        <w:rPr>
          <w:lang w:val="es-ES"/>
        </w:rPr>
      </w:pPr>
      <w:r w:rsidRPr="00BF2575">
        <w:rPr>
          <w:lang w:val="es-ES"/>
        </w:rPr>
        <w:t xml:space="preserve">  </w:t>
      </w:r>
    </w:p>
    <w:p w:rsidR="00B83ED0" w:rsidRPr="00BF2575" w:rsidRDefault="00000000">
      <w:pPr>
        <w:numPr>
          <w:ilvl w:val="1"/>
          <w:numId w:val="177"/>
        </w:numPr>
        <w:ind w:right="45" w:hanging="360"/>
        <w:rPr>
          <w:lang w:val="es-ES"/>
        </w:rPr>
      </w:pPr>
      <w:r w:rsidRPr="00BF2575">
        <w:rPr>
          <w:lang w:val="es-ES"/>
        </w:rPr>
        <w:t xml:space="preserve">Se deberá colaborar con las instrucciones entregadas por la autoridad policial.  </w:t>
      </w:r>
    </w:p>
    <w:p w:rsidR="00B83ED0" w:rsidRPr="00BF2575" w:rsidRDefault="00000000">
      <w:pPr>
        <w:spacing w:after="0"/>
        <w:ind w:left="726" w:right="0" w:firstLine="0"/>
        <w:jc w:val="left"/>
        <w:rPr>
          <w:lang w:val="es-ES"/>
        </w:rPr>
      </w:pPr>
      <w:r w:rsidRPr="00BF2575">
        <w:rPr>
          <w:lang w:val="es-ES"/>
        </w:rPr>
        <w:t xml:space="preserve"> </w:t>
      </w:r>
    </w:p>
    <w:p w:rsidR="00B83ED0" w:rsidRPr="00BF2575" w:rsidRDefault="00000000">
      <w:pPr>
        <w:spacing w:after="0"/>
        <w:ind w:left="721" w:right="0" w:firstLine="0"/>
        <w:jc w:val="left"/>
        <w:rPr>
          <w:lang w:val="es-ES"/>
        </w:rPr>
      </w:pPr>
      <w:r w:rsidRPr="00BF2575">
        <w:rPr>
          <w:lang w:val="es-ES"/>
        </w:rPr>
        <w:t xml:space="preserve"> </w:t>
      </w:r>
    </w:p>
    <w:p w:rsidR="00B83ED0" w:rsidRPr="00BF2575" w:rsidRDefault="00000000">
      <w:pPr>
        <w:spacing w:after="252"/>
        <w:ind w:left="736" w:right="0" w:firstLine="0"/>
        <w:jc w:val="left"/>
        <w:rPr>
          <w:lang w:val="es-ES"/>
        </w:rPr>
      </w:pPr>
      <w:r w:rsidRPr="00BF2575">
        <w:rPr>
          <w:lang w:val="es-ES"/>
        </w:rPr>
        <w:t xml:space="preserve">  </w:t>
      </w:r>
    </w:p>
    <w:p w:rsidR="00B83ED0" w:rsidRPr="00BF2575" w:rsidRDefault="00000000">
      <w:pPr>
        <w:numPr>
          <w:ilvl w:val="0"/>
          <w:numId w:val="177"/>
        </w:numPr>
        <w:spacing w:after="234" w:line="265" w:lineRule="auto"/>
        <w:ind w:right="0" w:hanging="246"/>
        <w:jc w:val="left"/>
        <w:rPr>
          <w:lang w:val="es-ES"/>
        </w:rPr>
      </w:pPr>
      <w:r w:rsidRPr="00BF2575">
        <w:rPr>
          <w:b/>
          <w:lang w:val="es-ES"/>
        </w:rPr>
        <w:t xml:space="preserve">Atención y resguardo del funcionario agredido </w:t>
      </w:r>
      <w:r w:rsidRPr="00BF2575">
        <w:rPr>
          <w:lang w:val="es-ES"/>
        </w:rPr>
        <w:t xml:space="preserve"> </w:t>
      </w:r>
    </w:p>
    <w:p w:rsidR="00B83ED0" w:rsidRPr="00BF2575" w:rsidRDefault="00000000">
      <w:pPr>
        <w:numPr>
          <w:ilvl w:val="1"/>
          <w:numId w:val="177"/>
        </w:numPr>
        <w:ind w:right="45" w:hanging="360"/>
        <w:rPr>
          <w:lang w:val="es-ES"/>
        </w:rPr>
      </w:pPr>
      <w:r w:rsidRPr="00BF2575">
        <w:rPr>
          <w:lang w:val="es-ES"/>
        </w:rPr>
        <w:t xml:space="preserve">La persona afectada será </w:t>
      </w:r>
      <w:r w:rsidRPr="00BF2575">
        <w:rPr>
          <w:b/>
          <w:lang w:val="es-ES"/>
        </w:rPr>
        <w:t>derivada a un centro asistencial</w:t>
      </w:r>
      <w:r w:rsidRPr="00BF2575">
        <w:rPr>
          <w:lang w:val="es-ES"/>
        </w:rPr>
        <w:t xml:space="preserve"> para la </w:t>
      </w:r>
      <w:r w:rsidRPr="00BF2575">
        <w:rPr>
          <w:b/>
          <w:lang w:val="es-ES"/>
        </w:rPr>
        <w:t>constatación de lesiones</w:t>
      </w:r>
      <w:r w:rsidRPr="00BF2575">
        <w:rPr>
          <w:lang w:val="es-ES"/>
        </w:rPr>
        <w:t xml:space="preserve">, trámite indispensable para interponer la denuncia formal.  </w:t>
      </w:r>
    </w:p>
    <w:p w:rsidR="00B83ED0" w:rsidRPr="00BF2575" w:rsidRDefault="00000000">
      <w:pPr>
        <w:spacing w:after="0"/>
        <w:ind w:left="721" w:right="0" w:firstLine="0"/>
        <w:jc w:val="left"/>
        <w:rPr>
          <w:lang w:val="es-ES"/>
        </w:rPr>
      </w:pPr>
      <w:r w:rsidRPr="00BF2575">
        <w:rPr>
          <w:lang w:val="es-ES"/>
        </w:rPr>
        <w:t xml:space="preserve"> </w:t>
      </w:r>
    </w:p>
    <w:p w:rsidR="00B83ED0" w:rsidRPr="00BF2575" w:rsidRDefault="00000000">
      <w:pPr>
        <w:spacing w:after="3"/>
        <w:ind w:left="736" w:right="0" w:firstLine="0"/>
        <w:jc w:val="left"/>
        <w:rPr>
          <w:lang w:val="es-ES"/>
        </w:rPr>
      </w:pPr>
      <w:r w:rsidRPr="00BF2575">
        <w:rPr>
          <w:lang w:val="es-ES"/>
        </w:rPr>
        <w:t xml:space="preserve">  </w:t>
      </w:r>
    </w:p>
    <w:p w:rsidR="00B83ED0" w:rsidRPr="00BF2575" w:rsidRDefault="00000000">
      <w:pPr>
        <w:numPr>
          <w:ilvl w:val="1"/>
          <w:numId w:val="177"/>
        </w:numPr>
        <w:ind w:right="45" w:hanging="360"/>
        <w:rPr>
          <w:lang w:val="es-ES"/>
        </w:rPr>
      </w:pPr>
      <w:r w:rsidRPr="00BF2575">
        <w:rPr>
          <w:lang w:val="es-ES"/>
        </w:rPr>
        <w:t xml:space="preserve">El establecimiento brindará apoyo para gestionar el traslado, acompañamiento y contención emocional del funcionario.  </w:t>
      </w:r>
    </w:p>
    <w:p w:rsidR="00B83ED0" w:rsidRPr="00BF2575" w:rsidRDefault="00000000">
      <w:pPr>
        <w:spacing w:after="252"/>
        <w:ind w:left="736" w:right="0" w:firstLine="0"/>
        <w:jc w:val="left"/>
        <w:rPr>
          <w:lang w:val="es-ES"/>
        </w:rPr>
      </w:pPr>
      <w:r w:rsidRPr="00BF2575">
        <w:rPr>
          <w:lang w:val="es-ES"/>
        </w:rPr>
        <w:t xml:space="preserve">  </w:t>
      </w:r>
    </w:p>
    <w:p w:rsidR="00B83ED0" w:rsidRPr="00BF2575" w:rsidRDefault="00000000">
      <w:pPr>
        <w:numPr>
          <w:ilvl w:val="0"/>
          <w:numId w:val="177"/>
        </w:numPr>
        <w:spacing w:after="234" w:line="265" w:lineRule="auto"/>
        <w:ind w:right="0" w:hanging="246"/>
        <w:jc w:val="left"/>
        <w:rPr>
          <w:lang w:val="es-ES"/>
        </w:rPr>
      </w:pPr>
      <w:r w:rsidRPr="00BF2575">
        <w:rPr>
          <w:b/>
          <w:lang w:val="es-ES"/>
        </w:rPr>
        <w:t xml:space="preserve">Denuncia a organismos competentes </w:t>
      </w:r>
      <w:r w:rsidRPr="00BF2575">
        <w:rPr>
          <w:lang w:val="es-ES"/>
        </w:rPr>
        <w:t xml:space="preserve"> </w:t>
      </w:r>
    </w:p>
    <w:p w:rsidR="00B83ED0" w:rsidRPr="00BF2575" w:rsidRDefault="00000000">
      <w:pPr>
        <w:numPr>
          <w:ilvl w:val="1"/>
          <w:numId w:val="177"/>
        </w:numPr>
        <w:ind w:right="45" w:hanging="360"/>
        <w:rPr>
          <w:lang w:val="es-ES"/>
        </w:rPr>
      </w:pPr>
      <w:r w:rsidRPr="00BF2575">
        <w:rPr>
          <w:lang w:val="es-ES"/>
        </w:rPr>
        <w:t xml:space="preserve">Una vez constatadas las lesiones, el funcionario (o el colegio si corresponde) deberá </w:t>
      </w:r>
      <w:r w:rsidRPr="00BF2575">
        <w:rPr>
          <w:b/>
          <w:lang w:val="es-ES"/>
        </w:rPr>
        <w:t>interponer la denuncia</w:t>
      </w:r>
      <w:r w:rsidRPr="00BF2575">
        <w:rPr>
          <w:lang w:val="es-ES"/>
        </w:rPr>
        <w:t xml:space="preserve"> ante la autoridad competente: Carabineros, PDI, Fiscalía o Tribunales.  </w:t>
      </w:r>
    </w:p>
    <w:p w:rsidR="00B83ED0" w:rsidRPr="00BF2575" w:rsidRDefault="00000000">
      <w:pPr>
        <w:spacing w:after="10"/>
        <w:ind w:left="736" w:right="0" w:firstLine="0"/>
        <w:jc w:val="left"/>
        <w:rPr>
          <w:lang w:val="es-ES"/>
        </w:rPr>
      </w:pPr>
      <w:r w:rsidRPr="00BF2575">
        <w:rPr>
          <w:lang w:val="es-ES"/>
        </w:rPr>
        <w:t xml:space="preserve">  </w:t>
      </w:r>
    </w:p>
    <w:p w:rsidR="00B83ED0" w:rsidRPr="00BF2575" w:rsidRDefault="00000000" w:rsidP="0003228E">
      <w:pPr>
        <w:numPr>
          <w:ilvl w:val="1"/>
          <w:numId w:val="177"/>
        </w:numPr>
        <w:ind w:right="45" w:hanging="360"/>
        <w:rPr>
          <w:lang w:val="es-ES"/>
        </w:rPr>
      </w:pPr>
      <w:r w:rsidRPr="00BF2575">
        <w:rPr>
          <w:lang w:val="es-ES"/>
        </w:rPr>
        <w:t xml:space="preserve">El establecimiento </w:t>
      </w:r>
      <w:r w:rsidRPr="00BF2575">
        <w:rPr>
          <w:b/>
          <w:lang w:val="es-ES"/>
        </w:rPr>
        <w:t>deberá denunciar dentro de un máximo de 24 horas</w:t>
      </w:r>
      <w:r w:rsidRPr="00BF2575">
        <w:rPr>
          <w:lang w:val="es-ES"/>
        </w:rPr>
        <w:t xml:space="preserve">, tal como exige la normativa vigente para hechos que pudiesen constituir delito.  </w:t>
      </w:r>
    </w:p>
    <w:p w:rsidR="00B83ED0" w:rsidRPr="00BF2575" w:rsidRDefault="00000000">
      <w:pPr>
        <w:numPr>
          <w:ilvl w:val="0"/>
          <w:numId w:val="177"/>
        </w:numPr>
        <w:spacing w:after="234" w:line="265" w:lineRule="auto"/>
        <w:ind w:right="0" w:hanging="246"/>
        <w:jc w:val="left"/>
        <w:rPr>
          <w:lang w:val="es-ES"/>
        </w:rPr>
      </w:pPr>
      <w:r w:rsidRPr="00BF2575">
        <w:rPr>
          <w:b/>
          <w:lang w:val="es-ES"/>
        </w:rPr>
        <w:t xml:space="preserve">Investigación interna </w:t>
      </w:r>
      <w:r w:rsidRPr="00BF2575">
        <w:rPr>
          <w:lang w:val="es-ES"/>
        </w:rPr>
        <w:t xml:space="preserve"> </w:t>
      </w:r>
    </w:p>
    <w:p w:rsidR="00B83ED0" w:rsidRPr="00BF2575" w:rsidRDefault="00000000">
      <w:pPr>
        <w:spacing w:after="255"/>
        <w:ind w:left="25" w:right="45"/>
        <w:rPr>
          <w:lang w:val="es-ES"/>
        </w:rPr>
      </w:pPr>
      <w:r w:rsidRPr="00BF2575">
        <w:rPr>
          <w:lang w:val="es-ES"/>
        </w:rPr>
        <w:t xml:space="preserve">El Encargado de Convivencia Escolar iniciará un </w:t>
      </w:r>
      <w:r w:rsidRPr="00BF2575">
        <w:rPr>
          <w:b/>
          <w:lang w:val="es-ES"/>
        </w:rPr>
        <w:t>proceso formal de investigación</w:t>
      </w:r>
      <w:r w:rsidRPr="00BF2575">
        <w:rPr>
          <w:lang w:val="es-ES"/>
        </w:rPr>
        <w:t xml:space="preserve">, el cual deberá incluir:  </w:t>
      </w:r>
    </w:p>
    <w:p w:rsidR="00B83ED0" w:rsidRPr="00BF2575" w:rsidRDefault="00000000">
      <w:pPr>
        <w:numPr>
          <w:ilvl w:val="1"/>
          <w:numId w:val="177"/>
        </w:numPr>
        <w:ind w:right="45" w:hanging="360"/>
        <w:rPr>
          <w:lang w:val="es-ES"/>
        </w:rPr>
      </w:pPr>
      <w:r w:rsidRPr="00BF2575">
        <w:rPr>
          <w:lang w:val="es-ES"/>
        </w:rPr>
        <w:t xml:space="preserve">Apertura de un </w:t>
      </w:r>
      <w:r w:rsidRPr="00BF2575">
        <w:rPr>
          <w:b/>
          <w:lang w:val="es-ES"/>
        </w:rPr>
        <w:t>expediente</w:t>
      </w:r>
      <w:r w:rsidRPr="00BF2575">
        <w:rPr>
          <w:lang w:val="es-ES"/>
        </w:rPr>
        <w:t xml:space="preserve">.  </w:t>
      </w:r>
    </w:p>
    <w:p w:rsidR="00B83ED0" w:rsidRPr="00BF2575" w:rsidRDefault="00000000">
      <w:pPr>
        <w:numPr>
          <w:ilvl w:val="1"/>
          <w:numId w:val="177"/>
        </w:numPr>
        <w:ind w:right="45" w:hanging="360"/>
        <w:rPr>
          <w:lang w:val="es-ES"/>
        </w:rPr>
      </w:pPr>
      <w:r w:rsidRPr="00BF2575">
        <w:rPr>
          <w:lang w:val="es-ES"/>
        </w:rPr>
        <w:t xml:space="preserve">Recopilación de antecedentes y evidencias.  </w:t>
      </w:r>
    </w:p>
    <w:p w:rsidR="00B83ED0" w:rsidRPr="00BF2575" w:rsidRDefault="00000000">
      <w:pPr>
        <w:numPr>
          <w:ilvl w:val="1"/>
          <w:numId w:val="177"/>
        </w:numPr>
        <w:ind w:right="45" w:hanging="360"/>
        <w:rPr>
          <w:lang w:val="es-ES"/>
        </w:rPr>
      </w:pPr>
      <w:r w:rsidRPr="00BF2575">
        <w:rPr>
          <w:lang w:val="es-ES"/>
        </w:rPr>
        <w:t xml:space="preserve">Declaraciones del afectado, involucrados, testigos y cualquier persona pertinente.   </w:t>
      </w:r>
    </w:p>
    <w:p w:rsidR="00B83ED0" w:rsidRPr="00BF2575" w:rsidRDefault="00000000">
      <w:pPr>
        <w:numPr>
          <w:ilvl w:val="1"/>
          <w:numId w:val="177"/>
        </w:numPr>
        <w:ind w:right="45" w:hanging="360"/>
        <w:rPr>
          <w:lang w:val="es-ES"/>
        </w:rPr>
      </w:pPr>
      <w:r w:rsidRPr="00BF2575">
        <w:rPr>
          <w:lang w:val="es-ES"/>
        </w:rPr>
        <w:t xml:space="preserve">Registro escrito de cada acción realizada (actas, fichas, comunicaciones, etc.).   </w:t>
      </w:r>
    </w:p>
    <w:p w:rsidR="00B83ED0" w:rsidRPr="00BF2575" w:rsidRDefault="00000000">
      <w:pPr>
        <w:numPr>
          <w:ilvl w:val="1"/>
          <w:numId w:val="177"/>
        </w:numPr>
        <w:ind w:right="45" w:hanging="360"/>
        <w:rPr>
          <w:lang w:val="es-ES"/>
        </w:rPr>
      </w:pPr>
      <w:r w:rsidRPr="00BF2575">
        <w:rPr>
          <w:lang w:val="es-ES"/>
        </w:rPr>
        <w:t xml:space="preserve">Información permanente a Dirección sobre el avance de la investigación.  </w:t>
      </w:r>
    </w:p>
    <w:p w:rsidR="00B83ED0" w:rsidRPr="00BF2575" w:rsidRDefault="00000000">
      <w:pPr>
        <w:spacing w:after="252"/>
        <w:ind w:left="736" w:right="0" w:firstLine="0"/>
        <w:jc w:val="left"/>
        <w:rPr>
          <w:lang w:val="es-ES"/>
        </w:rPr>
      </w:pPr>
      <w:r w:rsidRPr="00BF2575">
        <w:rPr>
          <w:lang w:val="es-ES"/>
        </w:rPr>
        <w:t xml:space="preserve">  </w:t>
      </w:r>
    </w:p>
    <w:p w:rsidR="00B83ED0" w:rsidRPr="00BF2575" w:rsidRDefault="00000000">
      <w:pPr>
        <w:numPr>
          <w:ilvl w:val="0"/>
          <w:numId w:val="177"/>
        </w:numPr>
        <w:spacing w:after="234" w:line="265" w:lineRule="auto"/>
        <w:ind w:right="0" w:hanging="246"/>
        <w:jc w:val="left"/>
        <w:rPr>
          <w:lang w:val="es-ES"/>
        </w:rPr>
      </w:pPr>
      <w:r w:rsidRPr="00BF2575">
        <w:rPr>
          <w:b/>
          <w:lang w:val="es-ES"/>
        </w:rPr>
        <w:t xml:space="preserve">Medidas respecto del agresor Si el agresor es un estudiante: </w:t>
      </w:r>
      <w:r w:rsidRPr="00BF2575">
        <w:rPr>
          <w:lang w:val="es-ES"/>
        </w:rPr>
        <w:t xml:space="preserve"> </w:t>
      </w:r>
    </w:p>
    <w:p w:rsidR="00B83ED0" w:rsidRPr="00BF2575" w:rsidRDefault="00000000">
      <w:pPr>
        <w:numPr>
          <w:ilvl w:val="1"/>
          <w:numId w:val="177"/>
        </w:numPr>
        <w:ind w:right="45" w:hanging="360"/>
        <w:rPr>
          <w:lang w:val="es-ES"/>
        </w:rPr>
      </w:pPr>
      <w:r w:rsidRPr="00BF2575">
        <w:rPr>
          <w:lang w:val="es-ES"/>
        </w:rPr>
        <w:t xml:space="preserve">Se aplicarán las medidas establecidas en el </w:t>
      </w:r>
      <w:r w:rsidRPr="00BF2575">
        <w:rPr>
          <w:b/>
          <w:lang w:val="es-ES"/>
        </w:rPr>
        <w:t>Reglamento Interno de Convivencia Escolar</w:t>
      </w:r>
      <w:r w:rsidRPr="00BF2575">
        <w:rPr>
          <w:lang w:val="es-ES"/>
        </w:rPr>
        <w:t xml:space="preserve">, considerando la gravedad del hecho.  </w:t>
      </w:r>
    </w:p>
    <w:p w:rsidR="00B83ED0" w:rsidRPr="00BF2575" w:rsidRDefault="00000000">
      <w:pPr>
        <w:spacing w:after="10"/>
        <w:ind w:left="736" w:right="0" w:firstLine="0"/>
        <w:jc w:val="left"/>
        <w:rPr>
          <w:lang w:val="es-ES"/>
        </w:rPr>
      </w:pPr>
      <w:r w:rsidRPr="00BF2575">
        <w:rPr>
          <w:lang w:val="es-ES"/>
        </w:rPr>
        <w:t xml:space="preserve">  </w:t>
      </w:r>
    </w:p>
    <w:p w:rsidR="00B83ED0" w:rsidRPr="00BF2575" w:rsidRDefault="00000000" w:rsidP="0003228E">
      <w:pPr>
        <w:numPr>
          <w:ilvl w:val="1"/>
          <w:numId w:val="177"/>
        </w:numPr>
        <w:ind w:right="45" w:hanging="360"/>
        <w:rPr>
          <w:lang w:val="es-ES"/>
        </w:rPr>
      </w:pPr>
      <w:r w:rsidRPr="00BF2575">
        <w:rPr>
          <w:lang w:val="es-ES"/>
        </w:rPr>
        <w:t xml:space="preserve">De corresponder, se activará el </w:t>
      </w:r>
      <w:r w:rsidRPr="00BF2575">
        <w:rPr>
          <w:b/>
          <w:lang w:val="es-ES"/>
        </w:rPr>
        <w:t>Protocolo de Presunto Delito</w:t>
      </w:r>
      <w:r w:rsidRPr="00BF2575">
        <w:rPr>
          <w:lang w:val="es-ES"/>
        </w:rPr>
        <w:t xml:space="preserve">.   </w:t>
      </w:r>
    </w:p>
    <w:p w:rsidR="00B83ED0" w:rsidRPr="00BF2575" w:rsidRDefault="00000000">
      <w:pPr>
        <w:spacing w:after="244"/>
        <w:ind w:left="796" w:right="0" w:firstLine="0"/>
        <w:jc w:val="left"/>
        <w:rPr>
          <w:lang w:val="es-ES"/>
        </w:rPr>
      </w:pPr>
      <w:r w:rsidRPr="00BF2575">
        <w:rPr>
          <w:lang w:val="es-ES"/>
        </w:rPr>
        <w:t xml:space="preserve"> </w:t>
      </w:r>
    </w:p>
    <w:p w:rsidR="00B83ED0" w:rsidRPr="00BF2575" w:rsidRDefault="00000000">
      <w:pPr>
        <w:spacing w:after="234" w:line="265" w:lineRule="auto"/>
        <w:ind w:left="20" w:right="0"/>
        <w:jc w:val="left"/>
        <w:rPr>
          <w:lang w:val="es-ES"/>
        </w:rPr>
      </w:pPr>
      <w:r w:rsidRPr="00BF2575">
        <w:rPr>
          <w:b/>
          <w:lang w:val="es-ES"/>
        </w:rPr>
        <w:t xml:space="preserve">Si el agresor es un apoderado, familiar u otro adulto externo al establecimiento: </w:t>
      </w:r>
      <w:r w:rsidRPr="00BF2575">
        <w:rPr>
          <w:lang w:val="es-ES"/>
        </w:rPr>
        <w:t xml:space="preserve"> </w:t>
      </w:r>
    </w:p>
    <w:p w:rsidR="00B83ED0" w:rsidRPr="00BF2575" w:rsidRDefault="00000000">
      <w:pPr>
        <w:numPr>
          <w:ilvl w:val="1"/>
          <w:numId w:val="177"/>
        </w:numPr>
        <w:ind w:right="45" w:hanging="360"/>
        <w:rPr>
          <w:lang w:val="es-ES"/>
        </w:rPr>
      </w:pPr>
      <w:r w:rsidRPr="00BF2575">
        <w:rPr>
          <w:lang w:val="es-ES"/>
        </w:rPr>
        <w:t xml:space="preserve">Se solicitará su </w:t>
      </w:r>
      <w:r w:rsidRPr="00BF2575">
        <w:rPr>
          <w:b/>
          <w:lang w:val="es-ES"/>
        </w:rPr>
        <w:t>restricción de ingreso</w:t>
      </w:r>
      <w:r w:rsidRPr="00BF2575">
        <w:rPr>
          <w:lang w:val="es-ES"/>
        </w:rPr>
        <w:t xml:space="preserve"> al establecimiento mientras dure la investigación.  </w:t>
      </w:r>
    </w:p>
    <w:p w:rsidR="00B83ED0" w:rsidRPr="00BF2575" w:rsidRDefault="00000000">
      <w:pPr>
        <w:spacing w:after="16"/>
        <w:ind w:left="736" w:right="0" w:firstLine="0"/>
        <w:jc w:val="left"/>
        <w:rPr>
          <w:lang w:val="es-ES"/>
        </w:rPr>
      </w:pPr>
      <w:r w:rsidRPr="00BF2575">
        <w:rPr>
          <w:lang w:val="es-ES"/>
        </w:rPr>
        <w:t xml:space="preserve">  </w:t>
      </w:r>
    </w:p>
    <w:p w:rsidR="00B83ED0" w:rsidRPr="00BF2575" w:rsidRDefault="00000000">
      <w:pPr>
        <w:numPr>
          <w:ilvl w:val="1"/>
          <w:numId w:val="177"/>
        </w:numPr>
        <w:spacing w:after="0" w:line="265" w:lineRule="auto"/>
        <w:ind w:right="45" w:hanging="360"/>
        <w:rPr>
          <w:lang w:val="es-ES"/>
        </w:rPr>
      </w:pPr>
      <w:r w:rsidRPr="00BF2575">
        <w:rPr>
          <w:lang w:val="es-ES"/>
        </w:rPr>
        <w:t xml:space="preserve">Si corresponde, se exigirá el </w:t>
      </w:r>
      <w:r w:rsidRPr="00BF2575">
        <w:rPr>
          <w:b/>
          <w:lang w:val="es-ES"/>
        </w:rPr>
        <w:t>cambio inmediato de apoderado titular</w:t>
      </w:r>
      <w:r w:rsidRPr="00BF2575">
        <w:rPr>
          <w:lang w:val="es-ES"/>
        </w:rPr>
        <w:t xml:space="preserve">.  </w:t>
      </w:r>
    </w:p>
    <w:p w:rsidR="00B83ED0" w:rsidRPr="00BF2575" w:rsidRDefault="00000000">
      <w:pPr>
        <w:spacing w:after="9"/>
        <w:ind w:left="736" w:right="0" w:firstLine="0"/>
        <w:jc w:val="left"/>
        <w:rPr>
          <w:lang w:val="es-ES"/>
        </w:rPr>
      </w:pPr>
      <w:r w:rsidRPr="00BF2575">
        <w:rPr>
          <w:lang w:val="es-ES"/>
        </w:rPr>
        <w:t xml:space="preserve">  </w:t>
      </w:r>
    </w:p>
    <w:p w:rsidR="00B83ED0" w:rsidRPr="00BF2575" w:rsidRDefault="00000000">
      <w:pPr>
        <w:numPr>
          <w:ilvl w:val="1"/>
          <w:numId w:val="177"/>
        </w:numPr>
        <w:ind w:right="45" w:hanging="360"/>
        <w:rPr>
          <w:lang w:val="es-ES"/>
        </w:rPr>
      </w:pPr>
      <w:r w:rsidRPr="00BF2575">
        <w:rPr>
          <w:lang w:val="es-ES"/>
        </w:rPr>
        <w:t xml:space="preserve">En caso de acreditarse delito, se procederá según lo indicado en el </w:t>
      </w:r>
      <w:r w:rsidRPr="00BF2575">
        <w:rPr>
          <w:b/>
          <w:lang w:val="es-ES"/>
        </w:rPr>
        <w:t>Protocolo de Presunto Delito</w:t>
      </w:r>
      <w:r w:rsidRPr="00BF2575">
        <w:rPr>
          <w:lang w:val="es-ES"/>
        </w:rPr>
        <w:t xml:space="preserve">.  </w:t>
      </w:r>
    </w:p>
    <w:p w:rsidR="00B83ED0" w:rsidRPr="00BF2575" w:rsidRDefault="00000000">
      <w:pPr>
        <w:spacing w:after="252"/>
        <w:ind w:left="736" w:right="0" w:firstLine="0"/>
        <w:jc w:val="left"/>
        <w:rPr>
          <w:lang w:val="es-ES"/>
        </w:rPr>
      </w:pPr>
      <w:r w:rsidRPr="00BF2575">
        <w:rPr>
          <w:lang w:val="es-ES"/>
        </w:rPr>
        <w:t xml:space="preserve">  </w:t>
      </w:r>
    </w:p>
    <w:p w:rsidR="00B83ED0" w:rsidRPr="00BF2575" w:rsidRDefault="00000000">
      <w:pPr>
        <w:numPr>
          <w:ilvl w:val="0"/>
          <w:numId w:val="177"/>
        </w:numPr>
        <w:spacing w:after="234" w:line="265" w:lineRule="auto"/>
        <w:ind w:right="0" w:hanging="246"/>
        <w:jc w:val="left"/>
        <w:rPr>
          <w:lang w:val="es-ES"/>
        </w:rPr>
      </w:pPr>
      <w:r w:rsidRPr="00BF2575">
        <w:rPr>
          <w:b/>
          <w:lang w:val="es-ES"/>
        </w:rPr>
        <w:t xml:space="preserve">Acompañamiento y contención al funcionario afectado </w:t>
      </w:r>
      <w:r w:rsidRPr="00BF2575">
        <w:rPr>
          <w:lang w:val="es-ES"/>
        </w:rPr>
        <w:t xml:space="preserve"> </w:t>
      </w:r>
    </w:p>
    <w:p w:rsidR="00B83ED0" w:rsidRPr="00BF2575" w:rsidRDefault="00000000">
      <w:pPr>
        <w:spacing w:after="242"/>
        <w:ind w:left="25" w:right="45"/>
        <w:rPr>
          <w:lang w:val="es-ES"/>
        </w:rPr>
      </w:pPr>
      <w:r w:rsidRPr="00BF2575">
        <w:rPr>
          <w:lang w:val="es-ES"/>
        </w:rPr>
        <w:t xml:space="preserve">El establecimiento garantizará:  </w:t>
      </w:r>
    </w:p>
    <w:p w:rsidR="00B83ED0" w:rsidRPr="00BF2575" w:rsidRDefault="00000000">
      <w:pPr>
        <w:numPr>
          <w:ilvl w:val="1"/>
          <w:numId w:val="177"/>
        </w:numPr>
        <w:ind w:right="45" w:hanging="360"/>
        <w:rPr>
          <w:lang w:val="es-ES"/>
        </w:rPr>
      </w:pPr>
      <w:r w:rsidRPr="00BF2575">
        <w:rPr>
          <w:b/>
          <w:lang w:val="es-ES"/>
        </w:rPr>
        <w:t>Apoyo psicológico</w:t>
      </w:r>
      <w:r w:rsidRPr="00BF2575">
        <w:rPr>
          <w:lang w:val="es-ES"/>
        </w:rPr>
        <w:t xml:space="preserve">, a través de redes externas según necesidad.  </w:t>
      </w:r>
    </w:p>
    <w:p w:rsidR="00B83ED0" w:rsidRPr="00BF2575" w:rsidRDefault="00DF08C6">
      <w:pPr>
        <w:numPr>
          <w:ilvl w:val="1"/>
          <w:numId w:val="177"/>
        </w:numPr>
        <w:ind w:right="45" w:hanging="360"/>
        <w:rPr>
          <w:lang w:val="es-ES"/>
        </w:rPr>
      </w:pPr>
      <w:r w:rsidRPr="00BF2575">
        <w:rPr>
          <w:b/>
          <w:lang w:val="es-ES"/>
        </w:rPr>
        <w:t xml:space="preserve">Asesoría </w:t>
      </w:r>
      <w:r w:rsidRPr="00BF2575">
        <w:rPr>
          <w:lang w:val="es-ES"/>
        </w:rPr>
        <w:t xml:space="preserve">institucional, en caso de que el proceso lo amerite.   </w:t>
      </w:r>
    </w:p>
    <w:p w:rsidR="00B83ED0" w:rsidRPr="00BF2575" w:rsidRDefault="00000000">
      <w:pPr>
        <w:numPr>
          <w:ilvl w:val="1"/>
          <w:numId w:val="177"/>
        </w:numPr>
        <w:ind w:right="45" w:hanging="360"/>
        <w:rPr>
          <w:lang w:val="es-ES"/>
        </w:rPr>
      </w:pPr>
      <w:r w:rsidRPr="00BF2575">
        <w:rPr>
          <w:lang w:val="es-ES"/>
        </w:rPr>
        <w:t xml:space="preserve">Seguimiento permanente del estado emocional, laboral y físico del funcionario.  </w:t>
      </w:r>
    </w:p>
    <w:p w:rsidR="00B83ED0" w:rsidRPr="00BF2575" w:rsidRDefault="00000000">
      <w:pPr>
        <w:spacing w:after="252"/>
        <w:ind w:left="736" w:right="0" w:firstLine="0"/>
        <w:jc w:val="left"/>
        <w:rPr>
          <w:lang w:val="es-ES"/>
        </w:rPr>
      </w:pPr>
      <w:r w:rsidRPr="00BF2575">
        <w:rPr>
          <w:lang w:val="es-ES"/>
        </w:rPr>
        <w:t xml:space="preserve">  </w:t>
      </w:r>
    </w:p>
    <w:p w:rsidR="00B83ED0" w:rsidRPr="00BF2575" w:rsidRDefault="00000000">
      <w:pPr>
        <w:numPr>
          <w:ilvl w:val="0"/>
          <w:numId w:val="177"/>
        </w:numPr>
        <w:spacing w:after="234" w:line="265" w:lineRule="auto"/>
        <w:ind w:right="0" w:hanging="246"/>
        <w:jc w:val="left"/>
        <w:rPr>
          <w:lang w:val="es-ES"/>
        </w:rPr>
      </w:pPr>
      <w:r w:rsidRPr="00BF2575">
        <w:rPr>
          <w:b/>
          <w:lang w:val="es-ES"/>
        </w:rPr>
        <w:t xml:space="preserve">Cierre y seguimiento del caso </w:t>
      </w:r>
      <w:r w:rsidRPr="00BF2575">
        <w:rPr>
          <w:lang w:val="es-ES"/>
        </w:rPr>
        <w:t xml:space="preserve"> </w:t>
      </w:r>
    </w:p>
    <w:p w:rsidR="00B83ED0" w:rsidRPr="00BF2575" w:rsidRDefault="00000000">
      <w:pPr>
        <w:numPr>
          <w:ilvl w:val="1"/>
          <w:numId w:val="177"/>
        </w:numPr>
        <w:ind w:right="45" w:hanging="360"/>
        <w:rPr>
          <w:lang w:val="es-ES"/>
        </w:rPr>
      </w:pPr>
      <w:r w:rsidRPr="00BF2575">
        <w:rPr>
          <w:lang w:val="es-ES"/>
        </w:rPr>
        <w:t xml:space="preserve">Una vez finalizada la investigación, se emitirán conclusiones y se aplicarán las medidas disciplinarias correspondientes.  </w:t>
      </w:r>
    </w:p>
    <w:p w:rsidR="00B83ED0" w:rsidRPr="00BF2575" w:rsidRDefault="00000000">
      <w:pPr>
        <w:spacing w:after="9"/>
        <w:ind w:left="736" w:right="0" w:firstLine="0"/>
        <w:jc w:val="left"/>
        <w:rPr>
          <w:lang w:val="es-ES"/>
        </w:rPr>
      </w:pPr>
      <w:r w:rsidRPr="00BF2575">
        <w:rPr>
          <w:lang w:val="es-ES"/>
        </w:rPr>
        <w:t xml:space="preserve">  </w:t>
      </w:r>
    </w:p>
    <w:p w:rsidR="00B83ED0" w:rsidRPr="00BF2575" w:rsidRDefault="00000000">
      <w:pPr>
        <w:numPr>
          <w:ilvl w:val="1"/>
          <w:numId w:val="177"/>
        </w:numPr>
        <w:ind w:right="45" w:hanging="360"/>
        <w:rPr>
          <w:lang w:val="es-ES"/>
        </w:rPr>
      </w:pPr>
      <w:r w:rsidRPr="00BF2575">
        <w:rPr>
          <w:lang w:val="es-ES"/>
        </w:rPr>
        <w:t xml:space="preserve">El Encargado de Convivencia Escolar realizará un </w:t>
      </w:r>
      <w:r w:rsidRPr="00BF2575">
        <w:rPr>
          <w:b/>
          <w:lang w:val="es-ES"/>
        </w:rPr>
        <w:t>seguimiento por un período mínimo de un mes</w:t>
      </w:r>
      <w:r w:rsidRPr="00BF2575">
        <w:rPr>
          <w:lang w:val="es-ES"/>
        </w:rPr>
        <w:t xml:space="preserve">, velando por el cumplimiento y eficacia de las medidas implementadas.  </w:t>
      </w:r>
    </w:p>
    <w:p w:rsidR="00B83ED0" w:rsidRPr="00BF2575" w:rsidRDefault="00000000">
      <w:pPr>
        <w:ind w:left="736" w:right="0" w:firstLine="0"/>
        <w:jc w:val="left"/>
        <w:rPr>
          <w:lang w:val="es-ES"/>
        </w:rPr>
      </w:pPr>
      <w:r w:rsidRPr="00BF2575">
        <w:rPr>
          <w:lang w:val="es-ES"/>
        </w:rPr>
        <w:t xml:space="preserve">  </w:t>
      </w:r>
    </w:p>
    <w:p w:rsidR="00B83ED0" w:rsidRPr="00BF2575" w:rsidRDefault="00000000">
      <w:pPr>
        <w:numPr>
          <w:ilvl w:val="1"/>
          <w:numId w:val="177"/>
        </w:numPr>
        <w:spacing w:after="240"/>
        <w:ind w:right="45" w:hanging="360"/>
        <w:rPr>
          <w:lang w:val="es-ES"/>
        </w:rPr>
      </w:pPr>
      <w:r w:rsidRPr="00BF2575">
        <w:rPr>
          <w:lang w:val="es-ES"/>
        </w:rPr>
        <w:t xml:space="preserve">Cualquier nueva situación relacionada con el caso deberá ser informada a Dirección y registrada formalmente.  </w:t>
      </w:r>
    </w:p>
    <w:p w:rsidR="00B83ED0" w:rsidRPr="00BF2575" w:rsidRDefault="00000000">
      <w:pPr>
        <w:spacing w:after="240"/>
        <w:ind w:left="721" w:right="0" w:firstLine="0"/>
        <w:jc w:val="left"/>
        <w:rPr>
          <w:lang w:val="es-ES"/>
        </w:rPr>
      </w:pPr>
      <w:r w:rsidRPr="00BF2575">
        <w:rPr>
          <w:lang w:val="es-ES"/>
        </w:rPr>
        <w:t xml:space="preserve"> </w:t>
      </w:r>
    </w:p>
    <w:p w:rsidR="00B83ED0" w:rsidRPr="00BF2575" w:rsidRDefault="00000000">
      <w:pPr>
        <w:spacing w:after="240"/>
        <w:ind w:left="736" w:right="0" w:firstLine="0"/>
        <w:jc w:val="left"/>
        <w:rPr>
          <w:lang w:val="es-ES"/>
        </w:rPr>
      </w:pPr>
      <w:r w:rsidRPr="00BF2575">
        <w:rPr>
          <w:lang w:val="es-ES"/>
        </w:rPr>
        <w:t xml:space="preserve"> </w:t>
      </w:r>
    </w:p>
    <w:p w:rsidR="00B83ED0" w:rsidRPr="00BF2575" w:rsidRDefault="00000000">
      <w:pPr>
        <w:spacing w:after="240"/>
        <w:ind w:left="736" w:right="0" w:firstLine="0"/>
        <w:jc w:val="left"/>
        <w:rPr>
          <w:lang w:val="es-ES"/>
        </w:rPr>
      </w:pPr>
      <w:r w:rsidRPr="00BF2575">
        <w:rPr>
          <w:lang w:val="es-ES"/>
        </w:rPr>
        <w:t xml:space="preserve"> </w:t>
      </w:r>
    </w:p>
    <w:p w:rsidR="006E7A1D" w:rsidRPr="00BF2575" w:rsidRDefault="006E7A1D">
      <w:pPr>
        <w:spacing w:after="240"/>
        <w:ind w:left="736" w:right="0" w:firstLine="0"/>
        <w:jc w:val="left"/>
        <w:rPr>
          <w:lang w:val="es-ES"/>
        </w:rPr>
      </w:pPr>
    </w:p>
    <w:p w:rsidR="006E7A1D" w:rsidRPr="00BF2575" w:rsidRDefault="006E7A1D">
      <w:pPr>
        <w:spacing w:after="240"/>
        <w:ind w:left="736" w:right="0" w:firstLine="0"/>
        <w:jc w:val="left"/>
        <w:rPr>
          <w:lang w:val="es-ES"/>
        </w:rPr>
      </w:pPr>
    </w:p>
    <w:p w:rsidR="006E7A1D" w:rsidRPr="00BF2575" w:rsidRDefault="006E7A1D">
      <w:pPr>
        <w:spacing w:after="240"/>
        <w:ind w:left="736" w:right="0" w:firstLine="0"/>
        <w:jc w:val="left"/>
        <w:rPr>
          <w:lang w:val="es-ES"/>
        </w:rPr>
      </w:pPr>
    </w:p>
    <w:p w:rsidR="006E7A1D" w:rsidRPr="00BF2575" w:rsidRDefault="006E7A1D">
      <w:pPr>
        <w:spacing w:after="240"/>
        <w:ind w:left="736" w:right="0" w:firstLine="0"/>
        <w:jc w:val="left"/>
        <w:rPr>
          <w:lang w:val="es-ES"/>
        </w:rPr>
      </w:pPr>
    </w:p>
    <w:p w:rsidR="006E7A1D" w:rsidRPr="00BF2575" w:rsidRDefault="006E7A1D">
      <w:pPr>
        <w:spacing w:after="240"/>
        <w:ind w:left="736" w:right="0" w:firstLine="0"/>
        <w:jc w:val="left"/>
        <w:rPr>
          <w:lang w:val="es-ES"/>
        </w:rPr>
      </w:pPr>
    </w:p>
    <w:p w:rsidR="006E7A1D" w:rsidRPr="00BF2575" w:rsidRDefault="006E7A1D">
      <w:pPr>
        <w:spacing w:after="240"/>
        <w:ind w:left="736" w:right="0" w:firstLine="0"/>
        <w:jc w:val="left"/>
        <w:rPr>
          <w:lang w:val="es-ES"/>
        </w:rPr>
      </w:pPr>
    </w:p>
    <w:p w:rsidR="006E7A1D" w:rsidRPr="00BF2575" w:rsidRDefault="006E7A1D">
      <w:pPr>
        <w:spacing w:after="240"/>
        <w:ind w:left="736" w:right="0" w:firstLine="0"/>
        <w:jc w:val="left"/>
        <w:rPr>
          <w:lang w:val="es-ES"/>
        </w:rPr>
      </w:pPr>
    </w:p>
    <w:p w:rsidR="006E7A1D" w:rsidRPr="00BF2575" w:rsidRDefault="006E7A1D">
      <w:pPr>
        <w:spacing w:after="240"/>
        <w:ind w:left="736" w:right="0" w:firstLine="0"/>
        <w:jc w:val="left"/>
        <w:rPr>
          <w:lang w:val="es-ES"/>
        </w:rPr>
      </w:pPr>
    </w:p>
    <w:p w:rsidR="006E7A1D" w:rsidRPr="00BF2575" w:rsidRDefault="006E7A1D">
      <w:pPr>
        <w:spacing w:after="240"/>
        <w:ind w:left="736" w:right="0" w:firstLine="0"/>
        <w:jc w:val="left"/>
        <w:rPr>
          <w:lang w:val="es-ES"/>
        </w:rPr>
      </w:pPr>
    </w:p>
    <w:p w:rsidR="006E7A1D" w:rsidRPr="00BF2575" w:rsidRDefault="006E7A1D">
      <w:pPr>
        <w:spacing w:after="240"/>
        <w:ind w:left="736" w:right="0" w:firstLine="0"/>
        <w:jc w:val="left"/>
        <w:rPr>
          <w:lang w:val="es-ES"/>
        </w:rPr>
      </w:pPr>
    </w:p>
    <w:p w:rsidR="006E7A1D" w:rsidRPr="00BF2575" w:rsidRDefault="006E7A1D">
      <w:pPr>
        <w:spacing w:after="240"/>
        <w:ind w:left="736" w:right="0" w:firstLine="0"/>
        <w:jc w:val="left"/>
        <w:rPr>
          <w:lang w:val="es-ES"/>
        </w:rPr>
      </w:pPr>
    </w:p>
    <w:p w:rsidR="006E7A1D" w:rsidRPr="00BF2575" w:rsidRDefault="006E7A1D">
      <w:pPr>
        <w:spacing w:after="240"/>
        <w:ind w:left="736" w:right="0" w:firstLine="0"/>
        <w:jc w:val="left"/>
        <w:rPr>
          <w:lang w:val="es-ES"/>
        </w:rPr>
      </w:pPr>
    </w:p>
    <w:p w:rsidR="006E7A1D" w:rsidRPr="00BF2575" w:rsidRDefault="006E7A1D">
      <w:pPr>
        <w:spacing w:after="240"/>
        <w:ind w:left="736" w:right="0" w:firstLine="0"/>
        <w:jc w:val="left"/>
        <w:rPr>
          <w:lang w:val="es-ES"/>
        </w:rPr>
      </w:pPr>
    </w:p>
    <w:p w:rsidR="006E7A1D" w:rsidRPr="00BF2575" w:rsidRDefault="006E7A1D">
      <w:pPr>
        <w:spacing w:after="240"/>
        <w:ind w:left="736" w:right="0" w:firstLine="0"/>
        <w:jc w:val="left"/>
        <w:rPr>
          <w:lang w:val="es-ES"/>
        </w:rPr>
      </w:pPr>
    </w:p>
    <w:p w:rsidR="006E7A1D" w:rsidRPr="00BF2575" w:rsidRDefault="006E7A1D">
      <w:pPr>
        <w:spacing w:after="240"/>
        <w:ind w:left="736" w:right="0" w:firstLine="0"/>
        <w:jc w:val="left"/>
        <w:rPr>
          <w:lang w:val="es-ES"/>
        </w:rPr>
      </w:pPr>
    </w:p>
    <w:p w:rsidR="00B83ED0" w:rsidRPr="00BF2575" w:rsidRDefault="00000000">
      <w:pPr>
        <w:spacing w:after="240"/>
        <w:ind w:left="736" w:right="0" w:firstLine="0"/>
        <w:jc w:val="left"/>
        <w:rPr>
          <w:lang w:val="es-ES"/>
        </w:rPr>
      </w:pPr>
      <w:r w:rsidRPr="00BF2575">
        <w:rPr>
          <w:lang w:val="es-ES"/>
        </w:rPr>
        <w:t xml:space="preserve"> </w:t>
      </w:r>
    </w:p>
    <w:p w:rsidR="00B83ED0" w:rsidRPr="00BF2575" w:rsidRDefault="00000000">
      <w:pPr>
        <w:spacing w:after="0"/>
        <w:ind w:left="736" w:right="0" w:firstLine="0"/>
        <w:jc w:val="left"/>
        <w:rPr>
          <w:lang w:val="es-ES"/>
        </w:rPr>
      </w:pPr>
      <w:r w:rsidRPr="00BF2575">
        <w:rPr>
          <w:lang w:val="es-ES"/>
        </w:rPr>
        <w:t xml:space="preserve"> </w:t>
      </w:r>
    </w:p>
    <w:p w:rsidR="00B83ED0" w:rsidRPr="00BF2575" w:rsidRDefault="00000000">
      <w:pPr>
        <w:spacing w:after="240"/>
        <w:ind w:left="15" w:right="0" w:firstLine="0"/>
        <w:jc w:val="left"/>
        <w:rPr>
          <w:lang w:val="es-ES"/>
        </w:rPr>
      </w:pPr>
      <w:r w:rsidRPr="00BF2575">
        <w:rPr>
          <w:lang w:val="es-ES"/>
        </w:rPr>
        <w:t xml:space="preserve"> </w:t>
      </w:r>
    </w:p>
    <w:p w:rsidR="00B83ED0" w:rsidRPr="00BF2575" w:rsidRDefault="00000000">
      <w:pPr>
        <w:pStyle w:val="Ttulo2"/>
        <w:spacing w:after="207"/>
        <w:ind w:left="236"/>
        <w:rPr>
          <w:lang w:val="es-ES"/>
        </w:rPr>
      </w:pPr>
      <w:bookmarkStart w:id="37" w:name="PROTOCOLO_DE_ACCION_EN_CASO_DE_B_38"/>
      <w:r w:rsidRPr="00BF2575">
        <w:rPr>
          <w:color w:val="000000"/>
          <w:sz w:val="20"/>
          <w:lang w:val="es-ES"/>
        </w:rPr>
        <w:t xml:space="preserve">PROTOCOLO DE ACCIÓN EN CASO DE BULLYING  </w:t>
      </w:r>
      <w:bookmarkEnd w:id="37"/>
    </w:p>
    <w:p w:rsidR="00B83ED0" w:rsidRPr="00BF2575" w:rsidRDefault="00000000">
      <w:pPr>
        <w:spacing w:after="255" w:line="325" w:lineRule="auto"/>
        <w:ind w:left="25" w:right="188"/>
        <w:rPr>
          <w:lang w:val="es-ES"/>
        </w:rPr>
      </w:pPr>
      <w:r w:rsidRPr="00BF2575">
        <w:rPr>
          <w:b/>
          <w:lang w:val="es-ES"/>
        </w:rPr>
        <w:t>El establecimiento educacional Nuestra Señora de las Mercedes</w:t>
      </w:r>
      <w:r w:rsidRPr="00BF2575">
        <w:rPr>
          <w:lang w:val="es-ES"/>
        </w:rPr>
        <w:t xml:space="preserve"> tiene la responsabilidad de prevenir, detectar y abordar situaciones de acoso escolar que afecten la integridad física, emocional y social de los estudiantes. Ante cualquier indicio o reporte de bullying, se deberá actuar de forma inmediata, oportuna y confidencial.  </w:t>
      </w:r>
    </w:p>
    <w:p w:rsidR="00B83ED0" w:rsidRPr="00BF2575" w:rsidRDefault="00000000">
      <w:pPr>
        <w:numPr>
          <w:ilvl w:val="0"/>
          <w:numId w:val="178"/>
        </w:numPr>
        <w:spacing w:after="234" w:line="265" w:lineRule="auto"/>
        <w:ind w:right="0" w:hanging="246"/>
        <w:jc w:val="left"/>
        <w:rPr>
          <w:lang w:val="es-ES"/>
        </w:rPr>
      </w:pPr>
      <w:r w:rsidRPr="00BF2575">
        <w:rPr>
          <w:b/>
          <w:lang w:val="es-ES"/>
        </w:rPr>
        <w:t xml:space="preserve">Detección y notificación inicial </w:t>
      </w:r>
      <w:r w:rsidRPr="00BF2575">
        <w:rPr>
          <w:lang w:val="es-ES"/>
        </w:rPr>
        <w:t xml:space="preserve"> </w:t>
      </w:r>
    </w:p>
    <w:p w:rsidR="00B83ED0" w:rsidRPr="00BF2575" w:rsidRDefault="00000000">
      <w:pPr>
        <w:spacing w:after="251" w:line="326" w:lineRule="auto"/>
        <w:ind w:left="25" w:right="190"/>
        <w:rPr>
          <w:lang w:val="es-ES"/>
        </w:rPr>
      </w:pPr>
      <w:r w:rsidRPr="00BF2575">
        <w:rPr>
          <w:lang w:val="es-ES"/>
        </w:rPr>
        <w:t xml:space="preserve">Cuando cualquier adulto del establecimiento (docente, asistente, profesional, directivo) observe, escuche o reciba un relato que indique que un estudiante está siendo hostigado por sus pares, deberá:  </w:t>
      </w:r>
    </w:p>
    <w:p w:rsidR="00B83ED0" w:rsidRPr="00BF2575" w:rsidRDefault="00000000">
      <w:pPr>
        <w:numPr>
          <w:ilvl w:val="2"/>
          <w:numId w:val="182"/>
        </w:numPr>
        <w:spacing w:after="90" w:line="253" w:lineRule="auto"/>
        <w:ind w:right="118" w:hanging="360"/>
        <w:rPr>
          <w:lang w:val="es-ES"/>
        </w:rPr>
      </w:pPr>
      <w:r w:rsidRPr="00BF2575">
        <w:rPr>
          <w:lang w:val="es-ES"/>
        </w:rPr>
        <w:t xml:space="preserve">Informar de inmediato al Profesor </w:t>
      </w:r>
      <w:r w:rsidR="00DF08C6" w:rsidRPr="00BF2575">
        <w:rPr>
          <w:lang w:val="es-ES"/>
        </w:rPr>
        <w:t>jefe</w:t>
      </w:r>
      <w:r w:rsidRPr="00BF2575">
        <w:rPr>
          <w:lang w:val="es-ES"/>
        </w:rPr>
        <w:t xml:space="preserve"> y/o al Encargado de Convivencia Escolar.   </w:t>
      </w:r>
    </w:p>
    <w:p w:rsidR="00B83ED0" w:rsidRPr="00BF2575" w:rsidRDefault="00000000">
      <w:pPr>
        <w:numPr>
          <w:ilvl w:val="2"/>
          <w:numId w:val="182"/>
        </w:numPr>
        <w:spacing w:line="324" w:lineRule="auto"/>
        <w:ind w:right="118" w:hanging="360"/>
        <w:rPr>
          <w:lang w:val="es-ES"/>
        </w:rPr>
      </w:pPr>
      <w:r w:rsidRPr="00BF2575">
        <w:rPr>
          <w:lang w:val="es-ES"/>
        </w:rPr>
        <w:t xml:space="preserve">Registrar, si corresponde, la situación de manera objetiva (libro de clases o plataforma interna).  </w:t>
      </w:r>
    </w:p>
    <w:p w:rsidR="00B83ED0" w:rsidRPr="00BF2575" w:rsidRDefault="00000000">
      <w:pPr>
        <w:spacing w:after="334"/>
        <w:ind w:left="736" w:right="0" w:firstLine="0"/>
        <w:jc w:val="left"/>
        <w:rPr>
          <w:lang w:val="es-ES"/>
        </w:rPr>
      </w:pPr>
      <w:r w:rsidRPr="00BF2575">
        <w:rPr>
          <w:lang w:val="es-ES"/>
        </w:rPr>
        <w:t xml:space="preserve">  </w:t>
      </w:r>
    </w:p>
    <w:p w:rsidR="00B83ED0" w:rsidRPr="00DF08C6" w:rsidRDefault="00000000">
      <w:pPr>
        <w:spacing w:after="165" w:line="265" w:lineRule="auto"/>
        <w:ind w:left="20" w:right="0"/>
        <w:jc w:val="left"/>
        <w:rPr>
          <w:b/>
          <w:bCs/>
          <w:lang w:val="es-ES"/>
        </w:rPr>
      </w:pPr>
      <w:r w:rsidRPr="00BF2575">
        <w:rPr>
          <w:b/>
          <w:lang w:val="es-ES"/>
        </w:rPr>
        <w:t xml:space="preserve">FASE 1: EXPLORACIÓN, RECOPILACIÓN DE INFORMACIÓN </w:t>
      </w:r>
      <w:r w:rsidR="00DF08C6" w:rsidRPr="00BF2575">
        <w:rPr>
          <w:b/>
          <w:lang w:val="es-ES"/>
        </w:rPr>
        <w:t xml:space="preserve">Y </w:t>
      </w:r>
      <w:r w:rsidR="00DF08C6" w:rsidRPr="00DF08C6">
        <w:rPr>
          <w:b/>
          <w:bCs/>
          <w:lang w:val="es-ES"/>
        </w:rPr>
        <w:t>CONTENCIÓN</w:t>
      </w:r>
      <w:r w:rsidRPr="00DF08C6">
        <w:rPr>
          <w:b/>
          <w:bCs/>
          <w:lang w:val="es-ES"/>
        </w:rPr>
        <w:t xml:space="preserve">  </w:t>
      </w:r>
    </w:p>
    <w:p w:rsidR="00B83ED0" w:rsidRPr="00BF2575" w:rsidRDefault="00000000">
      <w:pPr>
        <w:numPr>
          <w:ilvl w:val="1"/>
          <w:numId w:val="178"/>
        </w:numPr>
        <w:spacing w:after="234" w:line="265" w:lineRule="auto"/>
        <w:ind w:right="0" w:hanging="420"/>
        <w:jc w:val="left"/>
        <w:rPr>
          <w:lang w:val="es-ES"/>
        </w:rPr>
      </w:pPr>
      <w:r w:rsidRPr="00BF2575">
        <w:rPr>
          <w:b/>
          <w:lang w:val="es-ES"/>
        </w:rPr>
        <w:t xml:space="preserve">Intervención con estudiantes </w:t>
      </w:r>
      <w:r w:rsidRPr="00BF2575">
        <w:rPr>
          <w:lang w:val="es-ES"/>
        </w:rPr>
        <w:t xml:space="preserve"> </w:t>
      </w:r>
    </w:p>
    <w:p w:rsidR="00B83ED0" w:rsidRPr="00BF2575" w:rsidRDefault="00000000">
      <w:pPr>
        <w:numPr>
          <w:ilvl w:val="3"/>
          <w:numId w:val="179"/>
        </w:numPr>
        <w:ind w:right="45" w:hanging="360"/>
        <w:rPr>
          <w:lang w:val="es-ES"/>
        </w:rPr>
      </w:pPr>
      <w:r w:rsidRPr="00BF2575">
        <w:rPr>
          <w:lang w:val="es-ES"/>
        </w:rPr>
        <w:t xml:space="preserve">Realizar entrevistas individuales y/o grupales —según edad y características del caso— a los estudiantes involucrados.  </w:t>
      </w:r>
    </w:p>
    <w:p w:rsidR="00B83ED0" w:rsidRPr="00BF2575" w:rsidRDefault="00000000">
      <w:pPr>
        <w:numPr>
          <w:ilvl w:val="3"/>
          <w:numId w:val="179"/>
        </w:numPr>
        <w:ind w:right="45" w:hanging="360"/>
        <w:rPr>
          <w:lang w:val="es-ES"/>
        </w:rPr>
      </w:pPr>
      <w:r w:rsidRPr="00BF2575">
        <w:rPr>
          <w:lang w:val="es-ES"/>
        </w:rPr>
        <w:t xml:space="preserve">Entrevistar testigos, si los hay, resguardando su seguridad e identidad.  </w:t>
      </w:r>
    </w:p>
    <w:p w:rsidR="00B83ED0" w:rsidRPr="00BF2575" w:rsidRDefault="00000000">
      <w:pPr>
        <w:numPr>
          <w:ilvl w:val="3"/>
          <w:numId w:val="179"/>
        </w:numPr>
        <w:ind w:right="45" w:hanging="360"/>
        <w:rPr>
          <w:lang w:val="es-ES"/>
        </w:rPr>
      </w:pPr>
      <w:r w:rsidRPr="00BF2575">
        <w:rPr>
          <w:lang w:val="es-ES"/>
        </w:rPr>
        <w:t xml:space="preserve">Utilizar el enfoque de resolución pacífica de conflictos, evitando juicios y garantizando escucha activa.  </w:t>
      </w:r>
    </w:p>
    <w:p w:rsidR="00B83ED0" w:rsidRPr="00BF2575" w:rsidRDefault="00000000">
      <w:pPr>
        <w:spacing w:after="232"/>
        <w:ind w:left="736" w:right="0" w:firstLine="0"/>
        <w:jc w:val="left"/>
        <w:rPr>
          <w:lang w:val="es-ES"/>
        </w:rPr>
      </w:pPr>
      <w:r w:rsidRPr="00BF2575">
        <w:rPr>
          <w:lang w:val="es-ES"/>
        </w:rPr>
        <w:t xml:space="preserve">  </w:t>
      </w:r>
    </w:p>
    <w:p w:rsidR="00B83ED0" w:rsidRPr="00BF2575" w:rsidRDefault="00000000">
      <w:pPr>
        <w:numPr>
          <w:ilvl w:val="1"/>
          <w:numId w:val="178"/>
        </w:numPr>
        <w:spacing w:after="234" w:line="265" w:lineRule="auto"/>
        <w:ind w:right="0" w:hanging="420"/>
        <w:jc w:val="left"/>
        <w:rPr>
          <w:lang w:val="es-ES"/>
        </w:rPr>
      </w:pPr>
      <w:r w:rsidRPr="00BF2575">
        <w:rPr>
          <w:b/>
          <w:lang w:val="es-ES"/>
        </w:rPr>
        <w:t xml:space="preserve">Intervención con apoderados </w:t>
      </w:r>
      <w:r w:rsidRPr="00BF2575">
        <w:rPr>
          <w:lang w:val="es-ES"/>
        </w:rPr>
        <w:t xml:space="preserve"> </w:t>
      </w:r>
    </w:p>
    <w:p w:rsidR="00B83ED0" w:rsidRPr="00BF2575" w:rsidRDefault="00000000">
      <w:pPr>
        <w:numPr>
          <w:ilvl w:val="3"/>
          <w:numId w:val="180"/>
        </w:numPr>
        <w:ind w:right="45" w:hanging="360"/>
        <w:rPr>
          <w:lang w:val="es-ES"/>
        </w:rPr>
      </w:pPr>
      <w:r w:rsidRPr="00BF2575">
        <w:rPr>
          <w:lang w:val="es-ES"/>
        </w:rPr>
        <w:t xml:space="preserve">Citar por separado a los apoderados de los estudiantes involucrados.  </w:t>
      </w:r>
    </w:p>
    <w:p w:rsidR="00B83ED0" w:rsidRPr="00BF2575" w:rsidRDefault="00000000">
      <w:pPr>
        <w:numPr>
          <w:ilvl w:val="3"/>
          <w:numId w:val="180"/>
        </w:numPr>
        <w:ind w:right="45" w:hanging="360"/>
        <w:rPr>
          <w:lang w:val="es-ES"/>
        </w:rPr>
      </w:pPr>
      <w:r w:rsidRPr="00BF2575">
        <w:rPr>
          <w:lang w:val="es-ES"/>
        </w:rPr>
        <w:t xml:space="preserve">Informar la situación pesquisada y recopilar nuevos antecedentes.  </w:t>
      </w:r>
    </w:p>
    <w:p w:rsidR="00B83ED0" w:rsidRPr="00BF2575" w:rsidRDefault="00000000">
      <w:pPr>
        <w:numPr>
          <w:ilvl w:val="3"/>
          <w:numId w:val="180"/>
        </w:numPr>
        <w:ind w:right="45" w:hanging="360"/>
        <w:rPr>
          <w:lang w:val="es-ES"/>
        </w:rPr>
      </w:pPr>
      <w:r w:rsidRPr="00BF2575">
        <w:rPr>
          <w:lang w:val="es-ES"/>
        </w:rPr>
        <w:t xml:space="preserve">Explicar el proceso institucional a seguir y las medidas de resguardo.  </w:t>
      </w:r>
    </w:p>
    <w:p w:rsidR="00B83ED0" w:rsidRPr="00BF2575" w:rsidRDefault="00000000">
      <w:pPr>
        <w:spacing w:after="0"/>
        <w:ind w:left="15" w:right="0" w:firstLine="0"/>
        <w:jc w:val="left"/>
        <w:rPr>
          <w:lang w:val="es-ES"/>
        </w:rPr>
      </w:pPr>
      <w:r w:rsidRPr="00BF2575">
        <w:rPr>
          <w:lang w:val="es-ES"/>
        </w:rPr>
        <w:t xml:space="preserve"> </w:t>
      </w:r>
    </w:p>
    <w:p w:rsidR="00B83ED0" w:rsidRPr="00BF2575" w:rsidRDefault="00000000" w:rsidP="006E7A1D">
      <w:pPr>
        <w:spacing w:after="0"/>
        <w:ind w:left="15" w:right="0" w:firstLine="0"/>
        <w:jc w:val="left"/>
        <w:rPr>
          <w:lang w:val="es-ES"/>
        </w:rPr>
      </w:pPr>
      <w:r w:rsidRPr="00BF2575">
        <w:rPr>
          <w:lang w:val="es-ES"/>
        </w:rPr>
        <w:t xml:space="preserve"> </w:t>
      </w:r>
    </w:p>
    <w:p w:rsidR="00B83ED0" w:rsidRPr="00BF2575" w:rsidRDefault="00000000">
      <w:pPr>
        <w:numPr>
          <w:ilvl w:val="1"/>
          <w:numId w:val="178"/>
        </w:numPr>
        <w:spacing w:after="234" w:line="265" w:lineRule="auto"/>
        <w:ind w:right="0" w:hanging="420"/>
        <w:jc w:val="left"/>
        <w:rPr>
          <w:lang w:val="es-ES"/>
        </w:rPr>
      </w:pPr>
      <w:r w:rsidRPr="00BF2575">
        <w:rPr>
          <w:b/>
          <w:lang w:val="es-ES"/>
        </w:rPr>
        <w:t xml:space="preserve">Análisis del curso </w:t>
      </w:r>
      <w:r w:rsidRPr="00BF2575">
        <w:rPr>
          <w:lang w:val="es-ES"/>
        </w:rPr>
        <w:t xml:space="preserve"> </w:t>
      </w:r>
    </w:p>
    <w:p w:rsidR="00B83ED0" w:rsidRPr="00BF2575" w:rsidRDefault="00000000">
      <w:pPr>
        <w:numPr>
          <w:ilvl w:val="3"/>
          <w:numId w:val="181"/>
        </w:numPr>
        <w:spacing w:line="326" w:lineRule="auto"/>
        <w:ind w:right="116" w:hanging="360"/>
        <w:rPr>
          <w:lang w:val="es-ES"/>
        </w:rPr>
      </w:pPr>
      <w:r w:rsidRPr="00BF2575">
        <w:rPr>
          <w:lang w:val="es-ES"/>
        </w:rPr>
        <w:t xml:space="preserve">Realizar un diagnóstico socioafectivo del curso, identificando dinámicas, roles, liderazgos, relaciones y factores que puedan estar favoreciendo o reforzando el hostigamiento.  </w:t>
      </w:r>
    </w:p>
    <w:p w:rsidR="00B83ED0" w:rsidRPr="00BF2575" w:rsidRDefault="00000000">
      <w:pPr>
        <w:spacing w:after="88"/>
        <w:ind w:left="736" w:right="0" w:firstLine="0"/>
        <w:jc w:val="left"/>
        <w:rPr>
          <w:lang w:val="es-ES"/>
        </w:rPr>
      </w:pPr>
      <w:r w:rsidRPr="00BF2575">
        <w:rPr>
          <w:lang w:val="es-ES"/>
        </w:rPr>
        <w:t xml:space="preserve">  </w:t>
      </w:r>
    </w:p>
    <w:p w:rsidR="00B83ED0" w:rsidRPr="00BF2575" w:rsidRDefault="00000000" w:rsidP="006E7A1D">
      <w:pPr>
        <w:numPr>
          <w:ilvl w:val="3"/>
          <w:numId w:val="181"/>
        </w:numPr>
        <w:spacing w:line="324" w:lineRule="auto"/>
        <w:ind w:right="116" w:hanging="360"/>
        <w:rPr>
          <w:lang w:val="es-ES"/>
        </w:rPr>
      </w:pPr>
      <w:r w:rsidRPr="00BF2575">
        <w:rPr>
          <w:lang w:val="es-ES"/>
        </w:rPr>
        <w:t xml:space="preserve">Participan Profesor Jefe, Convivencia Escolar y, de ser necesario, el equipo </w:t>
      </w:r>
      <w:r w:rsidR="00DF08C6" w:rsidRPr="00BF2575">
        <w:rPr>
          <w:lang w:val="es-ES"/>
        </w:rPr>
        <w:t>psicológico</w:t>
      </w:r>
      <w:r w:rsidRPr="00BF2575">
        <w:rPr>
          <w:lang w:val="es-ES"/>
        </w:rPr>
        <w:t xml:space="preserve">.    </w:t>
      </w:r>
    </w:p>
    <w:p w:rsidR="00B83ED0" w:rsidRPr="00BF2575" w:rsidRDefault="00000000">
      <w:pPr>
        <w:spacing w:after="158" w:line="265" w:lineRule="auto"/>
        <w:ind w:left="20" w:right="0"/>
        <w:jc w:val="left"/>
        <w:rPr>
          <w:lang w:val="es-ES"/>
        </w:rPr>
      </w:pPr>
      <w:r w:rsidRPr="00BF2575">
        <w:rPr>
          <w:b/>
          <w:lang w:val="es-ES"/>
        </w:rPr>
        <w:t xml:space="preserve">FASE 2: INTERVENCIÓN Y MEDIDAS FORMATIVAS </w:t>
      </w:r>
      <w:r w:rsidRPr="00BF2575">
        <w:rPr>
          <w:lang w:val="es-ES"/>
        </w:rPr>
        <w:t xml:space="preserve"> </w:t>
      </w:r>
    </w:p>
    <w:p w:rsidR="00B83ED0" w:rsidRPr="00BF2575" w:rsidRDefault="00000000">
      <w:pPr>
        <w:spacing w:after="234" w:line="265" w:lineRule="auto"/>
        <w:ind w:left="20" w:right="0"/>
        <w:jc w:val="left"/>
        <w:rPr>
          <w:lang w:val="es-ES"/>
        </w:rPr>
      </w:pPr>
      <w:r w:rsidRPr="00BF2575">
        <w:rPr>
          <w:b/>
          <w:lang w:val="es-ES"/>
        </w:rPr>
        <w:t xml:space="preserve">2.1. Intervención con estudiantes </w:t>
      </w:r>
      <w:r w:rsidRPr="00BF2575">
        <w:rPr>
          <w:lang w:val="es-ES"/>
        </w:rPr>
        <w:t xml:space="preserve"> </w:t>
      </w:r>
    </w:p>
    <w:p w:rsidR="00B83ED0" w:rsidRPr="00BF2575" w:rsidRDefault="00000000">
      <w:pPr>
        <w:spacing w:line="324" w:lineRule="auto"/>
        <w:ind w:left="1816" w:right="45" w:hanging="360"/>
        <w:rPr>
          <w:lang w:val="es-ES"/>
        </w:rPr>
      </w:pPr>
      <w:r w:rsidRPr="00BF2575">
        <w:rPr>
          <w:lang w:val="es-ES"/>
        </w:rPr>
        <w:t>●</w:t>
      </w:r>
      <w:r w:rsidRPr="00BF2575">
        <w:rPr>
          <w:rFonts w:cs="Arial"/>
          <w:lang w:val="es-ES"/>
        </w:rPr>
        <w:t xml:space="preserve"> </w:t>
      </w:r>
      <w:r w:rsidRPr="00BF2575">
        <w:rPr>
          <w:lang w:val="es-ES"/>
        </w:rPr>
        <w:t xml:space="preserve">Derivación a especialista (psicólogo/a u otros profesionales del colegio o externos) de:  </w:t>
      </w:r>
    </w:p>
    <w:p w:rsidR="00B83ED0" w:rsidRPr="00BF2575" w:rsidRDefault="00000000">
      <w:pPr>
        <w:spacing w:after="114"/>
        <w:ind w:left="736" w:right="0" w:firstLine="0"/>
        <w:jc w:val="left"/>
        <w:rPr>
          <w:lang w:val="es-ES"/>
        </w:rPr>
      </w:pPr>
      <w:r w:rsidRPr="00BF2575">
        <w:rPr>
          <w:lang w:val="es-ES"/>
        </w:rPr>
        <w:t xml:space="preserve">  </w:t>
      </w:r>
    </w:p>
    <w:p w:rsidR="00B83ED0" w:rsidRPr="00BF2575" w:rsidRDefault="00000000">
      <w:pPr>
        <w:numPr>
          <w:ilvl w:val="0"/>
          <w:numId w:val="183"/>
        </w:numPr>
        <w:spacing w:after="29"/>
        <w:ind w:right="45" w:hanging="721"/>
        <w:rPr>
          <w:lang w:val="es-ES"/>
        </w:rPr>
      </w:pPr>
      <w:r w:rsidRPr="00BF2575">
        <w:rPr>
          <w:lang w:val="es-ES"/>
        </w:rPr>
        <w:t xml:space="preserve">Estudiante víctima  </w:t>
      </w:r>
    </w:p>
    <w:p w:rsidR="00B83ED0" w:rsidRPr="00BF2575" w:rsidRDefault="00000000">
      <w:pPr>
        <w:numPr>
          <w:ilvl w:val="0"/>
          <w:numId w:val="183"/>
        </w:numPr>
        <w:ind w:right="45" w:hanging="721"/>
        <w:rPr>
          <w:lang w:val="es-ES"/>
        </w:rPr>
      </w:pPr>
      <w:r w:rsidRPr="00BF2575">
        <w:rPr>
          <w:lang w:val="es-ES"/>
        </w:rPr>
        <w:t xml:space="preserve">Estudiante(s) agresor(es)  </w:t>
      </w:r>
    </w:p>
    <w:p w:rsidR="00B83ED0" w:rsidRPr="00BF2575" w:rsidRDefault="00000000">
      <w:pPr>
        <w:spacing w:after="3"/>
        <w:ind w:left="1456" w:right="0" w:firstLine="0"/>
        <w:jc w:val="left"/>
        <w:rPr>
          <w:lang w:val="es-ES"/>
        </w:rPr>
      </w:pPr>
      <w:r w:rsidRPr="00BF2575">
        <w:rPr>
          <w:lang w:val="es-ES"/>
        </w:rPr>
        <w:t xml:space="preserve">  </w:t>
      </w:r>
    </w:p>
    <w:p w:rsidR="00B83ED0" w:rsidRPr="00BF2575" w:rsidRDefault="00000000">
      <w:pPr>
        <w:spacing w:after="78"/>
        <w:ind w:left="1466" w:right="45"/>
        <w:rPr>
          <w:lang w:val="es-ES"/>
        </w:rPr>
      </w:pPr>
      <w:r w:rsidRPr="00BF2575">
        <w:rPr>
          <w:lang w:val="es-ES"/>
        </w:rPr>
        <w:t>●</w:t>
      </w:r>
      <w:r w:rsidRPr="00BF2575">
        <w:rPr>
          <w:rFonts w:cs="Arial"/>
          <w:lang w:val="es-ES"/>
        </w:rPr>
        <w:t xml:space="preserve"> </w:t>
      </w:r>
      <w:r w:rsidRPr="00BF2575">
        <w:rPr>
          <w:lang w:val="es-ES"/>
        </w:rPr>
        <w:t xml:space="preserve">Firma de compromisos de buena convivencia, en los cuales se establece:  </w:t>
      </w:r>
    </w:p>
    <w:p w:rsidR="00B83ED0" w:rsidRPr="00BF2575" w:rsidRDefault="00000000">
      <w:pPr>
        <w:spacing w:after="114"/>
        <w:ind w:left="736" w:right="0" w:firstLine="0"/>
        <w:jc w:val="left"/>
        <w:rPr>
          <w:lang w:val="es-ES"/>
        </w:rPr>
      </w:pPr>
      <w:r w:rsidRPr="00BF2575">
        <w:rPr>
          <w:lang w:val="es-ES"/>
        </w:rPr>
        <w:t xml:space="preserve">  </w:t>
      </w:r>
    </w:p>
    <w:p w:rsidR="00B83ED0" w:rsidRPr="00BF2575" w:rsidRDefault="00000000">
      <w:pPr>
        <w:numPr>
          <w:ilvl w:val="0"/>
          <w:numId w:val="183"/>
        </w:numPr>
        <w:spacing w:after="29"/>
        <w:ind w:right="45" w:hanging="721"/>
        <w:rPr>
          <w:lang w:val="es-ES"/>
        </w:rPr>
      </w:pPr>
      <w:r w:rsidRPr="00BF2575">
        <w:rPr>
          <w:lang w:val="es-ES"/>
        </w:rPr>
        <w:t xml:space="preserve">Cese inmediato del hostigamiento.  </w:t>
      </w:r>
    </w:p>
    <w:p w:rsidR="00B83ED0" w:rsidRPr="00BF2575" w:rsidRDefault="00000000">
      <w:pPr>
        <w:numPr>
          <w:ilvl w:val="0"/>
          <w:numId w:val="183"/>
        </w:numPr>
        <w:spacing w:after="34"/>
        <w:ind w:right="45" w:hanging="721"/>
        <w:rPr>
          <w:lang w:val="es-ES"/>
        </w:rPr>
      </w:pPr>
      <w:r w:rsidRPr="00BF2575">
        <w:rPr>
          <w:lang w:val="es-ES"/>
        </w:rPr>
        <w:t xml:space="preserve">Comunicación a un adulto responsable ante cualquier nueva situación.  </w:t>
      </w:r>
    </w:p>
    <w:p w:rsidR="00B83ED0" w:rsidRPr="00BF2575" w:rsidRDefault="00000000">
      <w:pPr>
        <w:numPr>
          <w:ilvl w:val="0"/>
          <w:numId w:val="183"/>
        </w:numPr>
        <w:ind w:right="45" w:hanging="721"/>
        <w:rPr>
          <w:lang w:val="es-ES"/>
        </w:rPr>
      </w:pPr>
      <w:r w:rsidRPr="00BF2575">
        <w:rPr>
          <w:lang w:val="es-ES"/>
        </w:rPr>
        <w:t xml:space="preserve">Colaboración en procesos de mediación o reparación, si corresponde.  </w:t>
      </w:r>
    </w:p>
    <w:p w:rsidR="00B83ED0" w:rsidRPr="00BF2575" w:rsidRDefault="00000000">
      <w:pPr>
        <w:spacing w:after="0"/>
        <w:ind w:left="1456" w:right="0" w:firstLine="0"/>
        <w:jc w:val="left"/>
        <w:rPr>
          <w:lang w:val="es-ES"/>
        </w:rPr>
      </w:pPr>
      <w:r w:rsidRPr="00BF2575">
        <w:rPr>
          <w:lang w:val="es-ES"/>
        </w:rPr>
        <w:t xml:space="preserve">  </w:t>
      </w:r>
    </w:p>
    <w:p w:rsidR="00B83ED0" w:rsidRPr="00BF2575" w:rsidRDefault="00000000">
      <w:pPr>
        <w:spacing w:line="324" w:lineRule="auto"/>
        <w:ind w:left="1816" w:right="45" w:hanging="360"/>
        <w:rPr>
          <w:lang w:val="es-ES"/>
        </w:rPr>
      </w:pPr>
      <w:r w:rsidRPr="00BF2575">
        <w:rPr>
          <w:lang w:val="es-ES"/>
        </w:rPr>
        <w:t>●</w:t>
      </w:r>
      <w:r w:rsidRPr="00BF2575">
        <w:rPr>
          <w:rFonts w:cs="Arial"/>
          <w:lang w:val="es-ES"/>
        </w:rPr>
        <w:t xml:space="preserve"> </w:t>
      </w:r>
      <w:r w:rsidRPr="00BF2575">
        <w:rPr>
          <w:lang w:val="es-ES"/>
        </w:rPr>
        <w:t xml:space="preserve">Fortalecimiento de redes de apoyo, tanto entre pares como con docentes significativos.  </w:t>
      </w:r>
    </w:p>
    <w:p w:rsidR="00B83ED0" w:rsidRPr="00BF2575" w:rsidRDefault="00000000">
      <w:pPr>
        <w:spacing w:after="234" w:line="265" w:lineRule="auto"/>
        <w:ind w:left="20" w:right="0"/>
        <w:jc w:val="left"/>
        <w:rPr>
          <w:lang w:val="es-ES"/>
        </w:rPr>
      </w:pPr>
      <w:r w:rsidRPr="00BF2575">
        <w:rPr>
          <w:b/>
          <w:lang w:val="es-ES"/>
        </w:rPr>
        <w:t xml:space="preserve">2.2. Intervención con apoderados </w:t>
      </w:r>
      <w:r w:rsidRPr="00BF2575">
        <w:rPr>
          <w:lang w:val="es-ES"/>
        </w:rPr>
        <w:t xml:space="preserve"> </w:t>
      </w:r>
    </w:p>
    <w:p w:rsidR="00B83ED0" w:rsidRPr="00BF2575" w:rsidRDefault="00000000">
      <w:pPr>
        <w:spacing w:after="78"/>
        <w:ind w:left="1466" w:right="45"/>
        <w:rPr>
          <w:lang w:val="es-ES"/>
        </w:rPr>
      </w:pPr>
      <w:r w:rsidRPr="00BF2575">
        <w:rPr>
          <w:lang w:val="es-ES"/>
        </w:rPr>
        <w:t>●</w:t>
      </w:r>
      <w:r w:rsidRPr="00BF2575">
        <w:rPr>
          <w:rFonts w:cs="Arial"/>
          <w:lang w:val="es-ES"/>
        </w:rPr>
        <w:t xml:space="preserve"> </w:t>
      </w:r>
      <w:r w:rsidRPr="00BF2575">
        <w:rPr>
          <w:lang w:val="es-ES"/>
        </w:rPr>
        <w:t xml:space="preserve">Firma de compromisos con los apoderados involucrados, estableciendo:  </w:t>
      </w:r>
    </w:p>
    <w:p w:rsidR="00B83ED0" w:rsidRPr="00BF2575" w:rsidRDefault="00000000">
      <w:pPr>
        <w:spacing w:after="109"/>
        <w:ind w:left="736" w:right="0" w:firstLine="0"/>
        <w:jc w:val="left"/>
        <w:rPr>
          <w:lang w:val="es-ES"/>
        </w:rPr>
      </w:pPr>
      <w:r w:rsidRPr="00BF2575">
        <w:rPr>
          <w:lang w:val="es-ES"/>
        </w:rPr>
        <w:t xml:space="preserve">  </w:t>
      </w:r>
    </w:p>
    <w:p w:rsidR="00B83ED0" w:rsidRPr="00BF2575" w:rsidRDefault="00000000">
      <w:pPr>
        <w:numPr>
          <w:ilvl w:val="0"/>
          <w:numId w:val="183"/>
        </w:numPr>
        <w:spacing w:after="29"/>
        <w:ind w:right="45" w:hanging="721"/>
        <w:rPr>
          <w:lang w:val="es-ES"/>
        </w:rPr>
      </w:pPr>
      <w:r w:rsidRPr="00BF2575">
        <w:rPr>
          <w:lang w:val="es-ES"/>
        </w:rPr>
        <w:t xml:space="preserve">Mantención de comunicación con el establecimiento.  </w:t>
      </w:r>
    </w:p>
    <w:p w:rsidR="00B83ED0" w:rsidRPr="00BF2575" w:rsidRDefault="00000000">
      <w:pPr>
        <w:numPr>
          <w:ilvl w:val="0"/>
          <w:numId w:val="183"/>
        </w:numPr>
        <w:spacing w:after="39"/>
        <w:ind w:right="45" w:hanging="721"/>
        <w:rPr>
          <w:lang w:val="es-ES"/>
        </w:rPr>
      </w:pPr>
      <w:r w:rsidRPr="00BF2575">
        <w:rPr>
          <w:lang w:val="es-ES"/>
        </w:rPr>
        <w:t xml:space="preserve">Colaboración activa en el proceso.  </w:t>
      </w:r>
    </w:p>
    <w:p w:rsidR="00B83ED0" w:rsidRPr="00BF2575" w:rsidRDefault="00000000">
      <w:pPr>
        <w:numPr>
          <w:ilvl w:val="0"/>
          <w:numId w:val="183"/>
        </w:numPr>
        <w:ind w:right="45" w:hanging="721"/>
        <w:rPr>
          <w:lang w:val="es-ES"/>
        </w:rPr>
      </w:pPr>
      <w:r w:rsidRPr="00BF2575">
        <w:rPr>
          <w:lang w:val="es-ES"/>
        </w:rPr>
        <w:t xml:space="preserve">Acceso a apoyo profesional externo si es necesario.  </w:t>
      </w:r>
    </w:p>
    <w:p w:rsidR="00B83ED0" w:rsidRPr="00BF2575" w:rsidRDefault="00000000">
      <w:pPr>
        <w:spacing w:after="0"/>
        <w:ind w:left="1456" w:right="0" w:firstLine="0"/>
        <w:jc w:val="left"/>
        <w:rPr>
          <w:lang w:val="es-ES"/>
        </w:rPr>
      </w:pPr>
      <w:r w:rsidRPr="00BF2575">
        <w:rPr>
          <w:lang w:val="es-ES"/>
        </w:rPr>
        <w:t xml:space="preserve">  </w:t>
      </w:r>
    </w:p>
    <w:p w:rsidR="00B83ED0" w:rsidRPr="00BF2575" w:rsidRDefault="00000000">
      <w:pPr>
        <w:spacing w:after="0"/>
        <w:ind w:left="1456" w:right="0" w:firstLine="0"/>
        <w:jc w:val="left"/>
        <w:rPr>
          <w:lang w:val="es-ES"/>
        </w:rPr>
      </w:pPr>
      <w:r w:rsidRPr="00BF2575">
        <w:rPr>
          <w:lang w:val="es-ES"/>
        </w:rPr>
        <w:t xml:space="preserve"> </w:t>
      </w:r>
    </w:p>
    <w:p w:rsidR="00B83ED0" w:rsidRPr="00BF2575" w:rsidRDefault="00000000">
      <w:pPr>
        <w:spacing w:after="3"/>
        <w:ind w:left="1456" w:right="0" w:firstLine="0"/>
        <w:jc w:val="left"/>
        <w:rPr>
          <w:lang w:val="es-ES"/>
        </w:rPr>
      </w:pPr>
      <w:r w:rsidRPr="00BF2575">
        <w:rPr>
          <w:lang w:val="es-ES"/>
        </w:rPr>
        <w:t xml:space="preserve"> </w:t>
      </w:r>
    </w:p>
    <w:p w:rsidR="00B83ED0" w:rsidRPr="00BF2575" w:rsidRDefault="00000000">
      <w:pPr>
        <w:spacing w:line="324" w:lineRule="auto"/>
        <w:ind w:left="1816" w:right="191" w:hanging="360"/>
        <w:rPr>
          <w:lang w:val="es-ES"/>
        </w:rPr>
      </w:pPr>
      <w:r w:rsidRPr="00BF2575">
        <w:rPr>
          <w:lang w:val="es-ES"/>
        </w:rPr>
        <w:t>●</w:t>
      </w:r>
      <w:r w:rsidRPr="00BF2575">
        <w:rPr>
          <w:rFonts w:cs="Arial"/>
          <w:lang w:val="es-ES"/>
        </w:rPr>
        <w:t xml:space="preserve"> </w:t>
      </w:r>
      <w:r w:rsidRPr="00BF2575">
        <w:rPr>
          <w:lang w:val="es-ES"/>
        </w:rPr>
        <w:t xml:space="preserve">Abordar la situación en reuniones de apoderados, entregando orientaciones preventivas y formativas (sin exponer a estudiantes específicos).  </w:t>
      </w:r>
    </w:p>
    <w:p w:rsidR="00B83ED0" w:rsidRPr="00BF2575" w:rsidRDefault="00000000">
      <w:pPr>
        <w:spacing w:after="234" w:line="265" w:lineRule="auto"/>
        <w:ind w:left="20" w:right="0"/>
        <w:jc w:val="left"/>
        <w:rPr>
          <w:lang w:val="es-ES"/>
        </w:rPr>
      </w:pPr>
      <w:r w:rsidRPr="00BF2575">
        <w:rPr>
          <w:b/>
          <w:lang w:val="es-ES"/>
        </w:rPr>
        <w:t xml:space="preserve">2.3. Intervención con el curso </w:t>
      </w:r>
      <w:r w:rsidRPr="00BF2575">
        <w:rPr>
          <w:lang w:val="es-ES"/>
        </w:rPr>
        <w:t xml:space="preserve"> </w:t>
      </w:r>
    </w:p>
    <w:p w:rsidR="00B83ED0" w:rsidRPr="00BF2575" w:rsidRDefault="00000000">
      <w:pPr>
        <w:ind w:left="1816" w:right="45" w:hanging="360"/>
        <w:rPr>
          <w:lang w:val="es-ES"/>
        </w:rPr>
      </w:pPr>
      <w:r w:rsidRPr="00BF2575">
        <w:rPr>
          <w:lang w:val="es-ES"/>
        </w:rPr>
        <w:t>●</w:t>
      </w:r>
      <w:r w:rsidRPr="00BF2575">
        <w:rPr>
          <w:rFonts w:cs="Arial"/>
          <w:lang w:val="es-ES"/>
        </w:rPr>
        <w:t xml:space="preserve"> </w:t>
      </w:r>
      <w:r w:rsidRPr="00BF2575">
        <w:rPr>
          <w:lang w:val="es-ES"/>
        </w:rPr>
        <w:t xml:space="preserve">Realización de talleres, actividades psicoeducativas o intervenciones grupales para:  </w:t>
      </w:r>
    </w:p>
    <w:p w:rsidR="00B83ED0" w:rsidRPr="00BF2575" w:rsidRDefault="00000000">
      <w:pPr>
        <w:spacing w:after="114"/>
        <w:ind w:left="736" w:right="0" w:firstLine="0"/>
        <w:jc w:val="left"/>
        <w:rPr>
          <w:lang w:val="es-ES"/>
        </w:rPr>
      </w:pPr>
      <w:r w:rsidRPr="00BF2575">
        <w:rPr>
          <w:lang w:val="es-ES"/>
        </w:rPr>
        <w:t xml:space="preserve">  </w:t>
      </w:r>
    </w:p>
    <w:p w:rsidR="00B83ED0" w:rsidRPr="00BF2575" w:rsidRDefault="00000000">
      <w:pPr>
        <w:numPr>
          <w:ilvl w:val="0"/>
          <w:numId w:val="183"/>
        </w:numPr>
        <w:spacing w:after="29"/>
        <w:ind w:right="45" w:hanging="721"/>
        <w:rPr>
          <w:lang w:val="es-ES"/>
        </w:rPr>
      </w:pPr>
      <w:r w:rsidRPr="00BF2575">
        <w:rPr>
          <w:lang w:val="es-ES"/>
        </w:rPr>
        <w:t xml:space="preserve">Reforzar la empatía, el respeto y la convivencia.  </w:t>
      </w:r>
    </w:p>
    <w:p w:rsidR="00B83ED0" w:rsidRPr="00BF2575" w:rsidRDefault="00000000">
      <w:pPr>
        <w:numPr>
          <w:ilvl w:val="0"/>
          <w:numId w:val="183"/>
        </w:numPr>
        <w:spacing w:after="34"/>
        <w:ind w:right="45" w:hanging="721"/>
        <w:rPr>
          <w:lang w:val="es-ES"/>
        </w:rPr>
      </w:pPr>
      <w:r w:rsidRPr="00BF2575">
        <w:rPr>
          <w:lang w:val="es-ES"/>
        </w:rPr>
        <w:t xml:space="preserve">Abordar los roles del bullying (agresor, víctima, observador).  </w:t>
      </w:r>
    </w:p>
    <w:p w:rsidR="00B83ED0" w:rsidRPr="00BF2575" w:rsidRDefault="00000000">
      <w:pPr>
        <w:numPr>
          <w:ilvl w:val="0"/>
          <w:numId w:val="183"/>
        </w:numPr>
        <w:ind w:right="45" w:hanging="721"/>
        <w:rPr>
          <w:lang w:val="es-ES"/>
        </w:rPr>
      </w:pPr>
      <w:r w:rsidRPr="00BF2575">
        <w:rPr>
          <w:lang w:val="es-ES"/>
        </w:rPr>
        <w:t xml:space="preserve">Promover una cultura de denuncia y cuidado mutuo.  </w:t>
      </w:r>
    </w:p>
    <w:p w:rsidR="00B83ED0" w:rsidRPr="00BF2575" w:rsidRDefault="00000000">
      <w:pPr>
        <w:spacing w:after="218"/>
        <w:ind w:left="1456" w:right="0" w:firstLine="0"/>
        <w:jc w:val="left"/>
        <w:rPr>
          <w:lang w:val="es-ES"/>
        </w:rPr>
      </w:pPr>
      <w:r w:rsidRPr="00BF2575">
        <w:rPr>
          <w:lang w:val="es-ES"/>
        </w:rPr>
        <w:t xml:space="preserve">  </w:t>
      </w:r>
    </w:p>
    <w:p w:rsidR="006E7A1D" w:rsidRPr="00BF2575" w:rsidRDefault="006E7A1D">
      <w:pPr>
        <w:spacing w:after="218"/>
        <w:ind w:left="1456" w:right="0" w:firstLine="0"/>
        <w:jc w:val="left"/>
        <w:rPr>
          <w:lang w:val="es-ES"/>
        </w:rPr>
      </w:pPr>
    </w:p>
    <w:p w:rsidR="006E7A1D" w:rsidRPr="00BF2575" w:rsidRDefault="006E7A1D">
      <w:pPr>
        <w:spacing w:after="218"/>
        <w:ind w:left="1456" w:right="0" w:firstLine="0"/>
        <w:jc w:val="left"/>
        <w:rPr>
          <w:lang w:val="es-ES"/>
        </w:rPr>
      </w:pPr>
    </w:p>
    <w:p w:rsidR="006E7A1D" w:rsidRPr="00BF2575" w:rsidRDefault="006E7A1D">
      <w:pPr>
        <w:spacing w:after="218"/>
        <w:ind w:left="1456" w:right="0" w:firstLine="0"/>
        <w:jc w:val="left"/>
        <w:rPr>
          <w:lang w:val="es-ES"/>
        </w:rPr>
      </w:pPr>
    </w:p>
    <w:p w:rsidR="00B83ED0" w:rsidRPr="00BF2575" w:rsidRDefault="00000000">
      <w:pPr>
        <w:spacing w:after="158" w:line="265" w:lineRule="auto"/>
        <w:ind w:left="20" w:right="0"/>
        <w:jc w:val="left"/>
        <w:rPr>
          <w:lang w:val="es-ES"/>
        </w:rPr>
      </w:pPr>
      <w:r w:rsidRPr="00BF2575">
        <w:rPr>
          <w:b/>
          <w:lang w:val="es-ES"/>
        </w:rPr>
        <w:t xml:space="preserve">FASE 3: SEGUIMIENTO Y EVALUACIÓN </w:t>
      </w:r>
      <w:r w:rsidRPr="00BF2575">
        <w:rPr>
          <w:lang w:val="es-ES"/>
        </w:rPr>
        <w:t xml:space="preserve"> </w:t>
      </w:r>
    </w:p>
    <w:p w:rsidR="00B83ED0" w:rsidRPr="00BF2575" w:rsidRDefault="00000000">
      <w:pPr>
        <w:spacing w:after="234" w:line="265" w:lineRule="auto"/>
        <w:ind w:left="20" w:right="0"/>
        <w:jc w:val="left"/>
        <w:rPr>
          <w:lang w:val="es-ES"/>
        </w:rPr>
      </w:pPr>
      <w:r w:rsidRPr="00BF2575">
        <w:rPr>
          <w:b/>
          <w:lang w:val="es-ES"/>
        </w:rPr>
        <w:t xml:space="preserve">3.1. Con estudiantes </w:t>
      </w:r>
      <w:r w:rsidRPr="00BF2575">
        <w:rPr>
          <w:lang w:val="es-ES"/>
        </w:rPr>
        <w:t xml:space="preserve"> </w:t>
      </w:r>
    </w:p>
    <w:p w:rsidR="00B83ED0" w:rsidRPr="00BF2575" w:rsidRDefault="00000000">
      <w:pPr>
        <w:numPr>
          <w:ilvl w:val="3"/>
          <w:numId w:val="187"/>
        </w:numPr>
        <w:ind w:right="45" w:hanging="360"/>
        <w:rPr>
          <w:lang w:val="es-ES"/>
        </w:rPr>
      </w:pPr>
      <w:r w:rsidRPr="00BF2575">
        <w:rPr>
          <w:lang w:val="es-ES"/>
        </w:rPr>
        <w:t xml:space="preserve">Entrevistas periódicas a los estudiantes involucrados y al profesor jefe.  </w:t>
      </w:r>
    </w:p>
    <w:p w:rsidR="00B83ED0" w:rsidRPr="00BF2575" w:rsidRDefault="00000000">
      <w:pPr>
        <w:spacing w:after="3"/>
        <w:ind w:left="736" w:right="0" w:firstLine="0"/>
        <w:jc w:val="left"/>
        <w:rPr>
          <w:lang w:val="es-ES"/>
        </w:rPr>
      </w:pPr>
      <w:r w:rsidRPr="00BF2575">
        <w:rPr>
          <w:lang w:val="es-ES"/>
        </w:rPr>
        <w:t xml:space="preserve">  </w:t>
      </w:r>
    </w:p>
    <w:p w:rsidR="00B83ED0" w:rsidRPr="00BF2575" w:rsidRDefault="00000000">
      <w:pPr>
        <w:numPr>
          <w:ilvl w:val="3"/>
          <w:numId w:val="187"/>
        </w:numPr>
        <w:ind w:right="45" w:hanging="360"/>
        <w:rPr>
          <w:lang w:val="es-ES"/>
        </w:rPr>
      </w:pPr>
      <w:r w:rsidRPr="00BF2575">
        <w:rPr>
          <w:lang w:val="es-ES"/>
        </w:rPr>
        <w:t xml:space="preserve">Revisión del cumplimiento de compromisos y medidas adoptadas.  </w:t>
      </w:r>
    </w:p>
    <w:p w:rsidR="00B83ED0" w:rsidRPr="00BF2575" w:rsidRDefault="00000000">
      <w:pPr>
        <w:spacing w:after="4"/>
        <w:ind w:left="736" w:right="0" w:firstLine="0"/>
        <w:jc w:val="left"/>
        <w:rPr>
          <w:lang w:val="es-ES"/>
        </w:rPr>
      </w:pPr>
      <w:r w:rsidRPr="00BF2575">
        <w:rPr>
          <w:lang w:val="es-ES"/>
        </w:rPr>
        <w:t xml:space="preserve">  </w:t>
      </w:r>
    </w:p>
    <w:p w:rsidR="00B83ED0" w:rsidRPr="00BF2575" w:rsidRDefault="00000000">
      <w:pPr>
        <w:numPr>
          <w:ilvl w:val="3"/>
          <w:numId w:val="187"/>
        </w:numPr>
        <w:ind w:right="45" w:hanging="360"/>
        <w:rPr>
          <w:lang w:val="es-ES"/>
        </w:rPr>
      </w:pPr>
      <w:r w:rsidRPr="00BF2575">
        <w:rPr>
          <w:lang w:val="es-ES"/>
        </w:rPr>
        <w:t xml:space="preserve">Aplicación de condicionalidad en caso de reiteración o gravedad, según el Reglamento de Convivencia Escolar.  </w:t>
      </w:r>
    </w:p>
    <w:p w:rsidR="00B83ED0" w:rsidRPr="00BF2575" w:rsidRDefault="00000000">
      <w:pPr>
        <w:spacing w:after="218"/>
        <w:ind w:left="736" w:right="0" w:firstLine="0"/>
        <w:jc w:val="left"/>
        <w:rPr>
          <w:lang w:val="es-ES"/>
        </w:rPr>
      </w:pPr>
      <w:r w:rsidRPr="00BF2575">
        <w:rPr>
          <w:lang w:val="es-ES"/>
        </w:rPr>
        <w:t xml:space="preserve">  </w:t>
      </w:r>
    </w:p>
    <w:p w:rsidR="00B83ED0" w:rsidRPr="00BF2575" w:rsidRDefault="00000000">
      <w:pPr>
        <w:spacing w:after="234" w:line="265" w:lineRule="auto"/>
        <w:ind w:left="20" w:right="0"/>
        <w:jc w:val="left"/>
        <w:rPr>
          <w:lang w:val="es-ES"/>
        </w:rPr>
      </w:pPr>
      <w:r w:rsidRPr="00BF2575">
        <w:rPr>
          <w:b/>
          <w:lang w:val="es-ES"/>
        </w:rPr>
        <w:t xml:space="preserve">3.2. Con apoderados </w:t>
      </w:r>
      <w:r w:rsidRPr="00BF2575">
        <w:rPr>
          <w:lang w:val="es-ES"/>
        </w:rPr>
        <w:t xml:space="preserve"> </w:t>
      </w:r>
    </w:p>
    <w:p w:rsidR="00B83ED0" w:rsidRPr="00BF2575" w:rsidRDefault="00000000">
      <w:pPr>
        <w:numPr>
          <w:ilvl w:val="3"/>
          <w:numId w:val="184"/>
        </w:numPr>
        <w:ind w:right="45" w:hanging="360"/>
        <w:rPr>
          <w:lang w:val="es-ES"/>
        </w:rPr>
      </w:pPr>
      <w:r w:rsidRPr="00BF2575">
        <w:rPr>
          <w:lang w:val="es-ES"/>
        </w:rPr>
        <w:t xml:space="preserve">Seguimiento mediante entrevistas o citaciones, revisando avances y dificultades.  </w:t>
      </w:r>
    </w:p>
    <w:p w:rsidR="00B83ED0" w:rsidRPr="00BF2575" w:rsidRDefault="00000000">
      <w:pPr>
        <w:spacing w:after="93"/>
        <w:ind w:left="736" w:right="0" w:firstLine="0"/>
        <w:jc w:val="left"/>
        <w:rPr>
          <w:lang w:val="es-ES"/>
        </w:rPr>
      </w:pPr>
      <w:r w:rsidRPr="00BF2575">
        <w:rPr>
          <w:lang w:val="es-ES"/>
        </w:rPr>
        <w:t xml:space="preserve">  </w:t>
      </w:r>
    </w:p>
    <w:p w:rsidR="00B83ED0" w:rsidRPr="00BF2575" w:rsidRDefault="00000000">
      <w:pPr>
        <w:numPr>
          <w:ilvl w:val="3"/>
          <w:numId w:val="184"/>
        </w:numPr>
        <w:spacing w:line="324" w:lineRule="auto"/>
        <w:ind w:right="45" w:hanging="360"/>
        <w:rPr>
          <w:lang w:val="es-ES"/>
        </w:rPr>
      </w:pPr>
      <w:r w:rsidRPr="00BF2575">
        <w:rPr>
          <w:lang w:val="es-ES"/>
        </w:rPr>
        <w:t xml:space="preserve">Solicitud de informes psicológicos externos, si el estudiante fue derivado fuera del establecimiento.  </w:t>
      </w:r>
    </w:p>
    <w:p w:rsidR="00B83ED0" w:rsidRPr="00BF2575" w:rsidRDefault="00000000">
      <w:pPr>
        <w:spacing w:after="0"/>
        <w:ind w:left="736" w:right="0" w:firstLine="0"/>
        <w:jc w:val="left"/>
        <w:rPr>
          <w:lang w:val="es-ES"/>
        </w:rPr>
      </w:pPr>
      <w:r w:rsidRPr="00BF2575">
        <w:rPr>
          <w:lang w:val="es-ES"/>
        </w:rPr>
        <w:t xml:space="preserve">  </w:t>
      </w:r>
    </w:p>
    <w:p w:rsidR="00B83ED0" w:rsidRPr="00BF2575" w:rsidRDefault="00000000">
      <w:pPr>
        <w:spacing w:after="234" w:line="265" w:lineRule="auto"/>
        <w:ind w:left="20" w:right="0"/>
        <w:jc w:val="left"/>
        <w:rPr>
          <w:lang w:val="es-ES"/>
        </w:rPr>
      </w:pPr>
      <w:r w:rsidRPr="00BF2575">
        <w:rPr>
          <w:b/>
          <w:lang w:val="es-ES"/>
        </w:rPr>
        <w:t xml:space="preserve">3.3. Con el curso </w:t>
      </w:r>
      <w:r w:rsidRPr="00BF2575">
        <w:rPr>
          <w:lang w:val="es-ES"/>
        </w:rPr>
        <w:t xml:space="preserve"> </w:t>
      </w:r>
    </w:p>
    <w:p w:rsidR="00B83ED0" w:rsidRPr="00BF2575" w:rsidRDefault="00000000">
      <w:pPr>
        <w:numPr>
          <w:ilvl w:val="3"/>
          <w:numId w:val="185"/>
        </w:numPr>
        <w:spacing w:line="324" w:lineRule="auto"/>
        <w:ind w:right="45" w:hanging="360"/>
        <w:rPr>
          <w:lang w:val="es-ES"/>
        </w:rPr>
      </w:pPr>
      <w:r w:rsidRPr="00BF2575">
        <w:rPr>
          <w:lang w:val="es-ES"/>
        </w:rPr>
        <w:t xml:space="preserve">Evaluación cualitativa del clima de aula a través de observación, entrevistas y/o instrumentos aplicados por Convivencia Escolar.  </w:t>
      </w:r>
    </w:p>
    <w:p w:rsidR="00B83ED0" w:rsidRPr="00BF2575" w:rsidRDefault="00000000">
      <w:pPr>
        <w:spacing w:after="0"/>
        <w:ind w:left="736" w:right="0" w:firstLine="0"/>
        <w:jc w:val="left"/>
        <w:rPr>
          <w:lang w:val="es-ES"/>
        </w:rPr>
      </w:pPr>
      <w:r w:rsidRPr="00BF2575">
        <w:rPr>
          <w:lang w:val="es-ES"/>
        </w:rPr>
        <w:t xml:space="preserve">  </w:t>
      </w:r>
    </w:p>
    <w:p w:rsidR="00B83ED0" w:rsidRPr="00BF2575" w:rsidRDefault="00000000">
      <w:pPr>
        <w:spacing w:after="234" w:line="265" w:lineRule="auto"/>
        <w:ind w:left="20" w:right="0"/>
        <w:jc w:val="left"/>
        <w:rPr>
          <w:lang w:val="es-ES"/>
        </w:rPr>
      </w:pPr>
      <w:r w:rsidRPr="00BF2575">
        <w:rPr>
          <w:b/>
          <w:lang w:val="es-ES"/>
        </w:rPr>
        <w:t xml:space="preserve">ACTUACIÓN EN CASO DE CIBERBULLYING </w:t>
      </w:r>
      <w:r w:rsidRPr="00BF2575">
        <w:rPr>
          <w:lang w:val="es-ES"/>
        </w:rPr>
        <w:t xml:space="preserve"> </w:t>
      </w:r>
    </w:p>
    <w:p w:rsidR="00B83ED0" w:rsidRPr="00BF2575" w:rsidRDefault="00000000">
      <w:pPr>
        <w:spacing w:after="249" w:line="324" w:lineRule="auto"/>
        <w:ind w:left="25" w:right="186"/>
        <w:rPr>
          <w:lang w:val="es-ES"/>
        </w:rPr>
      </w:pPr>
      <w:r w:rsidRPr="00BF2575">
        <w:rPr>
          <w:lang w:val="es-ES"/>
        </w:rPr>
        <w:t xml:space="preserve">El ciberacoso constituye una forma de acoso escolar, según lo establece la Ley de Violencia Escolar. Comprende agresiones realizadas a través de redes sociales, mensajería, plataformas digitales, correo electrónico u otros medios tecnológicos.  </w:t>
      </w:r>
    </w:p>
    <w:p w:rsidR="00B83ED0" w:rsidRPr="00BF2575" w:rsidRDefault="00000000">
      <w:pPr>
        <w:spacing w:after="234" w:line="265" w:lineRule="auto"/>
        <w:ind w:left="20" w:right="0"/>
        <w:jc w:val="left"/>
        <w:rPr>
          <w:lang w:val="es-ES"/>
        </w:rPr>
      </w:pPr>
      <w:r w:rsidRPr="00BF2575">
        <w:rPr>
          <w:b/>
          <w:lang w:val="es-ES"/>
        </w:rPr>
        <w:t xml:space="preserve">FASE 1: DOCUMENTACIÓN Y RECOPILACIÓN DE ANTECEDENTES </w:t>
      </w:r>
      <w:r w:rsidRPr="00BF2575">
        <w:rPr>
          <w:lang w:val="es-ES"/>
        </w:rPr>
        <w:t xml:space="preserve"> </w:t>
      </w:r>
    </w:p>
    <w:p w:rsidR="00B83ED0" w:rsidRPr="00BF2575" w:rsidRDefault="00000000">
      <w:pPr>
        <w:numPr>
          <w:ilvl w:val="3"/>
          <w:numId w:val="185"/>
        </w:numPr>
        <w:spacing w:line="324" w:lineRule="auto"/>
        <w:ind w:right="45" w:hanging="360"/>
        <w:rPr>
          <w:lang w:val="es-ES"/>
        </w:rPr>
      </w:pPr>
      <w:r w:rsidRPr="00BF2575">
        <w:rPr>
          <w:lang w:val="es-ES"/>
        </w:rPr>
        <w:t xml:space="preserve">Recopilar pruebas: capturas de pantalla, mensajes, audios, videos, publicaciones y cualquier contenido relevante.  </w:t>
      </w:r>
    </w:p>
    <w:p w:rsidR="00B83ED0" w:rsidRPr="00BF2575" w:rsidRDefault="00000000">
      <w:pPr>
        <w:numPr>
          <w:ilvl w:val="3"/>
          <w:numId w:val="185"/>
        </w:numPr>
        <w:spacing w:after="93"/>
        <w:ind w:right="45" w:hanging="360"/>
        <w:rPr>
          <w:lang w:val="es-ES"/>
        </w:rPr>
      </w:pPr>
      <w:r w:rsidRPr="00BF2575">
        <w:rPr>
          <w:lang w:val="es-ES"/>
        </w:rPr>
        <w:t xml:space="preserve">Citar a los apoderados de los estudiantes involucrados para informar la denuncia.  </w:t>
      </w:r>
    </w:p>
    <w:p w:rsidR="00B83ED0" w:rsidRPr="00BF2575" w:rsidRDefault="00000000">
      <w:pPr>
        <w:numPr>
          <w:ilvl w:val="3"/>
          <w:numId w:val="185"/>
        </w:numPr>
        <w:spacing w:line="324" w:lineRule="auto"/>
        <w:ind w:right="45" w:hanging="360"/>
        <w:rPr>
          <w:lang w:val="es-ES"/>
        </w:rPr>
      </w:pPr>
      <w:r w:rsidRPr="00BF2575">
        <w:rPr>
          <w:lang w:val="es-ES"/>
        </w:rPr>
        <w:t xml:space="preserve">Entrevistar a estudiantes y apoderados, registrando de manera objetiva los relatos entregados.  </w:t>
      </w:r>
    </w:p>
    <w:p w:rsidR="00B83ED0" w:rsidRPr="00BF2575" w:rsidRDefault="00000000">
      <w:pPr>
        <w:spacing w:after="324"/>
        <w:ind w:left="736" w:right="0" w:firstLine="0"/>
        <w:jc w:val="left"/>
        <w:rPr>
          <w:lang w:val="es-ES"/>
        </w:rPr>
      </w:pPr>
      <w:r w:rsidRPr="00BF2575">
        <w:rPr>
          <w:lang w:val="es-ES"/>
        </w:rPr>
        <w:t xml:space="preserve">  </w:t>
      </w:r>
    </w:p>
    <w:p w:rsidR="00B83ED0" w:rsidRPr="00BF2575" w:rsidRDefault="00000000">
      <w:pPr>
        <w:spacing w:after="234" w:line="265" w:lineRule="auto"/>
        <w:ind w:left="20" w:right="0"/>
        <w:jc w:val="left"/>
        <w:rPr>
          <w:lang w:val="es-ES"/>
        </w:rPr>
      </w:pPr>
      <w:r w:rsidRPr="00BF2575">
        <w:rPr>
          <w:b/>
          <w:lang w:val="es-ES"/>
        </w:rPr>
        <w:t xml:space="preserve">FASE 2: APLICACIÓN DE MEDIDAS DISCIPLINARIAS </w:t>
      </w:r>
      <w:r w:rsidRPr="00BF2575">
        <w:rPr>
          <w:lang w:val="es-ES"/>
        </w:rPr>
        <w:t xml:space="preserve"> </w:t>
      </w:r>
    </w:p>
    <w:p w:rsidR="00B83ED0" w:rsidRPr="00BF2575" w:rsidRDefault="00000000">
      <w:pPr>
        <w:numPr>
          <w:ilvl w:val="3"/>
          <w:numId w:val="185"/>
        </w:numPr>
        <w:ind w:right="45" w:hanging="360"/>
        <w:rPr>
          <w:lang w:val="es-ES"/>
        </w:rPr>
      </w:pPr>
      <w:r w:rsidRPr="00BF2575">
        <w:rPr>
          <w:lang w:val="es-ES"/>
        </w:rPr>
        <w:t xml:space="preserve">Firma de compromisos conductuales y/o condicionalidad, según Reglamento Interno.  </w:t>
      </w:r>
    </w:p>
    <w:p w:rsidR="00B83ED0" w:rsidRPr="00BF2575" w:rsidRDefault="00000000">
      <w:pPr>
        <w:numPr>
          <w:ilvl w:val="3"/>
          <w:numId w:val="185"/>
        </w:numPr>
        <w:ind w:right="45" w:hanging="360"/>
        <w:rPr>
          <w:lang w:val="es-ES"/>
        </w:rPr>
      </w:pPr>
      <w:r w:rsidRPr="00BF2575">
        <w:rPr>
          <w:lang w:val="es-ES"/>
        </w:rPr>
        <w:t xml:space="preserve">Suspensión del estudiante agresor, si la gravedad del caso lo amerita.  </w:t>
      </w:r>
    </w:p>
    <w:p w:rsidR="00B83ED0" w:rsidRPr="00BF2575" w:rsidRDefault="00000000">
      <w:pPr>
        <w:numPr>
          <w:ilvl w:val="3"/>
          <w:numId w:val="185"/>
        </w:numPr>
        <w:ind w:right="45" w:hanging="360"/>
        <w:rPr>
          <w:lang w:val="es-ES"/>
        </w:rPr>
      </w:pPr>
      <w:r w:rsidRPr="00BF2575">
        <w:rPr>
          <w:lang w:val="es-ES"/>
        </w:rPr>
        <w:t xml:space="preserve">Realizar mediación entre las partes, siempre que las condiciones de seguridad emocional lo permitan.  </w:t>
      </w:r>
    </w:p>
    <w:p w:rsidR="00B83ED0" w:rsidRPr="00BF2575" w:rsidRDefault="00000000">
      <w:pPr>
        <w:numPr>
          <w:ilvl w:val="3"/>
          <w:numId w:val="185"/>
        </w:numPr>
        <w:ind w:right="45" w:hanging="360"/>
        <w:rPr>
          <w:lang w:val="es-ES"/>
        </w:rPr>
      </w:pPr>
      <w:r w:rsidRPr="00BF2575">
        <w:rPr>
          <w:lang w:val="es-ES"/>
        </w:rPr>
        <w:t xml:space="preserve">Solicitar al estudiante agresor que ofrezca disculpas formales, presenciales o por escrito, según evaluación del caso.  </w:t>
      </w:r>
    </w:p>
    <w:p w:rsidR="00B83ED0" w:rsidRPr="00BF2575" w:rsidRDefault="00000000">
      <w:pPr>
        <w:spacing w:after="218"/>
        <w:ind w:left="736" w:right="0" w:firstLine="0"/>
        <w:jc w:val="left"/>
        <w:rPr>
          <w:lang w:val="es-ES"/>
        </w:rPr>
      </w:pPr>
      <w:r w:rsidRPr="00BF2575">
        <w:rPr>
          <w:lang w:val="es-ES"/>
        </w:rPr>
        <w:t xml:space="preserve">  </w:t>
      </w:r>
    </w:p>
    <w:p w:rsidR="00B83ED0" w:rsidRPr="00BF2575" w:rsidRDefault="00000000">
      <w:pPr>
        <w:spacing w:after="234" w:line="265" w:lineRule="auto"/>
        <w:ind w:left="20" w:right="0"/>
        <w:jc w:val="left"/>
        <w:rPr>
          <w:lang w:val="es-ES"/>
        </w:rPr>
      </w:pPr>
      <w:r w:rsidRPr="00BF2575">
        <w:rPr>
          <w:b/>
          <w:lang w:val="es-ES"/>
        </w:rPr>
        <w:t xml:space="preserve">FASE 3: APOYO PSICOLOGICO </w:t>
      </w:r>
      <w:r w:rsidRPr="00BF2575">
        <w:rPr>
          <w:lang w:val="es-ES"/>
        </w:rPr>
        <w:t xml:space="preserve"> </w:t>
      </w:r>
    </w:p>
    <w:p w:rsidR="00B83ED0" w:rsidRPr="00BF2575" w:rsidRDefault="00000000">
      <w:pPr>
        <w:numPr>
          <w:ilvl w:val="3"/>
          <w:numId w:val="185"/>
        </w:numPr>
        <w:ind w:right="45" w:hanging="360"/>
        <w:rPr>
          <w:lang w:val="es-ES"/>
        </w:rPr>
      </w:pPr>
      <w:r w:rsidRPr="00BF2575">
        <w:rPr>
          <w:lang w:val="es-ES"/>
        </w:rPr>
        <w:t xml:space="preserve">Ofrecer contención emocional y acompañamiento a la víctima.  </w:t>
      </w:r>
    </w:p>
    <w:p w:rsidR="00B83ED0" w:rsidRPr="00BF2575" w:rsidRDefault="00000000">
      <w:pPr>
        <w:numPr>
          <w:ilvl w:val="3"/>
          <w:numId w:val="185"/>
        </w:numPr>
        <w:ind w:right="45" w:hanging="360"/>
        <w:rPr>
          <w:lang w:val="es-ES"/>
        </w:rPr>
      </w:pPr>
      <w:r w:rsidRPr="00BF2575">
        <w:rPr>
          <w:lang w:val="es-ES"/>
        </w:rPr>
        <w:t xml:space="preserve">Recomendar apoyo psicológico externo cuando sea necesario.  </w:t>
      </w:r>
    </w:p>
    <w:p w:rsidR="00B83ED0" w:rsidRPr="00BF2575" w:rsidRDefault="00000000" w:rsidP="006E7A1D">
      <w:pPr>
        <w:numPr>
          <w:ilvl w:val="3"/>
          <w:numId w:val="185"/>
        </w:numPr>
        <w:ind w:right="45" w:hanging="360"/>
        <w:rPr>
          <w:lang w:val="es-ES"/>
        </w:rPr>
      </w:pPr>
      <w:r w:rsidRPr="00BF2575">
        <w:rPr>
          <w:lang w:val="es-ES"/>
        </w:rPr>
        <w:t xml:space="preserve">Orientar a la familia respecto al uso seguro de tecnologías y protocolos de denuncia policial si corresponde.  </w:t>
      </w:r>
    </w:p>
    <w:p w:rsidR="00B83ED0" w:rsidRPr="00BF2575" w:rsidRDefault="00000000">
      <w:pPr>
        <w:spacing w:after="219"/>
        <w:ind w:left="736" w:right="0" w:firstLine="0"/>
        <w:jc w:val="left"/>
        <w:rPr>
          <w:lang w:val="es-ES"/>
        </w:rPr>
      </w:pPr>
      <w:r w:rsidRPr="00BF2575">
        <w:rPr>
          <w:lang w:val="es-ES"/>
        </w:rPr>
        <w:t xml:space="preserve"> </w:t>
      </w:r>
    </w:p>
    <w:p w:rsidR="00B83ED0" w:rsidRPr="00BF2575" w:rsidRDefault="00000000">
      <w:pPr>
        <w:spacing w:after="234" w:line="265" w:lineRule="auto"/>
        <w:ind w:left="20" w:right="0"/>
        <w:jc w:val="left"/>
        <w:rPr>
          <w:lang w:val="es-ES"/>
        </w:rPr>
      </w:pPr>
      <w:r w:rsidRPr="00BF2575">
        <w:rPr>
          <w:b/>
          <w:lang w:val="es-ES"/>
        </w:rPr>
        <w:t xml:space="preserve">FASE 4: PREVENCIÓN Y FORMACIÓN </w:t>
      </w:r>
      <w:r w:rsidRPr="00BF2575">
        <w:rPr>
          <w:lang w:val="es-ES"/>
        </w:rPr>
        <w:t xml:space="preserve"> </w:t>
      </w:r>
    </w:p>
    <w:p w:rsidR="00B83ED0" w:rsidRPr="00BF2575" w:rsidRDefault="00000000">
      <w:pPr>
        <w:numPr>
          <w:ilvl w:val="3"/>
          <w:numId w:val="185"/>
        </w:numPr>
        <w:ind w:right="45" w:hanging="360"/>
        <w:rPr>
          <w:lang w:val="es-ES"/>
        </w:rPr>
      </w:pPr>
      <w:r w:rsidRPr="00BF2575">
        <w:rPr>
          <w:lang w:val="es-ES"/>
        </w:rPr>
        <w:t xml:space="preserve">Sensibilizar a la comunidad educativa a través de charlas, talleres y campañas.  </w:t>
      </w:r>
    </w:p>
    <w:p w:rsidR="00B83ED0" w:rsidRPr="00BF2575" w:rsidRDefault="00000000">
      <w:pPr>
        <w:numPr>
          <w:ilvl w:val="3"/>
          <w:numId w:val="185"/>
        </w:numPr>
        <w:ind w:right="45" w:hanging="360"/>
        <w:rPr>
          <w:lang w:val="es-ES"/>
        </w:rPr>
      </w:pPr>
      <w:r w:rsidRPr="00BF2575">
        <w:rPr>
          <w:lang w:val="es-ES"/>
        </w:rPr>
        <w:t xml:space="preserve">Promover el uso seguro y responsable de redes sociales y dispositivos electrónicos.  </w:t>
      </w:r>
    </w:p>
    <w:p w:rsidR="00B83ED0" w:rsidRPr="00BF2575" w:rsidRDefault="00000000">
      <w:pPr>
        <w:numPr>
          <w:ilvl w:val="3"/>
          <w:numId w:val="185"/>
        </w:numPr>
        <w:ind w:right="45" w:hanging="360"/>
        <w:rPr>
          <w:lang w:val="es-ES"/>
        </w:rPr>
      </w:pPr>
      <w:r w:rsidRPr="00BF2575">
        <w:rPr>
          <w:lang w:val="es-ES"/>
        </w:rPr>
        <w:t xml:space="preserve">Incluir contenidos sobre ciudadanía digital y autocuidado en el Plan de Convivencia Escolar.  </w:t>
      </w:r>
    </w:p>
    <w:p w:rsidR="00B83ED0" w:rsidRPr="00BF2575" w:rsidRDefault="00000000">
      <w:pPr>
        <w:spacing w:after="225"/>
        <w:ind w:left="736" w:right="0" w:firstLine="0"/>
        <w:jc w:val="left"/>
        <w:rPr>
          <w:lang w:val="es-ES"/>
        </w:rPr>
      </w:pPr>
      <w:r w:rsidRPr="00BF2575">
        <w:rPr>
          <w:lang w:val="es-ES"/>
        </w:rPr>
        <w:t xml:space="preserve">  </w:t>
      </w:r>
    </w:p>
    <w:p w:rsidR="00B83ED0" w:rsidRPr="00BF2575" w:rsidRDefault="00000000">
      <w:pPr>
        <w:spacing w:after="3" w:line="265" w:lineRule="auto"/>
        <w:ind w:left="20" w:right="0"/>
        <w:jc w:val="left"/>
        <w:rPr>
          <w:lang w:val="es-ES"/>
        </w:rPr>
      </w:pPr>
      <w:r w:rsidRPr="00BF2575">
        <w:rPr>
          <w:b/>
          <w:lang w:val="es-ES"/>
        </w:rPr>
        <w:t xml:space="preserve">CASOS EN LOS QUE NO ES POSIBLE IDENTIFICAR AL AGRESOR DEL </w:t>
      </w:r>
    </w:p>
    <w:p w:rsidR="00B83ED0" w:rsidRPr="00BF2575" w:rsidRDefault="00000000">
      <w:pPr>
        <w:spacing w:after="234" w:line="265" w:lineRule="auto"/>
        <w:ind w:left="20" w:right="0"/>
        <w:jc w:val="left"/>
        <w:rPr>
          <w:lang w:val="es-ES"/>
        </w:rPr>
      </w:pPr>
      <w:r w:rsidRPr="00BF2575">
        <w:rPr>
          <w:b/>
          <w:lang w:val="es-ES"/>
        </w:rPr>
        <w:t xml:space="preserve">CIBERBULLYING </w:t>
      </w:r>
      <w:r w:rsidRPr="00BF2575">
        <w:rPr>
          <w:lang w:val="es-ES"/>
        </w:rPr>
        <w:t xml:space="preserve"> </w:t>
      </w:r>
    </w:p>
    <w:p w:rsidR="00B83ED0" w:rsidRPr="00BF2575" w:rsidRDefault="00000000">
      <w:pPr>
        <w:spacing w:after="254" w:line="324" w:lineRule="auto"/>
        <w:ind w:left="25" w:right="45"/>
        <w:rPr>
          <w:lang w:val="es-ES"/>
        </w:rPr>
      </w:pPr>
      <w:r w:rsidRPr="00BF2575">
        <w:rPr>
          <w:lang w:val="es-ES"/>
        </w:rPr>
        <w:t xml:space="preserve">En situaciones en que no exista evidencia clara o el contenido provenga de perfiles falsos o anónimos:  </w:t>
      </w:r>
    </w:p>
    <w:p w:rsidR="00B83ED0" w:rsidRPr="00BF2575" w:rsidRDefault="00000000">
      <w:pPr>
        <w:numPr>
          <w:ilvl w:val="2"/>
          <w:numId w:val="186"/>
        </w:numPr>
        <w:ind w:right="45" w:hanging="360"/>
        <w:rPr>
          <w:lang w:val="es-ES"/>
        </w:rPr>
      </w:pPr>
      <w:r w:rsidRPr="00BF2575">
        <w:rPr>
          <w:lang w:val="es-ES"/>
        </w:rPr>
        <w:t xml:space="preserve">Se recibirá y registrará el relato del estudiante afectado.  </w:t>
      </w:r>
    </w:p>
    <w:p w:rsidR="00B83ED0" w:rsidRPr="00BF2575" w:rsidRDefault="00000000">
      <w:pPr>
        <w:numPr>
          <w:ilvl w:val="2"/>
          <w:numId w:val="186"/>
        </w:numPr>
        <w:ind w:right="45" w:hanging="360"/>
        <w:rPr>
          <w:lang w:val="es-ES"/>
        </w:rPr>
      </w:pPr>
      <w:r w:rsidRPr="00BF2575">
        <w:rPr>
          <w:lang w:val="es-ES"/>
        </w:rPr>
        <w:t xml:space="preserve">Se entregarán medidas de apoyo emocional.  </w:t>
      </w:r>
    </w:p>
    <w:p w:rsidR="00B83ED0" w:rsidRPr="00BF2575" w:rsidRDefault="00000000">
      <w:pPr>
        <w:numPr>
          <w:ilvl w:val="2"/>
          <w:numId w:val="186"/>
        </w:numPr>
        <w:spacing w:after="215"/>
        <w:ind w:right="45" w:hanging="360"/>
        <w:rPr>
          <w:lang w:val="es-ES"/>
        </w:rPr>
      </w:pPr>
      <w:r w:rsidRPr="00BF2575">
        <w:rPr>
          <w:lang w:val="es-ES"/>
        </w:rPr>
        <w:t xml:space="preserve">El apoderado podrá, si lo estima pertinente, realizar denuncia a PDI o Carabineros (Brigada del Cibercrimen).  </w:t>
      </w:r>
    </w:p>
    <w:p w:rsidR="00B83ED0" w:rsidRPr="00BF2575" w:rsidRDefault="00000000">
      <w:pPr>
        <w:spacing w:after="235"/>
        <w:ind w:left="15" w:right="0" w:firstLine="0"/>
        <w:jc w:val="left"/>
        <w:rPr>
          <w:lang w:val="es-ES"/>
        </w:rPr>
      </w:pPr>
      <w:r w:rsidRPr="00BF2575">
        <w:rPr>
          <w:lang w:val="es-ES"/>
        </w:rPr>
        <w:t xml:space="preserve">  </w:t>
      </w:r>
    </w:p>
    <w:p w:rsidR="006E7A1D" w:rsidRPr="00BF2575" w:rsidRDefault="006E7A1D">
      <w:pPr>
        <w:spacing w:after="235"/>
        <w:ind w:left="15" w:right="0" w:firstLine="0"/>
        <w:jc w:val="left"/>
        <w:rPr>
          <w:lang w:val="es-ES"/>
        </w:rPr>
      </w:pPr>
    </w:p>
    <w:p w:rsidR="006E7A1D" w:rsidRPr="00BF2575" w:rsidRDefault="006E7A1D">
      <w:pPr>
        <w:spacing w:after="235"/>
        <w:ind w:left="15" w:right="0" w:firstLine="0"/>
        <w:jc w:val="left"/>
        <w:rPr>
          <w:lang w:val="es-ES"/>
        </w:rPr>
      </w:pPr>
    </w:p>
    <w:p w:rsidR="006E7A1D" w:rsidRPr="00BF2575" w:rsidRDefault="006E7A1D">
      <w:pPr>
        <w:spacing w:after="235"/>
        <w:ind w:left="15" w:right="0" w:firstLine="0"/>
        <w:jc w:val="left"/>
        <w:rPr>
          <w:lang w:val="es-ES"/>
        </w:rPr>
      </w:pPr>
    </w:p>
    <w:p w:rsidR="006E7A1D" w:rsidRPr="00BF2575" w:rsidRDefault="006E7A1D">
      <w:pPr>
        <w:spacing w:after="235"/>
        <w:ind w:left="15" w:right="0" w:firstLine="0"/>
        <w:jc w:val="left"/>
        <w:rPr>
          <w:lang w:val="es-ES"/>
        </w:rPr>
      </w:pPr>
    </w:p>
    <w:p w:rsidR="006E7A1D" w:rsidRPr="00BF2575" w:rsidRDefault="006E7A1D">
      <w:pPr>
        <w:spacing w:after="235"/>
        <w:ind w:left="15" w:right="0" w:firstLine="0"/>
        <w:jc w:val="left"/>
        <w:rPr>
          <w:lang w:val="es-ES"/>
        </w:rPr>
      </w:pPr>
    </w:p>
    <w:p w:rsidR="006E7A1D" w:rsidRPr="00BF2575" w:rsidRDefault="006E7A1D">
      <w:pPr>
        <w:spacing w:after="235"/>
        <w:ind w:left="15" w:right="0" w:firstLine="0"/>
        <w:jc w:val="left"/>
        <w:rPr>
          <w:lang w:val="es-ES"/>
        </w:rPr>
      </w:pPr>
    </w:p>
    <w:p w:rsidR="006E7A1D" w:rsidRPr="00BF2575" w:rsidRDefault="006E7A1D">
      <w:pPr>
        <w:spacing w:after="235"/>
        <w:ind w:left="15" w:right="0" w:firstLine="0"/>
        <w:jc w:val="left"/>
        <w:rPr>
          <w:lang w:val="es-ES"/>
        </w:rPr>
      </w:pPr>
    </w:p>
    <w:p w:rsidR="00B83ED0" w:rsidRPr="00BF2575" w:rsidRDefault="00000000">
      <w:pPr>
        <w:spacing w:after="241" w:line="253" w:lineRule="auto"/>
        <w:ind w:left="-5" w:right="0"/>
        <w:jc w:val="left"/>
        <w:rPr>
          <w:lang w:val="es-ES"/>
        </w:rPr>
      </w:pPr>
      <w:r w:rsidRPr="00BF2575">
        <w:rPr>
          <w:b/>
          <w:i/>
          <w:u w:val="single" w:color="000000"/>
          <w:lang w:val="es-ES"/>
        </w:rPr>
        <w:t>PROTOCOLO DE PREVENCIÓN DEL BULLYING</w:t>
      </w:r>
      <w:r w:rsidRPr="00BF2575">
        <w:rPr>
          <w:b/>
          <w:i/>
          <w:lang w:val="es-ES"/>
        </w:rPr>
        <w:t xml:space="preserve"> </w:t>
      </w:r>
      <w:r w:rsidRPr="00BF2575">
        <w:rPr>
          <w:b/>
          <w:lang w:val="es-ES"/>
        </w:rPr>
        <w:t xml:space="preserve"> </w:t>
      </w:r>
    </w:p>
    <w:p w:rsidR="00B83ED0" w:rsidRPr="00BF2575" w:rsidRDefault="00000000">
      <w:pPr>
        <w:spacing w:after="262"/>
        <w:ind w:left="25" w:right="187"/>
        <w:rPr>
          <w:lang w:val="es-ES"/>
        </w:rPr>
      </w:pPr>
      <w:r w:rsidRPr="00BF2575">
        <w:rPr>
          <w:lang w:val="es-ES"/>
        </w:rPr>
        <w:t xml:space="preserve">El bullying es una forma de violencia que se manifiesta en relaciones entre pares, también denominado acoso, intimidación u hostigamiento. Consiste en acciones sistemáticas, físicas, verbales, psicológicas o sociales, ejercidas por uno o varios estudiantes hacia otro, generando un daño significativo en su bienestar emocional, físico y social.  </w:t>
      </w:r>
    </w:p>
    <w:p w:rsidR="00B83ED0" w:rsidRPr="00BF2575" w:rsidRDefault="00000000">
      <w:pPr>
        <w:ind w:left="25" w:right="184"/>
        <w:rPr>
          <w:lang w:val="es-ES"/>
        </w:rPr>
      </w:pPr>
      <w:r w:rsidRPr="00BF2575">
        <w:rPr>
          <w:lang w:val="es-ES"/>
        </w:rPr>
        <w:t xml:space="preserve">De acuerdo con la </w:t>
      </w:r>
      <w:r w:rsidRPr="00BF2575">
        <w:rPr>
          <w:b/>
          <w:lang w:val="es-ES"/>
        </w:rPr>
        <w:t>Ley de Violencia Escolar N°20.536</w:t>
      </w:r>
      <w:r w:rsidRPr="00BF2575">
        <w:rPr>
          <w:lang w:val="es-ES"/>
        </w:rPr>
        <w:t xml:space="preserve">, se considera acoso escolar toda acción u omisión reiterada que constituya agresión u hostigamiento realizada dentro o fuera del establecimiento educacional, por estudiantes en forma individual o colectiva, que atenten contra otro estudiante, aprovechando una posición de ventaja o situación de indefensión de la víctima. Esto aplica tanto en contexto presencial como mediante el uso de medios tecnológicos (ciberacoso).  </w:t>
      </w:r>
    </w:p>
    <w:p w:rsidR="00B83ED0" w:rsidRPr="00BF2575" w:rsidRDefault="00000000">
      <w:pPr>
        <w:spacing w:after="260"/>
        <w:ind w:left="25" w:right="195"/>
        <w:rPr>
          <w:lang w:val="es-ES"/>
        </w:rPr>
      </w:pPr>
      <w:r w:rsidRPr="00BF2575">
        <w:rPr>
          <w:lang w:val="es-ES"/>
        </w:rPr>
        <w:t xml:space="preserve">Estas situaciones suelen ocurrir en momentos de menor supervisión adulta: recreos, pasillos, cambios de hora, salida del establecimiento, baños, redes sociales y plataformas digitales. Por ello, la detección temprana y la prevención son fundamentales.  </w:t>
      </w:r>
    </w:p>
    <w:p w:rsidR="00B83ED0" w:rsidRPr="00BF2575" w:rsidRDefault="00000000">
      <w:pPr>
        <w:spacing w:after="0"/>
        <w:ind w:left="15" w:right="0" w:firstLine="0"/>
        <w:jc w:val="left"/>
        <w:rPr>
          <w:lang w:val="es-ES"/>
        </w:rPr>
      </w:pPr>
      <w:r w:rsidRPr="00BF2575">
        <w:rPr>
          <w:lang w:val="es-ES"/>
        </w:rPr>
        <w:t xml:space="preserve"> </w:t>
      </w:r>
    </w:p>
    <w:p w:rsidR="00B83ED0" w:rsidRPr="00BF2575" w:rsidRDefault="00000000">
      <w:pPr>
        <w:spacing w:after="288"/>
        <w:ind w:left="15" w:right="0" w:firstLine="0"/>
        <w:jc w:val="left"/>
        <w:rPr>
          <w:lang w:val="es-ES"/>
        </w:rPr>
      </w:pPr>
      <w:r w:rsidRPr="00BF2575">
        <w:rPr>
          <w:lang w:val="es-ES"/>
        </w:rPr>
        <w:t xml:space="preserve"> </w:t>
      </w:r>
    </w:p>
    <w:p w:rsidR="00B83ED0" w:rsidRPr="00BF2575" w:rsidRDefault="00000000">
      <w:pPr>
        <w:numPr>
          <w:ilvl w:val="0"/>
          <w:numId w:val="188"/>
        </w:numPr>
        <w:spacing w:after="234" w:line="265" w:lineRule="auto"/>
        <w:ind w:right="0" w:hanging="246"/>
        <w:jc w:val="left"/>
        <w:rPr>
          <w:lang w:val="es-ES"/>
        </w:rPr>
      </w:pPr>
      <w:r w:rsidRPr="00BF2575">
        <w:rPr>
          <w:b/>
          <w:lang w:val="es-ES"/>
        </w:rPr>
        <w:t xml:space="preserve">OBJETIVO DEL PROTOCOLO </w:t>
      </w:r>
      <w:r w:rsidRPr="00BF2575">
        <w:rPr>
          <w:lang w:val="es-ES"/>
        </w:rPr>
        <w:t xml:space="preserve"> </w:t>
      </w:r>
    </w:p>
    <w:p w:rsidR="00B83ED0" w:rsidRPr="00BF2575" w:rsidRDefault="00000000">
      <w:pPr>
        <w:spacing w:after="277"/>
        <w:ind w:left="25" w:right="189"/>
        <w:rPr>
          <w:lang w:val="es-ES"/>
        </w:rPr>
      </w:pPr>
      <w:r w:rsidRPr="00BF2575">
        <w:rPr>
          <w:lang w:val="es-ES"/>
        </w:rPr>
        <w:t xml:space="preserve">Establecer lineamientos claros para la </w:t>
      </w:r>
      <w:r w:rsidRPr="00BF2575">
        <w:rPr>
          <w:b/>
          <w:lang w:val="es-ES"/>
        </w:rPr>
        <w:t>prevención, detección temprana y abordaje oportuno</w:t>
      </w:r>
      <w:r w:rsidRPr="00BF2575">
        <w:rPr>
          <w:lang w:val="es-ES"/>
        </w:rPr>
        <w:t xml:space="preserve"> de situaciones de acoso escolar, garantizando una convivencia respetuosa, inclusiva y segura para todos los estudiantes.  </w:t>
      </w:r>
    </w:p>
    <w:p w:rsidR="00B83ED0" w:rsidRPr="00BF2575" w:rsidRDefault="00000000">
      <w:pPr>
        <w:numPr>
          <w:ilvl w:val="0"/>
          <w:numId w:val="188"/>
        </w:numPr>
        <w:spacing w:after="153" w:line="265" w:lineRule="auto"/>
        <w:ind w:right="0" w:hanging="246"/>
        <w:jc w:val="left"/>
        <w:rPr>
          <w:lang w:val="es-ES"/>
        </w:rPr>
      </w:pPr>
      <w:r w:rsidRPr="00BF2575">
        <w:rPr>
          <w:b/>
          <w:lang w:val="es-ES"/>
        </w:rPr>
        <w:t xml:space="preserve">RESPONSABILIDADES </w:t>
      </w:r>
      <w:r w:rsidRPr="00BF2575">
        <w:rPr>
          <w:lang w:val="es-ES"/>
        </w:rPr>
        <w:t xml:space="preserve"> </w:t>
      </w:r>
    </w:p>
    <w:p w:rsidR="00B83ED0" w:rsidRPr="00BF2575" w:rsidRDefault="00000000">
      <w:pPr>
        <w:spacing w:after="234" w:line="265" w:lineRule="auto"/>
        <w:ind w:left="20" w:right="0"/>
        <w:jc w:val="left"/>
        <w:rPr>
          <w:lang w:val="es-ES"/>
        </w:rPr>
      </w:pPr>
      <w:r w:rsidRPr="00BF2575">
        <w:rPr>
          <w:b/>
          <w:lang w:val="es-ES"/>
        </w:rPr>
        <w:t xml:space="preserve">Equipo de Convivencia Escolar </w:t>
      </w:r>
      <w:r w:rsidRPr="00BF2575">
        <w:rPr>
          <w:lang w:val="es-ES"/>
        </w:rPr>
        <w:t xml:space="preserve"> </w:t>
      </w:r>
    </w:p>
    <w:p w:rsidR="00B83ED0" w:rsidRPr="00BF2575" w:rsidRDefault="00000000">
      <w:pPr>
        <w:numPr>
          <w:ilvl w:val="1"/>
          <w:numId w:val="188"/>
        </w:numPr>
        <w:ind w:right="45" w:hanging="360"/>
        <w:rPr>
          <w:lang w:val="es-ES"/>
        </w:rPr>
      </w:pPr>
      <w:r w:rsidRPr="00BF2575">
        <w:rPr>
          <w:lang w:val="es-ES"/>
        </w:rPr>
        <w:t xml:space="preserve">Liderar las acciones de prevención del bullying.   </w:t>
      </w:r>
    </w:p>
    <w:p w:rsidR="00B83ED0" w:rsidRPr="00BF2575" w:rsidRDefault="00000000">
      <w:pPr>
        <w:numPr>
          <w:ilvl w:val="1"/>
          <w:numId w:val="188"/>
        </w:numPr>
        <w:ind w:right="45" w:hanging="360"/>
        <w:rPr>
          <w:lang w:val="es-ES"/>
        </w:rPr>
      </w:pPr>
      <w:r w:rsidRPr="00BF2575">
        <w:rPr>
          <w:lang w:val="es-ES"/>
        </w:rPr>
        <w:t xml:space="preserve">Coordinar con Dirección, Profesor Jefe, docentes, estudiantes y familias.   </w:t>
      </w:r>
    </w:p>
    <w:p w:rsidR="00B83ED0" w:rsidRPr="00BF2575" w:rsidRDefault="00000000">
      <w:pPr>
        <w:numPr>
          <w:ilvl w:val="1"/>
          <w:numId w:val="188"/>
        </w:numPr>
        <w:ind w:right="45" w:hanging="360"/>
        <w:rPr>
          <w:lang w:val="es-ES"/>
        </w:rPr>
      </w:pPr>
      <w:r w:rsidRPr="00BF2575">
        <w:rPr>
          <w:lang w:val="es-ES"/>
        </w:rPr>
        <w:t xml:space="preserve">Implementar estrategias preventivas y formativas.  </w:t>
      </w:r>
    </w:p>
    <w:p w:rsidR="00B83ED0" w:rsidRPr="00BF2575" w:rsidRDefault="00000000">
      <w:pPr>
        <w:numPr>
          <w:ilvl w:val="1"/>
          <w:numId w:val="188"/>
        </w:numPr>
        <w:ind w:right="45" w:hanging="360"/>
        <w:rPr>
          <w:lang w:val="es-ES"/>
        </w:rPr>
      </w:pPr>
      <w:r w:rsidRPr="00BF2575">
        <w:rPr>
          <w:lang w:val="es-ES"/>
        </w:rPr>
        <w:t xml:space="preserve">Monitorear el clima escolar y gestionar casos reportados.  </w:t>
      </w:r>
    </w:p>
    <w:p w:rsidR="00B83ED0" w:rsidRPr="00BF2575" w:rsidRDefault="00000000">
      <w:pPr>
        <w:spacing w:after="223"/>
        <w:ind w:left="736" w:right="0" w:firstLine="0"/>
        <w:jc w:val="left"/>
        <w:rPr>
          <w:lang w:val="es-ES"/>
        </w:rPr>
      </w:pPr>
      <w:r w:rsidRPr="00BF2575">
        <w:rPr>
          <w:lang w:val="es-ES"/>
        </w:rPr>
        <w:t xml:space="preserve">  </w:t>
      </w:r>
    </w:p>
    <w:p w:rsidR="00B83ED0" w:rsidRPr="00BF2575" w:rsidRDefault="00000000">
      <w:pPr>
        <w:spacing w:after="234" w:line="265" w:lineRule="auto"/>
        <w:ind w:left="20" w:right="0"/>
        <w:jc w:val="left"/>
        <w:rPr>
          <w:lang w:val="es-ES"/>
        </w:rPr>
      </w:pPr>
      <w:r w:rsidRPr="00BF2575">
        <w:rPr>
          <w:b/>
          <w:lang w:val="es-ES"/>
        </w:rPr>
        <w:t xml:space="preserve">Profesor Jefe </w:t>
      </w:r>
      <w:r w:rsidRPr="00BF2575">
        <w:rPr>
          <w:lang w:val="es-ES"/>
        </w:rPr>
        <w:t xml:space="preserve"> </w:t>
      </w:r>
    </w:p>
    <w:p w:rsidR="00B83ED0" w:rsidRPr="00BF2575" w:rsidRDefault="00000000">
      <w:pPr>
        <w:numPr>
          <w:ilvl w:val="1"/>
          <w:numId w:val="188"/>
        </w:numPr>
        <w:ind w:right="45" w:hanging="360"/>
        <w:rPr>
          <w:lang w:val="es-ES"/>
        </w:rPr>
      </w:pPr>
      <w:r w:rsidRPr="00BF2575">
        <w:rPr>
          <w:lang w:val="es-ES"/>
        </w:rPr>
        <w:t xml:space="preserve">Promover relaciones saludables en su curso.  </w:t>
      </w:r>
    </w:p>
    <w:p w:rsidR="00B83ED0" w:rsidRPr="00BF2575" w:rsidRDefault="00000000">
      <w:pPr>
        <w:numPr>
          <w:ilvl w:val="1"/>
          <w:numId w:val="188"/>
        </w:numPr>
        <w:ind w:right="45" w:hanging="360"/>
        <w:rPr>
          <w:lang w:val="es-ES"/>
        </w:rPr>
      </w:pPr>
      <w:r w:rsidRPr="00BF2575">
        <w:rPr>
          <w:lang w:val="es-ES"/>
        </w:rPr>
        <w:t xml:space="preserve">Realizar seguimiento a estudiantes nuevos.  </w:t>
      </w:r>
    </w:p>
    <w:p w:rsidR="00B83ED0" w:rsidRPr="00BF2575" w:rsidRDefault="00000000">
      <w:pPr>
        <w:numPr>
          <w:ilvl w:val="1"/>
          <w:numId w:val="188"/>
        </w:numPr>
        <w:ind w:right="45" w:hanging="360"/>
        <w:rPr>
          <w:lang w:val="es-ES"/>
        </w:rPr>
      </w:pPr>
      <w:r w:rsidRPr="00BF2575">
        <w:rPr>
          <w:lang w:val="es-ES"/>
        </w:rPr>
        <w:t xml:space="preserve">Facilitar espacios de diálogo y resolución pacífica de conflictos.  </w:t>
      </w:r>
    </w:p>
    <w:p w:rsidR="00B83ED0" w:rsidRPr="00BF2575" w:rsidRDefault="00000000">
      <w:pPr>
        <w:spacing w:after="219"/>
        <w:ind w:left="736" w:right="0" w:firstLine="0"/>
        <w:jc w:val="left"/>
        <w:rPr>
          <w:lang w:val="es-ES"/>
        </w:rPr>
      </w:pPr>
      <w:r w:rsidRPr="00BF2575">
        <w:rPr>
          <w:lang w:val="es-ES"/>
        </w:rPr>
        <w:t xml:space="preserve">  </w:t>
      </w:r>
    </w:p>
    <w:p w:rsidR="00B83ED0" w:rsidRPr="00BF2575" w:rsidRDefault="00000000">
      <w:pPr>
        <w:spacing w:after="234" w:line="265" w:lineRule="auto"/>
        <w:ind w:left="20" w:right="0"/>
        <w:jc w:val="left"/>
        <w:rPr>
          <w:lang w:val="es-ES"/>
        </w:rPr>
      </w:pPr>
      <w:r w:rsidRPr="00BF2575">
        <w:rPr>
          <w:b/>
          <w:lang w:val="es-ES"/>
        </w:rPr>
        <w:t xml:space="preserve">Docentes de asignatura y asistentes de la educación </w:t>
      </w:r>
      <w:r w:rsidRPr="00BF2575">
        <w:rPr>
          <w:lang w:val="es-ES"/>
        </w:rPr>
        <w:t xml:space="preserve"> </w:t>
      </w:r>
    </w:p>
    <w:p w:rsidR="00B83ED0" w:rsidRPr="00BF2575" w:rsidRDefault="00000000">
      <w:pPr>
        <w:numPr>
          <w:ilvl w:val="1"/>
          <w:numId w:val="188"/>
        </w:numPr>
        <w:ind w:right="45" w:hanging="360"/>
        <w:rPr>
          <w:lang w:val="es-ES"/>
        </w:rPr>
      </w:pPr>
      <w:r w:rsidRPr="00BF2575">
        <w:rPr>
          <w:lang w:val="es-ES"/>
        </w:rPr>
        <w:t xml:space="preserve">Observar, detectar e informar situaciones de riesgo.  </w:t>
      </w:r>
    </w:p>
    <w:p w:rsidR="00B83ED0" w:rsidRPr="00BF2575" w:rsidRDefault="00000000" w:rsidP="006E7A1D">
      <w:pPr>
        <w:numPr>
          <w:ilvl w:val="1"/>
          <w:numId w:val="188"/>
        </w:numPr>
        <w:ind w:right="45" w:hanging="360"/>
        <w:rPr>
          <w:lang w:val="es-ES"/>
        </w:rPr>
      </w:pPr>
      <w:r w:rsidRPr="00BF2575">
        <w:rPr>
          <w:lang w:val="es-ES"/>
        </w:rPr>
        <w:t xml:space="preserve">Refuerzo permanente de normas de convivencia y buen trato.    </w:t>
      </w:r>
    </w:p>
    <w:p w:rsidR="00B83ED0" w:rsidRPr="00BF2575" w:rsidRDefault="00000000">
      <w:pPr>
        <w:spacing w:after="234" w:line="265" w:lineRule="auto"/>
        <w:ind w:left="20" w:right="0"/>
        <w:jc w:val="left"/>
        <w:rPr>
          <w:lang w:val="es-ES"/>
        </w:rPr>
      </w:pPr>
      <w:r w:rsidRPr="00BF2575">
        <w:rPr>
          <w:b/>
          <w:lang w:val="es-ES"/>
        </w:rPr>
        <w:t xml:space="preserve">Apoderados </w:t>
      </w:r>
      <w:r w:rsidRPr="00BF2575">
        <w:rPr>
          <w:lang w:val="es-ES"/>
        </w:rPr>
        <w:t xml:space="preserve"> </w:t>
      </w:r>
    </w:p>
    <w:p w:rsidR="00B83ED0" w:rsidRPr="00BF2575" w:rsidRDefault="00000000">
      <w:pPr>
        <w:numPr>
          <w:ilvl w:val="1"/>
          <w:numId w:val="188"/>
        </w:numPr>
        <w:ind w:right="45" w:hanging="360"/>
        <w:rPr>
          <w:lang w:val="es-ES"/>
        </w:rPr>
      </w:pPr>
      <w:r w:rsidRPr="00BF2575">
        <w:rPr>
          <w:lang w:val="es-ES"/>
        </w:rPr>
        <w:t xml:space="preserve">Mantener comunicación activa con el establecimiento.  </w:t>
      </w:r>
    </w:p>
    <w:p w:rsidR="00B83ED0" w:rsidRPr="00BF2575" w:rsidRDefault="00000000">
      <w:pPr>
        <w:numPr>
          <w:ilvl w:val="1"/>
          <w:numId w:val="188"/>
        </w:numPr>
        <w:ind w:right="45" w:hanging="360"/>
        <w:rPr>
          <w:lang w:val="es-ES"/>
        </w:rPr>
      </w:pPr>
      <w:r w:rsidRPr="00BF2575">
        <w:rPr>
          <w:lang w:val="es-ES"/>
        </w:rPr>
        <w:t xml:space="preserve">Colaborar frente a advertencias, sugerencias o derivaciones.   </w:t>
      </w:r>
    </w:p>
    <w:p w:rsidR="00B83ED0" w:rsidRPr="00BF2575" w:rsidRDefault="00000000">
      <w:pPr>
        <w:numPr>
          <w:ilvl w:val="1"/>
          <w:numId w:val="188"/>
        </w:numPr>
        <w:ind w:right="45" w:hanging="360"/>
        <w:rPr>
          <w:lang w:val="es-ES"/>
        </w:rPr>
      </w:pPr>
      <w:r w:rsidRPr="00BF2575">
        <w:rPr>
          <w:lang w:val="es-ES"/>
        </w:rPr>
        <w:t xml:space="preserve">Promover hábitos de respeto, autocuidado y uso responsable de tecnologías.  </w:t>
      </w:r>
    </w:p>
    <w:p w:rsidR="00B83ED0" w:rsidRPr="00BF2575" w:rsidRDefault="00000000">
      <w:pPr>
        <w:spacing w:after="218"/>
        <w:ind w:left="736" w:right="0" w:firstLine="0"/>
        <w:jc w:val="left"/>
        <w:rPr>
          <w:lang w:val="es-ES"/>
        </w:rPr>
      </w:pPr>
      <w:r w:rsidRPr="00BF2575">
        <w:rPr>
          <w:lang w:val="es-ES"/>
        </w:rPr>
        <w:t xml:space="preserve">  </w:t>
      </w:r>
    </w:p>
    <w:p w:rsidR="00B83ED0" w:rsidRPr="00BF2575" w:rsidRDefault="00000000">
      <w:pPr>
        <w:spacing w:after="234" w:line="265" w:lineRule="auto"/>
        <w:ind w:left="20" w:right="0"/>
        <w:jc w:val="left"/>
        <w:rPr>
          <w:lang w:val="es-ES"/>
        </w:rPr>
      </w:pPr>
      <w:r w:rsidRPr="00BF2575">
        <w:rPr>
          <w:b/>
          <w:lang w:val="es-ES"/>
        </w:rPr>
        <w:t xml:space="preserve">Estudiantes </w:t>
      </w:r>
      <w:r w:rsidRPr="00BF2575">
        <w:rPr>
          <w:lang w:val="es-ES"/>
        </w:rPr>
        <w:t xml:space="preserve"> </w:t>
      </w:r>
    </w:p>
    <w:p w:rsidR="00B83ED0" w:rsidRPr="00BF2575" w:rsidRDefault="00000000">
      <w:pPr>
        <w:numPr>
          <w:ilvl w:val="1"/>
          <w:numId w:val="188"/>
        </w:numPr>
        <w:ind w:right="45" w:hanging="360"/>
        <w:rPr>
          <w:lang w:val="es-ES"/>
        </w:rPr>
      </w:pPr>
      <w:r w:rsidRPr="00BF2575">
        <w:rPr>
          <w:lang w:val="es-ES"/>
        </w:rPr>
        <w:t xml:space="preserve">Participar en actividades formativas.   </w:t>
      </w:r>
    </w:p>
    <w:p w:rsidR="00B83ED0" w:rsidRPr="00BF2575" w:rsidRDefault="00000000">
      <w:pPr>
        <w:numPr>
          <w:ilvl w:val="1"/>
          <w:numId w:val="188"/>
        </w:numPr>
        <w:ind w:right="45" w:hanging="360"/>
        <w:rPr>
          <w:lang w:val="es-ES"/>
        </w:rPr>
      </w:pPr>
      <w:r w:rsidRPr="00BF2575">
        <w:rPr>
          <w:lang w:val="es-ES"/>
        </w:rPr>
        <w:t xml:space="preserve">Reportar situaciones de violencia o acoso.   </w:t>
      </w:r>
    </w:p>
    <w:p w:rsidR="00B83ED0" w:rsidRPr="00BF2575" w:rsidRDefault="00000000">
      <w:pPr>
        <w:numPr>
          <w:ilvl w:val="1"/>
          <w:numId w:val="188"/>
        </w:numPr>
        <w:ind w:right="45" w:hanging="360"/>
        <w:rPr>
          <w:lang w:val="es-ES"/>
        </w:rPr>
      </w:pPr>
      <w:r w:rsidRPr="00BF2575">
        <w:rPr>
          <w:lang w:val="es-ES"/>
        </w:rPr>
        <w:t xml:space="preserve">Practicar el respeto, la empatía y la colaboración.  </w:t>
      </w:r>
    </w:p>
    <w:p w:rsidR="00B83ED0" w:rsidRPr="00BF2575" w:rsidRDefault="00000000">
      <w:pPr>
        <w:spacing w:after="0"/>
        <w:ind w:left="721" w:right="0" w:firstLine="0"/>
        <w:jc w:val="left"/>
        <w:rPr>
          <w:lang w:val="es-ES"/>
        </w:rPr>
      </w:pPr>
      <w:r w:rsidRPr="00BF2575">
        <w:rPr>
          <w:lang w:val="es-ES"/>
        </w:rPr>
        <w:t xml:space="preserve"> </w:t>
      </w:r>
    </w:p>
    <w:p w:rsidR="00B83ED0" w:rsidRPr="00BF2575" w:rsidRDefault="00000000">
      <w:pPr>
        <w:spacing w:after="248"/>
        <w:ind w:left="736" w:right="0" w:firstLine="0"/>
        <w:jc w:val="left"/>
        <w:rPr>
          <w:lang w:val="es-ES"/>
        </w:rPr>
      </w:pPr>
      <w:r w:rsidRPr="00BF2575">
        <w:rPr>
          <w:lang w:val="es-ES"/>
        </w:rPr>
        <w:t xml:space="preserve"> </w:t>
      </w:r>
    </w:p>
    <w:p w:rsidR="00B83ED0" w:rsidRPr="00BF2575" w:rsidRDefault="00000000">
      <w:pPr>
        <w:numPr>
          <w:ilvl w:val="0"/>
          <w:numId w:val="188"/>
        </w:numPr>
        <w:spacing w:after="234" w:line="265" w:lineRule="auto"/>
        <w:ind w:right="0" w:hanging="246"/>
        <w:jc w:val="left"/>
        <w:rPr>
          <w:lang w:val="es-ES"/>
        </w:rPr>
      </w:pPr>
      <w:r w:rsidRPr="00BF2575">
        <w:rPr>
          <w:b/>
          <w:lang w:val="es-ES"/>
        </w:rPr>
        <w:t xml:space="preserve">MEDIDAS PREVENTIVAS </w:t>
      </w:r>
      <w:r w:rsidRPr="00BF2575">
        <w:rPr>
          <w:lang w:val="es-ES"/>
        </w:rPr>
        <w:t xml:space="preserve"> </w:t>
      </w:r>
    </w:p>
    <w:p w:rsidR="00B83ED0" w:rsidRPr="00BF2575" w:rsidRDefault="00000000">
      <w:pPr>
        <w:spacing w:after="267"/>
        <w:ind w:left="25" w:right="45"/>
        <w:rPr>
          <w:lang w:val="es-ES"/>
        </w:rPr>
      </w:pPr>
      <w:r w:rsidRPr="00BF2575">
        <w:rPr>
          <w:lang w:val="es-ES"/>
        </w:rPr>
        <w:t xml:space="preserve">A continuación, se detallan las acciones institucionales destinadas a prevenir el acoso escolar.  </w:t>
      </w:r>
    </w:p>
    <w:p w:rsidR="00B83ED0" w:rsidRPr="00BF2575" w:rsidRDefault="00000000">
      <w:pPr>
        <w:spacing w:after="156" w:line="265" w:lineRule="auto"/>
        <w:ind w:left="20" w:right="0"/>
        <w:jc w:val="left"/>
        <w:rPr>
          <w:lang w:val="es-ES"/>
        </w:rPr>
      </w:pPr>
      <w:r w:rsidRPr="00BF2575">
        <w:rPr>
          <w:b/>
          <w:lang w:val="es-ES"/>
        </w:rPr>
        <w:t xml:space="preserve">3.1. Gestión Preventiva Institucional </w:t>
      </w:r>
      <w:r w:rsidRPr="00BF2575">
        <w:rPr>
          <w:lang w:val="es-ES"/>
        </w:rPr>
        <w:t xml:space="preserve"> </w:t>
      </w:r>
    </w:p>
    <w:p w:rsidR="00B83ED0" w:rsidRPr="00BF2575" w:rsidRDefault="00000000">
      <w:pPr>
        <w:numPr>
          <w:ilvl w:val="0"/>
          <w:numId w:val="189"/>
        </w:numPr>
        <w:spacing w:after="234" w:line="265" w:lineRule="auto"/>
        <w:ind w:right="0" w:hanging="281"/>
        <w:jc w:val="left"/>
        <w:rPr>
          <w:lang w:val="es-ES"/>
        </w:rPr>
      </w:pPr>
      <w:r w:rsidRPr="00BF2575">
        <w:rPr>
          <w:b/>
          <w:lang w:val="es-ES"/>
        </w:rPr>
        <w:t xml:space="preserve">Equipo de Convivencia Escolar </w:t>
      </w:r>
      <w:r w:rsidRPr="00BF2575">
        <w:rPr>
          <w:lang w:val="es-ES"/>
        </w:rPr>
        <w:t xml:space="preserve"> </w:t>
      </w:r>
    </w:p>
    <w:p w:rsidR="00B83ED0" w:rsidRPr="00BF2575" w:rsidRDefault="00000000">
      <w:pPr>
        <w:spacing w:after="255"/>
        <w:ind w:left="25" w:right="45"/>
        <w:rPr>
          <w:lang w:val="es-ES"/>
        </w:rPr>
      </w:pPr>
      <w:r w:rsidRPr="00BF2575">
        <w:rPr>
          <w:lang w:val="es-ES"/>
        </w:rPr>
        <w:t xml:space="preserve">Conformado por Dirección, Encargado de Convivencia Escolar, asistentes de la educacion y equipo psicologico </w:t>
      </w:r>
    </w:p>
    <w:p w:rsidR="00B83ED0" w:rsidRPr="00BF2575" w:rsidRDefault="00000000">
      <w:pPr>
        <w:spacing w:after="15"/>
        <w:ind w:left="15" w:right="0" w:firstLine="0"/>
        <w:jc w:val="left"/>
        <w:rPr>
          <w:lang w:val="es-ES"/>
        </w:rPr>
      </w:pPr>
      <w:r w:rsidRPr="00BF2575">
        <w:rPr>
          <w:lang w:val="es-ES"/>
        </w:rPr>
        <w:t xml:space="preserve">  </w:t>
      </w:r>
    </w:p>
    <w:p w:rsidR="00B83ED0" w:rsidRPr="00BF2575" w:rsidRDefault="00000000">
      <w:pPr>
        <w:spacing w:after="271"/>
        <w:ind w:left="25" w:right="45"/>
        <w:rPr>
          <w:lang w:val="es-ES"/>
        </w:rPr>
      </w:pPr>
      <w:r w:rsidRPr="00BF2575">
        <w:rPr>
          <w:lang w:val="es-ES"/>
        </w:rPr>
        <w:t xml:space="preserve"> Su misión es promover un ambiente seguro mediante:  </w:t>
      </w:r>
    </w:p>
    <w:p w:rsidR="00B83ED0" w:rsidRPr="00BF2575" w:rsidRDefault="00000000">
      <w:pPr>
        <w:numPr>
          <w:ilvl w:val="1"/>
          <w:numId w:val="189"/>
        </w:numPr>
        <w:ind w:right="45" w:hanging="360"/>
        <w:rPr>
          <w:lang w:val="es-ES"/>
        </w:rPr>
      </w:pPr>
      <w:r w:rsidRPr="00BF2575">
        <w:rPr>
          <w:lang w:val="es-ES"/>
        </w:rPr>
        <w:t xml:space="preserve">Diseño e implementación del Plan de Convivencia Escolar.   </w:t>
      </w:r>
    </w:p>
    <w:p w:rsidR="00B83ED0" w:rsidRPr="00BF2575" w:rsidRDefault="00000000">
      <w:pPr>
        <w:numPr>
          <w:ilvl w:val="1"/>
          <w:numId w:val="189"/>
        </w:numPr>
        <w:ind w:right="45" w:hanging="360"/>
        <w:rPr>
          <w:lang w:val="es-ES"/>
        </w:rPr>
      </w:pPr>
      <w:r w:rsidRPr="00BF2575">
        <w:rPr>
          <w:lang w:val="es-ES"/>
        </w:rPr>
        <w:t xml:space="preserve">Coordinación de talleres, campañas y actividades preventivas.   </w:t>
      </w:r>
    </w:p>
    <w:p w:rsidR="00B83ED0" w:rsidRPr="00BF2575" w:rsidRDefault="00000000">
      <w:pPr>
        <w:numPr>
          <w:ilvl w:val="1"/>
          <w:numId w:val="189"/>
        </w:numPr>
        <w:ind w:right="45" w:hanging="360"/>
        <w:rPr>
          <w:lang w:val="es-ES"/>
        </w:rPr>
      </w:pPr>
      <w:r w:rsidRPr="00BF2575">
        <w:rPr>
          <w:lang w:val="es-ES"/>
        </w:rPr>
        <w:t xml:space="preserve">Gestión y acompañamiento de casos.  </w:t>
      </w:r>
    </w:p>
    <w:p w:rsidR="00B83ED0" w:rsidRPr="00BF2575" w:rsidRDefault="00000000">
      <w:pPr>
        <w:spacing w:after="232"/>
        <w:ind w:left="736" w:right="0" w:firstLine="0"/>
        <w:jc w:val="left"/>
        <w:rPr>
          <w:lang w:val="es-ES"/>
        </w:rPr>
      </w:pPr>
      <w:r w:rsidRPr="00BF2575">
        <w:rPr>
          <w:lang w:val="es-ES"/>
        </w:rPr>
        <w:t xml:space="preserve">  </w:t>
      </w:r>
    </w:p>
    <w:p w:rsidR="00B83ED0" w:rsidRPr="00BF2575" w:rsidRDefault="00000000">
      <w:pPr>
        <w:numPr>
          <w:ilvl w:val="0"/>
          <w:numId w:val="189"/>
        </w:numPr>
        <w:spacing w:after="234" w:line="265" w:lineRule="auto"/>
        <w:ind w:right="0" w:hanging="281"/>
        <w:jc w:val="left"/>
        <w:rPr>
          <w:lang w:val="es-ES"/>
        </w:rPr>
      </w:pPr>
      <w:r w:rsidRPr="00BF2575">
        <w:rPr>
          <w:b/>
          <w:lang w:val="es-ES"/>
        </w:rPr>
        <w:t xml:space="preserve">Reglamento de Convivencia Escolar </w:t>
      </w:r>
      <w:r w:rsidRPr="00BF2575">
        <w:rPr>
          <w:lang w:val="es-ES"/>
        </w:rPr>
        <w:t xml:space="preserve"> </w:t>
      </w:r>
    </w:p>
    <w:p w:rsidR="00B83ED0" w:rsidRPr="00BF2575" w:rsidRDefault="00000000">
      <w:pPr>
        <w:numPr>
          <w:ilvl w:val="1"/>
          <w:numId w:val="189"/>
        </w:numPr>
        <w:ind w:right="45" w:hanging="360"/>
        <w:rPr>
          <w:lang w:val="es-ES"/>
        </w:rPr>
      </w:pPr>
      <w:r w:rsidRPr="00BF2575">
        <w:rPr>
          <w:lang w:val="es-ES"/>
        </w:rPr>
        <w:t xml:space="preserve">Existe un Reglamento actualizado, claro y entregado a todas las familias.  </w:t>
      </w:r>
    </w:p>
    <w:p w:rsidR="00B83ED0" w:rsidRPr="00BF2575" w:rsidRDefault="00000000">
      <w:pPr>
        <w:numPr>
          <w:ilvl w:val="1"/>
          <w:numId w:val="189"/>
        </w:numPr>
        <w:ind w:right="45" w:hanging="360"/>
        <w:rPr>
          <w:lang w:val="es-ES"/>
        </w:rPr>
      </w:pPr>
      <w:r w:rsidRPr="00BF2575">
        <w:rPr>
          <w:lang w:val="es-ES"/>
        </w:rPr>
        <w:t xml:space="preserve">Se solicita firma de recepción a los apoderados.  </w:t>
      </w:r>
    </w:p>
    <w:p w:rsidR="00B83ED0" w:rsidRPr="00BF2575" w:rsidRDefault="00000000">
      <w:pPr>
        <w:numPr>
          <w:ilvl w:val="1"/>
          <w:numId w:val="189"/>
        </w:numPr>
        <w:ind w:right="45" w:hanging="360"/>
        <w:rPr>
          <w:lang w:val="es-ES"/>
        </w:rPr>
      </w:pPr>
      <w:r w:rsidRPr="00BF2575">
        <w:rPr>
          <w:lang w:val="es-ES"/>
        </w:rPr>
        <w:t xml:space="preserve">Incluye normativas específicas sobre bullying, ciberbullying y protocolos de actuación.  </w:t>
      </w:r>
    </w:p>
    <w:p w:rsidR="00B83ED0" w:rsidRPr="00BF2575" w:rsidRDefault="00000000">
      <w:pPr>
        <w:spacing w:after="227"/>
        <w:ind w:left="736" w:right="0" w:firstLine="0"/>
        <w:jc w:val="left"/>
        <w:rPr>
          <w:lang w:val="es-ES"/>
        </w:rPr>
      </w:pPr>
      <w:r w:rsidRPr="00BF2575">
        <w:rPr>
          <w:lang w:val="es-ES"/>
        </w:rPr>
        <w:t xml:space="preserve">  </w:t>
      </w:r>
    </w:p>
    <w:p w:rsidR="00B83ED0" w:rsidRPr="00BF2575" w:rsidRDefault="00000000">
      <w:pPr>
        <w:numPr>
          <w:ilvl w:val="0"/>
          <w:numId w:val="189"/>
        </w:numPr>
        <w:spacing w:after="234" w:line="265" w:lineRule="auto"/>
        <w:ind w:right="0" w:hanging="281"/>
        <w:jc w:val="left"/>
        <w:rPr>
          <w:lang w:val="es-ES"/>
        </w:rPr>
      </w:pPr>
      <w:r w:rsidRPr="00BF2575">
        <w:rPr>
          <w:b/>
          <w:lang w:val="es-ES"/>
        </w:rPr>
        <w:t xml:space="preserve">Modelo de Resolución Pacífica de Conflictos </w:t>
      </w:r>
      <w:r w:rsidRPr="00BF2575">
        <w:rPr>
          <w:lang w:val="es-ES"/>
        </w:rPr>
        <w:t xml:space="preserve"> </w:t>
      </w:r>
    </w:p>
    <w:p w:rsidR="00B83ED0" w:rsidRPr="00BF2575" w:rsidRDefault="00000000">
      <w:pPr>
        <w:numPr>
          <w:ilvl w:val="1"/>
          <w:numId w:val="189"/>
        </w:numPr>
        <w:ind w:right="45" w:hanging="360"/>
        <w:rPr>
          <w:lang w:val="es-ES"/>
        </w:rPr>
      </w:pPr>
      <w:r w:rsidRPr="00BF2575">
        <w:rPr>
          <w:lang w:val="es-ES"/>
        </w:rPr>
        <w:t xml:space="preserve">Implementación de mediación escolar y acuerdos restaurativos.  </w:t>
      </w:r>
    </w:p>
    <w:p w:rsidR="00B83ED0" w:rsidRPr="00BF2575" w:rsidRDefault="00000000">
      <w:pPr>
        <w:numPr>
          <w:ilvl w:val="1"/>
          <w:numId w:val="189"/>
        </w:numPr>
        <w:ind w:right="45" w:hanging="360"/>
        <w:rPr>
          <w:lang w:val="es-ES"/>
        </w:rPr>
      </w:pPr>
      <w:r w:rsidRPr="00BF2575">
        <w:rPr>
          <w:lang w:val="es-ES"/>
        </w:rPr>
        <w:t xml:space="preserve">Formación a estudiantes y docentes en resolución de conflictos.  </w:t>
      </w:r>
    </w:p>
    <w:p w:rsidR="00B83ED0" w:rsidRPr="00BF2575" w:rsidRDefault="00000000">
      <w:pPr>
        <w:numPr>
          <w:ilvl w:val="1"/>
          <w:numId w:val="189"/>
        </w:numPr>
        <w:ind w:right="45" w:hanging="360"/>
        <w:rPr>
          <w:lang w:val="es-ES"/>
        </w:rPr>
      </w:pPr>
      <w:r w:rsidRPr="00BF2575">
        <w:rPr>
          <w:lang w:val="es-ES"/>
        </w:rPr>
        <w:t xml:space="preserve">Promoción del diálogo como herramienta preventiva.  </w:t>
      </w:r>
    </w:p>
    <w:p w:rsidR="00B83ED0" w:rsidRPr="00BF2575" w:rsidRDefault="00000000">
      <w:pPr>
        <w:spacing w:after="232"/>
        <w:ind w:left="736" w:right="0" w:firstLine="0"/>
        <w:jc w:val="left"/>
        <w:rPr>
          <w:lang w:val="es-ES"/>
        </w:rPr>
      </w:pPr>
      <w:r w:rsidRPr="00BF2575">
        <w:rPr>
          <w:lang w:val="es-ES"/>
        </w:rPr>
        <w:t xml:space="preserve">  </w:t>
      </w:r>
    </w:p>
    <w:p w:rsidR="00B83ED0" w:rsidRPr="00BF2575" w:rsidRDefault="00000000">
      <w:pPr>
        <w:numPr>
          <w:ilvl w:val="0"/>
          <w:numId w:val="189"/>
        </w:numPr>
        <w:spacing w:after="234" w:line="265" w:lineRule="auto"/>
        <w:ind w:right="0" w:hanging="281"/>
        <w:jc w:val="left"/>
        <w:rPr>
          <w:lang w:val="es-ES"/>
        </w:rPr>
      </w:pPr>
      <w:r w:rsidRPr="00BF2575">
        <w:rPr>
          <w:b/>
          <w:lang w:val="es-ES"/>
        </w:rPr>
        <w:t xml:space="preserve">Socialización de Procedimientos </w:t>
      </w:r>
      <w:r w:rsidRPr="00BF2575">
        <w:rPr>
          <w:lang w:val="es-ES"/>
        </w:rPr>
        <w:t xml:space="preserve"> </w:t>
      </w:r>
    </w:p>
    <w:p w:rsidR="00B83ED0" w:rsidRPr="00BF2575" w:rsidRDefault="00000000">
      <w:pPr>
        <w:numPr>
          <w:ilvl w:val="1"/>
          <w:numId w:val="189"/>
        </w:numPr>
        <w:ind w:right="45" w:hanging="360"/>
        <w:rPr>
          <w:lang w:val="es-ES"/>
        </w:rPr>
      </w:pPr>
      <w:r w:rsidRPr="00BF2575">
        <w:rPr>
          <w:lang w:val="es-ES"/>
        </w:rPr>
        <w:t xml:space="preserve">Orientaciones específicas en las horas de consejo de curso y orientación.   </w:t>
      </w:r>
    </w:p>
    <w:p w:rsidR="00B83ED0" w:rsidRPr="00BF2575" w:rsidRDefault="00000000">
      <w:pPr>
        <w:numPr>
          <w:ilvl w:val="1"/>
          <w:numId w:val="189"/>
        </w:numPr>
        <w:ind w:right="45" w:hanging="360"/>
        <w:rPr>
          <w:lang w:val="es-ES"/>
        </w:rPr>
      </w:pPr>
      <w:r w:rsidRPr="00BF2575">
        <w:rPr>
          <w:lang w:val="es-ES"/>
        </w:rPr>
        <w:t xml:space="preserve">Información clara sobre cómo denunciar y a quién acudir.   </w:t>
      </w:r>
    </w:p>
    <w:p w:rsidR="00B83ED0" w:rsidRPr="00BF2575" w:rsidRDefault="00000000">
      <w:pPr>
        <w:numPr>
          <w:ilvl w:val="1"/>
          <w:numId w:val="189"/>
        </w:numPr>
        <w:ind w:right="45" w:hanging="360"/>
        <w:rPr>
          <w:lang w:val="es-ES"/>
        </w:rPr>
      </w:pPr>
      <w:r w:rsidRPr="00BF2575">
        <w:rPr>
          <w:lang w:val="es-ES"/>
        </w:rPr>
        <w:t xml:space="preserve">Difusión de canales de ayuda interna.  </w:t>
      </w:r>
    </w:p>
    <w:p w:rsidR="00B83ED0" w:rsidRPr="00BF2575" w:rsidRDefault="00000000" w:rsidP="006E7A1D">
      <w:pPr>
        <w:spacing w:after="220"/>
        <w:ind w:left="721" w:right="0" w:firstLine="0"/>
        <w:jc w:val="left"/>
        <w:rPr>
          <w:lang w:val="es-ES"/>
        </w:rPr>
      </w:pPr>
      <w:r w:rsidRPr="00BF2575">
        <w:rPr>
          <w:lang w:val="es-ES"/>
        </w:rPr>
        <w:t xml:space="preserve">  </w:t>
      </w:r>
    </w:p>
    <w:p w:rsidR="00B83ED0" w:rsidRPr="00BF2575" w:rsidRDefault="00000000">
      <w:pPr>
        <w:numPr>
          <w:ilvl w:val="0"/>
          <w:numId w:val="189"/>
        </w:numPr>
        <w:spacing w:after="234" w:line="265" w:lineRule="auto"/>
        <w:ind w:right="0" w:hanging="281"/>
        <w:jc w:val="left"/>
        <w:rPr>
          <w:lang w:val="es-ES"/>
        </w:rPr>
      </w:pPr>
      <w:r w:rsidRPr="00BF2575">
        <w:rPr>
          <w:b/>
          <w:lang w:val="es-ES"/>
        </w:rPr>
        <w:t xml:space="preserve">Derivación a Especialistas </w:t>
      </w:r>
      <w:r w:rsidRPr="00BF2575">
        <w:rPr>
          <w:lang w:val="es-ES"/>
        </w:rPr>
        <w:t xml:space="preserve"> </w:t>
      </w:r>
    </w:p>
    <w:p w:rsidR="00B83ED0" w:rsidRPr="00BF2575" w:rsidRDefault="00000000">
      <w:pPr>
        <w:numPr>
          <w:ilvl w:val="1"/>
          <w:numId w:val="189"/>
        </w:numPr>
        <w:ind w:right="45" w:hanging="360"/>
        <w:rPr>
          <w:lang w:val="es-ES"/>
        </w:rPr>
      </w:pPr>
      <w:r w:rsidRPr="00BF2575">
        <w:rPr>
          <w:lang w:val="es-ES"/>
        </w:rPr>
        <w:t xml:space="preserve">Derivación a psicólogo/a u otros profesionales del colegio cuando se observen:  </w:t>
      </w:r>
    </w:p>
    <w:p w:rsidR="00B83ED0" w:rsidRPr="00BF2575" w:rsidRDefault="00000000">
      <w:pPr>
        <w:spacing w:after="54"/>
        <w:ind w:left="721" w:right="0" w:firstLine="0"/>
        <w:jc w:val="left"/>
        <w:rPr>
          <w:lang w:val="es-ES"/>
        </w:rPr>
      </w:pPr>
      <w:r w:rsidRPr="00BF2575">
        <w:rPr>
          <w:lang w:val="es-ES"/>
        </w:rPr>
        <w:t xml:space="preserve"> </w:t>
      </w:r>
    </w:p>
    <w:p w:rsidR="00B83ED0" w:rsidRPr="00BF2575" w:rsidRDefault="00000000">
      <w:pPr>
        <w:numPr>
          <w:ilvl w:val="0"/>
          <w:numId w:val="190"/>
        </w:numPr>
        <w:spacing w:after="29"/>
        <w:ind w:right="45" w:hanging="721"/>
        <w:rPr>
          <w:lang w:val="es-ES"/>
        </w:rPr>
      </w:pPr>
      <w:r w:rsidRPr="00BF2575">
        <w:rPr>
          <w:lang w:val="es-ES"/>
        </w:rPr>
        <w:t xml:space="preserve">dificultades para relacionarse,  </w:t>
      </w:r>
    </w:p>
    <w:p w:rsidR="00B83ED0" w:rsidRPr="00BF2575" w:rsidRDefault="00000000">
      <w:pPr>
        <w:numPr>
          <w:ilvl w:val="0"/>
          <w:numId w:val="190"/>
        </w:numPr>
        <w:spacing w:after="38"/>
        <w:ind w:right="45" w:hanging="721"/>
        <w:rPr>
          <w:lang w:val="es-ES"/>
        </w:rPr>
      </w:pPr>
      <w:r w:rsidRPr="00BF2575">
        <w:rPr>
          <w:lang w:val="es-ES"/>
        </w:rPr>
        <w:t xml:space="preserve">conductas disruptivas,  </w:t>
      </w:r>
    </w:p>
    <w:p w:rsidR="00B83ED0" w:rsidRPr="00BF2575" w:rsidRDefault="00000000">
      <w:pPr>
        <w:numPr>
          <w:ilvl w:val="0"/>
          <w:numId w:val="190"/>
        </w:numPr>
        <w:spacing w:after="39"/>
        <w:ind w:right="45" w:hanging="721"/>
        <w:rPr>
          <w:lang w:val="es-ES"/>
        </w:rPr>
      </w:pPr>
      <w:r w:rsidRPr="00BF2575">
        <w:rPr>
          <w:lang w:val="es-ES"/>
        </w:rPr>
        <w:t xml:space="preserve">aislamiento,  </w:t>
      </w:r>
    </w:p>
    <w:p w:rsidR="00B83ED0" w:rsidRPr="00BF2575" w:rsidRDefault="00000000">
      <w:pPr>
        <w:numPr>
          <w:ilvl w:val="0"/>
          <w:numId w:val="190"/>
        </w:numPr>
        <w:ind w:right="45" w:hanging="721"/>
        <w:rPr>
          <w:lang w:val="es-ES"/>
        </w:rPr>
      </w:pPr>
      <w:r w:rsidRPr="00BF2575">
        <w:rPr>
          <w:lang w:val="es-ES"/>
        </w:rPr>
        <w:t xml:space="preserve">Indicadores emocionales de alerta.  </w:t>
      </w:r>
    </w:p>
    <w:p w:rsidR="00B83ED0" w:rsidRPr="00BF2575" w:rsidRDefault="00000000">
      <w:pPr>
        <w:spacing w:after="232"/>
        <w:ind w:left="1456" w:right="0" w:firstLine="0"/>
        <w:jc w:val="left"/>
        <w:rPr>
          <w:lang w:val="es-ES"/>
        </w:rPr>
      </w:pPr>
      <w:r w:rsidRPr="00BF2575">
        <w:rPr>
          <w:lang w:val="es-ES"/>
        </w:rPr>
        <w:t xml:space="preserve">  </w:t>
      </w:r>
    </w:p>
    <w:p w:rsidR="00B83ED0" w:rsidRPr="00BF2575" w:rsidRDefault="00000000">
      <w:pPr>
        <w:numPr>
          <w:ilvl w:val="0"/>
          <w:numId w:val="191"/>
        </w:numPr>
        <w:spacing w:after="234" w:line="265" w:lineRule="auto"/>
        <w:ind w:right="0" w:hanging="281"/>
        <w:jc w:val="left"/>
        <w:rPr>
          <w:lang w:val="es-ES"/>
        </w:rPr>
      </w:pPr>
      <w:r w:rsidRPr="00BF2575">
        <w:rPr>
          <w:b/>
          <w:lang w:val="es-ES"/>
        </w:rPr>
        <w:t xml:space="preserve">Seguimiento a estudiantes nuevos </w:t>
      </w:r>
      <w:r w:rsidRPr="00BF2575">
        <w:rPr>
          <w:lang w:val="es-ES"/>
        </w:rPr>
        <w:t xml:space="preserve"> </w:t>
      </w:r>
    </w:p>
    <w:p w:rsidR="00B83ED0" w:rsidRPr="00BF2575" w:rsidRDefault="00000000">
      <w:pPr>
        <w:numPr>
          <w:ilvl w:val="1"/>
          <w:numId w:val="191"/>
        </w:numPr>
        <w:ind w:right="45" w:hanging="360"/>
        <w:rPr>
          <w:lang w:val="es-ES"/>
        </w:rPr>
      </w:pPr>
      <w:r w:rsidRPr="00BF2575">
        <w:rPr>
          <w:lang w:val="es-ES"/>
        </w:rPr>
        <w:t xml:space="preserve">Monitoreo de adaptación al curso.  </w:t>
      </w:r>
    </w:p>
    <w:p w:rsidR="00B83ED0" w:rsidRPr="00BF2575" w:rsidRDefault="00000000">
      <w:pPr>
        <w:numPr>
          <w:ilvl w:val="1"/>
          <w:numId w:val="191"/>
        </w:numPr>
        <w:ind w:right="45" w:hanging="360"/>
        <w:rPr>
          <w:lang w:val="es-ES"/>
        </w:rPr>
      </w:pPr>
      <w:r w:rsidRPr="00BF2575">
        <w:rPr>
          <w:lang w:val="es-ES"/>
        </w:rPr>
        <w:t xml:space="preserve">Entrevistas diagnósticas entre Profesor Jefe y Convivencia Escolar.   </w:t>
      </w:r>
    </w:p>
    <w:p w:rsidR="00B83ED0" w:rsidRPr="00BF2575" w:rsidRDefault="00000000">
      <w:pPr>
        <w:numPr>
          <w:ilvl w:val="1"/>
          <w:numId w:val="191"/>
        </w:numPr>
        <w:ind w:right="45" w:hanging="360"/>
        <w:rPr>
          <w:lang w:val="es-ES"/>
        </w:rPr>
      </w:pPr>
      <w:r w:rsidRPr="00BF2575">
        <w:rPr>
          <w:lang w:val="es-ES"/>
        </w:rPr>
        <w:t xml:space="preserve">Acciones preventivas ante dificultades de integración.  </w:t>
      </w:r>
    </w:p>
    <w:p w:rsidR="00B83ED0" w:rsidRPr="00BF2575" w:rsidRDefault="00000000">
      <w:pPr>
        <w:spacing w:after="232"/>
        <w:ind w:left="736" w:right="0" w:firstLine="0"/>
        <w:jc w:val="left"/>
        <w:rPr>
          <w:lang w:val="es-ES"/>
        </w:rPr>
      </w:pPr>
      <w:r w:rsidRPr="00BF2575">
        <w:rPr>
          <w:lang w:val="es-ES"/>
        </w:rPr>
        <w:t xml:space="preserve">  </w:t>
      </w:r>
    </w:p>
    <w:p w:rsidR="00B83ED0" w:rsidRPr="00BF2575" w:rsidRDefault="00000000">
      <w:pPr>
        <w:numPr>
          <w:ilvl w:val="0"/>
          <w:numId w:val="191"/>
        </w:numPr>
        <w:spacing w:after="234" w:line="265" w:lineRule="auto"/>
        <w:ind w:right="0" w:hanging="281"/>
        <w:jc w:val="left"/>
        <w:rPr>
          <w:lang w:val="es-ES"/>
        </w:rPr>
      </w:pPr>
      <w:r w:rsidRPr="00BF2575">
        <w:rPr>
          <w:b/>
          <w:lang w:val="es-ES"/>
        </w:rPr>
        <w:t xml:space="preserve">Comunicación con Apoderados </w:t>
      </w:r>
      <w:r w:rsidRPr="00BF2575">
        <w:rPr>
          <w:lang w:val="es-ES"/>
        </w:rPr>
        <w:t xml:space="preserve"> </w:t>
      </w:r>
    </w:p>
    <w:p w:rsidR="00B83ED0" w:rsidRPr="00BF2575" w:rsidRDefault="00000000">
      <w:pPr>
        <w:numPr>
          <w:ilvl w:val="1"/>
          <w:numId w:val="191"/>
        </w:numPr>
        <w:ind w:right="45" w:hanging="360"/>
        <w:rPr>
          <w:lang w:val="es-ES"/>
        </w:rPr>
      </w:pPr>
      <w:r w:rsidRPr="00BF2575">
        <w:rPr>
          <w:lang w:val="es-ES"/>
        </w:rPr>
        <w:t xml:space="preserve">Espacios disponibles para resolver dudas e inquietudes mediante conductos regulares.  </w:t>
      </w:r>
    </w:p>
    <w:p w:rsidR="00B83ED0" w:rsidRPr="00BF2575" w:rsidRDefault="00000000">
      <w:pPr>
        <w:numPr>
          <w:ilvl w:val="1"/>
          <w:numId w:val="191"/>
        </w:numPr>
        <w:ind w:right="45" w:hanging="360"/>
        <w:rPr>
          <w:lang w:val="es-ES"/>
        </w:rPr>
      </w:pPr>
      <w:r w:rsidRPr="00BF2575">
        <w:rPr>
          <w:lang w:val="es-ES"/>
        </w:rPr>
        <w:t xml:space="preserve">Promoción de una actitud receptiva ante observaciones del establecimiento.   </w:t>
      </w:r>
    </w:p>
    <w:p w:rsidR="00B83ED0" w:rsidRPr="00BF2575" w:rsidRDefault="00000000">
      <w:pPr>
        <w:numPr>
          <w:ilvl w:val="1"/>
          <w:numId w:val="191"/>
        </w:numPr>
        <w:ind w:right="45" w:hanging="360"/>
        <w:rPr>
          <w:lang w:val="es-ES"/>
        </w:rPr>
      </w:pPr>
      <w:r w:rsidRPr="00BF2575">
        <w:rPr>
          <w:lang w:val="es-ES"/>
        </w:rPr>
        <w:t xml:space="preserve">Inclusión de la familia como actor clave en la prevención.  </w:t>
      </w:r>
    </w:p>
    <w:p w:rsidR="00B83ED0" w:rsidRPr="00BF2575" w:rsidRDefault="00000000">
      <w:pPr>
        <w:spacing w:after="2"/>
        <w:ind w:left="736" w:right="0" w:firstLine="0"/>
        <w:jc w:val="left"/>
        <w:rPr>
          <w:lang w:val="es-ES"/>
        </w:rPr>
      </w:pPr>
      <w:r w:rsidRPr="00BF2575">
        <w:rPr>
          <w:lang w:val="es-ES"/>
        </w:rPr>
        <w:t xml:space="preserve">  </w:t>
      </w:r>
    </w:p>
    <w:p w:rsidR="00B83ED0" w:rsidRPr="00BF2575" w:rsidRDefault="00000000">
      <w:pPr>
        <w:numPr>
          <w:ilvl w:val="0"/>
          <w:numId w:val="191"/>
        </w:numPr>
        <w:spacing w:after="234" w:line="265" w:lineRule="auto"/>
        <w:ind w:right="0" w:hanging="281"/>
        <w:jc w:val="left"/>
        <w:rPr>
          <w:lang w:val="es-ES"/>
        </w:rPr>
      </w:pPr>
      <w:r w:rsidRPr="00BF2575">
        <w:rPr>
          <w:b/>
          <w:lang w:val="es-ES"/>
        </w:rPr>
        <w:t xml:space="preserve">Advertencias y orientaciones para apoderados </w:t>
      </w:r>
      <w:r w:rsidRPr="00BF2575">
        <w:rPr>
          <w:lang w:val="es-ES"/>
        </w:rPr>
        <w:t xml:space="preserve"> </w:t>
      </w:r>
    </w:p>
    <w:p w:rsidR="00B83ED0" w:rsidRPr="00BF2575" w:rsidRDefault="00000000">
      <w:pPr>
        <w:numPr>
          <w:ilvl w:val="1"/>
          <w:numId w:val="191"/>
        </w:numPr>
        <w:ind w:right="45" w:hanging="360"/>
        <w:rPr>
          <w:lang w:val="es-ES"/>
        </w:rPr>
      </w:pPr>
      <w:r w:rsidRPr="00BF2575">
        <w:rPr>
          <w:lang w:val="es-ES"/>
        </w:rPr>
        <w:t xml:space="preserve">En reuniones de apoderados se aborda:  </w:t>
      </w:r>
    </w:p>
    <w:p w:rsidR="00B83ED0" w:rsidRPr="00BF2575" w:rsidRDefault="00000000">
      <w:pPr>
        <w:spacing w:after="49"/>
        <w:ind w:left="721" w:right="0" w:firstLine="0"/>
        <w:jc w:val="left"/>
        <w:rPr>
          <w:lang w:val="es-ES"/>
        </w:rPr>
      </w:pPr>
      <w:r w:rsidRPr="00BF2575">
        <w:rPr>
          <w:lang w:val="es-ES"/>
        </w:rPr>
        <w:t xml:space="preserve"> </w:t>
      </w:r>
    </w:p>
    <w:p w:rsidR="00B83ED0" w:rsidRPr="00BF2575" w:rsidRDefault="00000000">
      <w:pPr>
        <w:numPr>
          <w:ilvl w:val="0"/>
          <w:numId w:val="192"/>
        </w:numPr>
        <w:spacing w:after="29"/>
        <w:ind w:right="45" w:hanging="721"/>
        <w:rPr>
          <w:lang w:val="es-ES"/>
        </w:rPr>
      </w:pPr>
      <w:r w:rsidRPr="00BF2575">
        <w:rPr>
          <w:lang w:val="es-ES"/>
        </w:rPr>
        <w:t xml:space="preserve">cómo identificar señales de bullying,  </w:t>
      </w:r>
    </w:p>
    <w:p w:rsidR="00B83ED0" w:rsidRPr="00BF2575" w:rsidRDefault="00000000">
      <w:pPr>
        <w:numPr>
          <w:ilvl w:val="0"/>
          <w:numId w:val="192"/>
        </w:numPr>
        <w:spacing w:after="34"/>
        <w:ind w:right="45" w:hanging="721"/>
        <w:rPr>
          <w:lang w:val="es-ES"/>
        </w:rPr>
      </w:pPr>
      <w:r w:rsidRPr="00BF2575">
        <w:rPr>
          <w:lang w:val="es-ES"/>
        </w:rPr>
        <w:t xml:space="preserve">cómo apoyar emocionalmente a sus hijos,  </w:t>
      </w:r>
    </w:p>
    <w:p w:rsidR="00B83ED0" w:rsidRPr="00BF2575" w:rsidRDefault="00000000">
      <w:pPr>
        <w:numPr>
          <w:ilvl w:val="0"/>
          <w:numId w:val="192"/>
        </w:numPr>
        <w:ind w:right="45" w:hanging="721"/>
        <w:rPr>
          <w:lang w:val="es-ES"/>
        </w:rPr>
      </w:pPr>
      <w:r w:rsidRPr="00BF2575">
        <w:rPr>
          <w:lang w:val="es-ES"/>
        </w:rPr>
        <w:t xml:space="preserve">uso responsable y seguro de redes sociales.  </w:t>
      </w:r>
    </w:p>
    <w:p w:rsidR="00B83ED0" w:rsidRPr="00BF2575" w:rsidRDefault="00000000">
      <w:pPr>
        <w:spacing w:after="226"/>
        <w:ind w:left="1456" w:right="0" w:firstLine="0"/>
        <w:jc w:val="left"/>
        <w:rPr>
          <w:lang w:val="es-ES"/>
        </w:rPr>
      </w:pPr>
      <w:r w:rsidRPr="00BF2575">
        <w:rPr>
          <w:lang w:val="es-ES"/>
        </w:rPr>
        <w:t xml:space="preserve">  </w:t>
      </w:r>
    </w:p>
    <w:p w:rsidR="006E7A1D" w:rsidRPr="00BF2575" w:rsidRDefault="006E7A1D">
      <w:pPr>
        <w:spacing w:after="226"/>
        <w:ind w:left="1456" w:right="0" w:firstLine="0"/>
        <w:jc w:val="left"/>
        <w:rPr>
          <w:lang w:val="es-ES"/>
        </w:rPr>
      </w:pPr>
    </w:p>
    <w:p w:rsidR="00B83ED0" w:rsidRPr="00BF2575" w:rsidRDefault="00000000">
      <w:pPr>
        <w:spacing w:after="234" w:line="265" w:lineRule="auto"/>
        <w:ind w:left="20" w:right="0"/>
        <w:jc w:val="left"/>
        <w:rPr>
          <w:lang w:val="es-ES"/>
        </w:rPr>
      </w:pPr>
      <w:r w:rsidRPr="00BF2575">
        <w:rPr>
          <w:b/>
          <w:lang w:val="es-ES"/>
        </w:rPr>
        <w:t>i)</w:t>
      </w:r>
      <w:r w:rsidRPr="00BF2575">
        <w:rPr>
          <w:rFonts w:cs="Arial"/>
          <w:b/>
          <w:lang w:val="es-ES"/>
        </w:rPr>
        <w:t xml:space="preserve"> </w:t>
      </w:r>
      <w:r w:rsidRPr="00BF2575">
        <w:rPr>
          <w:b/>
          <w:lang w:val="es-ES"/>
        </w:rPr>
        <w:t xml:space="preserve">Capacitación a docentes </w:t>
      </w:r>
      <w:r w:rsidRPr="00BF2575">
        <w:rPr>
          <w:lang w:val="es-ES"/>
        </w:rPr>
        <w:t xml:space="preserve"> </w:t>
      </w:r>
    </w:p>
    <w:p w:rsidR="00B83ED0" w:rsidRPr="00BF2575" w:rsidRDefault="00000000">
      <w:pPr>
        <w:ind w:left="371" w:right="45"/>
        <w:rPr>
          <w:lang w:val="es-ES"/>
        </w:rPr>
      </w:pPr>
      <w:r w:rsidRPr="00BF2575">
        <w:rPr>
          <w:lang w:val="es-ES"/>
        </w:rPr>
        <w:t>●</w:t>
      </w:r>
      <w:r w:rsidRPr="00BF2575">
        <w:rPr>
          <w:rFonts w:cs="Arial"/>
          <w:lang w:val="es-ES"/>
        </w:rPr>
        <w:t xml:space="preserve"> </w:t>
      </w:r>
      <w:r w:rsidRPr="00BF2575">
        <w:rPr>
          <w:lang w:val="es-ES"/>
        </w:rPr>
        <w:t xml:space="preserve">Formación continua en:  </w:t>
      </w:r>
    </w:p>
    <w:p w:rsidR="00B83ED0" w:rsidRPr="00BF2575" w:rsidRDefault="00000000">
      <w:pPr>
        <w:spacing w:after="49"/>
        <w:ind w:left="721" w:right="0" w:firstLine="0"/>
        <w:jc w:val="left"/>
        <w:rPr>
          <w:lang w:val="es-ES"/>
        </w:rPr>
      </w:pPr>
      <w:r w:rsidRPr="00BF2575">
        <w:rPr>
          <w:lang w:val="es-ES"/>
        </w:rPr>
        <w:t xml:space="preserve"> </w:t>
      </w:r>
    </w:p>
    <w:p w:rsidR="00B83ED0" w:rsidRPr="00BF2575" w:rsidRDefault="00000000">
      <w:pPr>
        <w:numPr>
          <w:ilvl w:val="0"/>
          <w:numId w:val="193"/>
        </w:numPr>
        <w:spacing w:after="29"/>
        <w:ind w:left="724" w:right="2503" w:hanging="721"/>
        <w:jc w:val="left"/>
        <w:rPr>
          <w:lang w:val="es-ES"/>
        </w:rPr>
      </w:pPr>
      <w:r w:rsidRPr="00BF2575">
        <w:rPr>
          <w:lang w:val="es-ES"/>
        </w:rPr>
        <w:t xml:space="preserve">detección de señales de acoso,  </w:t>
      </w:r>
    </w:p>
    <w:p w:rsidR="00B83ED0" w:rsidRPr="00BF2575" w:rsidRDefault="00000000">
      <w:pPr>
        <w:numPr>
          <w:ilvl w:val="0"/>
          <w:numId w:val="193"/>
        </w:numPr>
        <w:spacing w:after="32"/>
        <w:ind w:left="724" w:right="2503" w:hanging="721"/>
        <w:jc w:val="left"/>
        <w:rPr>
          <w:lang w:val="es-ES"/>
        </w:rPr>
      </w:pPr>
      <w:r w:rsidRPr="00BF2575">
        <w:rPr>
          <w:lang w:val="es-ES"/>
        </w:rPr>
        <w:t>manejo de situaciones conflictivas,  -</w:t>
      </w:r>
      <w:r w:rsidRPr="00BF2575">
        <w:rPr>
          <w:rFonts w:cs="Arial"/>
          <w:lang w:val="es-ES"/>
        </w:rPr>
        <w:t xml:space="preserve"> </w:t>
      </w:r>
      <w:r w:rsidRPr="00BF2575">
        <w:rPr>
          <w:rFonts w:cs="Arial"/>
          <w:lang w:val="es-ES"/>
        </w:rPr>
        <w:tab/>
      </w:r>
      <w:r w:rsidRPr="00BF2575">
        <w:rPr>
          <w:lang w:val="es-ES"/>
        </w:rPr>
        <w:t>contención emocional,  -</w:t>
      </w:r>
      <w:r w:rsidRPr="00BF2575">
        <w:rPr>
          <w:rFonts w:cs="Arial"/>
          <w:lang w:val="es-ES"/>
        </w:rPr>
        <w:t xml:space="preserve"> </w:t>
      </w:r>
      <w:r w:rsidRPr="00BF2575">
        <w:rPr>
          <w:rFonts w:cs="Arial"/>
          <w:lang w:val="es-ES"/>
        </w:rPr>
        <w:tab/>
      </w:r>
      <w:r w:rsidRPr="00BF2575">
        <w:rPr>
          <w:lang w:val="es-ES"/>
        </w:rPr>
        <w:t xml:space="preserve">protocolos internos.  </w:t>
      </w:r>
    </w:p>
    <w:p w:rsidR="00B83ED0" w:rsidRPr="00BF2575" w:rsidRDefault="00000000">
      <w:pPr>
        <w:spacing w:after="0"/>
        <w:ind w:left="1456" w:right="0" w:firstLine="0"/>
        <w:jc w:val="left"/>
        <w:rPr>
          <w:lang w:val="es-ES"/>
        </w:rPr>
      </w:pPr>
      <w:r w:rsidRPr="00BF2575">
        <w:rPr>
          <w:lang w:val="es-ES"/>
        </w:rPr>
        <w:t xml:space="preserve">  </w:t>
      </w:r>
    </w:p>
    <w:p w:rsidR="00B83ED0" w:rsidRPr="00BF2575" w:rsidRDefault="00000000">
      <w:pPr>
        <w:spacing w:after="248"/>
        <w:ind w:left="1456" w:right="0" w:firstLine="0"/>
        <w:jc w:val="left"/>
        <w:rPr>
          <w:lang w:val="es-ES"/>
        </w:rPr>
      </w:pPr>
      <w:r w:rsidRPr="00BF2575">
        <w:rPr>
          <w:lang w:val="es-ES"/>
        </w:rPr>
        <w:t xml:space="preserve"> </w:t>
      </w:r>
    </w:p>
    <w:p w:rsidR="00B83ED0" w:rsidRPr="00BF2575" w:rsidRDefault="00000000">
      <w:pPr>
        <w:numPr>
          <w:ilvl w:val="0"/>
          <w:numId w:val="194"/>
        </w:numPr>
        <w:spacing w:after="234" w:line="265" w:lineRule="auto"/>
        <w:ind w:right="0" w:hanging="281"/>
        <w:jc w:val="left"/>
        <w:rPr>
          <w:lang w:val="es-ES"/>
        </w:rPr>
      </w:pPr>
      <w:r w:rsidRPr="00BF2575">
        <w:rPr>
          <w:b/>
          <w:lang w:val="es-ES"/>
        </w:rPr>
        <w:t xml:space="preserve">Observación de clases y espacios comunes </w:t>
      </w:r>
      <w:r w:rsidRPr="00BF2575">
        <w:rPr>
          <w:lang w:val="es-ES"/>
        </w:rPr>
        <w:t xml:space="preserve"> </w:t>
      </w:r>
    </w:p>
    <w:p w:rsidR="00B83ED0" w:rsidRPr="00BF2575" w:rsidRDefault="00000000">
      <w:pPr>
        <w:numPr>
          <w:ilvl w:val="1"/>
          <w:numId w:val="194"/>
        </w:numPr>
        <w:ind w:right="45" w:hanging="360"/>
        <w:rPr>
          <w:lang w:val="es-ES"/>
        </w:rPr>
      </w:pPr>
      <w:r w:rsidRPr="00BF2575">
        <w:rPr>
          <w:lang w:val="es-ES"/>
        </w:rPr>
        <w:t xml:space="preserve">Supervisión permanente del Equipo de Convivencia Escolar.   </w:t>
      </w:r>
    </w:p>
    <w:p w:rsidR="00B83ED0" w:rsidRPr="00BF2575" w:rsidRDefault="00000000">
      <w:pPr>
        <w:numPr>
          <w:ilvl w:val="1"/>
          <w:numId w:val="194"/>
        </w:numPr>
        <w:ind w:right="45" w:hanging="360"/>
        <w:rPr>
          <w:lang w:val="es-ES"/>
        </w:rPr>
      </w:pPr>
      <w:r w:rsidRPr="00BF2575">
        <w:rPr>
          <w:lang w:val="es-ES"/>
        </w:rPr>
        <w:t xml:space="preserve">Identificación de puntos críticos del establecimiento.   </w:t>
      </w:r>
    </w:p>
    <w:p w:rsidR="00B83ED0" w:rsidRPr="00BF2575" w:rsidRDefault="00000000">
      <w:pPr>
        <w:numPr>
          <w:ilvl w:val="1"/>
          <w:numId w:val="194"/>
        </w:numPr>
        <w:ind w:right="45" w:hanging="360"/>
        <w:rPr>
          <w:lang w:val="es-ES"/>
        </w:rPr>
      </w:pPr>
      <w:r w:rsidRPr="00BF2575">
        <w:rPr>
          <w:lang w:val="es-ES"/>
        </w:rPr>
        <w:t xml:space="preserve">Refuerzo de rutinas preventivas en recreos, pasillos y salas.  </w:t>
      </w:r>
    </w:p>
    <w:p w:rsidR="00B83ED0" w:rsidRPr="00BF2575" w:rsidRDefault="00000000">
      <w:pPr>
        <w:spacing w:after="226"/>
        <w:ind w:left="736" w:right="0" w:firstLine="0"/>
        <w:jc w:val="left"/>
        <w:rPr>
          <w:lang w:val="es-ES"/>
        </w:rPr>
      </w:pPr>
      <w:r w:rsidRPr="00BF2575">
        <w:rPr>
          <w:lang w:val="es-ES"/>
        </w:rPr>
        <w:t xml:space="preserve">  </w:t>
      </w:r>
    </w:p>
    <w:p w:rsidR="00B83ED0" w:rsidRPr="00BF2575" w:rsidRDefault="00000000">
      <w:pPr>
        <w:numPr>
          <w:ilvl w:val="0"/>
          <w:numId w:val="194"/>
        </w:numPr>
        <w:spacing w:after="234" w:line="265" w:lineRule="auto"/>
        <w:ind w:right="0" w:hanging="281"/>
        <w:jc w:val="left"/>
        <w:rPr>
          <w:lang w:val="es-ES"/>
        </w:rPr>
      </w:pPr>
      <w:r w:rsidRPr="00BF2575">
        <w:rPr>
          <w:b/>
          <w:lang w:val="es-ES"/>
        </w:rPr>
        <w:t xml:space="preserve">Estudios de casos </w:t>
      </w:r>
      <w:r w:rsidRPr="00BF2575">
        <w:rPr>
          <w:lang w:val="es-ES"/>
        </w:rPr>
        <w:t xml:space="preserve"> </w:t>
      </w:r>
    </w:p>
    <w:p w:rsidR="00B83ED0" w:rsidRPr="00BF2575" w:rsidRDefault="00000000">
      <w:pPr>
        <w:numPr>
          <w:ilvl w:val="1"/>
          <w:numId w:val="194"/>
        </w:numPr>
        <w:ind w:right="45" w:hanging="360"/>
        <w:rPr>
          <w:lang w:val="es-ES"/>
        </w:rPr>
      </w:pPr>
      <w:r w:rsidRPr="00BF2575">
        <w:rPr>
          <w:lang w:val="es-ES"/>
        </w:rPr>
        <w:t xml:space="preserve">Análisis de casos individuales o grupales en espacios de Reflexión Pedagógica.  </w:t>
      </w:r>
    </w:p>
    <w:p w:rsidR="00B83ED0" w:rsidRPr="00BF2575" w:rsidRDefault="00000000">
      <w:pPr>
        <w:numPr>
          <w:ilvl w:val="1"/>
          <w:numId w:val="194"/>
        </w:numPr>
        <w:ind w:right="45" w:hanging="360"/>
        <w:rPr>
          <w:lang w:val="es-ES"/>
        </w:rPr>
      </w:pPr>
      <w:r w:rsidRPr="00BF2575">
        <w:rPr>
          <w:lang w:val="es-ES"/>
        </w:rPr>
        <w:t xml:space="preserve">Diseño de estrategias de intervención preventiva.  </w:t>
      </w:r>
    </w:p>
    <w:p w:rsidR="00B83ED0" w:rsidRPr="00BF2575" w:rsidRDefault="00000000">
      <w:pPr>
        <w:numPr>
          <w:ilvl w:val="1"/>
          <w:numId w:val="194"/>
        </w:numPr>
        <w:ind w:right="45" w:hanging="360"/>
        <w:rPr>
          <w:lang w:val="es-ES"/>
        </w:rPr>
      </w:pPr>
      <w:r w:rsidRPr="00BF2575">
        <w:rPr>
          <w:lang w:val="es-ES"/>
        </w:rPr>
        <w:t xml:space="preserve">Seguimiento colaborativo con equipos docentes.  </w:t>
      </w:r>
    </w:p>
    <w:p w:rsidR="00B83ED0" w:rsidRPr="00BF2575" w:rsidRDefault="00000000">
      <w:pPr>
        <w:spacing w:after="219"/>
        <w:ind w:left="736" w:right="0" w:firstLine="0"/>
        <w:jc w:val="left"/>
        <w:rPr>
          <w:lang w:val="es-ES"/>
        </w:rPr>
      </w:pPr>
      <w:r w:rsidRPr="00BF2575">
        <w:rPr>
          <w:lang w:val="es-ES"/>
        </w:rPr>
        <w:t xml:space="preserve">  </w:t>
      </w:r>
    </w:p>
    <w:p w:rsidR="00B83ED0" w:rsidRPr="00BF2575" w:rsidRDefault="00000000">
      <w:pPr>
        <w:spacing w:after="234" w:line="265" w:lineRule="auto"/>
        <w:ind w:left="20" w:right="0"/>
        <w:jc w:val="left"/>
        <w:rPr>
          <w:lang w:val="es-ES"/>
        </w:rPr>
      </w:pPr>
      <w:r w:rsidRPr="00BF2575">
        <w:rPr>
          <w:b/>
          <w:lang w:val="es-ES"/>
        </w:rPr>
        <w:t xml:space="preserve">4. EVALUACIÓN Y SEGUIMIENTO DE LA PREVENCIÓN </w:t>
      </w:r>
      <w:r w:rsidRPr="00BF2575">
        <w:rPr>
          <w:lang w:val="es-ES"/>
        </w:rPr>
        <w:t xml:space="preserve"> </w:t>
      </w:r>
    </w:p>
    <w:p w:rsidR="00B83ED0" w:rsidRPr="00BF2575" w:rsidRDefault="00000000">
      <w:pPr>
        <w:numPr>
          <w:ilvl w:val="0"/>
          <w:numId w:val="195"/>
        </w:numPr>
        <w:ind w:right="45" w:hanging="360"/>
        <w:rPr>
          <w:lang w:val="es-ES"/>
        </w:rPr>
      </w:pPr>
      <w:r w:rsidRPr="00BF2575">
        <w:rPr>
          <w:lang w:val="es-ES"/>
        </w:rPr>
        <w:t xml:space="preserve">Evaluación periódica del clima escolar.  </w:t>
      </w:r>
    </w:p>
    <w:p w:rsidR="00B83ED0" w:rsidRPr="00BF2575" w:rsidRDefault="00000000">
      <w:pPr>
        <w:numPr>
          <w:ilvl w:val="0"/>
          <w:numId w:val="195"/>
        </w:numPr>
        <w:ind w:right="45" w:hanging="360"/>
        <w:rPr>
          <w:lang w:val="es-ES"/>
        </w:rPr>
      </w:pPr>
      <w:r w:rsidRPr="00BF2575">
        <w:rPr>
          <w:lang w:val="es-ES"/>
        </w:rPr>
        <w:t xml:space="preserve">Retroalimentación de indicadores de convivencia al equipo directivo.  </w:t>
      </w:r>
    </w:p>
    <w:p w:rsidR="00B83ED0" w:rsidRPr="00BF2575" w:rsidRDefault="00000000">
      <w:pPr>
        <w:numPr>
          <w:ilvl w:val="0"/>
          <w:numId w:val="195"/>
        </w:numPr>
        <w:ind w:right="45" w:hanging="360"/>
        <w:rPr>
          <w:lang w:val="es-ES"/>
        </w:rPr>
      </w:pPr>
      <w:r w:rsidRPr="00BF2575">
        <w:rPr>
          <w:lang w:val="es-ES"/>
        </w:rPr>
        <w:t xml:space="preserve">Ajuste anual del Plan de Convivencia Escolar según diagnósticos.  </w:t>
      </w:r>
    </w:p>
    <w:p w:rsidR="00B83ED0" w:rsidRPr="00BF2575" w:rsidRDefault="00000000">
      <w:pPr>
        <w:numPr>
          <w:ilvl w:val="0"/>
          <w:numId w:val="195"/>
        </w:numPr>
        <w:spacing w:after="218"/>
        <w:ind w:right="45" w:hanging="360"/>
        <w:rPr>
          <w:lang w:val="es-ES"/>
        </w:rPr>
      </w:pPr>
      <w:r w:rsidRPr="00BF2575">
        <w:rPr>
          <w:lang w:val="es-ES"/>
        </w:rPr>
        <w:t xml:space="preserve">Sistematización de casos para identificar patrones y mejorar estrategias.  </w:t>
      </w:r>
    </w:p>
    <w:p w:rsidR="00B83ED0" w:rsidRPr="00BF2575" w:rsidRDefault="00000000">
      <w:pPr>
        <w:spacing w:after="215"/>
        <w:ind w:left="15" w:right="0" w:firstLine="0"/>
        <w:jc w:val="left"/>
        <w:rPr>
          <w:lang w:val="es-ES"/>
        </w:rPr>
      </w:pPr>
      <w:r w:rsidRPr="00BF2575">
        <w:rPr>
          <w:lang w:val="es-ES"/>
        </w:rPr>
        <w:t xml:space="preserve">   </w:t>
      </w:r>
    </w:p>
    <w:p w:rsidR="006E7A1D" w:rsidRPr="00BF2575" w:rsidRDefault="006E7A1D">
      <w:pPr>
        <w:spacing w:after="215"/>
        <w:ind w:left="15" w:right="0" w:firstLine="0"/>
        <w:jc w:val="left"/>
        <w:rPr>
          <w:lang w:val="es-ES"/>
        </w:rPr>
      </w:pPr>
    </w:p>
    <w:p w:rsidR="006E7A1D" w:rsidRPr="00BF2575" w:rsidRDefault="006E7A1D">
      <w:pPr>
        <w:spacing w:after="215"/>
        <w:ind w:left="15" w:right="0" w:firstLine="0"/>
        <w:jc w:val="left"/>
        <w:rPr>
          <w:lang w:val="es-ES"/>
        </w:rPr>
      </w:pPr>
    </w:p>
    <w:p w:rsidR="006E7A1D" w:rsidRPr="00BF2575" w:rsidRDefault="006E7A1D">
      <w:pPr>
        <w:spacing w:after="215"/>
        <w:ind w:left="15" w:right="0" w:firstLine="0"/>
        <w:jc w:val="left"/>
        <w:rPr>
          <w:lang w:val="es-ES"/>
        </w:rPr>
      </w:pPr>
    </w:p>
    <w:p w:rsidR="006E7A1D" w:rsidRPr="00BF2575" w:rsidRDefault="006E7A1D">
      <w:pPr>
        <w:spacing w:after="215"/>
        <w:ind w:left="15" w:right="0" w:firstLine="0"/>
        <w:jc w:val="left"/>
        <w:rPr>
          <w:lang w:val="es-ES"/>
        </w:rPr>
      </w:pPr>
    </w:p>
    <w:p w:rsidR="006E7A1D" w:rsidRPr="00BF2575" w:rsidRDefault="006E7A1D">
      <w:pPr>
        <w:spacing w:after="215"/>
        <w:ind w:left="15" w:right="0" w:firstLine="0"/>
        <w:jc w:val="left"/>
        <w:rPr>
          <w:lang w:val="es-ES"/>
        </w:rPr>
      </w:pPr>
    </w:p>
    <w:p w:rsidR="006E7A1D" w:rsidRPr="00BF2575" w:rsidRDefault="006E7A1D">
      <w:pPr>
        <w:spacing w:after="215"/>
        <w:ind w:left="15" w:right="0" w:firstLine="0"/>
        <w:jc w:val="left"/>
        <w:rPr>
          <w:lang w:val="es-ES"/>
        </w:rPr>
      </w:pPr>
    </w:p>
    <w:p w:rsidR="006E7A1D" w:rsidRPr="00BF2575" w:rsidRDefault="006E7A1D">
      <w:pPr>
        <w:spacing w:after="215"/>
        <w:ind w:left="15" w:right="0" w:firstLine="0"/>
        <w:jc w:val="left"/>
        <w:rPr>
          <w:lang w:val="es-ES"/>
        </w:rPr>
      </w:pPr>
    </w:p>
    <w:p w:rsidR="00B83ED0" w:rsidRPr="00BF2575" w:rsidRDefault="00000000">
      <w:pPr>
        <w:pStyle w:val="Ttulo2"/>
        <w:spacing w:after="234"/>
        <w:ind w:left="221"/>
        <w:rPr>
          <w:lang w:val="es-ES"/>
        </w:rPr>
      </w:pPr>
      <w:bookmarkStart w:id="38" w:name="PROTOCOLO_DE_NO_DISCRIMINACION_39"/>
      <w:r w:rsidRPr="00BF2575">
        <w:rPr>
          <w:color w:val="000000"/>
          <w:sz w:val="20"/>
          <w:lang w:val="es-ES"/>
        </w:rPr>
        <w:t xml:space="preserve">PROTOCOLO DE NO DISCRIMINACION  </w:t>
      </w:r>
      <w:bookmarkEnd w:id="38"/>
    </w:p>
    <w:p w:rsidR="00B83ED0" w:rsidRPr="00BF2575" w:rsidRDefault="00000000">
      <w:pPr>
        <w:numPr>
          <w:ilvl w:val="0"/>
          <w:numId w:val="196"/>
        </w:numPr>
        <w:spacing w:after="234" w:line="265" w:lineRule="auto"/>
        <w:ind w:right="0" w:hanging="246"/>
        <w:jc w:val="left"/>
        <w:rPr>
          <w:lang w:val="es-ES"/>
        </w:rPr>
      </w:pPr>
      <w:r w:rsidRPr="00BF2575">
        <w:rPr>
          <w:b/>
          <w:lang w:val="es-ES"/>
        </w:rPr>
        <w:t xml:space="preserve">Objetivo </w:t>
      </w:r>
      <w:r w:rsidRPr="00BF2575">
        <w:rPr>
          <w:lang w:val="es-ES"/>
        </w:rPr>
        <w:t xml:space="preserve"> </w:t>
      </w:r>
    </w:p>
    <w:p w:rsidR="00B83ED0" w:rsidRPr="00BF2575" w:rsidRDefault="00000000">
      <w:pPr>
        <w:spacing w:after="240"/>
        <w:ind w:left="25" w:right="184"/>
        <w:rPr>
          <w:lang w:val="es-ES"/>
        </w:rPr>
      </w:pPr>
      <w:r w:rsidRPr="00BF2575">
        <w:rPr>
          <w:lang w:val="es-ES"/>
        </w:rPr>
        <w:t xml:space="preserve">Garantizar el bienestar y la dignidad de todos los miembros de la comunidad escolar, rechazando toda acción u omisión discriminatoria que pueda afectar el ejercicio de sus derechos fundamentales, su libre expresión y el pleno desarrollo de su personalidad.  </w:t>
      </w:r>
    </w:p>
    <w:p w:rsidR="00B83ED0" w:rsidRPr="00BF2575" w:rsidRDefault="00000000">
      <w:pPr>
        <w:spacing w:after="257"/>
        <w:ind w:left="25" w:right="190"/>
        <w:rPr>
          <w:lang w:val="es-ES"/>
        </w:rPr>
      </w:pPr>
      <w:r w:rsidRPr="00BF2575">
        <w:rPr>
          <w:lang w:val="es-ES"/>
        </w:rPr>
        <w:t xml:space="preserve">El establecimiento fomenta un ambiente de sana convivencia, basado en el respeto, la inclusión, la pluralidad y la igualdad de derechos, promoviendo la formación de ciudadanos íntegros y responsables.  </w:t>
      </w:r>
    </w:p>
    <w:p w:rsidR="00B83ED0" w:rsidRPr="00BF2575" w:rsidRDefault="00000000">
      <w:pPr>
        <w:numPr>
          <w:ilvl w:val="0"/>
          <w:numId w:val="196"/>
        </w:numPr>
        <w:spacing w:after="234" w:line="265" w:lineRule="auto"/>
        <w:ind w:right="0" w:hanging="246"/>
        <w:jc w:val="left"/>
        <w:rPr>
          <w:lang w:val="es-ES"/>
        </w:rPr>
      </w:pPr>
      <w:r w:rsidRPr="00BF2575">
        <w:rPr>
          <w:b/>
          <w:lang w:val="es-ES"/>
        </w:rPr>
        <w:t xml:space="preserve">Marco Normativo </w:t>
      </w:r>
      <w:r w:rsidRPr="00BF2575">
        <w:rPr>
          <w:lang w:val="es-ES"/>
        </w:rPr>
        <w:t xml:space="preserve"> </w:t>
      </w:r>
    </w:p>
    <w:p w:rsidR="00B83ED0" w:rsidRPr="00BF2575" w:rsidRDefault="00000000">
      <w:pPr>
        <w:spacing w:after="235"/>
        <w:ind w:left="25" w:right="190"/>
        <w:rPr>
          <w:lang w:val="es-ES"/>
        </w:rPr>
      </w:pPr>
      <w:r w:rsidRPr="00BF2575">
        <w:rPr>
          <w:lang w:val="es-ES"/>
        </w:rPr>
        <w:t xml:space="preserve">Este protocolo se sustenta en la Ley Antidiscriminación N° 20.609, la Ley de Violencia Escolar N° 20.536, la Constitución Política de la República, y tratados internacionales de derechos humanos ratificados por Chile.  </w:t>
      </w:r>
    </w:p>
    <w:p w:rsidR="00B83ED0" w:rsidRPr="00BF2575" w:rsidRDefault="00000000">
      <w:pPr>
        <w:spacing w:after="0"/>
        <w:ind w:left="15" w:right="0" w:firstLine="0"/>
        <w:jc w:val="left"/>
        <w:rPr>
          <w:lang w:val="es-ES"/>
        </w:rPr>
      </w:pPr>
      <w:r w:rsidRPr="00BF2575">
        <w:rPr>
          <w:lang w:val="es-ES"/>
        </w:rPr>
        <w:t xml:space="preserve"> </w:t>
      </w:r>
    </w:p>
    <w:p w:rsidR="00B83ED0" w:rsidRPr="00BF2575" w:rsidRDefault="00000000">
      <w:pPr>
        <w:spacing w:after="239"/>
        <w:ind w:left="15" w:right="0" w:firstLine="0"/>
        <w:jc w:val="left"/>
        <w:rPr>
          <w:lang w:val="es-ES"/>
        </w:rPr>
      </w:pPr>
      <w:r w:rsidRPr="00BF2575">
        <w:rPr>
          <w:lang w:val="es-ES"/>
        </w:rPr>
        <w:t xml:space="preserve"> </w:t>
      </w:r>
    </w:p>
    <w:p w:rsidR="00B83ED0" w:rsidRPr="00BF2575" w:rsidRDefault="00000000">
      <w:pPr>
        <w:spacing w:after="234" w:line="265" w:lineRule="auto"/>
        <w:ind w:left="20" w:right="0"/>
        <w:jc w:val="left"/>
        <w:rPr>
          <w:lang w:val="es-ES"/>
        </w:rPr>
      </w:pPr>
      <w:r w:rsidRPr="00BF2575">
        <w:rPr>
          <w:b/>
          <w:lang w:val="es-ES"/>
        </w:rPr>
        <w:t>La Ley 20.609 define la discriminación arbitraria como</w:t>
      </w:r>
      <w:r w:rsidRPr="00BF2575">
        <w:rPr>
          <w:lang w:val="es-ES"/>
        </w:rPr>
        <w:t xml:space="preserve">:  </w:t>
      </w:r>
    </w:p>
    <w:p w:rsidR="00B83ED0" w:rsidRPr="00BF2575" w:rsidRDefault="00000000">
      <w:pPr>
        <w:spacing w:after="252"/>
        <w:ind w:left="626" w:right="794"/>
        <w:rPr>
          <w:lang w:val="es-ES"/>
        </w:rPr>
      </w:pPr>
      <w:r w:rsidRPr="00BF2575">
        <w:rPr>
          <w:lang w:val="es-ES"/>
        </w:rPr>
        <w:t xml:space="preserve">“Toda distinción, exclusión o restricción que carezca de justificación razonable… que cause privación, perturbación o amenaza en el ejercicio legítimo de los derechos…, particularmente cuando se fundan en motivos tales como raza, etnia, nacionalidad, situación socioeconómica, idioma, ideología u opinión política, religión o creencia, participación gremial, sexo, orientación sexual, identidad de género, estado civil, edad, filiación, apariencia personal, enfermedad o discapacidad.”  </w:t>
      </w:r>
    </w:p>
    <w:p w:rsidR="00B83ED0" w:rsidRPr="00BF2575" w:rsidRDefault="00000000">
      <w:pPr>
        <w:numPr>
          <w:ilvl w:val="0"/>
          <w:numId w:val="196"/>
        </w:numPr>
        <w:spacing w:after="234" w:line="265" w:lineRule="auto"/>
        <w:ind w:right="0" w:hanging="246"/>
        <w:jc w:val="left"/>
        <w:rPr>
          <w:lang w:val="es-ES"/>
        </w:rPr>
      </w:pPr>
      <w:r w:rsidRPr="00BF2575">
        <w:rPr>
          <w:b/>
          <w:lang w:val="es-ES"/>
        </w:rPr>
        <w:t xml:space="preserve">Principios Orientadores </w:t>
      </w:r>
      <w:r w:rsidRPr="00BF2575">
        <w:rPr>
          <w:lang w:val="es-ES"/>
        </w:rPr>
        <w:t xml:space="preserve"> </w:t>
      </w:r>
    </w:p>
    <w:p w:rsidR="00B83ED0" w:rsidRPr="00BF2575" w:rsidRDefault="00000000">
      <w:pPr>
        <w:spacing w:after="29"/>
        <w:ind w:left="15" w:right="0" w:firstLine="0"/>
        <w:jc w:val="left"/>
        <w:rPr>
          <w:lang w:val="es-ES"/>
        </w:rPr>
      </w:pPr>
      <w:r w:rsidRPr="00BF2575">
        <w:rPr>
          <w:lang w:val="es-ES"/>
        </w:rPr>
        <w:t xml:space="preserve"> </w:t>
      </w:r>
    </w:p>
    <w:p w:rsidR="00B83ED0" w:rsidRPr="00BF2575" w:rsidRDefault="00000000">
      <w:pPr>
        <w:numPr>
          <w:ilvl w:val="0"/>
          <w:numId w:val="197"/>
        </w:numPr>
        <w:spacing w:after="29"/>
        <w:ind w:right="45" w:hanging="721"/>
        <w:rPr>
          <w:lang w:val="es-ES"/>
        </w:rPr>
      </w:pPr>
      <w:r w:rsidRPr="00BF2575">
        <w:rPr>
          <w:lang w:val="es-ES"/>
        </w:rPr>
        <w:t xml:space="preserve">Respeto a la dignidad humana.  </w:t>
      </w:r>
    </w:p>
    <w:p w:rsidR="00B83ED0" w:rsidRPr="00BF2575" w:rsidRDefault="00000000">
      <w:pPr>
        <w:numPr>
          <w:ilvl w:val="0"/>
          <w:numId w:val="197"/>
        </w:numPr>
        <w:spacing w:after="39"/>
        <w:ind w:right="45" w:hanging="721"/>
        <w:rPr>
          <w:lang w:val="es-ES"/>
        </w:rPr>
      </w:pPr>
      <w:r w:rsidRPr="00BF2575">
        <w:rPr>
          <w:lang w:val="es-ES"/>
        </w:rPr>
        <w:t xml:space="preserve">Igualdad y no discriminación.  </w:t>
      </w:r>
    </w:p>
    <w:p w:rsidR="00B83ED0" w:rsidRPr="00BF2575" w:rsidRDefault="00000000">
      <w:pPr>
        <w:numPr>
          <w:ilvl w:val="0"/>
          <w:numId w:val="197"/>
        </w:numPr>
        <w:spacing w:after="34"/>
        <w:ind w:right="45" w:hanging="721"/>
        <w:rPr>
          <w:lang w:val="es-ES"/>
        </w:rPr>
      </w:pPr>
      <w:r w:rsidRPr="00BF2575">
        <w:rPr>
          <w:lang w:val="es-ES"/>
        </w:rPr>
        <w:t xml:space="preserve">Inclusión y valoración de la diversidad.  </w:t>
      </w:r>
    </w:p>
    <w:p w:rsidR="00B83ED0" w:rsidRPr="00BF2575" w:rsidRDefault="00000000">
      <w:pPr>
        <w:numPr>
          <w:ilvl w:val="0"/>
          <w:numId w:val="197"/>
        </w:numPr>
        <w:spacing w:after="39"/>
        <w:ind w:right="45" w:hanging="721"/>
        <w:rPr>
          <w:lang w:val="es-ES"/>
        </w:rPr>
      </w:pPr>
      <w:r w:rsidRPr="00BF2575">
        <w:rPr>
          <w:lang w:val="es-ES"/>
        </w:rPr>
        <w:t xml:space="preserve">Confidencialidad en el tratamiento de la información.  </w:t>
      </w:r>
    </w:p>
    <w:p w:rsidR="00B83ED0" w:rsidRPr="00BF2575" w:rsidRDefault="00000000">
      <w:pPr>
        <w:numPr>
          <w:ilvl w:val="0"/>
          <w:numId w:val="197"/>
        </w:numPr>
        <w:spacing w:after="34"/>
        <w:ind w:right="45" w:hanging="721"/>
        <w:rPr>
          <w:lang w:val="es-ES"/>
        </w:rPr>
      </w:pPr>
      <w:r w:rsidRPr="00BF2575">
        <w:rPr>
          <w:lang w:val="es-ES"/>
        </w:rPr>
        <w:t xml:space="preserve">Debida diligencia en la investigación de los hechos.  </w:t>
      </w:r>
    </w:p>
    <w:p w:rsidR="00B83ED0" w:rsidRPr="00BF2575" w:rsidRDefault="00000000">
      <w:pPr>
        <w:numPr>
          <w:ilvl w:val="0"/>
          <w:numId w:val="197"/>
        </w:numPr>
        <w:spacing w:after="34"/>
        <w:ind w:right="45" w:hanging="721"/>
        <w:rPr>
          <w:lang w:val="es-ES"/>
        </w:rPr>
      </w:pPr>
      <w:r w:rsidRPr="00BF2575">
        <w:rPr>
          <w:lang w:val="es-ES"/>
        </w:rPr>
        <w:t xml:space="preserve">Protección integral de víctimas.  </w:t>
      </w:r>
    </w:p>
    <w:p w:rsidR="00B83ED0" w:rsidRPr="00BF2575" w:rsidRDefault="00000000">
      <w:pPr>
        <w:numPr>
          <w:ilvl w:val="0"/>
          <w:numId w:val="197"/>
        </w:numPr>
        <w:ind w:right="45" w:hanging="721"/>
        <w:rPr>
          <w:lang w:val="es-ES"/>
        </w:rPr>
      </w:pPr>
      <w:r w:rsidRPr="00BF2575">
        <w:rPr>
          <w:lang w:val="es-ES"/>
        </w:rPr>
        <w:t xml:space="preserve">Formación y acompañamiento para todos los involucrados.  </w:t>
      </w:r>
    </w:p>
    <w:p w:rsidR="00B83ED0" w:rsidRPr="00BF2575" w:rsidRDefault="00000000">
      <w:pPr>
        <w:spacing w:after="252"/>
        <w:ind w:left="15" w:right="0" w:firstLine="0"/>
        <w:jc w:val="left"/>
        <w:rPr>
          <w:lang w:val="es-ES"/>
        </w:rPr>
      </w:pPr>
      <w:r w:rsidRPr="00BF2575">
        <w:rPr>
          <w:lang w:val="es-ES"/>
        </w:rPr>
        <w:t xml:space="preserve"> </w:t>
      </w:r>
    </w:p>
    <w:p w:rsidR="00B83ED0" w:rsidRPr="00BF2575" w:rsidRDefault="00000000">
      <w:pPr>
        <w:spacing w:after="234" w:line="265" w:lineRule="auto"/>
        <w:ind w:left="20" w:right="0"/>
        <w:jc w:val="left"/>
        <w:rPr>
          <w:lang w:val="es-ES"/>
        </w:rPr>
      </w:pPr>
      <w:r w:rsidRPr="00BF2575">
        <w:rPr>
          <w:b/>
          <w:lang w:val="es-ES"/>
        </w:rPr>
        <w:t>1.</w:t>
      </w:r>
      <w:r w:rsidRPr="00BF2575">
        <w:rPr>
          <w:rFonts w:cs="Arial"/>
          <w:b/>
          <w:lang w:val="es-ES"/>
        </w:rPr>
        <w:t xml:space="preserve"> </w:t>
      </w:r>
      <w:r w:rsidRPr="00BF2575">
        <w:rPr>
          <w:b/>
          <w:lang w:val="es-ES"/>
        </w:rPr>
        <w:t xml:space="preserve">Activación del Protocolo </w:t>
      </w:r>
      <w:r w:rsidRPr="00BF2575">
        <w:rPr>
          <w:lang w:val="es-ES"/>
        </w:rPr>
        <w:t xml:space="preserve"> </w:t>
      </w:r>
    </w:p>
    <w:p w:rsidR="00B83ED0" w:rsidRPr="00BF2575" w:rsidRDefault="00000000">
      <w:pPr>
        <w:spacing w:after="249"/>
        <w:ind w:left="25" w:right="190"/>
        <w:rPr>
          <w:lang w:val="es-ES"/>
        </w:rPr>
      </w:pPr>
      <w:r w:rsidRPr="00BF2575">
        <w:rPr>
          <w:lang w:val="es-ES"/>
        </w:rPr>
        <w:t xml:space="preserve">El protocolo de No Discriminación se activará cuando un estudiante, funcionario, apoderado o cualquier miembro de la comunidad escolar reporte o evidencie hechos que puedan constituir discriminación arbitraria.  </w:t>
      </w:r>
    </w:p>
    <w:p w:rsidR="00B83ED0" w:rsidRPr="00BF2575" w:rsidRDefault="00000000">
      <w:pPr>
        <w:spacing w:after="234" w:line="265" w:lineRule="auto"/>
        <w:ind w:left="20" w:right="0"/>
        <w:jc w:val="left"/>
        <w:rPr>
          <w:lang w:val="es-ES"/>
        </w:rPr>
      </w:pPr>
      <w:r w:rsidRPr="00BF2575">
        <w:rPr>
          <w:b/>
          <w:lang w:val="es-ES"/>
        </w:rPr>
        <w:t xml:space="preserve">Se contemplan dos situaciones específicas: </w:t>
      </w:r>
      <w:r w:rsidRPr="00BF2575">
        <w:rPr>
          <w:lang w:val="es-ES"/>
        </w:rPr>
        <w:t xml:space="preserve"> </w:t>
      </w:r>
    </w:p>
    <w:p w:rsidR="00B83ED0" w:rsidRPr="00BF2575" w:rsidRDefault="00000000">
      <w:pPr>
        <w:numPr>
          <w:ilvl w:val="0"/>
          <w:numId w:val="198"/>
        </w:numPr>
        <w:ind w:right="45" w:hanging="360"/>
        <w:rPr>
          <w:lang w:val="es-ES"/>
        </w:rPr>
      </w:pPr>
      <w:r w:rsidRPr="00BF2575">
        <w:rPr>
          <w:lang w:val="es-ES"/>
        </w:rPr>
        <w:t xml:space="preserve">Estudiante(s) víctima(s) de discriminación por parte de otro estudiante o grupo de estudiantes.  </w:t>
      </w:r>
    </w:p>
    <w:p w:rsidR="00B83ED0" w:rsidRPr="00BF2575" w:rsidRDefault="00000000" w:rsidP="006E7A1D">
      <w:pPr>
        <w:numPr>
          <w:ilvl w:val="0"/>
          <w:numId w:val="198"/>
        </w:numPr>
        <w:ind w:right="45" w:hanging="360"/>
        <w:rPr>
          <w:lang w:val="es-ES"/>
        </w:rPr>
      </w:pPr>
      <w:r w:rsidRPr="00BF2575">
        <w:rPr>
          <w:lang w:val="es-ES"/>
        </w:rPr>
        <w:t>Estudiante(s) víctima(s) de discriminación por parte de un adulto (funcionario del establecimiento o persona externa)</w:t>
      </w:r>
    </w:p>
    <w:p w:rsidR="006E7A1D" w:rsidRPr="00BF2575" w:rsidRDefault="006E7A1D" w:rsidP="006E7A1D">
      <w:pPr>
        <w:ind w:right="45"/>
        <w:rPr>
          <w:lang w:val="es-ES"/>
        </w:rPr>
        <w:sectPr w:rsidR="006E7A1D" w:rsidRPr="00BF2575">
          <w:headerReference w:type="even" r:id="rId26"/>
          <w:headerReference w:type="default" r:id="rId27"/>
          <w:footerReference w:type="even" r:id="rId28"/>
          <w:footerReference w:type="default" r:id="rId29"/>
          <w:headerReference w:type="first" r:id="rId30"/>
          <w:footerReference w:type="first" r:id="rId31"/>
          <w:pgSz w:w="12240" w:h="15840"/>
          <w:pgMar w:top="1701" w:right="1247" w:bottom="1134" w:left="1247" w:header="567" w:footer="567" w:gutter="0"/>
          <w:cols w:space="720"/>
        </w:sectPr>
      </w:pPr>
    </w:p>
    <w:p w:rsidR="00B83ED0" w:rsidRPr="00BF2575" w:rsidRDefault="00B83ED0" w:rsidP="006E7A1D">
      <w:pPr>
        <w:spacing w:after="0"/>
        <w:ind w:left="0" w:right="0" w:firstLine="0"/>
        <w:jc w:val="left"/>
        <w:rPr>
          <w:lang w:val="es-ES"/>
        </w:rPr>
      </w:pPr>
    </w:p>
    <w:p w:rsidR="00B83ED0" w:rsidRPr="00BF2575" w:rsidRDefault="00000000">
      <w:pPr>
        <w:spacing w:after="235"/>
        <w:ind w:left="736" w:right="0" w:firstLine="0"/>
        <w:jc w:val="left"/>
        <w:rPr>
          <w:lang w:val="es-ES"/>
        </w:rPr>
      </w:pPr>
      <w:r w:rsidRPr="00BF2575">
        <w:rPr>
          <w:lang w:val="es-ES"/>
        </w:rPr>
        <w:t xml:space="preserve"> </w:t>
      </w:r>
    </w:p>
    <w:p w:rsidR="00B83ED0" w:rsidRPr="00BF2575" w:rsidRDefault="00000000">
      <w:pPr>
        <w:spacing w:after="256"/>
        <w:ind w:left="25" w:right="45"/>
        <w:rPr>
          <w:lang w:val="es-ES"/>
        </w:rPr>
      </w:pPr>
      <w:r w:rsidRPr="00BF2575">
        <w:rPr>
          <w:lang w:val="es-ES"/>
        </w:rPr>
        <w:t xml:space="preserve">A continuación, se detalla el procedimiento en cada caso.  </w:t>
      </w:r>
    </w:p>
    <w:p w:rsidR="00B83ED0" w:rsidRPr="00BF2575" w:rsidRDefault="00000000">
      <w:pPr>
        <w:numPr>
          <w:ilvl w:val="0"/>
          <w:numId w:val="199"/>
        </w:numPr>
        <w:spacing w:after="153" w:line="265" w:lineRule="auto"/>
        <w:ind w:right="0" w:hanging="246"/>
        <w:jc w:val="left"/>
        <w:rPr>
          <w:lang w:val="es-ES"/>
        </w:rPr>
      </w:pPr>
      <w:r w:rsidRPr="00BF2575">
        <w:rPr>
          <w:b/>
          <w:lang w:val="es-ES"/>
        </w:rPr>
        <w:t xml:space="preserve">PROCEDIMIENTO SEGÚN TIPO DE AGRESOR </w:t>
      </w:r>
      <w:r w:rsidRPr="00BF2575">
        <w:rPr>
          <w:lang w:val="es-ES"/>
        </w:rPr>
        <w:t xml:space="preserve"> </w:t>
      </w:r>
    </w:p>
    <w:p w:rsidR="00B83ED0" w:rsidRPr="00BF2575" w:rsidRDefault="00000000">
      <w:pPr>
        <w:spacing w:after="166" w:line="265" w:lineRule="auto"/>
        <w:ind w:left="20" w:right="0"/>
        <w:jc w:val="left"/>
        <w:rPr>
          <w:lang w:val="es-ES"/>
        </w:rPr>
      </w:pPr>
      <w:r w:rsidRPr="00BF2575">
        <w:rPr>
          <w:b/>
          <w:lang w:val="es-ES"/>
        </w:rPr>
        <w:t xml:space="preserve">5.1. Discriminación hacia estudiante(s) por parte de otro(s) estudiante(s) </w:t>
      </w:r>
      <w:r w:rsidRPr="00BF2575">
        <w:rPr>
          <w:lang w:val="es-ES"/>
        </w:rPr>
        <w:t xml:space="preserve"> </w:t>
      </w:r>
    </w:p>
    <w:p w:rsidR="00B83ED0" w:rsidRPr="00BF2575" w:rsidRDefault="00000000">
      <w:pPr>
        <w:numPr>
          <w:ilvl w:val="0"/>
          <w:numId w:val="200"/>
        </w:numPr>
        <w:spacing w:after="234" w:line="265" w:lineRule="auto"/>
        <w:ind w:right="0" w:hanging="281"/>
        <w:jc w:val="left"/>
        <w:rPr>
          <w:lang w:val="es-ES"/>
        </w:rPr>
      </w:pPr>
      <w:r w:rsidRPr="00BF2575">
        <w:rPr>
          <w:b/>
          <w:lang w:val="es-ES"/>
        </w:rPr>
        <w:t xml:space="preserve">Recepción del reporte </w:t>
      </w:r>
      <w:r w:rsidRPr="00BF2575">
        <w:rPr>
          <w:lang w:val="es-ES"/>
        </w:rPr>
        <w:t xml:space="preserve"> </w:t>
      </w:r>
    </w:p>
    <w:p w:rsidR="00B83ED0" w:rsidRPr="00BF2575" w:rsidRDefault="00000000">
      <w:pPr>
        <w:spacing w:after="234" w:line="265" w:lineRule="auto"/>
        <w:ind w:left="20" w:right="0"/>
        <w:jc w:val="left"/>
        <w:rPr>
          <w:lang w:val="es-ES"/>
        </w:rPr>
      </w:pPr>
      <w:r w:rsidRPr="00BF2575">
        <w:rPr>
          <w:b/>
          <w:lang w:val="es-ES"/>
        </w:rPr>
        <w:t xml:space="preserve">Cualquier miembro de la comunidad que reciba el primer relato debe: </w:t>
      </w:r>
      <w:r w:rsidRPr="00BF2575">
        <w:rPr>
          <w:lang w:val="es-ES"/>
        </w:rPr>
        <w:t xml:space="preserve"> </w:t>
      </w:r>
    </w:p>
    <w:p w:rsidR="00B83ED0" w:rsidRPr="00BF2575" w:rsidRDefault="00000000">
      <w:pPr>
        <w:numPr>
          <w:ilvl w:val="1"/>
          <w:numId w:val="201"/>
        </w:numPr>
        <w:ind w:right="45" w:hanging="360"/>
        <w:rPr>
          <w:lang w:val="es-ES"/>
        </w:rPr>
      </w:pPr>
      <w:r w:rsidRPr="00BF2575">
        <w:rPr>
          <w:lang w:val="es-ES"/>
        </w:rPr>
        <w:t xml:space="preserve">Escuchar de manera atenta y respetuosa.  </w:t>
      </w:r>
    </w:p>
    <w:p w:rsidR="00B83ED0" w:rsidRPr="00BF2575" w:rsidRDefault="00000000">
      <w:pPr>
        <w:numPr>
          <w:ilvl w:val="1"/>
          <w:numId w:val="201"/>
        </w:numPr>
        <w:ind w:right="45" w:hanging="360"/>
        <w:rPr>
          <w:lang w:val="es-ES"/>
        </w:rPr>
      </w:pPr>
      <w:r w:rsidRPr="00BF2575">
        <w:rPr>
          <w:lang w:val="es-ES"/>
        </w:rPr>
        <w:t xml:space="preserve">Validar la preocupación sin emitir juicios ni minimizar lo ocurrido.  </w:t>
      </w:r>
    </w:p>
    <w:p w:rsidR="00B83ED0" w:rsidRPr="00BF2575" w:rsidRDefault="00000000">
      <w:pPr>
        <w:numPr>
          <w:ilvl w:val="1"/>
          <w:numId w:val="201"/>
        </w:numPr>
        <w:ind w:right="45" w:hanging="360"/>
        <w:rPr>
          <w:lang w:val="es-ES"/>
        </w:rPr>
      </w:pPr>
      <w:r w:rsidRPr="00BF2575">
        <w:rPr>
          <w:lang w:val="es-ES"/>
        </w:rPr>
        <w:t xml:space="preserve">Resguardar el bienestar físico y emocional del estudiante afectado.  </w:t>
      </w:r>
    </w:p>
    <w:p w:rsidR="00B83ED0" w:rsidRPr="00BF2575" w:rsidRDefault="00000000">
      <w:pPr>
        <w:numPr>
          <w:ilvl w:val="1"/>
          <w:numId w:val="201"/>
        </w:numPr>
        <w:ind w:right="45" w:hanging="360"/>
        <w:rPr>
          <w:lang w:val="es-ES"/>
        </w:rPr>
      </w:pPr>
      <w:r w:rsidRPr="00BF2575">
        <w:rPr>
          <w:lang w:val="es-ES"/>
        </w:rPr>
        <w:t xml:space="preserve">Informar de inmediato al Encargado/a de Convivencia Escolar,  dejando registro en  libro de clases cuando corresponda.  </w:t>
      </w:r>
    </w:p>
    <w:p w:rsidR="00B83ED0" w:rsidRPr="00BF2575" w:rsidRDefault="00000000">
      <w:pPr>
        <w:spacing w:after="251"/>
        <w:ind w:left="736" w:right="0" w:firstLine="0"/>
        <w:jc w:val="left"/>
        <w:rPr>
          <w:lang w:val="es-ES"/>
        </w:rPr>
      </w:pPr>
      <w:r w:rsidRPr="00BF2575">
        <w:rPr>
          <w:lang w:val="es-ES"/>
        </w:rPr>
        <w:t xml:space="preserve">  </w:t>
      </w:r>
    </w:p>
    <w:p w:rsidR="00B83ED0" w:rsidRPr="00BF2575" w:rsidRDefault="00000000">
      <w:pPr>
        <w:numPr>
          <w:ilvl w:val="0"/>
          <w:numId w:val="200"/>
        </w:numPr>
        <w:spacing w:after="234" w:line="265" w:lineRule="auto"/>
        <w:ind w:right="0" w:hanging="281"/>
        <w:jc w:val="left"/>
        <w:rPr>
          <w:lang w:val="es-ES"/>
        </w:rPr>
      </w:pPr>
      <w:r w:rsidRPr="00BF2575">
        <w:rPr>
          <w:b/>
          <w:lang w:val="es-ES"/>
        </w:rPr>
        <w:t xml:space="preserve">Inicio de investigación </w:t>
      </w:r>
      <w:r w:rsidRPr="00BF2575">
        <w:rPr>
          <w:lang w:val="es-ES"/>
        </w:rPr>
        <w:t xml:space="preserve"> </w:t>
      </w:r>
    </w:p>
    <w:p w:rsidR="00B83ED0" w:rsidRPr="00BF2575" w:rsidRDefault="00000000">
      <w:pPr>
        <w:spacing w:after="251"/>
        <w:ind w:left="25" w:right="45"/>
        <w:rPr>
          <w:lang w:val="es-ES"/>
        </w:rPr>
      </w:pPr>
      <w:r w:rsidRPr="00BF2575">
        <w:rPr>
          <w:lang w:val="es-ES"/>
        </w:rPr>
        <w:t xml:space="preserve">El Encargado/a de Convivencia deberá:  </w:t>
      </w:r>
    </w:p>
    <w:p w:rsidR="00B83ED0" w:rsidRPr="00BF2575" w:rsidRDefault="00000000">
      <w:pPr>
        <w:numPr>
          <w:ilvl w:val="1"/>
          <w:numId w:val="200"/>
        </w:numPr>
        <w:ind w:right="45" w:hanging="360"/>
        <w:rPr>
          <w:lang w:val="es-ES"/>
        </w:rPr>
      </w:pPr>
      <w:r w:rsidRPr="00BF2575">
        <w:rPr>
          <w:lang w:val="es-ES"/>
        </w:rPr>
        <w:t xml:space="preserve">Abrir una investigación formal.   </w:t>
      </w:r>
    </w:p>
    <w:p w:rsidR="00B83ED0" w:rsidRPr="00BF2575" w:rsidRDefault="00000000">
      <w:pPr>
        <w:numPr>
          <w:ilvl w:val="1"/>
          <w:numId w:val="200"/>
        </w:numPr>
        <w:ind w:right="45" w:hanging="360"/>
        <w:rPr>
          <w:lang w:val="es-ES"/>
        </w:rPr>
      </w:pPr>
      <w:r w:rsidRPr="00BF2575">
        <w:rPr>
          <w:lang w:val="es-ES"/>
        </w:rPr>
        <w:t xml:space="preserve">Reunir antecedentes de manera íntegra y objetiva.  </w:t>
      </w:r>
    </w:p>
    <w:p w:rsidR="00B83ED0" w:rsidRPr="00BF2575" w:rsidRDefault="00000000">
      <w:pPr>
        <w:numPr>
          <w:ilvl w:val="1"/>
          <w:numId w:val="200"/>
        </w:numPr>
        <w:ind w:right="45" w:hanging="360"/>
        <w:rPr>
          <w:lang w:val="es-ES"/>
        </w:rPr>
      </w:pPr>
      <w:r w:rsidRPr="00BF2575">
        <w:rPr>
          <w:lang w:val="es-ES"/>
        </w:rPr>
        <w:t xml:space="preserve">Delegar funciones en profesionales competentes cuando sea necesario.  </w:t>
      </w:r>
    </w:p>
    <w:p w:rsidR="00B83ED0" w:rsidRPr="00BF2575" w:rsidRDefault="00000000">
      <w:pPr>
        <w:numPr>
          <w:ilvl w:val="1"/>
          <w:numId w:val="200"/>
        </w:numPr>
        <w:ind w:right="45" w:hanging="360"/>
        <w:rPr>
          <w:lang w:val="es-ES"/>
        </w:rPr>
      </w:pPr>
      <w:r w:rsidRPr="00BF2575">
        <w:rPr>
          <w:lang w:val="es-ES"/>
        </w:rPr>
        <w:t xml:space="preserve">Registrar todas las acciones realizadas.  </w:t>
      </w:r>
    </w:p>
    <w:p w:rsidR="00B83ED0" w:rsidRPr="00BF2575" w:rsidRDefault="00000000">
      <w:pPr>
        <w:numPr>
          <w:ilvl w:val="1"/>
          <w:numId w:val="200"/>
        </w:numPr>
        <w:ind w:right="45" w:hanging="360"/>
        <w:rPr>
          <w:lang w:val="es-ES"/>
        </w:rPr>
      </w:pPr>
      <w:r w:rsidRPr="00BF2575">
        <w:rPr>
          <w:lang w:val="es-ES"/>
        </w:rPr>
        <w:t xml:space="preserve">Mantener informada a la Dirección durante todo el proceso.  </w:t>
      </w:r>
    </w:p>
    <w:p w:rsidR="00B83ED0" w:rsidRPr="00BF2575" w:rsidRDefault="00000000">
      <w:pPr>
        <w:spacing w:after="251"/>
        <w:ind w:left="736" w:right="0" w:firstLine="0"/>
        <w:jc w:val="left"/>
        <w:rPr>
          <w:lang w:val="es-ES"/>
        </w:rPr>
      </w:pPr>
      <w:r w:rsidRPr="00BF2575">
        <w:rPr>
          <w:lang w:val="es-ES"/>
        </w:rPr>
        <w:t xml:space="preserve">  </w:t>
      </w:r>
    </w:p>
    <w:p w:rsidR="00B83ED0" w:rsidRPr="00BF2575" w:rsidRDefault="00000000">
      <w:pPr>
        <w:numPr>
          <w:ilvl w:val="0"/>
          <w:numId w:val="200"/>
        </w:numPr>
        <w:spacing w:after="234" w:line="265" w:lineRule="auto"/>
        <w:ind w:right="0" w:hanging="281"/>
        <w:jc w:val="left"/>
        <w:rPr>
          <w:lang w:val="es-ES"/>
        </w:rPr>
      </w:pPr>
      <w:r w:rsidRPr="00BF2575">
        <w:rPr>
          <w:b/>
          <w:lang w:val="es-ES"/>
        </w:rPr>
        <w:t xml:space="preserve">Entrevistas </w:t>
      </w:r>
      <w:r w:rsidRPr="00BF2575">
        <w:rPr>
          <w:lang w:val="es-ES"/>
        </w:rPr>
        <w:t xml:space="preserve"> </w:t>
      </w:r>
    </w:p>
    <w:p w:rsidR="00B83ED0" w:rsidRPr="00BF2575" w:rsidRDefault="00000000">
      <w:pPr>
        <w:spacing w:after="234" w:line="265" w:lineRule="auto"/>
        <w:ind w:left="20" w:right="0"/>
        <w:jc w:val="left"/>
        <w:rPr>
          <w:lang w:val="es-ES"/>
        </w:rPr>
      </w:pPr>
      <w:r w:rsidRPr="00BF2575">
        <w:rPr>
          <w:b/>
          <w:lang w:val="es-ES"/>
        </w:rPr>
        <w:t xml:space="preserve">Se deberá: </w:t>
      </w:r>
      <w:r w:rsidRPr="00BF2575">
        <w:rPr>
          <w:lang w:val="es-ES"/>
        </w:rPr>
        <w:t xml:space="preserve"> </w:t>
      </w:r>
    </w:p>
    <w:p w:rsidR="00B83ED0" w:rsidRPr="00BF2575" w:rsidRDefault="00000000">
      <w:pPr>
        <w:numPr>
          <w:ilvl w:val="1"/>
          <w:numId w:val="200"/>
        </w:numPr>
        <w:ind w:right="45" w:hanging="360"/>
        <w:rPr>
          <w:lang w:val="es-ES"/>
        </w:rPr>
      </w:pPr>
      <w:r w:rsidRPr="00BF2575">
        <w:rPr>
          <w:lang w:val="es-ES"/>
        </w:rPr>
        <w:t xml:space="preserve">Citar a los estudiantes involucrados, testigos y apoderados.  </w:t>
      </w:r>
    </w:p>
    <w:p w:rsidR="00B83ED0" w:rsidRPr="00BF2575" w:rsidRDefault="00000000">
      <w:pPr>
        <w:numPr>
          <w:ilvl w:val="1"/>
          <w:numId w:val="200"/>
        </w:numPr>
        <w:ind w:right="45" w:hanging="360"/>
        <w:rPr>
          <w:lang w:val="es-ES"/>
        </w:rPr>
      </w:pPr>
      <w:r w:rsidRPr="00BF2575">
        <w:rPr>
          <w:lang w:val="es-ES"/>
        </w:rPr>
        <w:t xml:space="preserve">Asegurar un trato digno, cuidadoso y respetuoso hacia víctima(s) y presunto(s) agresor(es).  </w:t>
      </w:r>
    </w:p>
    <w:p w:rsidR="00B83ED0" w:rsidRPr="00BF2575" w:rsidRDefault="00000000">
      <w:pPr>
        <w:numPr>
          <w:ilvl w:val="1"/>
          <w:numId w:val="200"/>
        </w:numPr>
        <w:ind w:right="45" w:hanging="360"/>
        <w:rPr>
          <w:lang w:val="es-ES"/>
        </w:rPr>
      </w:pPr>
      <w:r w:rsidRPr="00BF2575">
        <w:rPr>
          <w:lang w:val="es-ES"/>
        </w:rPr>
        <w:t xml:space="preserve">Garantizar la escucha de todas las versiones y sus descargos.  </w:t>
      </w:r>
    </w:p>
    <w:p w:rsidR="00B83ED0" w:rsidRPr="00BF2575" w:rsidRDefault="00000000">
      <w:pPr>
        <w:spacing w:after="240"/>
        <w:ind w:left="721" w:right="0" w:firstLine="0"/>
        <w:jc w:val="left"/>
        <w:rPr>
          <w:lang w:val="es-ES"/>
        </w:rPr>
      </w:pPr>
      <w:r w:rsidRPr="00BF2575">
        <w:rPr>
          <w:lang w:val="es-ES"/>
        </w:rPr>
        <w:t xml:space="preserve"> </w:t>
      </w:r>
    </w:p>
    <w:p w:rsidR="00B83ED0" w:rsidRPr="00BF2575" w:rsidRDefault="00000000">
      <w:pPr>
        <w:spacing w:after="0"/>
        <w:ind w:left="736" w:right="0" w:firstLine="0"/>
        <w:jc w:val="left"/>
        <w:rPr>
          <w:lang w:val="es-ES"/>
        </w:rPr>
      </w:pPr>
      <w:r w:rsidRPr="00BF2575">
        <w:rPr>
          <w:lang w:val="es-ES"/>
        </w:rPr>
        <w:t xml:space="preserve"> </w:t>
      </w:r>
    </w:p>
    <w:p w:rsidR="006E7A1D" w:rsidRPr="00BF2575" w:rsidRDefault="006E7A1D">
      <w:pPr>
        <w:spacing w:after="301" w:line="216" w:lineRule="auto"/>
        <w:ind w:left="736" w:right="6483" w:hanging="360"/>
        <w:jc w:val="left"/>
        <w:rPr>
          <w:lang w:val="es-ES"/>
        </w:rPr>
      </w:pPr>
    </w:p>
    <w:p w:rsidR="00B83ED0" w:rsidRPr="00BF2575" w:rsidRDefault="00000000">
      <w:pPr>
        <w:spacing w:after="301" w:line="216" w:lineRule="auto"/>
        <w:ind w:left="736" w:right="6483" w:hanging="360"/>
        <w:jc w:val="left"/>
        <w:rPr>
          <w:lang w:val="es-ES"/>
        </w:rPr>
      </w:pPr>
      <w:r w:rsidRPr="00BF2575">
        <w:rPr>
          <w:lang w:val="es-ES"/>
        </w:rPr>
        <w:t xml:space="preserve">  </w:t>
      </w:r>
    </w:p>
    <w:p w:rsidR="00B83ED0" w:rsidRPr="00BF2575" w:rsidRDefault="00000000">
      <w:pPr>
        <w:numPr>
          <w:ilvl w:val="0"/>
          <w:numId w:val="200"/>
        </w:numPr>
        <w:spacing w:after="234" w:line="265" w:lineRule="auto"/>
        <w:ind w:right="0" w:hanging="281"/>
        <w:jc w:val="left"/>
        <w:rPr>
          <w:lang w:val="es-ES"/>
        </w:rPr>
      </w:pPr>
      <w:r w:rsidRPr="00BF2575">
        <w:rPr>
          <w:b/>
          <w:lang w:val="es-ES"/>
        </w:rPr>
        <w:t xml:space="preserve">Evaluación de indicios de delito </w:t>
      </w:r>
      <w:r w:rsidRPr="00BF2575">
        <w:rPr>
          <w:lang w:val="es-ES"/>
        </w:rPr>
        <w:t xml:space="preserve"> </w:t>
      </w:r>
    </w:p>
    <w:p w:rsidR="00B83ED0" w:rsidRPr="00BF2575" w:rsidRDefault="00000000">
      <w:pPr>
        <w:spacing w:after="257"/>
        <w:ind w:left="25" w:right="45"/>
        <w:rPr>
          <w:lang w:val="es-ES"/>
        </w:rPr>
      </w:pPr>
      <w:r w:rsidRPr="00BF2575">
        <w:rPr>
          <w:lang w:val="es-ES"/>
        </w:rPr>
        <w:t xml:space="preserve">Si durante la investigación surge evidencia de una posible conducta delictiva, se activará inmediatamente el Protocolo de Presunto Delito, resguardando también lo establecido en la Ley 20.609.  </w:t>
      </w:r>
    </w:p>
    <w:p w:rsidR="00B83ED0" w:rsidRPr="00BF2575" w:rsidRDefault="00000000">
      <w:pPr>
        <w:numPr>
          <w:ilvl w:val="0"/>
          <w:numId w:val="200"/>
        </w:numPr>
        <w:spacing w:after="234" w:line="265" w:lineRule="auto"/>
        <w:ind w:right="0" w:hanging="281"/>
        <w:jc w:val="left"/>
        <w:rPr>
          <w:lang w:val="es-ES"/>
        </w:rPr>
      </w:pPr>
      <w:r w:rsidRPr="00BF2575">
        <w:rPr>
          <w:b/>
          <w:lang w:val="es-ES"/>
        </w:rPr>
        <w:t xml:space="preserve">Plan de acompañamiento </w:t>
      </w:r>
      <w:r w:rsidRPr="00BF2575">
        <w:rPr>
          <w:lang w:val="es-ES"/>
        </w:rPr>
        <w:t xml:space="preserve"> </w:t>
      </w:r>
    </w:p>
    <w:p w:rsidR="00B83ED0" w:rsidRPr="00BF2575" w:rsidRDefault="00000000">
      <w:pPr>
        <w:spacing w:after="35"/>
        <w:ind w:left="25" w:right="45"/>
        <w:rPr>
          <w:lang w:val="es-ES"/>
        </w:rPr>
      </w:pPr>
      <w:r w:rsidRPr="00BF2575">
        <w:rPr>
          <w:lang w:val="es-ES"/>
        </w:rPr>
        <w:t xml:space="preserve">Terminada la investigación, el Encargado/a de Convivencia Escolar elaborará un plan de apoyo:  </w:t>
      </w:r>
    </w:p>
    <w:p w:rsidR="00B83ED0" w:rsidRPr="00BF2575" w:rsidRDefault="00000000">
      <w:pPr>
        <w:numPr>
          <w:ilvl w:val="0"/>
          <w:numId w:val="202"/>
        </w:numPr>
        <w:ind w:right="45" w:hanging="721"/>
        <w:rPr>
          <w:lang w:val="es-ES"/>
        </w:rPr>
      </w:pPr>
      <w:r w:rsidRPr="00BF2575">
        <w:rPr>
          <w:lang w:val="es-ES"/>
        </w:rPr>
        <w:t xml:space="preserve">Para la víctima, con acompañamiento psicológico y seguimiento.  </w:t>
      </w:r>
    </w:p>
    <w:p w:rsidR="00B83ED0" w:rsidRPr="00BF2575" w:rsidRDefault="00000000">
      <w:pPr>
        <w:spacing w:after="19"/>
        <w:ind w:left="736" w:right="0" w:firstLine="0"/>
        <w:jc w:val="left"/>
        <w:rPr>
          <w:lang w:val="es-ES"/>
        </w:rPr>
      </w:pPr>
      <w:r w:rsidRPr="00BF2575">
        <w:rPr>
          <w:lang w:val="es-ES"/>
        </w:rPr>
        <w:t xml:space="preserve">  </w:t>
      </w:r>
    </w:p>
    <w:p w:rsidR="00B83ED0" w:rsidRPr="00BF2575" w:rsidRDefault="00000000">
      <w:pPr>
        <w:numPr>
          <w:ilvl w:val="0"/>
          <w:numId w:val="202"/>
        </w:numPr>
        <w:ind w:right="45" w:hanging="721"/>
        <w:rPr>
          <w:lang w:val="es-ES"/>
        </w:rPr>
      </w:pPr>
      <w:r w:rsidRPr="00BF2575">
        <w:rPr>
          <w:lang w:val="es-ES"/>
        </w:rPr>
        <w:t xml:space="preserve">Para el agresor o agresores, favoreciendo la reflexión, reparación y desarrollo socioemocional.  </w:t>
      </w:r>
    </w:p>
    <w:p w:rsidR="00B83ED0" w:rsidRPr="00BF2575" w:rsidRDefault="00000000">
      <w:pPr>
        <w:spacing w:after="252"/>
        <w:ind w:left="736" w:right="0" w:firstLine="0"/>
        <w:jc w:val="left"/>
        <w:rPr>
          <w:lang w:val="es-ES"/>
        </w:rPr>
      </w:pPr>
      <w:r w:rsidRPr="00BF2575">
        <w:rPr>
          <w:lang w:val="es-ES"/>
        </w:rPr>
        <w:t xml:space="preserve">  </w:t>
      </w:r>
    </w:p>
    <w:p w:rsidR="00B83ED0" w:rsidRPr="00BF2575" w:rsidRDefault="00000000">
      <w:pPr>
        <w:numPr>
          <w:ilvl w:val="0"/>
          <w:numId w:val="203"/>
        </w:numPr>
        <w:spacing w:after="234" w:line="265" w:lineRule="auto"/>
        <w:ind w:right="0" w:hanging="281"/>
        <w:jc w:val="left"/>
        <w:rPr>
          <w:lang w:val="es-ES"/>
        </w:rPr>
      </w:pPr>
      <w:r w:rsidRPr="00BF2575">
        <w:rPr>
          <w:b/>
          <w:lang w:val="es-ES"/>
        </w:rPr>
        <w:t xml:space="preserve">Sanciones </w:t>
      </w:r>
      <w:r w:rsidRPr="00BF2575">
        <w:rPr>
          <w:lang w:val="es-ES"/>
        </w:rPr>
        <w:t xml:space="preserve"> </w:t>
      </w:r>
    </w:p>
    <w:p w:rsidR="00B83ED0" w:rsidRPr="00BF2575" w:rsidRDefault="00000000">
      <w:pPr>
        <w:spacing w:after="257"/>
        <w:ind w:left="25" w:right="45"/>
        <w:rPr>
          <w:lang w:val="es-ES"/>
        </w:rPr>
      </w:pPr>
      <w:r w:rsidRPr="00BF2575">
        <w:rPr>
          <w:lang w:val="es-ES"/>
        </w:rPr>
        <w:t xml:space="preserve">En caso de confirmarse la conducta discriminatoria, se aplicarán las sanciones establecidas en el Reglamento Interno de Convivencia Escolar, sin perjuicio de acciones formativas complementarias.  </w:t>
      </w:r>
    </w:p>
    <w:p w:rsidR="00B83ED0" w:rsidRPr="00BF2575" w:rsidRDefault="00000000">
      <w:pPr>
        <w:numPr>
          <w:ilvl w:val="0"/>
          <w:numId w:val="203"/>
        </w:numPr>
        <w:spacing w:after="234" w:line="265" w:lineRule="auto"/>
        <w:ind w:right="0" w:hanging="281"/>
        <w:jc w:val="left"/>
        <w:rPr>
          <w:lang w:val="es-ES"/>
        </w:rPr>
      </w:pPr>
      <w:r w:rsidRPr="00BF2575">
        <w:rPr>
          <w:b/>
          <w:lang w:val="es-ES"/>
        </w:rPr>
        <w:t xml:space="preserve">Seguimiento </w:t>
      </w:r>
      <w:r w:rsidRPr="00BF2575">
        <w:rPr>
          <w:lang w:val="es-ES"/>
        </w:rPr>
        <w:t xml:space="preserve"> </w:t>
      </w:r>
    </w:p>
    <w:p w:rsidR="00B83ED0" w:rsidRPr="00BF2575" w:rsidRDefault="00000000">
      <w:pPr>
        <w:spacing w:after="246"/>
        <w:ind w:left="25" w:right="45"/>
        <w:rPr>
          <w:lang w:val="es-ES"/>
        </w:rPr>
      </w:pPr>
      <w:r w:rsidRPr="00BF2575">
        <w:rPr>
          <w:lang w:val="es-ES"/>
        </w:rPr>
        <w:t xml:space="preserve">El Equipo de Convivencia realizará monitoreo sistemático para evaluar:  </w:t>
      </w:r>
    </w:p>
    <w:p w:rsidR="00B83ED0" w:rsidRPr="00BF2575" w:rsidRDefault="00000000">
      <w:pPr>
        <w:numPr>
          <w:ilvl w:val="2"/>
          <w:numId w:val="204"/>
        </w:numPr>
        <w:ind w:right="45" w:hanging="360"/>
        <w:rPr>
          <w:lang w:val="es-ES"/>
        </w:rPr>
      </w:pPr>
      <w:r w:rsidRPr="00BF2575">
        <w:rPr>
          <w:lang w:val="es-ES"/>
        </w:rPr>
        <w:t xml:space="preserve">Cumplimiento de medidas.  </w:t>
      </w:r>
    </w:p>
    <w:p w:rsidR="00B83ED0" w:rsidRPr="00BF2575" w:rsidRDefault="00000000">
      <w:pPr>
        <w:numPr>
          <w:ilvl w:val="2"/>
          <w:numId w:val="204"/>
        </w:numPr>
        <w:ind w:right="45" w:hanging="360"/>
        <w:rPr>
          <w:lang w:val="es-ES"/>
        </w:rPr>
      </w:pPr>
      <w:r w:rsidRPr="00BF2575">
        <w:rPr>
          <w:lang w:val="es-ES"/>
        </w:rPr>
        <w:t xml:space="preserve">Evolución de la convivencia.   </w:t>
      </w:r>
    </w:p>
    <w:p w:rsidR="00B83ED0" w:rsidRPr="00BF2575" w:rsidRDefault="00000000">
      <w:pPr>
        <w:numPr>
          <w:ilvl w:val="2"/>
          <w:numId w:val="204"/>
        </w:numPr>
        <w:ind w:right="45" w:hanging="360"/>
        <w:rPr>
          <w:lang w:val="es-ES"/>
        </w:rPr>
      </w:pPr>
      <w:r w:rsidRPr="00BF2575">
        <w:rPr>
          <w:lang w:val="es-ES"/>
        </w:rPr>
        <w:t xml:space="preserve">Necesidad de ajustes o apoyos adicionales.  </w:t>
      </w:r>
    </w:p>
    <w:p w:rsidR="00B83ED0" w:rsidRPr="00BF2575" w:rsidRDefault="00000000">
      <w:pPr>
        <w:spacing w:after="245"/>
        <w:ind w:left="736" w:right="0" w:firstLine="0"/>
        <w:jc w:val="left"/>
        <w:rPr>
          <w:lang w:val="es-ES"/>
        </w:rPr>
      </w:pPr>
      <w:r w:rsidRPr="00BF2575">
        <w:rPr>
          <w:lang w:val="es-ES"/>
        </w:rPr>
        <w:t xml:space="preserve">  </w:t>
      </w:r>
    </w:p>
    <w:p w:rsidR="00B83ED0" w:rsidRPr="00BF2575" w:rsidRDefault="00000000">
      <w:pPr>
        <w:spacing w:after="165" w:line="265" w:lineRule="auto"/>
        <w:ind w:left="20" w:right="0"/>
        <w:jc w:val="left"/>
        <w:rPr>
          <w:lang w:val="es-ES"/>
        </w:rPr>
      </w:pPr>
      <w:r w:rsidRPr="00BF2575">
        <w:rPr>
          <w:b/>
          <w:lang w:val="es-ES"/>
        </w:rPr>
        <w:t xml:space="preserve">5.2. Discriminación hacia estudiante(s) por parte de un adulto del establecimiento o un adulto externo </w:t>
      </w:r>
      <w:r w:rsidRPr="00BF2575">
        <w:rPr>
          <w:lang w:val="es-ES"/>
        </w:rPr>
        <w:t xml:space="preserve"> </w:t>
      </w:r>
    </w:p>
    <w:p w:rsidR="00B83ED0" w:rsidRPr="00BF2575" w:rsidRDefault="00000000">
      <w:pPr>
        <w:numPr>
          <w:ilvl w:val="0"/>
          <w:numId w:val="205"/>
        </w:numPr>
        <w:spacing w:after="234" w:line="265" w:lineRule="auto"/>
        <w:ind w:right="0" w:hanging="281"/>
        <w:jc w:val="left"/>
        <w:rPr>
          <w:lang w:val="es-ES"/>
        </w:rPr>
      </w:pPr>
      <w:r w:rsidRPr="00BF2575">
        <w:rPr>
          <w:b/>
          <w:lang w:val="es-ES"/>
        </w:rPr>
        <w:t xml:space="preserve">Recepción del reporte </w:t>
      </w:r>
      <w:r w:rsidRPr="00BF2575">
        <w:rPr>
          <w:lang w:val="es-ES"/>
        </w:rPr>
        <w:t xml:space="preserve"> </w:t>
      </w:r>
    </w:p>
    <w:p w:rsidR="00B83ED0" w:rsidRPr="00BF2575" w:rsidRDefault="00000000">
      <w:pPr>
        <w:spacing w:after="252"/>
        <w:ind w:left="25" w:right="45"/>
        <w:rPr>
          <w:lang w:val="es-ES"/>
        </w:rPr>
      </w:pPr>
      <w:r w:rsidRPr="00BF2575">
        <w:rPr>
          <w:lang w:val="es-ES"/>
        </w:rPr>
        <w:t xml:space="preserve">Quien reciba la denuncia debe:  </w:t>
      </w:r>
    </w:p>
    <w:p w:rsidR="00B83ED0" w:rsidRPr="00BF2575" w:rsidRDefault="00000000">
      <w:pPr>
        <w:numPr>
          <w:ilvl w:val="1"/>
          <w:numId w:val="205"/>
        </w:numPr>
        <w:ind w:right="45" w:hanging="360"/>
        <w:rPr>
          <w:lang w:val="es-ES"/>
        </w:rPr>
      </w:pPr>
      <w:r w:rsidRPr="00BF2575">
        <w:rPr>
          <w:lang w:val="es-ES"/>
        </w:rPr>
        <w:t xml:space="preserve">Escuchar el relato con respeto y sin juicios.  </w:t>
      </w:r>
    </w:p>
    <w:p w:rsidR="00B83ED0" w:rsidRPr="00BF2575" w:rsidRDefault="00000000" w:rsidP="006E7A1D">
      <w:pPr>
        <w:numPr>
          <w:ilvl w:val="1"/>
          <w:numId w:val="205"/>
        </w:numPr>
        <w:ind w:right="45" w:hanging="360"/>
        <w:rPr>
          <w:lang w:val="es-ES"/>
        </w:rPr>
      </w:pPr>
      <w:r w:rsidRPr="00BF2575">
        <w:rPr>
          <w:lang w:val="es-ES"/>
        </w:rPr>
        <w:t xml:space="preserve">Resguardar el bienestar del estudiante afectado.   </w:t>
      </w:r>
    </w:p>
    <w:p w:rsidR="00B83ED0" w:rsidRPr="00BF2575" w:rsidRDefault="00000000">
      <w:pPr>
        <w:numPr>
          <w:ilvl w:val="1"/>
          <w:numId w:val="205"/>
        </w:numPr>
        <w:ind w:right="45" w:hanging="360"/>
        <w:rPr>
          <w:lang w:val="es-ES"/>
        </w:rPr>
      </w:pPr>
      <w:r w:rsidRPr="00BF2575">
        <w:rPr>
          <w:lang w:val="es-ES"/>
        </w:rPr>
        <w:t xml:space="preserve">Informar inmediatamente al Encargado/a de Convivencia Escolar.  </w:t>
      </w:r>
    </w:p>
    <w:p w:rsidR="00B83ED0" w:rsidRPr="00BF2575" w:rsidRDefault="00000000">
      <w:pPr>
        <w:numPr>
          <w:ilvl w:val="1"/>
          <w:numId w:val="205"/>
        </w:numPr>
        <w:ind w:right="45" w:hanging="360"/>
        <w:rPr>
          <w:lang w:val="es-ES"/>
        </w:rPr>
      </w:pPr>
      <w:r w:rsidRPr="00BF2575">
        <w:rPr>
          <w:lang w:val="es-ES"/>
        </w:rPr>
        <w:t xml:space="preserve">Mantener la confidencialidad del informante, salvo que la investigación requiera su identificación.  </w:t>
      </w:r>
    </w:p>
    <w:p w:rsidR="00B83ED0" w:rsidRPr="00BF2575" w:rsidRDefault="00000000">
      <w:pPr>
        <w:spacing w:after="252"/>
        <w:ind w:left="736" w:right="0" w:firstLine="0"/>
        <w:jc w:val="left"/>
        <w:rPr>
          <w:lang w:val="es-ES"/>
        </w:rPr>
      </w:pPr>
      <w:r w:rsidRPr="00BF2575">
        <w:rPr>
          <w:lang w:val="es-ES"/>
        </w:rPr>
        <w:t xml:space="preserve">  </w:t>
      </w:r>
    </w:p>
    <w:p w:rsidR="00B83ED0" w:rsidRPr="00BF2575" w:rsidRDefault="00000000">
      <w:pPr>
        <w:numPr>
          <w:ilvl w:val="0"/>
          <w:numId w:val="205"/>
        </w:numPr>
        <w:spacing w:after="234" w:line="265" w:lineRule="auto"/>
        <w:ind w:right="0" w:hanging="281"/>
        <w:jc w:val="left"/>
        <w:rPr>
          <w:lang w:val="es-ES"/>
        </w:rPr>
      </w:pPr>
      <w:r w:rsidRPr="00BF2575">
        <w:rPr>
          <w:b/>
          <w:lang w:val="es-ES"/>
        </w:rPr>
        <w:t xml:space="preserve">Activación inmediata del Protocolo de Maltrato de Adulto a Estudiante </w:t>
      </w:r>
      <w:r w:rsidRPr="00BF2575">
        <w:rPr>
          <w:lang w:val="es-ES"/>
        </w:rPr>
        <w:t xml:space="preserve"> </w:t>
      </w:r>
    </w:p>
    <w:p w:rsidR="00B83ED0" w:rsidRPr="00BF2575" w:rsidRDefault="00000000">
      <w:pPr>
        <w:ind w:left="25" w:right="45"/>
        <w:rPr>
          <w:lang w:val="es-ES"/>
        </w:rPr>
      </w:pPr>
      <w:r w:rsidRPr="00BF2575">
        <w:rPr>
          <w:lang w:val="es-ES"/>
        </w:rPr>
        <w:t xml:space="preserve">Una vez recibido el reporte, se activa automáticamente el Protocolo de Actuación ante Maltrato de Adulto a Estudiante, y se inicia una investigación formal.  </w:t>
      </w:r>
    </w:p>
    <w:p w:rsidR="00B83ED0" w:rsidRPr="00BF2575" w:rsidRDefault="00000000">
      <w:pPr>
        <w:spacing w:after="12"/>
        <w:ind w:left="15" w:right="0" w:firstLine="0"/>
        <w:jc w:val="left"/>
        <w:rPr>
          <w:lang w:val="es-ES"/>
        </w:rPr>
      </w:pPr>
      <w:r w:rsidRPr="00BF2575">
        <w:rPr>
          <w:lang w:val="es-ES"/>
        </w:rPr>
        <w:t xml:space="preserve"> </w:t>
      </w:r>
    </w:p>
    <w:p w:rsidR="006E7A1D" w:rsidRPr="00BF2575" w:rsidRDefault="006E7A1D">
      <w:pPr>
        <w:spacing w:after="12"/>
        <w:ind w:left="15" w:right="0" w:firstLine="0"/>
        <w:jc w:val="left"/>
        <w:rPr>
          <w:lang w:val="es-ES"/>
        </w:rPr>
      </w:pPr>
    </w:p>
    <w:p w:rsidR="00B83ED0" w:rsidRPr="00BF2575" w:rsidRDefault="00000000">
      <w:pPr>
        <w:numPr>
          <w:ilvl w:val="0"/>
          <w:numId w:val="205"/>
        </w:numPr>
        <w:spacing w:after="234" w:line="265" w:lineRule="auto"/>
        <w:ind w:right="0" w:hanging="281"/>
        <w:jc w:val="left"/>
        <w:rPr>
          <w:lang w:val="es-ES"/>
        </w:rPr>
      </w:pPr>
      <w:r w:rsidRPr="00BF2575">
        <w:rPr>
          <w:b/>
          <w:lang w:val="es-ES"/>
        </w:rPr>
        <w:t xml:space="preserve">Proceso de investigación </w:t>
      </w:r>
      <w:r w:rsidRPr="00BF2575">
        <w:rPr>
          <w:lang w:val="es-ES"/>
        </w:rPr>
        <w:t xml:space="preserve"> </w:t>
      </w:r>
    </w:p>
    <w:p w:rsidR="00B83ED0" w:rsidRPr="00BF2575" w:rsidRDefault="00000000">
      <w:pPr>
        <w:spacing w:after="258" w:line="265" w:lineRule="auto"/>
        <w:ind w:left="20" w:right="0"/>
        <w:jc w:val="left"/>
        <w:rPr>
          <w:lang w:val="es-ES"/>
        </w:rPr>
      </w:pPr>
      <w:r w:rsidRPr="00BF2575">
        <w:rPr>
          <w:b/>
          <w:lang w:val="es-ES"/>
        </w:rPr>
        <w:t xml:space="preserve">El Encargado/a de Convivencia deberá: </w:t>
      </w:r>
      <w:r w:rsidRPr="00BF2575">
        <w:rPr>
          <w:lang w:val="es-ES"/>
        </w:rPr>
        <w:t xml:space="preserve"> </w:t>
      </w:r>
    </w:p>
    <w:p w:rsidR="00B83ED0" w:rsidRPr="00BF2575" w:rsidRDefault="00000000">
      <w:pPr>
        <w:numPr>
          <w:ilvl w:val="0"/>
          <w:numId w:val="206"/>
        </w:numPr>
        <w:ind w:right="45" w:hanging="721"/>
        <w:rPr>
          <w:lang w:val="es-ES"/>
        </w:rPr>
      </w:pPr>
      <w:r w:rsidRPr="00BF2575">
        <w:rPr>
          <w:lang w:val="es-ES"/>
        </w:rPr>
        <w:t xml:space="preserve">Recoger antecedentes con rigurosidad.  </w:t>
      </w:r>
    </w:p>
    <w:p w:rsidR="00B83ED0" w:rsidRPr="00BF2575" w:rsidRDefault="00000000">
      <w:pPr>
        <w:numPr>
          <w:ilvl w:val="0"/>
          <w:numId w:val="206"/>
        </w:numPr>
        <w:ind w:right="45" w:hanging="721"/>
        <w:rPr>
          <w:lang w:val="es-ES"/>
        </w:rPr>
      </w:pPr>
      <w:r w:rsidRPr="00BF2575">
        <w:rPr>
          <w:lang w:val="es-ES"/>
        </w:rPr>
        <w:t xml:space="preserve">Delegar funciones si corresponde.  </w:t>
      </w:r>
    </w:p>
    <w:p w:rsidR="00B83ED0" w:rsidRPr="00BF2575" w:rsidRDefault="00000000">
      <w:pPr>
        <w:numPr>
          <w:ilvl w:val="0"/>
          <w:numId w:val="206"/>
        </w:numPr>
        <w:ind w:right="45" w:hanging="721"/>
        <w:rPr>
          <w:lang w:val="es-ES"/>
        </w:rPr>
      </w:pPr>
      <w:r w:rsidRPr="00BF2575">
        <w:rPr>
          <w:lang w:val="es-ES"/>
        </w:rPr>
        <w:t xml:space="preserve">Entrevistar a víctima(s), presunto agresor, testigos y apoderados.  </w:t>
      </w:r>
    </w:p>
    <w:p w:rsidR="00B83ED0" w:rsidRPr="00BF2575" w:rsidRDefault="00000000">
      <w:pPr>
        <w:numPr>
          <w:ilvl w:val="0"/>
          <w:numId w:val="206"/>
        </w:numPr>
        <w:spacing w:after="29"/>
        <w:ind w:right="45" w:hanging="721"/>
        <w:rPr>
          <w:lang w:val="es-ES"/>
        </w:rPr>
      </w:pPr>
      <w:r w:rsidRPr="00BF2575">
        <w:rPr>
          <w:lang w:val="es-ES"/>
        </w:rPr>
        <w:t xml:space="preserve">Registrar todo el proceso.  </w:t>
      </w:r>
    </w:p>
    <w:p w:rsidR="00B83ED0" w:rsidRPr="00BF2575" w:rsidRDefault="00000000">
      <w:pPr>
        <w:numPr>
          <w:ilvl w:val="0"/>
          <w:numId w:val="206"/>
        </w:numPr>
        <w:ind w:right="45" w:hanging="721"/>
        <w:rPr>
          <w:lang w:val="es-ES"/>
        </w:rPr>
      </w:pPr>
      <w:r w:rsidRPr="00BF2575">
        <w:rPr>
          <w:lang w:val="es-ES"/>
        </w:rPr>
        <w:t xml:space="preserve">Mantener informada a la Dirección.  </w:t>
      </w:r>
    </w:p>
    <w:p w:rsidR="00B83ED0" w:rsidRPr="00BF2575" w:rsidRDefault="00000000">
      <w:pPr>
        <w:tabs>
          <w:tab w:val="center" w:pos="726"/>
        </w:tabs>
        <w:spacing w:after="224"/>
        <w:ind w:left="0" w:right="0" w:firstLine="0"/>
        <w:jc w:val="left"/>
        <w:rPr>
          <w:lang w:val="es-ES"/>
        </w:rPr>
      </w:pPr>
      <w:r w:rsidRPr="00BF2575">
        <w:rPr>
          <w:lang w:val="es-ES"/>
        </w:rPr>
        <w:t>-</w:t>
      </w:r>
      <w:r w:rsidRPr="00BF2575">
        <w:rPr>
          <w:rFonts w:cs="Arial"/>
          <w:lang w:val="es-ES"/>
        </w:rPr>
        <w:t xml:space="preserve"> </w:t>
      </w:r>
      <w:r w:rsidRPr="00BF2575">
        <w:rPr>
          <w:rFonts w:cs="Arial"/>
          <w:lang w:val="es-ES"/>
        </w:rPr>
        <w:tab/>
      </w:r>
      <w:r w:rsidRPr="00BF2575">
        <w:rPr>
          <w:lang w:val="es-ES"/>
        </w:rPr>
        <w:t xml:space="preserve"> </w:t>
      </w:r>
    </w:p>
    <w:p w:rsidR="00B83ED0" w:rsidRPr="00BF2575" w:rsidRDefault="00000000">
      <w:pPr>
        <w:spacing w:after="234" w:line="265" w:lineRule="auto"/>
        <w:ind w:left="20" w:right="0"/>
        <w:jc w:val="left"/>
        <w:rPr>
          <w:lang w:val="es-ES"/>
        </w:rPr>
      </w:pPr>
      <w:r w:rsidRPr="00BF2575">
        <w:rPr>
          <w:b/>
          <w:lang w:val="es-ES"/>
        </w:rPr>
        <w:t xml:space="preserve">Si el posible agresor es funcionario: </w:t>
      </w:r>
      <w:r w:rsidRPr="00BF2575">
        <w:rPr>
          <w:lang w:val="es-ES"/>
        </w:rPr>
        <w:t xml:space="preserve"> </w:t>
      </w:r>
    </w:p>
    <w:p w:rsidR="00B83ED0" w:rsidRPr="00BF2575" w:rsidRDefault="00000000">
      <w:pPr>
        <w:numPr>
          <w:ilvl w:val="1"/>
          <w:numId w:val="206"/>
        </w:numPr>
        <w:ind w:right="45" w:hanging="360"/>
        <w:rPr>
          <w:lang w:val="es-ES"/>
        </w:rPr>
      </w:pPr>
      <w:r w:rsidRPr="00BF2575">
        <w:rPr>
          <w:lang w:val="es-ES"/>
        </w:rPr>
        <w:t xml:space="preserve">Se reubicarán sus funciones temporalmente o se asignarán medidas preventivas que aseguren la seguridad del estudiante, sin menoscabo laboral.  </w:t>
      </w:r>
    </w:p>
    <w:p w:rsidR="00B83ED0" w:rsidRPr="00BF2575" w:rsidRDefault="00000000">
      <w:pPr>
        <w:spacing w:after="244"/>
        <w:ind w:left="736" w:right="0" w:firstLine="0"/>
        <w:jc w:val="left"/>
        <w:rPr>
          <w:lang w:val="es-ES"/>
        </w:rPr>
      </w:pPr>
      <w:r w:rsidRPr="00BF2575">
        <w:rPr>
          <w:lang w:val="es-ES"/>
        </w:rPr>
        <w:t xml:space="preserve">  </w:t>
      </w:r>
    </w:p>
    <w:p w:rsidR="00B83ED0" w:rsidRPr="00BF2575" w:rsidRDefault="00000000">
      <w:pPr>
        <w:spacing w:after="234" w:line="265" w:lineRule="auto"/>
        <w:ind w:left="20" w:right="0"/>
        <w:jc w:val="left"/>
        <w:rPr>
          <w:lang w:val="es-ES"/>
        </w:rPr>
      </w:pPr>
      <w:r w:rsidRPr="00BF2575">
        <w:rPr>
          <w:b/>
          <w:lang w:val="es-ES"/>
        </w:rPr>
        <w:t xml:space="preserve">Si el presunto agresor es apoderado u otro adulto externo: </w:t>
      </w:r>
      <w:r w:rsidRPr="00BF2575">
        <w:rPr>
          <w:lang w:val="es-ES"/>
        </w:rPr>
        <w:t xml:space="preserve"> </w:t>
      </w:r>
    </w:p>
    <w:p w:rsidR="00B83ED0" w:rsidRPr="00BF2575" w:rsidRDefault="00000000">
      <w:pPr>
        <w:numPr>
          <w:ilvl w:val="1"/>
          <w:numId w:val="206"/>
        </w:numPr>
        <w:ind w:right="45" w:hanging="360"/>
        <w:rPr>
          <w:lang w:val="es-ES"/>
        </w:rPr>
      </w:pPr>
      <w:r w:rsidRPr="00BF2575">
        <w:rPr>
          <w:lang w:val="es-ES"/>
        </w:rPr>
        <w:t xml:space="preserve">Se exigirá actuar con prudencia, evitando cualquier contacto directo con la víctima o su familia.  </w:t>
      </w:r>
    </w:p>
    <w:p w:rsidR="00B83ED0" w:rsidRPr="00BF2575" w:rsidRDefault="00000000">
      <w:pPr>
        <w:spacing w:after="0"/>
        <w:ind w:left="736" w:right="0" w:firstLine="0"/>
        <w:jc w:val="left"/>
        <w:rPr>
          <w:lang w:val="es-ES"/>
        </w:rPr>
      </w:pPr>
      <w:r w:rsidRPr="00BF2575">
        <w:rPr>
          <w:lang w:val="es-ES"/>
        </w:rPr>
        <w:t xml:space="preserve">  </w:t>
      </w:r>
    </w:p>
    <w:p w:rsidR="00B83ED0" w:rsidRPr="00BF2575" w:rsidRDefault="00B83ED0">
      <w:pPr>
        <w:rPr>
          <w:lang w:val="es-ES"/>
        </w:rPr>
        <w:sectPr w:rsidR="00B83ED0" w:rsidRPr="00BF2575">
          <w:headerReference w:type="even" r:id="rId32"/>
          <w:headerReference w:type="default" r:id="rId33"/>
          <w:footerReference w:type="even" r:id="rId34"/>
          <w:footerReference w:type="default" r:id="rId35"/>
          <w:headerReference w:type="first" r:id="rId36"/>
          <w:footerReference w:type="first" r:id="rId37"/>
          <w:pgSz w:w="12240" w:h="15840"/>
          <w:pgMar w:top="1701" w:right="1247" w:bottom="1134" w:left="1247" w:header="567" w:footer="567" w:gutter="0"/>
          <w:cols w:space="720"/>
        </w:sectPr>
      </w:pPr>
    </w:p>
    <w:p w:rsidR="00B83ED0" w:rsidRPr="00BF2575" w:rsidRDefault="00000000">
      <w:pPr>
        <w:numPr>
          <w:ilvl w:val="0"/>
          <w:numId w:val="207"/>
        </w:numPr>
        <w:spacing w:after="234" w:line="265" w:lineRule="auto"/>
        <w:ind w:right="0" w:hanging="281"/>
        <w:jc w:val="left"/>
        <w:rPr>
          <w:lang w:val="es-ES"/>
        </w:rPr>
      </w:pPr>
      <w:r w:rsidRPr="00BF2575">
        <w:rPr>
          <w:b/>
          <w:lang w:val="es-ES"/>
        </w:rPr>
        <w:t xml:space="preserve">Confidencialidad y resguardo de información </w:t>
      </w:r>
      <w:r w:rsidRPr="00BF2575">
        <w:rPr>
          <w:lang w:val="es-ES"/>
        </w:rPr>
        <w:t xml:space="preserve"> </w:t>
      </w:r>
    </w:p>
    <w:p w:rsidR="00B83ED0" w:rsidRPr="00BF2575" w:rsidRDefault="00000000">
      <w:pPr>
        <w:spacing w:after="258"/>
        <w:ind w:left="25" w:right="45"/>
        <w:rPr>
          <w:lang w:val="es-ES"/>
        </w:rPr>
      </w:pPr>
      <w:r w:rsidRPr="00BF2575">
        <w:rPr>
          <w:lang w:val="es-ES"/>
        </w:rPr>
        <w:t xml:space="preserve">Todos los antecedentes serán confidenciales y quedarán a disposición de autoridades competentes en caso de requerirse para procedimientos judiciales.  </w:t>
      </w:r>
    </w:p>
    <w:p w:rsidR="00B83ED0" w:rsidRPr="00BF2575" w:rsidRDefault="00000000">
      <w:pPr>
        <w:numPr>
          <w:ilvl w:val="0"/>
          <w:numId w:val="207"/>
        </w:numPr>
        <w:spacing w:after="234" w:line="265" w:lineRule="auto"/>
        <w:ind w:right="0" w:hanging="281"/>
        <w:jc w:val="left"/>
        <w:rPr>
          <w:lang w:val="es-ES"/>
        </w:rPr>
      </w:pPr>
      <w:r w:rsidRPr="00BF2575">
        <w:rPr>
          <w:b/>
          <w:lang w:val="es-ES"/>
        </w:rPr>
        <w:t xml:space="preserve">Evaluación de indicios de delito </w:t>
      </w:r>
      <w:r w:rsidRPr="00BF2575">
        <w:rPr>
          <w:lang w:val="es-ES"/>
        </w:rPr>
        <w:t xml:space="preserve"> </w:t>
      </w:r>
    </w:p>
    <w:p w:rsidR="00B83ED0" w:rsidRPr="00BF2575" w:rsidRDefault="00000000">
      <w:pPr>
        <w:spacing w:after="253"/>
        <w:ind w:left="25" w:right="45"/>
        <w:rPr>
          <w:lang w:val="es-ES"/>
        </w:rPr>
      </w:pPr>
      <w:r w:rsidRPr="00BF2575">
        <w:rPr>
          <w:lang w:val="es-ES"/>
        </w:rPr>
        <w:t xml:space="preserve">Si se presumen delitos, se activa el Protocolo de Presunto Delito, incluyendo medidas administrativas, judiciales o laborales:  </w:t>
      </w:r>
    </w:p>
    <w:p w:rsidR="00B83ED0" w:rsidRPr="00BF2575" w:rsidRDefault="00000000">
      <w:pPr>
        <w:numPr>
          <w:ilvl w:val="1"/>
          <w:numId w:val="207"/>
        </w:numPr>
        <w:ind w:right="45" w:hanging="360"/>
        <w:rPr>
          <w:lang w:val="es-ES"/>
        </w:rPr>
      </w:pPr>
      <w:r w:rsidRPr="00BF2575">
        <w:rPr>
          <w:lang w:val="es-ES"/>
        </w:rPr>
        <w:t xml:space="preserve">Cambio de apoderado obligatorio si el agresor es apoderado.  </w:t>
      </w:r>
    </w:p>
    <w:p w:rsidR="00B83ED0" w:rsidRPr="00BF2575" w:rsidRDefault="00000000">
      <w:pPr>
        <w:numPr>
          <w:ilvl w:val="1"/>
          <w:numId w:val="207"/>
        </w:numPr>
        <w:ind w:right="45" w:hanging="360"/>
        <w:rPr>
          <w:lang w:val="es-ES"/>
        </w:rPr>
      </w:pPr>
      <w:r w:rsidRPr="00BF2575">
        <w:rPr>
          <w:lang w:val="es-ES"/>
        </w:rPr>
        <w:t xml:space="preserve">Medidas disciplinarias o término de contrato si el agresor es funcionario, según legislación laboral vigente.  </w:t>
      </w:r>
    </w:p>
    <w:p w:rsidR="00B83ED0" w:rsidRPr="00BF2575" w:rsidRDefault="00000000">
      <w:pPr>
        <w:spacing w:after="237"/>
        <w:ind w:left="736" w:right="0" w:firstLine="0"/>
        <w:jc w:val="left"/>
        <w:rPr>
          <w:lang w:val="es-ES"/>
        </w:rPr>
      </w:pPr>
      <w:r w:rsidRPr="00BF2575">
        <w:rPr>
          <w:lang w:val="es-ES"/>
        </w:rPr>
        <w:t xml:space="preserve">  </w:t>
      </w:r>
    </w:p>
    <w:p w:rsidR="00B83ED0" w:rsidRPr="00BF2575" w:rsidRDefault="00000000">
      <w:pPr>
        <w:numPr>
          <w:ilvl w:val="0"/>
          <w:numId w:val="207"/>
        </w:numPr>
        <w:spacing w:after="234" w:line="265" w:lineRule="auto"/>
        <w:ind w:right="0" w:hanging="281"/>
        <w:jc w:val="left"/>
        <w:rPr>
          <w:lang w:val="es-ES"/>
        </w:rPr>
      </w:pPr>
      <w:r w:rsidRPr="00BF2575">
        <w:rPr>
          <w:b/>
          <w:lang w:val="es-ES"/>
        </w:rPr>
        <w:t xml:space="preserve">Consecuencias por denuncias falsas </w:t>
      </w:r>
      <w:r w:rsidRPr="00BF2575">
        <w:rPr>
          <w:lang w:val="es-ES"/>
        </w:rPr>
        <w:t xml:space="preserve"> </w:t>
      </w:r>
    </w:p>
    <w:p w:rsidR="00B83ED0" w:rsidRPr="00BF2575" w:rsidRDefault="00000000">
      <w:pPr>
        <w:spacing w:after="254"/>
        <w:ind w:left="10" w:right="165"/>
        <w:jc w:val="left"/>
        <w:rPr>
          <w:lang w:val="es-ES"/>
        </w:rPr>
      </w:pPr>
      <w:r w:rsidRPr="00BF2575">
        <w:rPr>
          <w:lang w:val="es-ES"/>
        </w:rPr>
        <w:t xml:space="preserve">Si la investigación concluye que los hechos fueron alterados o manipulados, se considerará falta muy grave, aplicando las medidas correspondientes establecidas en el Reglamento de Convivencia.  </w:t>
      </w:r>
    </w:p>
    <w:p w:rsidR="00B83ED0" w:rsidRPr="00BF2575" w:rsidRDefault="00000000">
      <w:pPr>
        <w:numPr>
          <w:ilvl w:val="0"/>
          <w:numId w:val="207"/>
        </w:numPr>
        <w:spacing w:after="234" w:line="265" w:lineRule="auto"/>
        <w:ind w:right="0" w:hanging="281"/>
        <w:jc w:val="left"/>
        <w:rPr>
          <w:lang w:val="es-ES"/>
        </w:rPr>
      </w:pPr>
      <w:r w:rsidRPr="00BF2575">
        <w:rPr>
          <w:b/>
          <w:lang w:val="es-ES"/>
        </w:rPr>
        <w:t xml:space="preserve">Plan de acompañamiento </w:t>
      </w:r>
      <w:r w:rsidRPr="00BF2575">
        <w:rPr>
          <w:lang w:val="es-ES"/>
        </w:rPr>
        <w:t xml:space="preserve"> </w:t>
      </w:r>
    </w:p>
    <w:p w:rsidR="00B83ED0" w:rsidRPr="00BF2575" w:rsidRDefault="00000000">
      <w:pPr>
        <w:spacing w:after="257"/>
        <w:ind w:left="25" w:right="45"/>
        <w:rPr>
          <w:lang w:val="es-ES"/>
        </w:rPr>
      </w:pPr>
      <w:r w:rsidRPr="00BF2575">
        <w:rPr>
          <w:lang w:val="es-ES"/>
        </w:rPr>
        <w:t xml:space="preserve">El Encargado/a de Convivencia educativa diseñará un plan de apoyo psicológico y emocional para las personas afectadas.  </w:t>
      </w:r>
    </w:p>
    <w:p w:rsidR="00B83ED0" w:rsidRPr="00BF2575" w:rsidRDefault="00000000">
      <w:pPr>
        <w:numPr>
          <w:ilvl w:val="0"/>
          <w:numId w:val="207"/>
        </w:numPr>
        <w:spacing w:after="234" w:line="265" w:lineRule="auto"/>
        <w:ind w:right="0" w:hanging="281"/>
        <w:jc w:val="left"/>
        <w:rPr>
          <w:lang w:val="es-ES"/>
        </w:rPr>
      </w:pPr>
      <w:r w:rsidRPr="00BF2575">
        <w:rPr>
          <w:b/>
          <w:lang w:val="es-ES"/>
        </w:rPr>
        <w:t xml:space="preserve">Seguimiento </w:t>
      </w:r>
      <w:r w:rsidRPr="00BF2575">
        <w:rPr>
          <w:lang w:val="es-ES"/>
        </w:rPr>
        <w:t xml:space="preserve"> </w:t>
      </w:r>
    </w:p>
    <w:p w:rsidR="00B83ED0" w:rsidRPr="00BF2575" w:rsidRDefault="00000000">
      <w:pPr>
        <w:spacing w:after="240"/>
        <w:ind w:left="25" w:right="45"/>
        <w:rPr>
          <w:lang w:val="es-ES"/>
        </w:rPr>
      </w:pPr>
      <w:r w:rsidRPr="00BF2575">
        <w:rPr>
          <w:lang w:val="es-ES"/>
        </w:rPr>
        <w:t xml:space="preserve">Se realizará seguimiento durante al menos un mes, o por el tiempo que sea necesario, para evaluar el cumplimiento y efectividad de las medidas adoptadas.  </w:t>
      </w:r>
    </w:p>
    <w:p w:rsidR="00B83ED0" w:rsidRPr="00BF2575" w:rsidRDefault="00000000">
      <w:pPr>
        <w:pStyle w:val="Ttulo2"/>
        <w:spacing w:after="22"/>
        <w:ind w:left="20"/>
        <w:rPr>
          <w:lang w:val="es-ES"/>
        </w:rPr>
      </w:pPr>
      <w:bookmarkStart w:id="39" w:name="PROTOCOLO_DE_INCLUSION_DE_ESTUDI_40"/>
      <w:r w:rsidRPr="00BF2575">
        <w:rPr>
          <w:color w:val="000000"/>
          <w:sz w:val="20"/>
          <w:lang w:val="es-ES"/>
        </w:rPr>
        <w:t xml:space="preserve">PROTOCOLO DE INCLUSIÓN DE ESTUDIANTES TRANS Y DE GÉNERO DIVERSO   </w:t>
      </w:r>
      <w:bookmarkEnd w:id="39"/>
    </w:p>
    <w:p w:rsidR="00B83ED0" w:rsidRPr="00BF2575" w:rsidRDefault="00000000">
      <w:pPr>
        <w:numPr>
          <w:ilvl w:val="0"/>
          <w:numId w:val="208"/>
        </w:numPr>
        <w:spacing w:after="149" w:line="265" w:lineRule="auto"/>
        <w:ind w:right="0" w:hanging="246"/>
        <w:jc w:val="left"/>
        <w:rPr>
          <w:lang w:val="es-ES"/>
        </w:rPr>
      </w:pPr>
      <w:r w:rsidRPr="00BF2575">
        <w:rPr>
          <w:b/>
          <w:lang w:val="es-ES"/>
        </w:rPr>
        <w:t xml:space="preserve">Objetivo </w:t>
      </w:r>
      <w:r w:rsidRPr="00BF2575">
        <w:rPr>
          <w:lang w:val="es-ES"/>
        </w:rPr>
        <w:t xml:space="preserve"> </w:t>
      </w:r>
    </w:p>
    <w:p w:rsidR="00B83ED0" w:rsidRPr="00BF2575" w:rsidRDefault="00000000">
      <w:pPr>
        <w:ind w:left="25" w:right="45"/>
        <w:rPr>
          <w:lang w:val="es-ES"/>
        </w:rPr>
      </w:pPr>
      <w:r w:rsidRPr="00BF2575">
        <w:rPr>
          <w:lang w:val="es-ES"/>
        </w:rPr>
        <w:t xml:space="preserve">El protocolo de Inclusión de Estudiantes Trans y de Género Diverso </w:t>
      </w:r>
      <w:r w:rsidRPr="00BF2575">
        <w:rPr>
          <w:i/>
          <w:lang w:val="es-ES"/>
        </w:rPr>
        <w:t>(Basado en Circular N° 812 - Ministerio de Educación de Chile)</w:t>
      </w:r>
      <w:r w:rsidRPr="00BF2575">
        <w:rPr>
          <w:lang w:val="es-ES"/>
        </w:rPr>
        <w:t xml:space="preserve"> Busca Establecer orientaciones y acciones que promuevan un ambiente escolar seguro, inclusivo y respetuoso para estudiantes trans y de género diverso en el </w:t>
      </w:r>
      <w:r w:rsidRPr="00BF2575">
        <w:rPr>
          <w:b/>
          <w:lang w:val="es-ES"/>
        </w:rPr>
        <w:t>Colegio Nuestra Señora de las Mercedes</w:t>
      </w:r>
      <w:r w:rsidRPr="00BF2575">
        <w:rPr>
          <w:lang w:val="es-ES"/>
        </w:rPr>
        <w:t xml:space="preserve">, garantizando el reconocimiento de su identidad de género y el ejercicio pleno de sus derechos dentro del establecimiento.  </w:t>
      </w:r>
    </w:p>
    <w:p w:rsidR="00B83ED0" w:rsidRPr="00BF2575" w:rsidRDefault="00000000">
      <w:pPr>
        <w:spacing w:after="193"/>
        <w:ind w:left="15" w:right="0" w:firstLine="0"/>
        <w:jc w:val="left"/>
        <w:rPr>
          <w:lang w:val="es-ES"/>
        </w:rPr>
      </w:pPr>
      <w:r w:rsidRPr="00BF2575">
        <w:rPr>
          <w:lang w:val="es-ES"/>
        </w:rPr>
        <w:t xml:space="preserve">  </w:t>
      </w:r>
    </w:p>
    <w:p w:rsidR="006E7A1D" w:rsidRPr="00BF2575" w:rsidRDefault="006E7A1D">
      <w:pPr>
        <w:spacing w:after="193"/>
        <w:ind w:left="15" w:right="0" w:firstLine="0"/>
        <w:jc w:val="left"/>
        <w:rPr>
          <w:lang w:val="es-ES"/>
        </w:rPr>
      </w:pPr>
    </w:p>
    <w:p w:rsidR="006E7A1D" w:rsidRPr="00BF2575" w:rsidRDefault="006E7A1D">
      <w:pPr>
        <w:spacing w:after="193"/>
        <w:ind w:left="15" w:right="0" w:firstLine="0"/>
        <w:jc w:val="left"/>
        <w:rPr>
          <w:lang w:val="es-ES"/>
        </w:rPr>
      </w:pPr>
    </w:p>
    <w:p w:rsidR="006E7A1D" w:rsidRPr="00BF2575" w:rsidRDefault="006E7A1D">
      <w:pPr>
        <w:spacing w:after="193"/>
        <w:ind w:left="15" w:right="0" w:firstLine="0"/>
        <w:jc w:val="left"/>
        <w:rPr>
          <w:lang w:val="es-ES"/>
        </w:rPr>
      </w:pPr>
    </w:p>
    <w:p w:rsidR="006E7A1D" w:rsidRPr="00BF2575" w:rsidRDefault="006E7A1D">
      <w:pPr>
        <w:spacing w:after="193"/>
        <w:ind w:left="15" w:right="0" w:firstLine="0"/>
        <w:jc w:val="left"/>
        <w:rPr>
          <w:lang w:val="es-ES"/>
        </w:rPr>
      </w:pPr>
    </w:p>
    <w:p w:rsidR="006E7A1D" w:rsidRPr="00BF2575" w:rsidRDefault="006E7A1D">
      <w:pPr>
        <w:spacing w:after="193"/>
        <w:ind w:left="15" w:right="0" w:firstLine="0"/>
        <w:jc w:val="left"/>
        <w:rPr>
          <w:lang w:val="es-ES"/>
        </w:rPr>
      </w:pPr>
    </w:p>
    <w:p w:rsidR="00B83ED0" w:rsidRPr="00BF2575" w:rsidRDefault="00000000">
      <w:pPr>
        <w:numPr>
          <w:ilvl w:val="0"/>
          <w:numId w:val="208"/>
        </w:numPr>
        <w:spacing w:after="150" w:line="265" w:lineRule="auto"/>
        <w:ind w:right="0" w:hanging="246"/>
        <w:jc w:val="left"/>
        <w:rPr>
          <w:lang w:val="es-ES"/>
        </w:rPr>
      </w:pPr>
      <w:r w:rsidRPr="00BF2575">
        <w:rPr>
          <w:b/>
          <w:lang w:val="es-ES"/>
        </w:rPr>
        <w:t xml:space="preserve">Ámbito de aplicación </w:t>
      </w:r>
      <w:r w:rsidRPr="00BF2575">
        <w:rPr>
          <w:lang w:val="es-ES"/>
        </w:rPr>
        <w:t xml:space="preserve"> </w:t>
      </w:r>
    </w:p>
    <w:p w:rsidR="00B83ED0" w:rsidRPr="00BF2575" w:rsidRDefault="00000000">
      <w:pPr>
        <w:spacing w:after="201"/>
        <w:ind w:left="25" w:right="45"/>
        <w:rPr>
          <w:lang w:val="es-ES"/>
        </w:rPr>
      </w:pPr>
      <w:r w:rsidRPr="00BF2575">
        <w:rPr>
          <w:lang w:val="es-ES"/>
        </w:rPr>
        <w:t xml:space="preserve">Este protocolo aplica a todos los integrantes de la comunidad educativa del Colegio Nuestra Señora de las Mercedes:  </w:t>
      </w:r>
    </w:p>
    <w:p w:rsidR="00B83ED0" w:rsidRPr="00BF2575" w:rsidRDefault="00000000">
      <w:pPr>
        <w:numPr>
          <w:ilvl w:val="1"/>
          <w:numId w:val="208"/>
        </w:numPr>
        <w:spacing w:after="143"/>
        <w:ind w:right="45" w:hanging="360"/>
        <w:rPr>
          <w:lang w:val="es-ES"/>
        </w:rPr>
      </w:pPr>
      <w:r w:rsidRPr="00BF2575">
        <w:rPr>
          <w:lang w:val="es-ES"/>
        </w:rPr>
        <w:t xml:space="preserve">Estudiantes  </w:t>
      </w:r>
    </w:p>
    <w:p w:rsidR="00B83ED0" w:rsidRPr="00BF2575" w:rsidRDefault="00000000">
      <w:pPr>
        <w:numPr>
          <w:ilvl w:val="1"/>
          <w:numId w:val="208"/>
        </w:numPr>
        <w:spacing w:after="128"/>
        <w:ind w:right="45" w:hanging="360"/>
        <w:rPr>
          <w:lang w:val="es-ES"/>
        </w:rPr>
      </w:pPr>
      <w:r w:rsidRPr="00BF2575">
        <w:rPr>
          <w:lang w:val="es-ES"/>
        </w:rPr>
        <w:t xml:space="preserve">Docentes  </w:t>
      </w:r>
    </w:p>
    <w:p w:rsidR="00B83ED0" w:rsidRPr="00BF2575" w:rsidRDefault="00000000">
      <w:pPr>
        <w:numPr>
          <w:ilvl w:val="1"/>
          <w:numId w:val="208"/>
        </w:numPr>
        <w:spacing w:after="133"/>
        <w:ind w:right="45" w:hanging="360"/>
        <w:rPr>
          <w:lang w:val="es-ES"/>
        </w:rPr>
      </w:pPr>
      <w:r w:rsidRPr="00BF2575">
        <w:rPr>
          <w:lang w:val="es-ES"/>
        </w:rPr>
        <w:t xml:space="preserve">Equipo directivo  </w:t>
      </w:r>
    </w:p>
    <w:p w:rsidR="00B83ED0" w:rsidRPr="00BF2575" w:rsidRDefault="00000000">
      <w:pPr>
        <w:numPr>
          <w:ilvl w:val="1"/>
          <w:numId w:val="208"/>
        </w:numPr>
        <w:spacing w:after="134"/>
        <w:ind w:right="45" w:hanging="360"/>
        <w:rPr>
          <w:lang w:val="es-ES"/>
        </w:rPr>
      </w:pPr>
      <w:r w:rsidRPr="00BF2575">
        <w:rPr>
          <w:lang w:val="es-ES"/>
        </w:rPr>
        <w:t xml:space="preserve">Asistentes de la educación  </w:t>
      </w:r>
    </w:p>
    <w:p w:rsidR="00B83ED0" w:rsidRPr="00BF2575" w:rsidRDefault="00000000">
      <w:pPr>
        <w:numPr>
          <w:ilvl w:val="1"/>
          <w:numId w:val="208"/>
        </w:numPr>
        <w:spacing w:after="133"/>
        <w:ind w:right="45" w:hanging="360"/>
        <w:rPr>
          <w:lang w:val="es-ES"/>
        </w:rPr>
      </w:pPr>
      <w:r w:rsidRPr="00BF2575">
        <w:rPr>
          <w:lang w:val="es-ES"/>
        </w:rPr>
        <w:t xml:space="preserve">Apoderados/as  </w:t>
      </w:r>
    </w:p>
    <w:p w:rsidR="00B83ED0" w:rsidRPr="00BF2575" w:rsidRDefault="00000000">
      <w:pPr>
        <w:numPr>
          <w:ilvl w:val="1"/>
          <w:numId w:val="208"/>
        </w:numPr>
        <w:spacing w:after="91"/>
        <w:ind w:right="45" w:hanging="360"/>
        <w:rPr>
          <w:lang w:val="es-ES"/>
        </w:rPr>
      </w:pPr>
      <w:r w:rsidRPr="00BF2575">
        <w:rPr>
          <w:lang w:val="es-ES"/>
        </w:rPr>
        <w:t xml:space="preserve">Personal administrativo  </w:t>
      </w:r>
    </w:p>
    <w:p w:rsidR="00B83ED0" w:rsidRPr="00BF2575" w:rsidRDefault="00000000">
      <w:pPr>
        <w:spacing w:after="1"/>
        <w:ind w:left="15" w:right="0" w:firstLine="0"/>
        <w:jc w:val="left"/>
        <w:rPr>
          <w:lang w:val="es-ES"/>
        </w:rPr>
      </w:pPr>
      <w:r w:rsidRPr="00BF2575">
        <w:rPr>
          <w:lang w:val="es-ES"/>
        </w:rPr>
        <w:t xml:space="preserve">  </w:t>
      </w:r>
    </w:p>
    <w:p w:rsidR="00B83ED0" w:rsidRPr="00BF2575" w:rsidRDefault="00000000">
      <w:pPr>
        <w:numPr>
          <w:ilvl w:val="0"/>
          <w:numId w:val="208"/>
        </w:numPr>
        <w:spacing w:after="193" w:line="265" w:lineRule="auto"/>
        <w:ind w:right="0" w:hanging="246"/>
        <w:jc w:val="left"/>
        <w:rPr>
          <w:lang w:val="es-ES"/>
        </w:rPr>
      </w:pPr>
      <w:r w:rsidRPr="00BF2575">
        <w:rPr>
          <w:b/>
          <w:lang w:val="es-ES"/>
        </w:rPr>
        <w:t xml:space="preserve">Definiciones clave </w:t>
      </w:r>
      <w:r w:rsidRPr="00BF2575">
        <w:rPr>
          <w:lang w:val="es-ES"/>
        </w:rPr>
        <w:t xml:space="preserve"> </w:t>
      </w:r>
    </w:p>
    <w:p w:rsidR="00B83ED0" w:rsidRPr="00BF2575" w:rsidRDefault="00000000">
      <w:pPr>
        <w:numPr>
          <w:ilvl w:val="1"/>
          <w:numId w:val="209"/>
        </w:numPr>
        <w:spacing w:after="208"/>
        <w:ind w:right="45" w:hanging="360"/>
        <w:rPr>
          <w:lang w:val="es-ES"/>
        </w:rPr>
      </w:pPr>
      <w:r w:rsidRPr="00BF2575">
        <w:rPr>
          <w:b/>
          <w:lang w:val="es-ES"/>
        </w:rPr>
        <w:t>Identidad de género</w:t>
      </w:r>
      <w:r w:rsidRPr="00BF2575">
        <w:rPr>
          <w:lang w:val="es-ES"/>
        </w:rPr>
        <w:t xml:space="preserve">: Vivencia interna y personal del género, que puede o no coincidir con el sexo asignado al nacer.  </w:t>
      </w:r>
    </w:p>
    <w:p w:rsidR="00B83ED0" w:rsidRPr="00BF2575" w:rsidRDefault="00000000">
      <w:pPr>
        <w:numPr>
          <w:ilvl w:val="1"/>
          <w:numId w:val="209"/>
        </w:numPr>
        <w:spacing w:after="131"/>
        <w:ind w:right="45" w:hanging="360"/>
        <w:rPr>
          <w:lang w:val="es-ES"/>
        </w:rPr>
      </w:pPr>
      <w:r w:rsidRPr="00BF2575">
        <w:rPr>
          <w:b/>
          <w:lang w:val="es-ES"/>
        </w:rPr>
        <w:t>Persona trans</w:t>
      </w:r>
      <w:r w:rsidRPr="00BF2575">
        <w:rPr>
          <w:lang w:val="es-ES"/>
        </w:rPr>
        <w:t xml:space="preserve">: Aquella cuya identidad de género difiere del sexo asignado al nacer.  </w:t>
      </w:r>
    </w:p>
    <w:p w:rsidR="00B83ED0" w:rsidRPr="00BF2575" w:rsidRDefault="00000000">
      <w:pPr>
        <w:numPr>
          <w:ilvl w:val="1"/>
          <w:numId w:val="209"/>
        </w:numPr>
        <w:spacing w:after="164"/>
        <w:ind w:right="45" w:hanging="360"/>
        <w:rPr>
          <w:lang w:val="es-ES"/>
        </w:rPr>
      </w:pPr>
      <w:r w:rsidRPr="00BF2575">
        <w:rPr>
          <w:b/>
          <w:lang w:val="es-ES"/>
        </w:rPr>
        <w:t>Expresión de género</w:t>
      </w:r>
      <w:r w:rsidRPr="00BF2575">
        <w:rPr>
          <w:lang w:val="es-ES"/>
        </w:rPr>
        <w:t xml:space="preserve">: Forma en que cada persona manifiesta su identidad de género mediante vestimenta, lenguaje, comportamiento, entre otros.  </w:t>
      </w:r>
    </w:p>
    <w:p w:rsidR="00B83ED0" w:rsidRPr="00BF2575" w:rsidRDefault="00000000">
      <w:pPr>
        <w:spacing w:after="166"/>
        <w:ind w:left="15" w:right="0" w:firstLine="0"/>
        <w:jc w:val="left"/>
        <w:rPr>
          <w:lang w:val="es-ES"/>
        </w:rPr>
      </w:pPr>
      <w:r w:rsidRPr="00BF2575">
        <w:rPr>
          <w:lang w:val="es-ES"/>
        </w:rPr>
        <w:t xml:space="preserve">  </w:t>
      </w:r>
    </w:p>
    <w:p w:rsidR="00B83ED0" w:rsidRPr="00BF2575" w:rsidRDefault="00000000">
      <w:pPr>
        <w:numPr>
          <w:ilvl w:val="0"/>
          <w:numId w:val="208"/>
        </w:numPr>
        <w:spacing w:after="200" w:line="265" w:lineRule="auto"/>
        <w:ind w:right="0" w:hanging="246"/>
        <w:jc w:val="left"/>
        <w:rPr>
          <w:lang w:val="es-ES"/>
        </w:rPr>
      </w:pPr>
      <w:r w:rsidRPr="00BF2575">
        <w:rPr>
          <w:b/>
          <w:lang w:val="es-ES"/>
        </w:rPr>
        <w:t xml:space="preserve">Principios orientadores </w:t>
      </w:r>
      <w:r w:rsidRPr="00BF2575">
        <w:rPr>
          <w:lang w:val="es-ES"/>
        </w:rPr>
        <w:t xml:space="preserve"> </w:t>
      </w:r>
    </w:p>
    <w:p w:rsidR="00B83ED0" w:rsidRPr="00BF2575" w:rsidRDefault="00000000">
      <w:pPr>
        <w:numPr>
          <w:ilvl w:val="1"/>
          <w:numId w:val="208"/>
        </w:numPr>
        <w:spacing w:after="133" w:line="265" w:lineRule="auto"/>
        <w:ind w:right="45" w:hanging="360"/>
        <w:rPr>
          <w:lang w:val="es-ES"/>
        </w:rPr>
      </w:pPr>
      <w:r w:rsidRPr="00BF2575">
        <w:rPr>
          <w:b/>
          <w:lang w:val="es-ES"/>
        </w:rPr>
        <w:t>Respeto a la identidad de género</w:t>
      </w:r>
      <w:r w:rsidRPr="00BF2575">
        <w:rPr>
          <w:lang w:val="es-ES"/>
        </w:rPr>
        <w:t xml:space="preserve">  </w:t>
      </w:r>
    </w:p>
    <w:p w:rsidR="00B83ED0" w:rsidRPr="00BF2575" w:rsidRDefault="00000000">
      <w:pPr>
        <w:numPr>
          <w:ilvl w:val="1"/>
          <w:numId w:val="208"/>
        </w:numPr>
        <w:spacing w:after="132" w:line="265" w:lineRule="auto"/>
        <w:ind w:right="45" w:hanging="360"/>
        <w:rPr>
          <w:lang w:val="es-ES"/>
        </w:rPr>
      </w:pPr>
      <w:r w:rsidRPr="00BF2575">
        <w:rPr>
          <w:b/>
          <w:lang w:val="es-ES"/>
        </w:rPr>
        <w:t>No discriminación</w:t>
      </w:r>
      <w:r w:rsidRPr="00BF2575">
        <w:rPr>
          <w:lang w:val="es-ES"/>
        </w:rPr>
        <w:t xml:space="preserve">  </w:t>
      </w:r>
    </w:p>
    <w:p w:rsidR="00B83ED0" w:rsidRPr="00BF2575" w:rsidRDefault="00000000">
      <w:pPr>
        <w:numPr>
          <w:ilvl w:val="1"/>
          <w:numId w:val="208"/>
        </w:numPr>
        <w:spacing w:after="128" w:line="265" w:lineRule="auto"/>
        <w:ind w:right="45" w:hanging="360"/>
        <w:rPr>
          <w:lang w:val="es-ES"/>
        </w:rPr>
      </w:pPr>
      <w:r w:rsidRPr="00BF2575">
        <w:rPr>
          <w:b/>
          <w:lang w:val="es-ES"/>
        </w:rPr>
        <w:t>Confidencialidad</w:t>
      </w:r>
      <w:r w:rsidRPr="00BF2575">
        <w:rPr>
          <w:lang w:val="es-ES"/>
        </w:rPr>
        <w:t xml:space="preserve">  </w:t>
      </w:r>
    </w:p>
    <w:p w:rsidR="00B83ED0" w:rsidRPr="00BF2575" w:rsidRDefault="00000000">
      <w:pPr>
        <w:numPr>
          <w:ilvl w:val="1"/>
          <w:numId w:val="208"/>
        </w:numPr>
        <w:spacing w:after="129" w:line="265" w:lineRule="auto"/>
        <w:ind w:right="45" w:hanging="360"/>
        <w:rPr>
          <w:lang w:val="es-ES"/>
        </w:rPr>
      </w:pPr>
      <w:r w:rsidRPr="00BF2575">
        <w:rPr>
          <w:b/>
          <w:lang w:val="es-ES"/>
        </w:rPr>
        <w:t>Consentimiento informado</w:t>
      </w:r>
      <w:r w:rsidRPr="00BF2575">
        <w:rPr>
          <w:lang w:val="es-ES"/>
        </w:rPr>
        <w:t xml:space="preserve">  </w:t>
      </w:r>
    </w:p>
    <w:p w:rsidR="00B83ED0" w:rsidRPr="00BF2575" w:rsidRDefault="00000000">
      <w:pPr>
        <w:numPr>
          <w:ilvl w:val="1"/>
          <w:numId w:val="208"/>
        </w:numPr>
        <w:spacing w:after="72" w:line="265" w:lineRule="auto"/>
        <w:ind w:right="45" w:hanging="360"/>
        <w:rPr>
          <w:lang w:val="es-ES"/>
        </w:rPr>
      </w:pPr>
      <w:r w:rsidRPr="00BF2575">
        <w:rPr>
          <w:b/>
          <w:lang w:val="es-ES"/>
        </w:rPr>
        <w:t>Acompañamiento y participación activa</w:t>
      </w:r>
      <w:r w:rsidRPr="00BF2575">
        <w:rPr>
          <w:lang w:val="es-ES"/>
        </w:rPr>
        <w:t xml:space="preserve">  </w:t>
      </w:r>
    </w:p>
    <w:p w:rsidR="00B83ED0" w:rsidRPr="00BF2575" w:rsidRDefault="00000000">
      <w:pPr>
        <w:spacing w:after="160"/>
        <w:ind w:left="15" w:right="0" w:firstLine="0"/>
        <w:jc w:val="left"/>
        <w:rPr>
          <w:lang w:val="es-ES"/>
        </w:rPr>
      </w:pPr>
      <w:r w:rsidRPr="00BF2575">
        <w:rPr>
          <w:lang w:val="es-ES"/>
        </w:rPr>
        <w:t xml:space="preserve">  </w:t>
      </w:r>
    </w:p>
    <w:p w:rsidR="00B83ED0" w:rsidRPr="00BF2575" w:rsidRDefault="00000000">
      <w:pPr>
        <w:spacing w:after="160"/>
        <w:ind w:left="15" w:right="0" w:firstLine="0"/>
        <w:jc w:val="left"/>
        <w:rPr>
          <w:lang w:val="es-ES"/>
        </w:rPr>
      </w:pPr>
      <w:r w:rsidRPr="00BF2575">
        <w:rPr>
          <w:lang w:val="es-ES"/>
        </w:rPr>
        <w:t xml:space="preserve">  </w:t>
      </w:r>
    </w:p>
    <w:p w:rsidR="00B83ED0" w:rsidRPr="00BF2575" w:rsidRDefault="00000000">
      <w:pPr>
        <w:spacing w:after="165"/>
        <w:ind w:left="15" w:right="0" w:firstLine="0"/>
        <w:jc w:val="left"/>
        <w:rPr>
          <w:lang w:val="es-ES"/>
        </w:rPr>
      </w:pPr>
      <w:r w:rsidRPr="00BF2575">
        <w:rPr>
          <w:lang w:val="es-ES"/>
        </w:rPr>
        <w:t xml:space="preserve"> </w:t>
      </w:r>
    </w:p>
    <w:p w:rsidR="006E7A1D" w:rsidRPr="00BF2575" w:rsidRDefault="006E7A1D">
      <w:pPr>
        <w:spacing w:after="165"/>
        <w:ind w:left="15" w:right="0" w:firstLine="0"/>
        <w:jc w:val="left"/>
        <w:rPr>
          <w:lang w:val="es-ES"/>
        </w:rPr>
      </w:pPr>
    </w:p>
    <w:p w:rsidR="006E7A1D" w:rsidRPr="00BF2575" w:rsidRDefault="006E7A1D">
      <w:pPr>
        <w:spacing w:after="165"/>
        <w:ind w:left="15" w:right="0" w:firstLine="0"/>
        <w:jc w:val="left"/>
        <w:rPr>
          <w:lang w:val="es-ES"/>
        </w:rPr>
      </w:pPr>
    </w:p>
    <w:p w:rsidR="006E7A1D" w:rsidRPr="00BF2575" w:rsidRDefault="006E7A1D">
      <w:pPr>
        <w:spacing w:after="165"/>
        <w:ind w:left="15" w:right="0" w:firstLine="0"/>
        <w:jc w:val="left"/>
        <w:rPr>
          <w:lang w:val="es-ES"/>
        </w:rPr>
      </w:pPr>
    </w:p>
    <w:p w:rsidR="006E7A1D" w:rsidRPr="00BF2575" w:rsidRDefault="006E7A1D">
      <w:pPr>
        <w:spacing w:after="165"/>
        <w:ind w:left="15" w:right="0" w:firstLine="0"/>
        <w:jc w:val="left"/>
        <w:rPr>
          <w:lang w:val="es-ES"/>
        </w:rPr>
      </w:pPr>
    </w:p>
    <w:p w:rsidR="00B83ED0" w:rsidRPr="00BF2575" w:rsidRDefault="00000000">
      <w:pPr>
        <w:spacing w:after="0"/>
        <w:ind w:left="15" w:right="0" w:firstLine="0"/>
        <w:jc w:val="left"/>
        <w:rPr>
          <w:lang w:val="es-ES"/>
        </w:rPr>
      </w:pPr>
      <w:r w:rsidRPr="00BF2575">
        <w:rPr>
          <w:lang w:val="es-ES"/>
        </w:rPr>
        <w:t xml:space="preserve"> </w:t>
      </w:r>
    </w:p>
    <w:p w:rsidR="00B83ED0" w:rsidRPr="00BF2575" w:rsidRDefault="00000000">
      <w:pPr>
        <w:numPr>
          <w:ilvl w:val="0"/>
          <w:numId w:val="208"/>
        </w:numPr>
        <w:spacing w:after="167" w:line="265" w:lineRule="auto"/>
        <w:ind w:right="0" w:hanging="246"/>
        <w:jc w:val="left"/>
        <w:rPr>
          <w:lang w:val="es-ES"/>
        </w:rPr>
      </w:pPr>
      <w:r w:rsidRPr="00BF2575">
        <w:rPr>
          <w:b/>
          <w:lang w:val="es-ES"/>
        </w:rPr>
        <w:t xml:space="preserve">Procedimiento de reconocimiento de identidad de género </w:t>
      </w:r>
      <w:r w:rsidRPr="00BF2575">
        <w:rPr>
          <w:lang w:val="es-ES"/>
        </w:rPr>
        <w:t xml:space="preserve"> </w:t>
      </w:r>
    </w:p>
    <w:p w:rsidR="00B83ED0" w:rsidRPr="00BF2575" w:rsidRDefault="00000000">
      <w:pPr>
        <w:spacing w:after="131" w:line="265" w:lineRule="auto"/>
        <w:ind w:left="386" w:right="0"/>
        <w:jc w:val="left"/>
        <w:rPr>
          <w:lang w:val="es-ES"/>
        </w:rPr>
      </w:pPr>
      <w:r w:rsidRPr="00BF2575">
        <w:rPr>
          <w:b/>
          <w:lang w:val="es-ES"/>
        </w:rPr>
        <w:t>1.</w:t>
      </w:r>
      <w:r w:rsidRPr="00BF2575">
        <w:rPr>
          <w:rFonts w:cs="Arial"/>
          <w:b/>
          <w:lang w:val="es-ES"/>
        </w:rPr>
        <w:t xml:space="preserve"> </w:t>
      </w:r>
      <w:r w:rsidRPr="00BF2575">
        <w:rPr>
          <w:b/>
          <w:lang w:val="es-ES"/>
        </w:rPr>
        <w:t xml:space="preserve">Solicitud voluntaria </w:t>
      </w:r>
      <w:r w:rsidRPr="00BF2575">
        <w:rPr>
          <w:lang w:val="es-ES"/>
        </w:rPr>
        <w:t xml:space="preserve"> </w:t>
      </w:r>
    </w:p>
    <w:p w:rsidR="00B83ED0" w:rsidRPr="00BF2575" w:rsidRDefault="00000000">
      <w:pPr>
        <w:spacing w:after="0"/>
        <w:ind w:left="736" w:right="0" w:firstLine="0"/>
        <w:jc w:val="left"/>
        <w:rPr>
          <w:lang w:val="es-ES"/>
        </w:rPr>
      </w:pPr>
      <w:r w:rsidRPr="00BF2575">
        <w:rPr>
          <w:b/>
          <w:lang w:val="es-ES"/>
        </w:rPr>
        <w:t xml:space="preserve"> </w:t>
      </w:r>
      <w:r w:rsidRPr="00BF2575">
        <w:rPr>
          <w:lang w:val="es-ES"/>
        </w:rPr>
        <w:t xml:space="preserve"> </w:t>
      </w:r>
    </w:p>
    <w:p w:rsidR="00B83ED0" w:rsidRPr="00BF2575" w:rsidRDefault="00000000">
      <w:pPr>
        <w:spacing w:after="144"/>
        <w:ind w:left="746" w:right="45"/>
        <w:rPr>
          <w:lang w:val="es-ES"/>
        </w:rPr>
      </w:pPr>
      <w:r w:rsidRPr="00BF2575">
        <w:rPr>
          <w:lang w:val="es-ES"/>
        </w:rPr>
        <w:t>El o la estudiante que manifieste el deseo de que se reconozca su identidad de género podrá comunicar su solicitud al equipo psicosocial de convivencia escolar o directamente a la dirección del establecimiento. Esta solicitud podrá ser acompañada por su madre, padre o adulto/a responsable, sin que dicha presencia sea una condición obligatoria para iniciar el proceso. No obstante, en el marco del principio de corresponsabilidad educativa, el establecimiento informará oportunamente a la familia o adulto/a responsable, resguardando siempre el bienestar, la voluntad y la confidencialidad del o la estudiante, conforme a su grado de madurez y autonomía.</w:t>
      </w:r>
      <w:r w:rsidRPr="00BF2575">
        <w:rPr>
          <w:b/>
          <w:lang w:val="es-ES"/>
        </w:rPr>
        <w:t xml:space="preserve"> </w:t>
      </w:r>
      <w:r w:rsidRPr="00BF2575">
        <w:rPr>
          <w:lang w:val="es-ES"/>
        </w:rPr>
        <w:t xml:space="preserve"> </w:t>
      </w:r>
    </w:p>
    <w:p w:rsidR="00B83ED0" w:rsidRPr="00BF2575" w:rsidRDefault="00000000">
      <w:pPr>
        <w:spacing w:after="144" w:line="265" w:lineRule="auto"/>
        <w:ind w:left="20" w:right="0"/>
        <w:jc w:val="left"/>
        <w:rPr>
          <w:lang w:val="es-ES"/>
        </w:rPr>
      </w:pPr>
      <w:r w:rsidRPr="00BF2575">
        <w:rPr>
          <w:b/>
          <w:lang w:val="es-ES"/>
        </w:rPr>
        <w:t>Entrevista o reunión de acompañamiento</w:t>
      </w:r>
      <w:r w:rsidRPr="00BF2575">
        <w:rPr>
          <w:lang w:val="es-ES"/>
        </w:rPr>
        <w:t xml:space="preserve">  </w:t>
      </w:r>
    </w:p>
    <w:p w:rsidR="00B83ED0" w:rsidRPr="00BF2575" w:rsidRDefault="00000000">
      <w:pPr>
        <w:spacing w:after="11"/>
        <w:ind w:left="746" w:right="165"/>
        <w:jc w:val="left"/>
        <w:rPr>
          <w:lang w:val="es-ES"/>
        </w:rPr>
      </w:pPr>
      <w:r w:rsidRPr="00BF2575">
        <w:rPr>
          <w:lang w:val="es-ES"/>
        </w:rPr>
        <w:t xml:space="preserve">Una vez recibida la solicitud, se coordinará una entrevista de acompañamiento con el o la estudiante —y, si corresponde, con su familia— con el objetivo de generar un espacio de escucha activa, contención y orientación. Esta instancia permitirá acordar medidas específicas de inclusión y garantizar una respuesta respetuosa, oportuna y contextualizada a sus necesidades e identidad."  </w:t>
      </w:r>
    </w:p>
    <w:p w:rsidR="00B83ED0" w:rsidRPr="00BF2575" w:rsidRDefault="00000000">
      <w:pPr>
        <w:ind w:left="746" w:right="45"/>
        <w:rPr>
          <w:lang w:val="es-ES"/>
        </w:rPr>
      </w:pPr>
      <w:r w:rsidRPr="00BF2575">
        <w:rPr>
          <w:lang w:val="es-ES"/>
        </w:rPr>
        <w:t xml:space="preserve">Durante la entrevista, y resguardando siempre la confidencialidad, se conversará sobre aspectos relevantes como:  </w:t>
      </w:r>
    </w:p>
    <w:p w:rsidR="00B83ED0" w:rsidRPr="00BF2575" w:rsidRDefault="00000000">
      <w:pPr>
        <w:spacing w:after="29"/>
        <w:ind w:left="736" w:right="0" w:firstLine="0"/>
        <w:jc w:val="left"/>
        <w:rPr>
          <w:lang w:val="es-ES"/>
        </w:rPr>
      </w:pPr>
      <w:r w:rsidRPr="00BF2575">
        <w:rPr>
          <w:lang w:val="es-ES"/>
        </w:rPr>
        <w:t xml:space="preserve"> </w:t>
      </w:r>
    </w:p>
    <w:p w:rsidR="00B83ED0" w:rsidRPr="00BF2575" w:rsidRDefault="00000000">
      <w:pPr>
        <w:numPr>
          <w:ilvl w:val="0"/>
          <w:numId w:val="210"/>
        </w:numPr>
        <w:ind w:right="45" w:hanging="721"/>
        <w:rPr>
          <w:lang w:val="es-ES"/>
        </w:rPr>
      </w:pPr>
      <w:r w:rsidRPr="00BF2575">
        <w:rPr>
          <w:lang w:val="es-ES"/>
        </w:rPr>
        <w:t xml:space="preserve">Nombre social que desea usar.  </w:t>
      </w:r>
    </w:p>
    <w:p w:rsidR="00B83ED0" w:rsidRPr="00BF2575" w:rsidRDefault="00000000">
      <w:pPr>
        <w:numPr>
          <w:ilvl w:val="0"/>
          <w:numId w:val="210"/>
        </w:numPr>
        <w:ind w:right="45" w:hanging="721"/>
        <w:rPr>
          <w:lang w:val="es-ES"/>
        </w:rPr>
      </w:pPr>
      <w:r w:rsidRPr="00BF2575">
        <w:rPr>
          <w:lang w:val="es-ES"/>
        </w:rPr>
        <w:t xml:space="preserve">Uniforme y baños de preferencia  </w:t>
      </w:r>
    </w:p>
    <w:p w:rsidR="00B83ED0" w:rsidRPr="00BF2575" w:rsidRDefault="00000000">
      <w:pPr>
        <w:numPr>
          <w:ilvl w:val="0"/>
          <w:numId w:val="210"/>
        </w:numPr>
        <w:spacing w:after="169"/>
        <w:ind w:right="45" w:hanging="721"/>
        <w:rPr>
          <w:lang w:val="es-ES"/>
        </w:rPr>
      </w:pPr>
      <w:r w:rsidRPr="00BF2575">
        <w:rPr>
          <w:lang w:val="es-ES"/>
        </w:rPr>
        <w:t xml:space="preserve">Acuerdos para uso interno de documentación. </w:t>
      </w:r>
      <w:r w:rsidRPr="00BF2575">
        <w:rPr>
          <w:b/>
          <w:lang w:val="es-ES"/>
        </w:rPr>
        <w:t>Respeto a la confidencialidad</w:t>
      </w:r>
      <w:r w:rsidRPr="00BF2575">
        <w:rPr>
          <w:lang w:val="es-ES"/>
        </w:rPr>
        <w:t xml:space="preserve">  </w:t>
      </w:r>
    </w:p>
    <w:p w:rsidR="00B83ED0" w:rsidRPr="00BF2575" w:rsidRDefault="00000000">
      <w:pPr>
        <w:spacing w:after="0"/>
        <w:ind w:left="736" w:right="0" w:firstLine="0"/>
        <w:jc w:val="left"/>
        <w:rPr>
          <w:lang w:val="es-ES"/>
        </w:rPr>
      </w:pPr>
      <w:r w:rsidRPr="00BF2575">
        <w:rPr>
          <w:lang w:val="es-ES"/>
        </w:rPr>
        <w:t xml:space="preserve">  </w:t>
      </w:r>
    </w:p>
    <w:p w:rsidR="00B83ED0" w:rsidRPr="00BF2575" w:rsidRDefault="00000000">
      <w:pPr>
        <w:spacing w:after="170"/>
        <w:ind w:left="746" w:right="45"/>
        <w:rPr>
          <w:lang w:val="es-ES"/>
        </w:rPr>
      </w:pPr>
      <w:r w:rsidRPr="00BF2575">
        <w:rPr>
          <w:lang w:val="es-ES"/>
        </w:rPr>
        <w:t xml:space="preserve">Toda la información será tratada de forma reservada. No se divulgará sin autorización expresa del estudiante.  </w:t>
      </w:r>
    </w:p>
    <w:p w:rsidR="00B83ED0" w:rsidRPr="00BF2575" w:rsidRDefault="00000000">
      <w:pPr>
        <w:spacing w:after="153"/>
        <w:ind w:left="15" w:right="0" w:firstLine="0"/>
        <w:jc w:val="left"/>
        <w:rPr>
          <w:lang w:val="es-ES"/>
        </w:rPr>
      </w:pPr>
      <w:r w:rsidRPr="00BF2575">
        <w:rPr>
          <w:lang w:val="es-ES"/>
        </w:rPr>
        <w:t xml:space="preserve">  </w:t>
      </w:r>
    </w:p>
    <w:p w:rsidR="00B83ED0" w:rsidRPr="00BF2575" w:rsidRDefault="00000000">
      <w:pPr>
        <w:spacing w:after="166" w:line="265" w:lineRule="auto"/>
        <w:ind w:left="20" w:right="0"/>
        <w:jc w:val="left"/>
        <w:rPr>
          <w:lang w:val="es-ES"/>
        </w:rPr>
      </w:pPr>
      <w:r w:rsidRPr="00BF2575">
        <w:rPr>
          <w:b/>
          <w:lang w:val="es-ES"/>
        </w:rPr>
        <w:t xml:space="preserve">6. Medidas y ajustes institucionales </w:t>
      </w:r>
      <w:r w:rsidRPr="00BF2575">
        <w:rPr>
          <w:lang w:val="es-ES"/>
        </w:rPr>
        <w:t xml:space="preserve"> </w:t>
      </w:r>
    </w:p>
    <w:p w:rsidR="00B83ED0" w:rsidRPr="00BF2575" w:rsidRDefault="00000000">
      <w:pPr>
        <w:numPr>
          <w:ilvl w:val="0"/>
          <w:numId w:val="211"/>
        </w:numPr>
        <w:spacing w:after="144" w:line="265" w:lineRule="auto"/>
        <w:ind w:right="0" w:hanging="281"/>
        <w:jc w:val="left"/>
        <w:rPr>
          <w:lang w:val="es-ES"/>
        </w:rPr>
      </w:pPr>
      <w:r w:rsidRPr="00BF2575">
        <w:rPr>
          <w:b/>
          <w:lang w:val="es-ES"/>
        </w:rPr>
        <w:t xml:space="preserve">Nombre social </w:t>
      </w:r>
      <w:r w:rsidRPr="00BF2575">
        <w:rPr>
          <w:lang w:val="es-ES"/>
        </w:rPr>
        <w:t xml:space="preserve"> </w:t>
      </w:r>
    </w:p>
    <w:p w:rsidR="00B83ED0" w:rsidRPr="00BF2575" w:rsidRDefault="00000000">
      <w:pPr>
        <w:spacing w:after="149"/>
        <w:ind w:left="15" w:right="45" w:firstLine="721"/>
        <w:rPr>
          <w:lang w:val="es-ES"/>
        </w:rPr>
      </w:pPr>
      <w:r w:rsidRPr="00BF2575">
        <w:rPr>
          <w:lang w:val="es-ES"/>
        </w:rPr>
        <w:t xml:space="preserve">1.Será utilizado en todas las instancias internas: listas, actividades pedagógicas, comunicados, correo electrónico institucional, etc.  </w:t>
      </w:r>
    </w:p>
    <w:p w:rsidR="00B83ED0" w:rsidRPr="00BF2575" w:rsidRDefault="00000000">
      <w:pPr>
        <w:spacing w:after="170"/>
        <w:ind w:left="15" w:right="45" w:firstLine="721"/>
        <w:rPr>
          <w:lang w:val="es-ES"/>
        </w:rPr>
      </w:pPr>
      <w:r w:rsidRPr="00BF2575">
        <w:rPr>
          <w:lang w:val="es-ES"/>
        </w:rPr>
        <w:t xml:space="preserve">2.El nombre legal solo se usará en documentos oficiales donde sea legalmente exigido.  </w:t>
      </w:r>
    </w:p>
    <w:p w:rsidR="00B83ED0" w:rsidRPr="00BF2575" w:rsidRDefault="00000000">
      <w:pPr>
        <w:spacing w:after="0"/>
        <w:ind w:left="736" w:right="0" w:firstLine="0"/>
        <w:jc w:val="left"/>
        <w:rPr>
          <w:lang w:val="es-ES"/>
        </w:rPr>
      </w:pPr>
      <w:r w:rsidRPr="00BF2575">
        <w:rPr>
          <w:lang w:val="es-ES"/>
        </w:rPr>
        <w:t xml:space="preserve"> </w:t>
      </w:r>
    </w:p>
    <w:p w:rsidR="00B83ED0" w:rsidRPr="00BF2575" w:rsidRDefault="00000000">
      <w:pPr>
        <w:spacing w:after="198"/>
        <w:ind w:left="736" w:right="0" w:firstLine="0"/>
        <w:jc w:val="left"/>
        <w:rPr>
          <w:lang w:val="es-ES"/>
        </w:rPr>
      </w:pPr>
      <w:r w:rsidRPr="00BF2575">
        <w:rPr>
          <w:lang w:val="es-ES"/>
        </w:rPr>
        <w:t xml:space="preserve"> </w:t>
      </w:r>
    </w:p>
    <w:p w:rsidR="00B83ED0" w:rsidRPr="00BF2575" w:rsidRDefault="00000000">
      <w:pPr>
        <w:numPr>
          <w:ilvl w:val="0"/>
          <w:numId w:val="211"/>
        </w:numPr>
        <w:spacing w:after="163" w:line="265" w:lineRule="auto"/>
        <w:ind w:right="0" w:hanging="281"/>
        <w:jc w:val="left"/>
        <w:rPr>
          <w:lang w:val="es-ES"/>
        </w:rPr>
      </w:pPr>
      <w:r w:rsidRPr="00BF2575">
        <w:rPr>
          <w:b/>
          <w:lang w:val="es-ES"/>
        </w:rPr>
        <w:t xml:space="preserve">Uniforme y expresión de género </w:t>
      </w:r>
      <w:r w:rsidRPr="00BF2575">
        <w:rPr>
          <w:lang w:val="es-ES"/>
        </w:rPr>
        <w:t xml:space="preserve"> </w:t>
      </w:r>
    </w:p>
    <w:p w:rsidR="00B83ED0" w:rsidRPr="00BF2575" w:rsidRDefault="00000000">
      <w:pPr>
        <w:numPr>
          <w:ilvl w:val="1"/>
          <w:numId w:val="211"/>
        </w:numPr>
        <w:ind w:right="45" w:hanging="360"/>
        <w:rPr>
          <w:lang w:val="es-ES"/>
        </w:rPr>
      </w:pPr>
      <w:r w:rsidRPr="00BF2575">
        <w:rPr>
          <w:lang w:val="es-ES"/>
        </w:rPr>
        <w:t xml:space="preserve">Se permitirá al estudiante usar el uniforme que se adecúe a su identidad de género.  </w:t>
      </w:r>
    </w:p>
    <w:p w:rsidR="00B83ED0" w:rsidRPr="00BF2575" w:rsidRDefault="00000000">
      <w:pPr>
        <w:numPr>
          <w:ilvl w:val="1"/>
          <w:numId w:val="211"/>
        </w:numPr>
        <w:spacing w:after="177"/>
        <w:ind w:right="45" w:hanging="360"/>
        <w:rPr>
          <w:lang w:val="es-ES"/>
        </w:rPr>
      </w:pPr>
      <w:r w:rsidRPr="00BF2575">
        <w:rPr>
          <w:lang w:val="es-ES"/>
        </w:rPr>
        <w:t xml:space="preserve">No se sancionará el uso de peinados, accesorios u otras expresiones de género diversas.  </w:t>
      </w:r>
    </w:p>
    <w:p w:rsidR="00B83ED0" w:rsidRPr="00BF2575" w:rsidRDefault="00000000">
      <w:pPr>
        <w:numPr>
          <w:ilvl w:val="0"/>
          <w:numId w:val="211"/>
        </w:numPr>
        <w:spacing w:after="152" w:line="265" w:lineRule="auto"/>
        <w:ind w:right="0" w:hanging="281"/>
        <w:jc w:val="left"/>
        <w:rPr>
          <w:lang w:val="es-ES"/>
        </w:rPr>
      </w:pPr>
      <w:r w:rsidRPr="00BF2575">
        <w:rPr>
          <w:b/>
          <w:lang w:val="es-ES"/>
        </w:rPr>
        <w:t xml:space="preserve">Uso de baños y espacios comunes </w:t>
      </w:r>
      <w:r w:rsidRPr="00BF2575">
        <w:rPr>
          <w:lang w:val="es-ES"/>
        </w:rPr>
        <w:t xml:space="preserve"> </w:t>
      </w:r>
    </w:p>
    <w:p w:rsidR="00B83ED0" w:rsidRPr="00BF2575" w:rsidRDefault="00000000">
      <w:pPr>
        <w:spacing w:after="158"/>
        <w:ind w:left="371" w:right="45"/>
        <w:rPr>
          <w:lang w:val="es-ES"/>
        </w:rPr>
      </w:pPr>
      <w:r w:rsidRPr="00BF2575">
        <w:rPr>
          <w:lang w:val="es-ES"/>
        </w:rPr>
        <w:t>-</w:t>
      </w:r>
      <w:r w:rsidRPr="00BF2575">
        <w:rPr>
          <w:rFonts w:cs="Arial"/>
          <w:lang w:val="es-ES"/>
        </w:rPr>
        <w:t xml:space="preserve"> </w:t>
      </w:r>
      <w:r w:rsidRPr="00BF2575">
        <w:rPr>
          <w:lang w:val="es-ES"/>
        </w:rPr>
        <w:t xml:space="preserve">El/la/le estudiante podrá hacer uso de los baños que se ajusten a su identidad de género.  </w:t>
      </w:r>
    </w:p>
    <w:p w:rsidR="00B83ED0" w:rsidRPr="00BF2575" w:rsidRDefault="00000000">
      <w:pPr>
        <w:spacing w:after="160"/>
        <w:ind w:left="25" w:right="45"/>
        <w:rPr>
          <w:lang w:val="es-ES"/>
        </w:rPr>
      </w:pPr>
      <w:r w:rsidRPr="00BF2575">
        <w:rPr>
          <w:lang w:val="es-ES"/>
        </w:rPr>
        <w:t xml:space="preserve">En caso de requerir una alternativa transitoria, esta se coordinará con el consentimiento del estudiante, garantizando su dignidad, recordando que el colegio cuenta con un protocolo para la utilización de baños mixtos.  </w:t>
      </w:r>
    </w:p>
    <w:p w:rsidR="00B83ED0" w:rsidRPr="00BF2575" w:rsidRDefault="00000000">
      <w:pPr>
        <w:spacing w:after="172"/>
        <w:ind w:left="15" w:right="0" w:firstLine="0"/>
        <w:jc w:val="left"/>
        <w:rPr>
          <w:lang w:val="es-ES"/>
        </w:rPr>
      </w:pPr>
      <w:r w:rsidRPr="00BF2575">
        <w:rPr>
          <w:lang w:val="es-ES"/>
        </w:rPr>
        <w:t xml:space="preserve">  </w:t>
      </w:r>
    </w:p>
    <w:p w:rsidR="00B83ED0" w:rsidRPr="00BF2575" w:rsidRDefault="00000000">
      <w:pPr>
        <w:numPr>
          <w:ilvl w:val="0"/>
          <w:numId w:val="211"/>
        </w:numPr>
        <w:spacing w:after="152" w:line="265" w:lineRule="auto"/>
        <w:ind w:right="0" w:hanging="281"/>
        <w:jc w:val="left"/>
        <w:rPr>
          <w:lang w:val="es-ES"/>
        </w:rPr>
      </w:pPr>
      <w:r w:rsidRPr="00BF2575">
        <w:rPr>
          <w:b/>
          <w:lang w:val="es-ES"/>
        </w:rPr>
        <w:t xml:space="preserve">Formación de la comunidad educativa </w:t>
      </w:r>
      <w:r w:rsidRPr="00BF2575">
        <w:rPr>
          <w:lang w:val="es-ES"/>
        </w:rPr>
        <w:t xml:space="preserve"> </w:t>
      </w:r>
    </w:p>
    <w:p w:rsidR="00B83ED0" w:rsidRPr="00BF2575" w:rsidRDefault="00000000">
      <w:pPr>
        <w:numPr>
          <w:ilvl w:val="1"/>
          <w:numId w:val="211"/>
        </w:numPr>
        <w:spacing w:after="159"/>
        <w:ind w:right="45" w:hanging="360"/>
        <w:rPr>
          <w:lang w:val="es-ES"/>
        </w:rPr>
      </w:pPr>
      <w:r w:rsidRPr="00BF2575">
        <w:rPr>
          <w:lang w:val="es-ES"/>
        </w:rPr>
        <w:t xml:space="preserve">Se implementarán talleres, jornadas o actividades sobre identidad de género, inclusión y derechos humanos.  </w:t>
      </w:r>
    </w:p>
    <w:p w:rsidR="00B83ED0" w:rsidRPr="00BF2575" w:rsidRDefault="00000000">
      <w:pPr>
        <w:spacing w:after="172"/>
        <w:ind w:left="15" w:right="0" w:firstLine="0"/>
        <w:jc w:val="left"/>
        <w:rPr>
          <w:lang w:val="es-ES"/>
        </w:rPr>
      </w:pPr>
      <w:r w:rsidRPr="00BF2575">
        <w:rPr>
          <w:lang w:val="es-ES"/>
        </w:rPr>
        <w:t xml:space="preserve">  </w:t>
      </w:r>
    </w:p>
    <w:p w:rsidR="00B83ED0" w:rsidRPr="00BF2575" w:rsidRDefault="00000000">
      <w:pPr>
        <w:numPr>
          <w:ilvl w:val="0"/>
          <w:numId w:val="212"/>
        </w:numPr>
        <w:spacing w:after="7" w:line="265" w:lineRule="auto"/>
        <w:ind w:right="0" w:hanging="246"/>
        <w:jc w:val="left"/>
        <w:rPr>
          <w:lang w:val="es-ES"/>
        </w:rPr>
      </w:pPr>
      <w:r w:rsidRPr="00BF2575">
        <w:rPr>
          <w:b/>
          <w:lang w:val="es-ES"/>
        </w:rPr>
        <w:t xml:space="preserve">Prevención de discriminación y violencia </w:t>
      </w:r>
      <w:r w:rsidRPr="00BF2575">
        <w:rPr>
          <w:lang w:val="es-ES"/>
        </w:rPr>
        <w:t xml:space="preserve"> </w:t>
      </w:r>
    </w:p>
    <w:p w:rsidR="00B83ED0" w:rsidRPr="00BF2575" w:rsidRDefault="00000000">
      <w:pPr>
        <w:numPr>
          <w:ilvl w:val="1"/>
          <w:numId w:val="212"/>
        </w:numPr>
        <w:spacing w:after="173"/>
        <w:ind w:right="45" w:hanging="360"/>
        <w:rPr>
          <w:lang w:val="es-ES"/>
        </w:rPr>
      </w:pPr>
      <w:r w:rsidRPr="00BF2575">
        <w:rPr>
          <w:lang w:val="es-ES"/>
        </w:rPr>
        <w:t xml:space="preserve">Toda forma de violencia, discriminación, acoso, hostigamiento o exclusión basada en la identidad de género será considerada </w:t>
      </w:r>
      <w:r w:rsidRPr="00BF2575">
        <w:rPr>
          <w:b/>
          <w:lang w:val="es-ES"/>
        </w:rPr>
        <w:t>falta grave</w:t>
      </w:r>
      <w:r w:rsidRPr="00BF2575">
        <w:rPr>
          <w:lang w:val="es-ES"/>
        </w:rPr>
        <w:t xml:space="preserve">, conforme al Reglamento Interno.  </w:t>
      </w:r>
    </w:p>
    <w:p w:rsidR="00B83ED0" w:rsidRPr="00BF2575" w:rsidRDefault="00000000">
      <w:pPr>
        <w:numPr>
          <w:ilvl w:val="1"/>
          <w:numId w:val="212"/>
        </w:numPr>
        <w:spacing w:after="165"/>
        <w:ind w:right="45" w:hanging="360"/>
        <w:rPr>
          <w:lang w:val="es-ES"/>
        </w:rPr>
      </w:pPr>
      <w:r w:rsidRPr="00BF2575">
        <w:rPr>
          <w:lang w:val="es-ES"/>
        </w:rPr>
        <w:t xml:space="preserve">Se aplicarán protocolos correspondientes y medidas reparatorias, formativas o sancionatorias cuando corresponda.  </w:t>
      </w:r>
    </w:p>
    <w:p w:rsidR="00B83ED0" w:rsidRPr="00BF2575" w:rsidRDefault="00000000">
      <w:pPr>
        <w:spacing w:after="167"/>
        <w:ind w:left="15" w:right="0" w:firstLine="0"/>
        <w:jc w:val="left"/>
        <w:rPr>
          <w:lang w:val="es-ES"/>
        </w:rPr>
      </w:pPr>
      <w:r w:rsidRPr="00BF2575">
        <w:rPr>
          <w:lang w:val="es-ES"/>
        </w:rPr>
        <w:t xml:space="preserve">  </w:t>
      </w:r>
    </w:p>
    <w:p w:rsidR="00B83ED0" w:rsidRPr="00BF2575" w:rsidRDefault="00000000">
      <w:pPr>
        <w:numPr>
          <w:ilvl w:val="0"/>
          <w:numId w:val="212"/>
        </w:numPr>
        <w:spacing w:after="152" w:line="265" w:lineRule="auto"/>
        <w:ind w:right="0" w:hanging="246"/>
        <w:jc w:val="left"/>
        <w:rPr>
          <w:lang w:val="es-ES"/>
        </w:rPr>
      </w:pPr>
      <w:r w:rsidRPr="00BF2575">
        <w:rPr>
          <w:b/>
          <w:lang w:val="es-ES"/>
        </w:rPr>
        <w:t xml:space="preserve">Seguimiento y evaluación </w:t>
      </w:r>
      <w:r w:rsidRPr="00BF2575">
        <w:rPr>
          <w:lang w:val="es-ES"/>
        </w:rPr>
        <w:t xml:space="preserve"> </w:t>
      </w:r>
    </w:p>
    <w:p w:rsidR="00B83ED0" w:rsidRPr="00BF2575" w:rsidRDefault="00000000">
      <w:pPr>
        <w:spacing w:after="159" w:line="265" w:lineRule="auto"/>
        <w:ind w:left="531" w:right="0"/>
        <w:jc w:val="left"/>
        <w:rPr>
          <w:lang w:val="es-ES"/>
        </w:rPr>
      </w:pPr>
      <w:r w:rsidRPr="00BF2575">
        <w:rPr>
          <w:lang w:val="es-ES"/>
        </w:rPr>
        <w:t xml:space="preserve">El </w:t>
      </w:r>
      <w:r w:rsidRPr="00BF2575">
        <w:rPr>
          <w:b/>
          <w:lang w:val="es-ES"/>
        </w:rPr>
        <w:t xml:space="preserve">Equipo de Convivencia Escolar del Colegio Nuestra Señora de las Mercedes </w:t>
      </w:r>
      <w:r w:rsidRPr="00BF2575">
        <w:rPr>
          <w:lang w:val="es-ES"/>
        </w:rPr>
        <w:t xml:space="preserve">será responsable de:  </w:t>
      </w:r>
    </w:p>
    <w:p w:rsidR="00B83ED0" w:rsidRPr="00BF2575" w:rsidRDefault="00000000">
      <w:pPr>
        <w:numPr>
          <w:ilvl w:val="0"/>
          <w:numId w:val="213"/>
        </w:numPr>
        <w:spacing w:after="163"/>
        <w:ind w:right="45" w:hanging="141"/>
        <w:rPr>
          <w:lang w:val="es-ES"/>
        </w:rPr>
      </w:pPr>
      <w:r w:rsidRPr="00BF2575">
        <w:rPr>
          <w:lang w:val="es-ES"/>
        </w:rPr>
        <w:t xml:space="preserve">Acompañar al estudiante.  </w:t>
      </w:r>
    </w:p>
    <w:p w:rsidR="00B83ED0" w:rsidRPr="00BF2575" w:rsidRDefault="00000000">
      <w:pPr>
        <w:numPr>
          <w:ilvl w:val="0"/>
          <w:numId w:val="213"/>
        </w:numPr>
        <w:spacing w:after="163"/>
        <w:ind w:right="45" w:hanging="141"/>
        <w:rPr>
          <w:lang w:val="es-ES"/>
        </w:rPr>
      </w:pPr>
      <w:r w:rsidRPr="00BF2575">
        <w:rPr>
          <w:lang w:val="es-ES"/>
        </w:rPr>
        <w:t xml:space="preserve">Monitorear el cumplimiento del protocolo.  </w:t>
      </w:r>
    </w:p>
    <w:p w:rsidR="00B83ED0" w:rsidRPr="00BF2575" w:rsidRDefault="00000000" w:rsidP="006E7A1D">
      <w:pPr>
        <w:numPr>
          <w:ilvl w:val="0"/>
          <w:numId w:val="213"/>
        </w:numPr>
        <w:spacing w:after="158"/>
        <w:ind w:right="45" w:hanging="141"/>
        <w:rPr>
          <w:lang w:val="es-ES"/>
        </w:rPr>
      </w:pPr>
      <w:r w:rsidRPr="00BF2575">
        <w:rPr>
          <w:lang w:val="es-ES"/>
        </w:rPr>
        <w:t xml:space="preserve">Evaluar periódicamente su implementación con participación de la comunidad. </w:t>
      </w:r>
    </w:p>
    <w:p w:rsidR="00B83ED0" w:rsidRPr="00BF2575" w:rsidRDefault="00000000">
      <w:pPr>
        <w:spacing w:after="0"/>
        <w:ind w:left="15" w:right="0" w:firstLine="0"/>
        <w:jc w:val="left"/>
        <w:rPr>
          <w:lang w:val="es-ES"/>
        </w:rPr>
      </w:pPr>
      <w:r w:rsidRPr="00BF2575">
        <w:rPr>
          <w:lang w:val="es-ES"/>
        </w:rPr>
        <w:t xml:space="preserve"> </w:t>
      </w:r>
    </w:p>
    <w:p w:rsidR="00B83ED0" w:rsidRPr="00BF2575" w:rsidRDefault="00000000">
      <w:pPr>
        <w:spacing w:after="163" w:line="265" w:lineRule="auto"/>
        <w:ind w:left="20" w:right="0"/>
        <w:jc w:val="left"/>
        <w:rPr>
          <w:lang w:val="es-ES"/>
        </w:rPr>
      </w:pPr>
      <w:r w:rsidRPr="00BF2575">
        <w:rPr>
          <w:b/>
          <w:lang w:val="es-ES"/>
        </w:rPr>
        <w:t xml:space="preserve">9. Normativa que respalda este protocolo </w:t>
      </w:r>
      <w:r w:rsidRPr="00BF2575">
        <w:rPr>
          <w:lang w:val="es-ES"/>
        </w:rPr>
        <w:t xml:space="preserve"> </w:t>
      </w:r>
    </w:p>
    <w:p w:rsidR="00B83ED0" w:rsidRPr="00BF2575" w:rsidRDefault="00000000">
      <w:pPr>
        <w:numPr>
          <w:ilvl w:val="0"/>
          <w:numId w:val="214"/>
        </w:numPr>
        <w:spacing w:after="171"/>
        <w:ind w:right="45" w:hanging="360"/>
        <w:rPr>
          <w:lang w:val="es-ES"/>
        </w:rPr>
      </w:pPr>
      <w:r w:rsidRPr="00BF2575">
        <w:rPr>
          <w:lang w:val="es-ES"/>
        </w:rPr>
        <w:t xml:space="preserve">Circular N° 812 del Ministerio de Educación (2021)  </w:t>
      </w:r>
    </w:p>
    <w:p w:rsidR="00B83ED0" w:rsidRPr="00BF2575" w:rsidRDefault="00000000">
      <w:pPr>
        <w:numPr>
          <w:ilvl w:val="0"/>
          <w:numId w:val="214"/>
        </w:numPr>
        <w:spacing w:after="172"/>
        <w:ind w:right="45" w:hanging="360"/>
        <w:rPr>
          <w:lang w:val="es-ES"/>
        </w:rPr>
      </w:pPr>
      <w:r w:rsidRPr="00BF2575">
        <w:rPr>
          <w:lang w:val="es-ES"/>
        </w:rPr>
        <w:t xml:space="preserve">Ley 20.845 sobre Inclusión Escolar  </w:t>
      </w:r>
    </w:p>
    <w:p w:rsidR="00B83ED0" w:rsidRPr="00BF2575" w:rsidRDefault="00000000">
      <w:pPr>
        <w:numPr>
          <w:ilvl w:val="0"/>
          <w:numId w:val="214"/>
        </w:numPr>
        <w:spacing w:after="176"/>
        <w:ind w:right="45" w:hanging="360"/>
        <w:rPr>
          <w:lang w:val="es-ES"/>
        </w:rPr>
      </w:pPr>
      <w:r w:rsidRPr="00BF2575">
        <w:rPr>
          <w:lang w:val="es-ES"/>
        </w:rPr>
        <w:t xml:space="preserve">Ley 21.120 que reconoce el derecho a la identidad de género  </w:t>
      </w:r>
    </w:p>
    <w:p w:rsidR="00B83ED0" w:rsidRPr="00BF2575" w:rsidRDefault="00000000">
      <w:pPr>
        <w:numPr>
          <w:ilvl w:val="0"/>
          <w:numId w:val="214"/>
        </w:numPr>
        <w:spacing w:after="161"/>
        <w:ind w:right="45" w:hanging="360"/>
        <w:rPr>
          <w:lang w:val="es-ES"/>
        </w:rPr>
      </w:pPr>
      <w:r w:rsidRPr="00BF2575">
        <w:rPr>
          <w:lang w:val="es-ES"/>
        </w:rPr>
        <w:t xml:space="preserve">Constitución Política de la República  </w:t>
      </w:r>
    </w:p>
    <w:p w:rsidR="00B83ED0" w:rsidRPr="00BF2575" w:rsidRDefault="00000000">
      <w:pPr>
        <w:numPr>
          <w:ilvl w:val="0"/>
          <w:numId w:val="214"/>
        </w:numPr>
        <w:spacing w:after="163"/>
        <w:ind w:right="45" w:hanging="360"/>
        <w:rPr>
          <w:lang w:val="es-ES"/>
        </w:rPr>
      </w:pPr>
      <w:r w:rsidRPr="00BF2575">
        <w:rPr>
          <w:lang w:val="es-ES"/>
        </w:rPr>
        <w:t xml:space="preserve">Convención sobre los Derechos del Niño  </w:t>
      </w:r>
    </w:p>
    <w:p w:rsidR="00B83ED0" w:rsidRPr="00BF2575" w:rsidRDefault="00B83ED0" w:rsidP="006E7A1D">
      <w:pPr>
        <w:spacing w:after="155"/>
        <w:ind w:left="721" w:right="0" w:firstLine="0"/>
        <w:jc w:val="left"/>
        <w:rPr>
          <w:lang w:val="es-ES"/>
        </w:rPr>
      </w:pPr>
    </w:p>
    <w:p w:rsidR="006E7A1D" w:rsidRPr="00BF2575" w:rsidRDefault="006E7A1D">
      <w:pPr>
        <w:spacing w:after="155"/>
        <w:ind w:left="736" w:right="0" w:firstLine="0"/>
        <w:jc w:val="left"/>
        <w:rPr>
          <w:lang w:val="es-ES"/>
        </w:rPr>
      </w:pPr>
    </w:p>
    <w:p w:rsidR="006E7A1D" w:rsidRPr="00BF2575" w:rsidRDefault="006E7A1D">
      <w:pPr>
        <w:spacing w:after="155"/>
        <w:ind w:left="736" w:right="0" w:firstLine="0"/>
        <w:jc w:val="left"/>
        <w:rPr>
          <w:lang w:val="es-ES"/>
        </w:rPr>
      </w:pPr>
    </w:p>
    <w:p w:rsidR="006E7A1D" w:rsidRPr="00BF2575" w:rsidRDefault="006E7A1D">
      <w:pPr>
        <w:spacing w:after="155"/>
        <w:ind w:left="736" w:right="0" w:firstLine="0"/>
        <w:jc w:val="left"/>
        <w:rPr>
          <w:lang w:val="es-ES"/>
        </w:rPr>
      </w:pPr>
    </w:p>
    <w:p w:rsidR="006E7A1D" w:rsidRPr="00BF2575" w:rsidRDefault="006E7A1D">
      <w:pPr>
        <w:spacing w:after="155"/>
        <w:ind w:left="736" w:right="0" w:firstLine="0"/>
        <w:jc w:val="left"/>
        <w:rPr>
          <w:lang w:val="es-ES"/>
        </w:rPr>
      </w:pPr>
    </w:p>
    <w:p w:rsidR="00B83ED0" w:rsidRPr="00BF2575" w:rsidRDefault="00000000">
      <w:pPr>
        <w:spacing w:after="160"/>
        <w:ind w:left="736" w:right="0" w:firstLine="0"/>
        <w:jc w:val="left"/>
        <w:rPr>
          <w:lang w:val="es-ES"/>
        </w:rPr>
      </w:pPr>
      <w:r w:rsidRPr="00BF2575">
        <w:rPr>
          <w:lang w:val="es-ES"/>
        </w:rPr>
        <w:t xml:space="preserve">  </w:t>
      </w:r>
    </w:p>
    <w:p w:rsidR="00B83ED0" w:rsidRPr="00BF2575" w:rsidRDefault="00000000">
      <w:pPr>
        <w:pStyle w:val="Ttulo2"/>
        <w:spacing w:after="6"/>
        <w:ind w:left="20"/>
        <w:rPr>
          <w:lang w:val="es-ES"/>
        </w:rPr>
      </w:pPr>
      <w:bookmarkStart w:id="40" w:name="PROTOCOLO_DE_ACCION_FRENTE_A_POR_41"/>
      <w:r w:rsidRPr="00BF2575">
        <w:rPr>
          <w:color w:val="000000"/>
          <w:sz w:val="20"/>
          <w:lang w:val="es-ES"/>
        </w:rPr>
        <w:t xml:space="preserve">PROTOCOLO DE ACCIÓN FRENTE A PORTE DE ARMAS  </w:t>
      </w:r>
      <w:bookmarkEnd w:id="40"/>
    </w:p>
    <w:p w:rsidR="00B83ED0" w:rsidRPr="00BF2575" w:rsidRDefault="00000000">
      <w:pPr>
        <w:spacing w:after="0"/>
        <w:ind w:left="226" w:right="0" w:firstLine="0"/>
        <w:jc w:val="left"/>
        <w:rPr>
          <w:lang w:val="es-ES"/>
        </w:rPr>
      </w:pPr>
      <w:r w:rsidRPr="00BF2575">
        <w:rPr>
          <w:b/>
          <w:lang w:val="es-ES"/>
        </w:rPr>
        <w:t xml:space="preserve"> </w:t>
      </w:r>
      <w:r w:rsidRPr="00BF2575">
        <w:rPr>
          <w:lang w:val="es-ES"/>
        </w:rPr>
        <w:t xml:space="preserve"> </w:t>
      </w:r>
    </w:p>
    <w:p w:rsidR="00B83ED0" w:rsidRPr="00BF2575" w:rsidRDefault="00000000">
      <w:pPr>
        <w:spacing w:after="149" w:line="265" w:lineRule="auto"/>
        <w:ind w:left="20" w:right="0"/>
        <w:jc w:val="left"/>
        <w:rPr>
          <w:lang w:val="es-ES"/>
        </w:rPr>
      </w:pPr>
      <w:r w:rsidRPr="00BF2575">
        <w:rPr>
          <w:b/>
          <w:lang w:val="es-ES"/>
        </w:rPr>
        <w:t xml:space="preserve">Introducción  </w:t>
      </w:r>
      <w:r w:rsidRPr="00BF2575">
        <w:rPr>
          <w:lang w:val="es-ES"/>
        </w:rPr>
        <w:t xml:space="preserve"> </w:t>
      </w:r>
    </w:p>
    <w:p w:rsidR="00B83ED0" w:rsidRPr="00BF2575" w:rsidRDefault="00000000">
      <w:pPr>
        <w:ind w:left="25" w:right="45"/>
        <w:rPr>
          <w:lang w:val="es-ES"/>
        </w:rPr>
      </w:pPr>
      <w:r w:rsidRPr="00BF2575">
        <w:rPr>
          <w:lang w:val="es-ES"/>
        </w:rPr>
        <w:t xml:space="preserve">Este protocolo es aplicable a todos los miembros de la comunidad educativa del establecimiento (estudiantes, docentes, asistentes de la educación, apoderados, personal externo, etc.) y se activa ante cualquier situación en la que se detecte o sospeche la tenencia, porte o uso de armas dentro del colegio o en actividades organizadas por este.  </w:t>
      </w:r>
    </w:p>
    <w:p w:rsidR="00B83ED0" w:rsidRPr="00BF2575" w:rsidRDefault="00000000">
      <w:pPr>
        <w:spacing w:after="29"/>
        <w:ind w:left="15" w:right="0" w:firstLine="0"/>
        <w:jc w:val="left"/>
        <w:rPr>
          <w:lang w:val="es-ES"/>
        </w:rPr>
      </w:pPr>
      <w:r w:rsidRPr="00BF2575">
        <w:rPr>
          <w:lang w:val="es-ES"/>
        </w:rPr>
        <w:t xml:space="preserve">  </w:t>
      </w:r>
    </w:p>
    <w:p w:rsidR="00B83ED0" w:rsidRPr="00BF2575" w:rsidRDefault="00000000">
      <w:pPr>
        <w:spacing w:after="0" w:line="265" w:lineRule="auto"/>
        <w:ind w:left="20" w:right="0"/>
        <w:jc w:val="left"/>
        <w:rPr>
          <w:lang w:val="es-ES"/>
        </w:rPr>
      </w:pPr>
      <w:r w:rsidRPr="00BF2575">
        <w:rPr>
          <w:b/>
          <w:lang w:val="es-ES"/>
        </w:rPr>
        <w:t xml:space="preserve">Objetivo General </w:t>
      </w:r>
      <w:r w:rsidRPr="00BF2575">
        <w:rPr>
          <w:lang w:val="es-ES"/>
        </w:rPr>
        <w:t xml:space="preserve"> </w:t>
      </w:r>
    </w:p>
    <w:p w:rsidR="00B83ED0" w:rsidRPr="00BF2575" w:rsidRDefault="00000000">
      <w:pPr>
        <w:spacing w:after="277"/>
        <w:ind w:left="25" w:right="45"/>
        <w:rPr>
          <w:lang w:val="es-ES"/>
        </w:rPr>
      </w:pPr>
      <w:r w:rsidRPr="00BF2575">
        <w:rPr>
          <w:lang w:val="es-ES"/>
        </w:rPr>
        <w:t xml:space="preserve">Establecer un procedimiento claro y seguro ante la eventual presencia, tenencia o porte de armas (de fuego, blancas u otras que puedan causar daño) al interior del colegio, con el fin de resguardar la integridad física y emocional de los estudiantes, funcionarios y comunidad educativa en general.  </w:t>
      </w:r>
    </w:p>
    <w:p w:rsidR="00B83ED0" w:rsidRPr="00BF2575" w:rsidRDefault="00000000">
      <w:pPr>
        <w:numPr>
          <w:ilvl w:val="0"/>
          <w:numId w:val="215"/>
        </w:numPr>
        <w:spacing w:after="234" w:line="265" w:lineRule="auto"/>
        <w:ind w:right="0" w:hanging="360"/>
        <w:jc w:val="left"/>
        <w:rPr>
          <w:lang w:val="es-ES"/>
        </w:rPr>
      </w:pPr>
      <w:r w:rsidRPr="00BF2575">
        <w:rPr>
          <w:b/>
          <w:lang w:val="es-ES"/>
        </w:rPr>
        <w:t xml:space="preserve">Prevención  </w:t>
      </w:r>
      <w:r w:rsidRPr="00BF2575">
        <w:rPr>
          <w:lang w:val="es-ES"/>
        </w:rPr>
        <w:t xml:space="preserve"> </w:t>
      </w:r>
    </w:p>
    <w:p w:rsidR="00B83ED0" w:rsidRPr="00BF2575" w:rsidRDefault="00000000">
      <w:pPr>
        <w:spacing w:after="255"/>
        <w:ind w:left="25" w:right="45"/>
        <w:rPr>
          <w:lang w:val="es-ES"/>
        </w:rPr>
      </w:pPr>
      <w:r w:rsidRPr="00BF2575">
        <w:rPr>
          <w:lang w:val="es-ES"/>
        </w:rPr>
        <w:t xml:space="preserve">Se prohíbe de manera absoluta el porte, tenencia, uso o exhibición de cualquier tipo de arma, ya sea de fuego, blanca, artesanal u otra que pueda representar un riesgo para la integridad física o psicológica de los integrantes de la comunidad educativa. Esta prohibición aplica tanto dentro del establecimiento como en actividades externas organizadas o autorizadas por el colegio.  </w:t>
      </w:r>
    </w:p>
    <w:p w:rsidR="00B83ED0" w:rsidRPr="00BF2575" w:rsidRDefault="00000000">
      <w:pPr>
        <w:spacing w:after="261"/>
        <w:ind w:left="25" w:right="45"/>
        <w:rPr>
          <w:lang w:val="es-ES"/>
        </w:rPr>
      </w:pPr>
      <w:r w:rsidRPr="00BF2575">
        <w:rPr>
          <w:lang w:val="es-ES"/>
        </w:rPr>
        <w:t xml:space="preserve">El incumplimiento de esta norma constituye una falta gravísima, y dará lugar a la aplicación de medidas disciplinarias conforme al reglamento interno, sin perjuicio de las acciones legales y denuncias correspondientes ante las autoridades competentes.  </w:t>
      </w:r>
    </w:p>
    <w:p w:rsidR="00B83ED0" w:rsidRPr="00BF2575" w:rsidRDefault="00000000">
      <w:pPr>
        <w:spacing w:after="0"/>
        <w:ind w:left="15" w:right="0" w:firstLine="0"/>
        <w:jc w:val="left"/>
        <w:rPr>
          <w:lang w:val="es-ES"/>
        </w:rPr>
      </w:pPr>
      <w:r w:rsidRPr="00BF2575">
        <w:rPr>
          <w:lang w:val="es-ES"/>
        </w:rPr>
        <w:t xml:space="preserve"> </w:t>
      </w:r>
    </w:p>
    <w:p w:rsidR="00B83ED0" w:rsidRPr="00BF2575" w:rsidRDefault="00000000">
      <w:pPr>
        <w:spacing w:after="282"/>
        <w:ind w:left="25" w:right="45"/>
        <w:rPr>
          <w:lang w:val="es-ES"/>
        </w:rPr>
      </w:pPr>
      <w:r w:rsidRPr="00BF2575">
        <w:rPr>
          <w:lang w:val="es-ES"/>
        </w:rPr>
        <w:t xml:space="preserve">El establecimiento tiene el deber de garantizar un entorno seguro, por lo que frente a cualquier situación de este tipo, se activará el protocolo institucional de actuación frente al porte de armas.  </w:t>
      </w:r>
    </w:p>
    <w:p w:rsidR="00B83ED0" w:rsidRPr="00BF2575" w:rsidRDefault="00000000">
      <w:pPr>
        <w:numPr>
          <w:ilvl w:val="0"/>
          <w:numId w:val="215"/>
        </w:numPr>
        <w:spacing w:after="234" w:line="265" w:lineRule="auto"/>
        <w:ind w:right="0" w:hanging="360"/>
        <w:jc w:val="left"/>
        <w:rPr>
          <w:lang w:val="es-ES"/>
        </w:rPr>
      </w:pPr>
      <w:r w:rsidRPr="00BF2575">
        <w:rPr>
          <w:b/>
          <w:lang w:val="es-ES"/>
        </w:rPr>
        <w:t xml:space="preserve">Pasos a seguir ante la detección o sospecha del porte de armas Detección o denuncia </w:t>
      </w:r>
      <w:r w:rsidRPr="00BF2575">
        <w:rPr>
          <w:lang w:val="es-ES"/>
        </w:rPr>
        <w:t xml:space="preserve"> </w:t>
      </w:r>
    </w:p>
    <w:p w:rsidR="00B83ED0" w:rsidRPr="00BF2575" w:rsidRDefault="00000000">
      <w:pPr>
        <w:numPr>
          <w:ilvl w:val="0"/>
          <w:numId w:val="216"/>
        </w:numPr>
        <w:ind w:right="45" w:hanging="360"/>
        <w:rPr>
          <w:lang w:val="es-ES"/>
        </w:rPr>
      </w:pPr>
      <w:r w:rsidRPr="00BF2575">
        <w:rPr>
          <w:lang w:val="es-ES"/>
        </w:rPr>
        <w:t xml:space="preserve">Cualquier miembro de la comunidad que observe, escuche o sospeche que un estudiante o persona lleva consigo un arma, debe informar de inmediato al encargado de convivencia escolar o a la dirección del establecimiento.  </w:t>
      </w:r>
    </w:p>
    <w:p w:rsidR="00B83ED0" w:rsidRPr="00BF2575" w:rsidRDefault="00000000">
      <w:pPr>
        <w:spacing w:after="28"/>
        <w:ind w:left="736" w:right="0" w:firstLine="0"/>
        <w:jc w:val="left"/>
        <w:rPr>
          <w:lang w:val="es-ES"/>
        </w:rPr>
      </w:pPr>
      <w:r w:rsidRPr="00BF2575">
        <w:rPr>
          <w:lang w:val="es-ES"/>
        </w:rPr>
        <w:t xml:space="preserve">  </w:t>
      </w:r>
    </w:p>
    <w:p w:rsidR="00B83ED0" w:rsidRPr="00BF2575" w:rsidRDefault="00000000">
      <w:pPr>
        <w:numPr>
          <w:ilvl w:val="0"/>
          <w:numId w:val="216"/>
        </w:numPr>
        <w:spacing w:after="259"/>
        <w:ind w:right="45" w:hanging="360"/>
        <w:rPr>
          <w:lang w:val="es-ES"/>
        </w:rPr>
      </w:pPr>
      <w:r w:rsidRPr="00BF2575">
        <w:rPr>
          <w:lang w:val="es-ES"/>
        </w:rPr>
        <w:t xml:space="preserve">Se debe activar el protocolo de resguardo y no confrontación directa, priorizando el cuidado físico de las personas.  </w:t>
      </w:r>
    </w:p>
    <w:p w:rsidR="00B83ED0" w:rsidRPr="00BF2575" w:rsidRDefault="00000000">
      <w:pPr>
        <w:spacing w:after="234" w:line="265" w:lineRule="auto"/>
        <w:ind w:left="20" w:right="0"/>
        <w:jc w:val="left"/>
        <w:rPr>
          <w:lang w:val="es-ES"/>
        </w:rPr>
      </w:pPr>
      <w:r w:rsidRPr="00BF2575">
        <w:rPr>
          <w:b/>
          <w:lang w:val="es-ES"/>
        </w:rPr>
        <w:t xml:space="preserve">Activación del equipo de gestión </w:t>
      </w:r>
      <w:r w:rsidRPr="00BF2575">
        <w:rPr>
          <w:lang w:val="es-ES"/>
        </w:rPr>
        <w:t xml:space="preserve"> </w:t>
      </w:r>
    </w:p>
    <w:p w:rsidR="00B83ED0" w:rsidRPr="00BF2575" w:rsidRDefault="00000000">
      <w:pPr>
        <w:numPr>
          <w:ilvl w:val="0"/>
          <w:numId w:val="216"/>
        </w:numPr>
        <w:ind w:right="45" w:hanging="360"/>
        <w:rPr>
          <w:lang w:val="es-ES"/>
        </w:rPr>
      </w:pPr>
      <w:r w:rsidRPr="00BF2575">
        <w:rPr>
          <w:lang w:val="es-ES"/>
        </w:rPr>
        <w:t xml:space="preserve">El equipo directivo y/o encargado de convivencia activa el protocolo.  </w:t>
      </w:r>
    </w:p>
    <w:p w:rsidR="00B83ED0" w:rsidRPr="00BF2575" w:rsidRDefault="00000000">
      <w:pPr>
        <w:numPr>
          <w:ilvl w:val="0"/>
          <w:numId w:val="216"/>
        </w:numPr>
        <w:spacing w:after="218"/>
        <w:ind w:right="45" w:hanging="360"/>
        <w:rPr>
          <w:lang w:val="es-ES"/>
        </w:rPr>
      </w:pPr>
      <w:r w:rsidRPr="00BF2575">
        <w:rPr>
          <w:lang w:val="es-ES"/>
        </w:rPr>
        <w:t xml:space="preserve">Se evalúa la situación de forma </w:t>
      </w:r>
      <w:r w:rsidRPr="00BF2575">
        <w:rPr>
          <w:b/>
          <w:lang w:val="es-ES"/>
        </w:rPr>
        <w:t>discreta y segura</w:t>
      </w:r>
      <w:r w:rsidRPr="00BF2575">
        <w:rPr>
          <w:lang w:val="es-ES"/>
        </w:rPr>
        <w:t xml:space="preserve">, sin generar alarma pública.  </w:t>
      </w:r>
    </w:p>
    <w:p w:rsidR="00B83ED0" w:rsidRPr="00BF2575" w:rsidRDefault="00000000">
      <w:pPr>
        <w:spacing w:after="25"/>
        <w:ind w:left="15" w:right="0" w:firstLine="0"/>
        <w:jc w:val="left"/>
        <w:rPr>
          <w:lang w:val="es-ES"/>
        </w:rPr>
      </w:pPr>
      <w:r w:rsidRPr="00BF2575">
        <w:rPr>
          <w:b/>
          <w:i/>
          <w:sz w:val="22"/>
          <w:lang w:val="es-ES"/>
        </w:rPr>
        <w:t xml:space="preserve">Aseguramiento del entorno </w:t>
      </w:r>
    </w:p>
    <w:p w:rsidR="00B83ED0" w:rsidRPr="00BF2575" w:rsidRDefault="00000000">
      <w:pPr>
        <w:spacing w:after="3"/>
        <w:ind w:left="15" w:right="0" w:firstLine="0"/>
        <w:jc w:val="left"/>
        <w:rPr>
          <w:lang w:val="es-ES"/>
        </w:rPr>
      </w:pPr>
      <w:r w:rsidRPr="00BF2575">
        <w:rPr>
          <w:lang w:val="es-ES"/>
        </w:rPr>
        <w:t xml:space="preserve"> </w:t>
      </w:r>
    </w:p>
    <w:p w:rsidR="00B83ED0" w:rsidRPr="00BF2575" w:rsidRDefault="00000000">
      <w:pPr>
        <w:numPr>
          <w:ilvl w:val="0"/>
          <w:numId w:val="216"/>
        </w:numPr>
        <w:ind w:right="45" w:hanging="360"/>
        <w:rPr>
          <w:lang w:val="es-ES"/>
        </w:rPr>
      </w:pPr>
      <w:r w:rsidRPr="00BF2575">
        <w:rPr>
          <w:lang w:val="es-ES"/>
        </w:rPr>
        <w:t xml:space="preserve">Se resguarda el área donde se encuentra la persona involucrada, asegurando que no represente un riesgo inmediato.  </w:t>
      </w:r>
    </w:p>
    <w:p w:rsidR="00B83ED0" w:rsidRPr="00BF2575" w:rsidRDefault="00000000">
      <w:pPr>
        <w:numPr>
          <w:ilvl w:val="0"/>
          <w:numId w:val="216"/>
        </w:numPr>
        <w:ind w:right="45" w:hanging="360"/>
        <w:rPr>
          <w:lang w:val="es-ES"/>
        </w:rPr>
      </w:pPr>
      <w:r w:rsidRPr="00BF2575">
        <w:rPr>
          <w:lang w:val="es-ES"/>
        </w:rPr>
        <w:t xml:space="preserve">Si la situación implica un riesgo inminente, se solicita el </w:t>
      </w:r>
      <w:r w:rsidRPr="00BF2575">
        <w:rPr>
          <w:b/>
          <w:lang w:val="es-ES"/>
        </w:rPr>
        <w:t>retiro inmediato del curso o sector del colegio</w:t>
      </w:r>
      <w:r w:rsidRPr="00BF2575">
        <w:rPr>
          <w:lang w:val="es-ES"/>
        </w:rPr>
        <w:t xml:space="preserve">, evitando el pánico.  </w:t>
      </w:r>
    </w:p>
    <w:p w:rsidR="00B83ED0" w:rsidRPr="00BF2575" w:rsidRDefault="00000000">
      <w:pPr>
        <w:numPr>
          <w:ilvl w:val="0"/>
          <w:numId w:val="216"/>
        </w:numPr>
        <w:spacing w:after="260"/>
        <w:ind w:right="45" w:hanging="360"/>
        <w:rPr>
          <w:lang w:val="es-ES"/>
        </w:rPr>
      </w:pPr>
      <w:r w:rsidRPr="00BF2575">
        <w:rPr>
          <w:lang w:val="es-ES"/>
        </w:rPr>
        <w:t xml:space="preserve">Se da aviso </w:t>
      </w:r>
      <w:r w:rsidRPr="00BF2575">
        <w:rPr>
          <w:b/>
          <w:lang w:val="es-ES"/>
        </w:rPr>
        <w:t>inmediato a Carabineros de Chile</w:t>
      </w:r>
      <w:r w:rsidRPr="00BF2575">
        <w:rPr>
          <w:lang w:val="es-ES"/>
        </w:rPr>
        <w:t xml:space="preserve">, siguiendo la normativa legal vigente.  </w:t>
      </w:r>
    </w:p>
    <w:p w:rsidR="00B83ED0" w:rsidRPr="00BF2575" w:rsidRDefault="00000000">
      <w:pPr>
        <w:pStyle w:val="Ttulo3"/>
        <w:spacing w:after="268" w:line="254" w:lineRule="auto"/>
        <w:ind w:left="-5" w:right="114"/>
        <w:jc w:val="both"/>
        <w:rPr>
          <w:lang w:val="es-ES"/>
        </w:rPr>
      </w:pPr>
      <w:r w:rsidRPr="00BF2575">
        <w:rPr>
          <w:i/>
          <w:lang w:val="es-ES"/>
        </w:rPr>
        <w:t xml:space="preserve">Intervención directa </w:t>
      </w:r>
      <w:r w:rsidRPr="00BF2575">
        <w:rPr>
          <w:lang w:val="es-ES"/>
        </w:rPr>
        <w:t xml:space="preserve"> </w:t>
      </w:r>
    </w:p>
    <w:p w:rsidR="00B83ED0" w:rsidRPr="00BF2575" w:rsidRDefault="00000000">
      <w:pPr>
        <w:numPr>
          <w:ilvl w:val="0"/>
          <w:numId w:val="217"/>
        </w:numPr>
        <w:ind w:right="45" w:hanging="360"/>
        <w:rPr>
          <w:lang w:val="es-ES"/>
        </w:rPr>
      </w:pPr>
      <w:r w:rsidRPr="00BF2575">
        <w:rPr>
          <w:lang w:val="es-ES"/>
        </w:rPr>
        <w:t xml:space="preserve">Solo personal autorizado (dirección o encargado/a de convivencia escolar) aborda a la persona implicada, solicitando con respeto y prudencia la entrega voluntaria del arma.  </w:t>
      </w:r>
    </w:p>
    <w:p w:rsidR="00B83ED0" w:rsidRPr="00BF2575" w:rsidRDefault="00000000">
      <w:pPr>
        <w:numPr>
          <w:ilvl w:val="0"/>
          <w:numId w:val="217"/>
        </w:numPr>
        <w:spacing w:after="268"/>
        <w:ind w:right="45" w:hanging="360"/>
        <w:rPr>
          <w:lang w:val="es-ES"/>
        </w:rPr>
      </w:pPr>
      <w:r w:rsidRPr="00BF2575">
        <w:rPr>
          <w:lang w:val="es-ES"/>
        </w:rPr>
        <w:t xml:space="preserve">Si se trata de un estudiante, se contacta </w:t>
      </w:r>
      <w:r w:rsidRPr="00BF2575">
        <w:rPr>
          <w:b/>
          <w:lang w:val="es-ES"/>
        </w:rPr>
        <w:t>de inmediato a sus apoderados</w:t>
      </w:r>
      <w:r w:rsidRPr="00BF2575">
        <w:rPr>
          <w:lang w:val="es-ES"/>
        </w:rPr>
        <w:t xml:space="preserve">.  </w:t>
      </w:r>
    </w:p>
    <w:p w:rsidR="00B83ED0" w:rsidRPr="00BF2575" w:rsidRDefault="00B83ED0" w:rsidP="006E7A1D">
      <w:pPr>
        <w:spacing w:after="260"/>
        <w:ind w:left="0" w:right="0" w:firstLine="0"/>
        <w:jc w:val="left"/>
        <w:rPr>
          <w:lang w:val="es-ES"/>
        </w:rPr>
      </w:pPr>
    </w:p>
    <w:p w:rsidR="00B83ED0" w:rsidRPr="00BF2575" w:rsidRDefault="00000000">
      <w:pPr>
        <w:spacing w:after="268" w:line="254" w:lineRule="auto"/>
        <w:ind w:left="-5" w:right="114"/>
        <w:rPr>
          <w:lang w:val="es-ES"/>
        </w:rPr>
      </w:pPr>
      <w:r w:rsidRPr="00BF2575">
        <w:rPr>
          <w:b/>
          <w:i/>
          <w:lang w:val="es-ES"/>
        </w:rPr>
        <w:t xml:space="preserve">Notificación a autoridades </w:t>
      </w:r>
      <w:r w:rsidRPr="00BF2575">
        <w:rPr>
          <w:lang w:val="es-ES"/>
        </w:rPr>
        <w:t xml:space="preserve"> </w:t>
      </w:r>
    </w:p>
    <w:p w:rsidR="00B83ED0" w:rsidRPr="00BF2575" w:rsidRDefault="00000000">
      <w:pPr>
        <w:numPr>
          <w:ilvl w:val="0"/>
          <w:numId w:val="217"/>
        </w:numPr>
        <w:spacing w:after="254" w:line="265" w:lineRule="auto"/>
        <w:ind w:right="45" w:hanging="360"/>
        <w:rPr>
          <w:lang w:val="es-ES"/>
        </w:rPr>
      </w:pPr>
      <w:r w:rsidRPr="00BF2575">
        <w:rPr>
          <w:lang w:val="es-ES"/>
        </w:rPr>
        <w:t xml:space="preserve">Se realiza una </w:t>
      </w:r>
      <w:r w:rsidRPr="00BF2575">
        <w:rPr>
          <w:b/>
          <w:lang w:val="es-ES"/>
        </w:rPr>
        <w:t>denuncia formal a Carabineros de Chile o la PDI</w:t>
      </w:r>
      <w:r w:rsidRPr="00BF2575">
        <w:rPr>
          <w:lang w:val="es-ES"/>
        </w:rPr>
        <w:t xml:space="preserve">.   </w:t>
      </w:r>
    </w:p>
    <w:p w:rsidR="00B83ED0" w:rsidRPr="00BF2575" w:rsidRDefault="00000000">
      <w:pPr>
        <w:pStyle w:val="Ttulo3"/>
        <w:spacing w:after="268" w:line="254" w:lineRule="auto"/>
        <w:ind w:left="-5" w:right="114"/>
        <w:jc w:val="both"/>
        <w:rPr>
          <w:lang w:val="es-ES"/>
        </w:rPr>
      </w:pPr>
      <w:r w:rsidRPr="00BF2575">
        <w:rPr>
          <w:i/>
          <w:lang w:val="es-ES"/>
        </w:rPr>
        <w:t xml:space="preserve"> Medidas disciplinarias </w:t>
      </w:r>
      <w:r w:rsidRPr="00BF2575">
        <w:rPr>
          <w:lang w:val="es-ES"/>
        </w:rPr>
        <w:t xml:space="preserve"> </w:t>
      </w:r>
    </w:p>
    <w:p w:rsidR="00B83ED0" w:rsidRPr="00BF2575" w:rsidRDefault="00000000">
      <w:pPr>
        <w:numPr>
          <w:ilvl w:val="0"/>
          <w:numId w:val="218"/>
        </w:numPr>
        <w:ind w:right="45" w:hanging="360"/>
        <w:rPr>
          <w:lang w:val="es-ES"/>
        </w:rPr>
      </w:pPr>
      <w:r w:rsidRPr="00BF2575">
        <w:rPr>
          <w:lang w:val="es-ES"/>
        </w:rPr>
        <w:t xml:space="preserve">Se evalúan medidas disciplinarias según el Reglamento Interno y la gravedad del hecho, respetando el debido proceso.  </w:t>
      </w:r>
    </w:p>
    <w:p w:rsidR="00B83ED0" w:rsidRPr="00BF2575" w:rsidRDefault="00000000">
      <w:pPr>
        <w:spacing w:after="28"/>
        <w:ind w:left="736" w:right="0" w:firstLine="0"/>
        <w:jc w:val="left"/>
        <w:rPr>
          <w:lang w:val="es-ES"/>
        </w:rPr>
      </w:pPr>
      <w:r w:rsidRPr="00BF2575">
        <w:rPr>
          <w:lang w:val="es-ES"/>
        </w:rPr>
        <w:t xml:space="preserve">  </w:t>
      </w:r>
    </w:p>
    <w:p w:rsidR="00B83ED0" w:rsidRPr="00BF2575" w:rsidRDefault="00000000">
      <w:pPr>
        <w:numPr>
          <w:ilvl w:val="0"/>
          <w:numId w:val="218"/>
        </w:numPr>
        <w:spacing w:after="260"/>
        <w:ind w:right="45" w:hanging="360"/>
        <w:rPr>
          <w:lang w:val="es-ES"/>
        </w:rPr>
      </w:pPr>
      <w:r w:rsidRPr="00BF2575">
        <w:rPr>
          <w:lang w:val="es-ES"/>
        </w:rPr>
        <w:t xml:space="preserve">Las sanciones pueden incluir suspensión, condicionalidad o cancelación de matrícula, según la gravedad de la situación.   </w:t>
      </w:r>
    </w:p>
    <w:p w:rsidR="00B83ED0" w:rsidRPr="00BF2575" w:rsidRDefault="00000000">
      <w:pPr>
        <w:pStyle w:val="Ttulo3"/>
        <w:spacing w:after="268" w:line="254" w:lineRule="auto"/>
        <w:ind w:left="-5" w:right="114"/>
        <w:jc w:val="both"/>
        <w:rPr>
          <w:lang w:val="es-ES"/>
        </w:rPr>
      </w:pPr>
      <w:r w:rsidRPr="00BF2575">
        <w:rPr>
          <w:i/>
          <w:lang w:val="es-ES"/>
        </w:rPr>
        <w:t xml:space="preserve"> Seguimiento </w:t>
      </w:r>
      <w:r w:rsidRPr="00BF2575">
        <w:rPr>
          <w:lang w:val="es-ES"/>
        </w:rPr>
        <w:t xml:space="preserve"> </w:t>
      </w:r>
    </w:p>
    <w:p w:rsidR="00B83ED0" w:rsidRPr="00BF2575" w:rsidRDefault="00000000">
      <w:pPr>
        <w:numPr>
          <w:ilvl w:val="0"/>
          <w:numId w:val="219"/>
        </w:numPr>
        <w:ind w:right="45" w:hanging="360"/>
        <w:rPr>
          <w:lang w:val="es-ES"/>
        </w:rPr>
      </w:pPr>
      <w:r w:rsidRPr="00BF2575">
        <w:rPr>
          <w:lang w:val="es-ES"/>
        </w:rPr>
        <w:t xml:space="preserve">Se realiza un informe del caso con antecedentes, acciones realizadas y medidas tomadas.  </w:t>
      </w:r>
    </w:p>
    <w:p w:rsidR="00B83ED0" w:rsidRPr="00BF2575" w:rsidRDefault="00000000">
      <w:pPr>
        <w:spacing w:after="23"/>
        <w:ind w:left="736" w:right="0" w:firstLine="0"/>
        <w:jc w:val="left"/>
        <w:rPr>
          <w:lang w:val="es-ES"/>
        </w:rPr>
      </w:pPr>
      <w:r w:rsidRPr="00BF2575">
        <w:rPr>
          <w:lang w:val="es-ES"/>
        </w:rPr>
        <w:t xml:space="preserve">  </w:t>
      </w:r>
    </w:p>
    <w:p w:rsidR="00B83ED0" w:rsidRPr="00BF2575" w:rsidRDefault="00000000">
      <w:pPr>
        <w:numPr>
          <w:ilvl w:val="0"/>
          <w:numId w:val="219"/>
        </w:numPr>
        <w:spacing w:after="260"/>
        <w:ind w:right="45" w:hanging="360"/>
        <w:rPr>
          <w:lang w:val="es-ES"/>
        </w:rPr>
      </w:pPr>
      <w:r w:rsidRPr="00BF2575">
        <w:rPr>
          <w:lang w:val="es-ES"/>
        </w:rPr>
        <w:t xml:space="preserve">Una vez controlada la situación y adoptadas las medidas disciplinarias y legales correspondientes, el establecimiento deberá garantizar un proceso de </w:t>
      </w:r>
      <w:r w:rsidRPr="00BF2575">
        <w:rPr>
          <w:b/>
          <w:lang w:val="es-ES"/>
        </w:rPr>
        <w:t>seguimiento psicoeducativo al estudiante involucrado</w:t>
      </w:r>
      <w:r w:rsidRPr="00BF2575">
        <w:rPr>
          <w:lang w:val="es-ES"/>
        </w:rPr>
        <w:t xml:space="preserve">, con el fin de comprender el contexto que motivó la conducta, prevenir nuevas situaciones de riesgo y favorecer una eventual reintegración positiva al entorno escolar, si así se determina.  </w:t>
      </w:r>
    </w:p>
    <w:p w:rsidR="00B83ED0" w:rsidRPr="00BF2575" w:rsidRDefault="00000000">
      <w:pPr>
        <w:pStyle w:val="Ttulo3"/>
        <w:spacing w:after="268" w:line="254" w:lineRule="auto"/>
        <w:ind w:left="-5" w:right="114"/>
        <w:jc w:val="both"/>
        <w:rPr>
          <w:lang w:val="es-ES"/>
        </w:rPr>
      </w:pPr>
      <w:r w:rsidRPr="00BF2575">
        <w:rPr>
          <w:i/>
          <w:lang w:val="es-ES"/>
        </w:rPr>
        <w:t xml:space="preserve">Confidencialidad </w:t>
      </w:r>
      <w:r w:rsidRPr="00BF2575">
        <w:rPr>
          <w:lang w:val="es-ES"/>
        </w:rPr>
        <w:t xml:space="preserve"> </w:t>
      </w:r>
    </w:p>
    <w:p w:rsidR="00B83ED0" w:rsidRPr="00BF2575" w:rsidRDefault="00000000">
      <w:pPr>
        <w:spacing w:after="260"/>
        <w:ind w:left="721" w:right="45" w:hanging="360"/>
        <w:rPr>
          <w:lang w:val="es-ES"/>
        </w:rPr>
      </w:pPr>
      <w:r w:rsidRPr="00BF2575">
        <w:rPr>
          <w:lang w:val="es-ES"/>
        </w:rPr>
        <w:t>●</w:t>
      </w:r>
      <w:r w:rsidRPr="00BF2575">
        <w:rPr>
          <w:rFonts w:cs="Arial"/>
          <w:lang w:val="es-ES"/>
        </w:rPr>
        <w:t xml:space="preserve"> </w:t>
      </w:r>
      <w:r w:rsidRPr="00BF2575">
        <w:rPr>
          <w:lang w:val="es-ES"/>
        </w:rPr>
        <w:t xml:space="preserve">Toda la información del caso debe ser manejada con estricta </w:t>
      </w:r>
      <w:r w:rsidRPr="00BF2575">
        <w:rPr>
          <w:b/>
          <w:lang w:val="es-ES"/>
        </w:rPr>
        <w:t>confidencialidad</w:t>
      </w:r>
      <w:r w:rsidRPr="00BF2575">
        <w:rPr>
          <w:lang w:val="es-ES"/>
        </w:rPr>
        <w:t xml:space="preserve">, resguardando la dignidad de todos los involucrados y evitando divulgaciones indebidas.  </w:t>
      </w:r>
    </w:p>
    <w:p w:rsidR="00B83ED0" w:rsidRPr="00BF2575" w:rsidRDefault="00000000">
      <w:pPr>
        <w:spacing w:after="255"/>
        <w:ind w:left="361" w:right="0" w:firstLine="0"/>
        <w:jc w:val="left"/>
        <w:rPr>
          <w:lang w:val="es-ES"/>
        </w:rPr>
      </w:pPr>
      <w:r w:rsidRPr="00BF2575">
        <w:rPr>
          <w:lang w:val="es-ES"/>
        </w:rPr>
        <w:t xml:space="preserve"> </w:t>
      </w:r>
    </w:p>
    <w:p w:rsidR="00B83ED0" w:rsidRPr="00BF2575" w:rsidRDefault="00000000">
      <w:pPr>
        <w:spacing w:after="255"/>
        <w:ind w:left="361" w:right="0" w:firstLine="0"/>
        <w:jc w:val="left"/>
        <w:rPr>
          <w:lang w:val="es-ES"/>
        </w:rPr>
      </w:pPr>
      <w:r w:rsidRPr="00BF2575">
        <w:rPr>
          <w:lang w:val="es-ES"/>
        </w:rPr>
        <w:t xml:space="preserve"> </w:t>
      </w:r>
    </w:p>
    <w:p w:rsidR="00B83ED0" w:rsidRPr="00BF2575" w:rsidRDefault="00000000" w:rsidP="006E7A1D">
      <w:pPr>
        <w:spacing w:after="260"/>
        <w:ind w:left="361" w:right="0" w:firstLine="0"/>
        <w:jc w:val="left"/>
        <w:rPr>
          <w:lang w:val="es-ES"/>
        </w:rPr>
      </w:pPr>
      <w:r w:rsidRPr="00BF2575">
        <w:rPr>
          <w:lang w:val="es-ES"/>
        </w:rPr>
        <w:t xml:space="preserve"> </w:t>
      </w:r>
    </w:p>
    <w:p w:rsidR="00B83ED0" w:rsidRPr="00BF2575" w:rsidRDefault="00000000">
      <w:pPr>
        <w:spacing w:after="260"/>
        <w:ind w:left="361" w:right="0" w:firstLine="0"/>
        <w:jc w:val="left"/>
        <w:rPr>
          <w:lang w:val="es-ES"/>
        </w:rPr>
      </w:pPr>
      <w:r w:rsidRPr="00BF2575">
        <w:rPr>
          <w:lang w:val="es-ES"/>
        </w:rPr>
        <w:t xml:space="preserve"> </w:t>
      </w:r>
    </w:p>
    <w:p w:rsidR="00B83ED0" w:rsidRPr="00BF2575" w:rsidRDefault="00000000">
      <w:pPr>
        <w:pStyle w:val="Ttulo2"/>
        <w:spacing w:after="6"/>
        <w:ind w:left="236"/>
        <w:rPr>
          <w:lang w:val="es-ES"/>
        </w:rPr>
      </w:pPr>
      <w:bookmarkStart w:id="41" w:name="PROTOCOLO_DE_ACCION_FRENTE_A_BAL_42"/>
      <w:r w:rsidRPr="00BF2575">
        <w:rPr>
          <w:color w:val="000000"/>
          <w:sz w:val="20"/>
          <w:lang w:val="es-ES"/>
        </w:rPr>
        <w:t xml:space="preserve">PROTOCOLO DE ACCIÓN FRENTE A BALACERAS  </w:t>
      </w:r>
      <w:bookmarkEnd w:id="41"/>
    </w:p>
    <w:p w:rsidR="00B83ED0" w:rsidRPr="00BF2575" w:rsidRDefault="00000000">
      <w:pPr>
        <w:spacing w:after="1"/>
        <w:ind w:left="226" w:right="0" w:firstLine="0"/>
        <w:jc w:val="left"/>
        <w:rPr>
          <w:lang w:val="es-ES"/>
        </w:rPr>
      </w:pPr>
      <w:r w:rsidRPr="00BF2575">
        <w:rPr>
          <w:b/>
          <w:lang w:val="es-ES"/>
        </w:rPr>
        <w:t xml:space="preserve"> </w:t>
      </w:r>
      <w:r w:rsidRPr="00BF2575">
        <w:rPr>
          <w:lang w:val="es-ES"/>
        </w:rPr>
        <w:t xml:space="preserve"> </w:t>
      </w:r>
    </w:p>
    <w:p w:rsidR="00B83ED0" w:rsidRPr="00BF2575" w:rsidRDefault="00000000">
      <w:pPr>
        <w:numPr>
          <w:ilvl w:val="0"/>
          <w:numId w:val="220"/>
        </w:numPr>
        <w:spacing w:after="234" w:line="265" w:lineRule="auto"/>
        <w:ind w:right="0" w:hanging="246"/>
        <w:jc w:val="left"/>
        <w:rPr>
          <w:lang w:val="es-ES"/>
        </w:rPr>
      </w:pPr>
      <w:r w:rsidRPr="00BF2575">
        <w:rPr>
          <w:b/>
          <w:lang w:val="es-ES"/>
        </w:rPr>
        <w:t xml:space="preserve">Introducción </w:t>
      </w:r>
      <w:r w:rsidRPr="00BF2575">
        <w:rPr>
          <w:lang w:val="es-ES"/>
        </w:rPr>
        <w:t xml:space="preserve"> </w:t>
      </w:r>
    </w:p>
    <w:p w:rsidR="00B83ED0" w:rsidRPr="00BF2575" w:rsidRDefault="00000000">
      <w:pPr>
        <w:spacing w:after="217"/>
        <w:ind w:left="10" w:right="165"/>
        <w:jc w:val="left"/>
        <w:rPr>
          <w:lang w:val="es-ES"/>
        </w:rPr>
      </w:pPr>
      <w:r w:rsidRPr="00BF2575">
        <w:rPr>
          <w:lang w:val="es-ES"/>
        </w:rPr>
        <w:t xml:space="preserve">Debido a la ubicación del </w:t>
      </w:r>
      <w:r w:rsidRPr="00BF2575">
        <w:rPr>
          <w:b/>
          <w:lang w:val="es-ES"/>
        </w:rPr>
        <w:t>Colegio Nuestra Señora de las Mercedes</w:t>
      </w:r>
      <w:r w:rsidRPr="00BF2575">
        <w:rPr>
          <w:lang w:val="es-ES"/>
        </w:rPr>
        <w:t xml:space="preserve">, se hace necesaria la actualización de un protocolo que permita resguardar la seguridad de todos los integrantes de la comunidad educativa: funcionarios, estudiantes, padres y apoderados.  </w:t>
      </w:r>
    </w:p>
    <w:p w:rsidR="00B83ED0" w:rsidRPr="00BF2575" w:rsidRDefault="00000000">
      <w:pPr>
        <w:spacing w:after="234"/>
        <w:ind w:left="10" w:right="165"/>
        <w:jc w:val="left"/>
        <w:rPr>
          <w:lang w:val="es-ES"/>
        </w:rPr>
      </w:pPr>
      <w:r w:rsidRPr="00BF2575">
        <w:rPr>
          <w:lang w:val="es-ES"/>
        </w:rPr>
        <w:t xml:space="preserve">Convivencia Escolar, en conjunto con la comunidad educativa, establece el siguiente protocolo, el cual se incorpora al Plan Integral de Seguridad Escolar (PISE), con el fin de entregar directrices claras para actuar ante enfrentamientos con armas de fuego cercanos o dentro del establecimiento, minimizando riesgos físicos y emocionales.  </w:t>
      </w:r>
    </w:p>
    <w:p w:rsidR="00B83ED0" w:rsidRPr="00BF2575" w:rsidRDefault="00000000">
      <w:pPr>
        <w:numPr>
          <w:ilvl w:val="0"/>
          <w:numId w:val="220"/>
        </w:numPr>
        <w:spacing w:after="234" w:line="265" w:lineRule="auto"/>
        <w:ind w:right="0" w:hanging="246"/>
        <w:jc w:val="left"/>
        <w:rPr>
          <w:lang w:val="es-ES"/>
        </w:rPr>
      </w:pPr>
      <w:r w:rsidRPr="00BF2575">
        <w:rPr>
          <w:b/>
          <w:lang w:val="es-ES"/>
        </w:rPr>
        <w:t xml:space="preserve">Objetivo General </w:t>
      </w:r>
      <w:r w:rsidRPr="00BF2575">
        <w:rPr>
          <w:lang w:val="es-ES"/>
        </w:rPr>
        <w:t xml:space="preserve"> </w:t>
      </w:r>
    </w:p>
    <w:p w:rsidR="00B83ED0" w:rsidRPr="00BF2575" w:rsidRDefault="00000000">
      <w:pPr>
        <w:spacing w:after="236"/>
        <w:ind w:left="25" w:right="871"/>
        <w:rPr>
          <w:lang w:val="es-ES"/>
        </w:rPr>
      </w:pPr>
      <w:r w:rsidRPr="00BF2575">
        <w:rPr>
          <w:lang w:val="es-ES"/>
        </w:rPr>
        <w:t xml:space="preserve">Salvaguardar la vida, integridad física y bienestar emocional de toda la comunidad educativa ante situaciones de riesgo por enfrentamientos con armas de fuego en las inmediaciones o dentro del establecimiento.  </w:t>
      </w:r>
    </w:p>
    <w:p w:rsidR="00B83ED0" w:rsidRPr="00BF2575" w:rsidRDefault="00000000">
      <w:pPr>
        <w:numPr>
          <w:ilvl w:val="0"/>
          <w:numId w:val="220"/>
        </w:numPr>
        <w:spacing w:after="234" w:line="265" w:lineRule="auto"/>
        <w:ind w:right="0" w:hanging="246"/>
        <w:jc w:val="left"/>
        <w:rPr>
          <w:lang w:val="es-ES"/>
        </w:rPr>
      </w:pPr>
      <w:r w:rsidRPr="00BF2575">
        <w:rPr>
          <w:b/>
          <w:lang w:val="es-ES"/>
        </w:rPr>
        <w:t xml:space="preserve">Identificación de Riesgo </w:t>
      </w:r>
      <w:r w:rsidRPr="00BF2575">
        <w:rPr>
          <w:lang w:val="es-ES"/>
        </w:rPr>
        <w:t xml:space="preserve"> </w:t>
      </w:r>
    </w:p>
    <w:p w:rsidR="00B83ED0" w:rsidRPr="00BF2575" w:rsidRDefault="00000000">
      <w:pPr>
        <w:spacing w:after="227"/>
        <w:ind w:left="25" w:right="45"/>
        <w:rPr>
          <w:lang w:val="es-ES"/>
        </w:rPr>
      </w:pPr>
      <w:r w:rsidRPr="00BF2575">
        <w:rPr>
          <w:lang w:val="es-ES"/>
        </w:rPr>
        <w:t xml:space="preserve">Al detectar ruidos o situaciones compatibles con un enfrentamiento armado, se deben considerar las siguientes preguntas para determinar el nivel de riesgo:  </w:t>
      </w:r>
    </w:p>
    <w:p w:rsidR="00B83ED0" w:rsidRPr="00BF2575" w:rsidRDefault="00000000">
      <w:pPr>
        <w:numPr>
          <w:ilvl w:val="0"/>
          <w:numId w:val="221"/>
        </w:numPr>
        <w:ind w:right="45" w:hanging="266"/>
        <w:rPr>
          <w:lang w:val="es-ES"/>
        </w:rPr>
      </w:pPr>
      <w:r w:rsidRPr="00BF2575">
        <w:rPr>
          <w:lang w:val="es-ES"/>
        </w:rPr>
        <w:t xml:space="preserve">¿La balacera se escucha cerca o lejos? ¿Es visible?  </w:t>
      </w:r>
    </w:p>
    <w:p w:rsidR="00B83ED0" w:rsidRPr="00BF2575" w:rsidRDefault="00000000">
      <w:pPr>
        <w:numPr>
          <w:ilvl w:val="0"/>
          <w:numId w:val="221"/>
        </w:numPr>
        <w:ind w:right="45" w:hanging="266"/>
        <w:rPr>
          <w:lang w:val="es-ES"/>
        </w:rPr>
      </w:pPr>
      <w:r w:rsidRPr="00BF2575">
        <w:rPr>
          <w:lang w:val="es-ES"/>
        </w:rPr>
        <w:t xml:space="preserve">¿Ocurre dentro o fuera del establecimiento?  </w:t>
      </w:r>
    </w:p>
    <w:p w:rsidR="00B83ED0" w:rsidRPr="00BF2575" w:rsidRDefault="00000000">
      <w:pPr>
        <w:numPr>
          <w:ilvl w:val="0"/>
          <w:numId w:val="221"/>
        </w:numPr>
        <w:ind w:right="45" w:hanging="266"/>
        <w:rPr>
          <w:lang w:val="es-ES"/>
        </w:rPr>
      </w:pPr>
      <w:r w:rsidRPr="00BF2575">
        <w:rPr>
          <w:lang w:val="es-ES"/>
        </w:rPr>
        <w:t xml:space="preserve">¿Se escuchan gritos u otras señales de peligro inmediato?  </w:t>
      </w:r>
    </w:p>
    <w:p w:rsidR="00B83ED0" w:rsidRPr="00BF2575" w:rsidRDefault="00000000">
      <w:pPr>
        <w:numPr>
          <w:ilvl w:val="0"/>
          <w:numId w:val="221"/>
        </w:numPr>
        <w:spacing w:after="223"/>
        <w:ind w:right="45" w:hanging="266"/>
        <w:rPr>
          <w:lang w:val="es-ES"/>
        </w:rPr>
      </w:pPr>
      <w:r w:rsidRPr="00BF2575">
        <w:rPr>
          <w:lang w:val="es-ES"/>
        </w:rPr>
        <w:t xml:space="preserve">¿Algún proyectil impactó muros, ventanas o accesos del colegio?  </w:t>
      </w:r>
    </w:p>
    <w:p w:rsidR="00B83ED0" w:rsidRPr="00BF2575" w:rsidRDefault="00000000">
      <w:pPr>
        <w:spacing w:after="227"/>
        <w:ind w:left="25" w:right="45"/>
        <w:rPr>
          <w:lang w:val="es-ES"/>
        </w:rPr>
      </w:pPr>
      <w:r w:rsidRPr="00BF2575">
        <w:rPr>
          <w:lang w:val="es-ES"/>
        </w:rPr>
        <w:t xml:space="preserve">Estas preguntas orientan la activación inmediata del protocolo según la gravedad del evento.  </w:t>
      </w:r>
    </w:p>
    <w:p w:rsidR="00B83ED0" w:rsidRPr="00BF2575" w:rsidRDefault="00000000">
      <w:pPr>
        <w:numPr>
          <w:ilvl w:val="0"/>
          <w:numId w:val="222"/>
        </w:numPr>
        <w:spacing w:after="234" w:line="265" w:lineRule="auto"/>
        <w:ind w:right="0" w:hanging="246"/>
        <w:jc w:val="left"/>
        <w:rPr>
          <w:lang w:val="es-ES"/>
        </w:rPr>
      </w:pPr>
      <w:r w:rsidRPr="00BF2575">
        <w:rPr>
          <w:b/>
          <w:lang w:val="es-ES"/>
        </w:rPr>
        <w:t xml:space="preserve">Números de Emergencia </w:t>
      </w:r>
      <w:r w:rsidRPr="00BF2575">
        <w:rPr>
          <w:lang w:val="es-ES"/>
        </w:rPr>
        <w:t xml:space="preserve"> </w:t>
      </w:r>
    </w:p>
    <w:p w:rsidR="00B83ED0" w:rsidRPr="00BF2575" w:rsidRDefault="00000000">
      <w:pPr>
        <w:spacing w:after="228"/>
        <w:ind w:left="25" w:right="571"/>
        <w:rPr>
          <w:lang w:val="es-ES"/>
        </w:rPr>
      </w:pPr>
      <w:r w:rsidRPr="00BF2575">
        <w:rPr>
          <w:lang w:val="es-ES"/>
        </w:rPr>
        <w:t xml:space="preserve">Los encargados de Convivencia Escolar, Secretaría y Dirección cuentan con contacto directo con el Plan Cuadrante de Carabineros.  En caso de no obtener respuesta, cualquier funcionario podrá notificar a otra unidad o número de emergencia.  </w:t>
      </w:r>
    </w:p>
    <w:p w:rsidR="00B83ED0" w:rsidRPr="00BF2575" w:rsidRDefault="00000000">
      <w:pPr>
        <w:spacing w:after="0" w:line="265" w:lineRule="auto"/>
        <w:ind w:left="20" w:right="0"/>
        <w:jc w:val="left"/>
        <w:rPr>
          <w:lang w:val="es-ES"/>
        </w:rPr>
      </w:pPr>
      <w:r w:rsidRPr="00BF2575">
        <w:rPr>
          <w:b/>
          <w:lang w:val="es-ES"/>
        </w:rPr>
        <w:t>Carabineros de Chile:</w:t>
      </w:r>
      <w:r w:rsidRPr="00BF2575">
        <w:rPr>
          <w:lang w:val="es-ES"/>
        </w:rPr>
        <w:t xml:space="preserve"> 133  </w:t>
      </w:r>
    </w:p>
    <w:p w:rsidR="00B83ED0" w:rsidRPr="00BF2575" w:rsidRDefault="00000000">
      <w:pPr>
        <w:spacing w:after="234" w:line="265" w:lineRule="auto"/>
        <w:ind w:left="20" w:right="0"/>
        <w:jc w:val="left"/>
        <w:rPr>
          <w:lang w:val="es-ES"/>
        </w:rPr>
      </w:pPr>
      <w:r w:rsidRPr="00BF2575">
        <w:rPr>
          <w:lang w:val="es-ES"/>
        </w:rPr>
        <w:t xml:space="preserve"> </w:t>
      </w:r>
      <w:r w:rsidRPr="00BF2575">
        <w:rPr>
          <w:b/>
          <w:lang w:val="es-ES"/>
        </w:rPr>
        <w:t>PDI / Investigaciones:</w:t>
      </w:r>
      <w:r w:rsidRPr="00BF2575">
        <w:rPr>
          <w:lang w:val="es-ES"/>
        </w:rPr>
        <w:t xml:space="preserve"> 134 </w:t>
      </w:r>
      <w:r w:rsidRPr="00BF2575">
        <w:rPr>
          <w:b/>
          <w:lang w:val="es-ES"/>
        </w:rPr>
        <w:t xml:space="preserve"> </w:t>
      </w:r>
    </w:p>
    <w:p w:rsidR="00B83ED0" w:rsidRPr="00BF2575" w:rsidRDefault="00000000">
      <w:pPr>
        <w:spacing w:after="220"/>
        <w:ind w:left="15" w:right="0" w:firstLine="0"/>
        <w:jc w:val="left"/>
        <w:rPr>
          <w:lang w:val="es-ES"/>
        </w:rPr>
      </w:pPr>
      <w:r w:rsidRPr="00BF2575">
        <w:rPr>
          <w:lang w:val="es-ES"/>
        </w:rPr>
        <w:t xml:space="preserve">   </w:t>
      </w:r>
    </w:p>
    <w:p w:rsidR="006E7A1D" w:rsidRPr="00BF2575" w:rsidRDefault="006E7A1D">
      <w:pPr>
        <w:spacing w:after="220"/>
        <w:ind w:left="15" w:right="0" w:firstLine="0"/>
        <w:jc w:val="left"/>
        <w:rPr>
          <w:lang w:val="es-ES"/>
        </w:rPr>
      </w:pPr>
    </w:p>
    <w:p w:rsidR="006E7A1D" w:rsidRPr="00BF2575" w:rsidRDefault="006E7A1D">
      <w:pPr>
        <w:spacing w:after="220"/>
        <w:ind w:left="15" w:right="0" w:firstLine="0"/>
        <w:jc w:val="left"/>
        <w:rPr>
          <w:lang w:val="es-ES"/>
        </w:rPr>
      </w:pPr>
    </w:p>
    <w:p w:rsidR="0003228E" w:rsidRPr="00BF2575" w:rsidRDefault="0003228E">
      <w:pPr>
        <w:spacing w:after="220"/>
        <w:ind w:left="15" w:right="0" w:firstLine="0"/>
        <w:jc w:val="left"/>
        <w:rPr>
          <w:lang w:val="es-ES"/>
        </w:rPr>
      </w:pPr>
    </w:p>
    <w:p w:rsidR="006E7A1D" w:rsidRPr="00BF2575" w:rsidRDefault="006E7A1D">
      <w:pPr>
        <w:spacing w:after="220"/>
        <w:ind w:left="15" w:right="0" w:firstLine="0"/>
        <w:jc w:val="left"/>
        <w:rPr>
          <w:lang w:val="es-ES"/>
        </w:rPr>
      </w:pPr>
    </w:p>
    <w:p w:rsidR="00B83ED0" w:rsidRPr="00BF2575" w:rsidRDefault="00000000">
      <w:pPr>
        <w:spacing w:after="0"/>
        <w:ind w:left="15" w:right="0" w:firstLine="0"/>
        <w:jc w:val="left"/>
        <w:rPr>
          <w:lang w:val="es-ES"/>
        </w:rPr>
      </w:pPr>
      <w:r w:rsidRPr="00BF2575">
        <w:rPr>
          <w:lang w:val="es-ES"/>
        </w:rPr>
        <w:t xml:space="preserve"> </w:t>
      </w:r>
    </w:p>
    <w:p w:rsidR="00B83ED0" w:rsidRPr="00BF2575" w:rsidRDefault="00000000">
      <w:pPr>
        <w:numPr>
          <w:ilvl w:val="0"/>
          <w:numId w:val="222"/>
        </w:numPr>
        <w:spacing w:after="166" w:line="265" w:lineRule="auto"/>
        <w:ind w:right="0" w:hanging="246"/>
        <w:jc w:val="left"/>
        <w:rPr>
          <w:lang w:val="es-ES"/>
        </w:rPr>
      </w:pPr>
      <w:r w:rsidRPr="00BF2575">
        <w:rPr>
          <w:b/>
          <w:lang w:val="es-ES"/>
        </w:rPr>
        <w:t xml:space="preserve">Plan de Acción </w:t>
      </w:r>
      <w:r w:rsidRPr="00BF2575">
        <w:rPr>
          <w:lang w:val="es-ES"/>
        </w:rPr>
        <w:t xml:space="preserve"> </w:t>
      </w:r>
    </w:p>
    <w:p w:rsidR="00B83ED0" w:rsidRPr="00BF2575" w:rsidRDefault="00000000">
      <w:pPr>
        <w:numPr>
          <w:ilvl w:val="1"/>
          <w:numId w:val="222"/>
        </w:numPr>
        <w:spacing w:after="234" w:line="265" w:lineRule="auto"/>
        <w:ind w:right="0" w:hanging="420"/>
        <w:jc w:val="left"/>
        <w:rPr>
          <w:lang w:val="es-ES"/>
        </w:rPr>
      </w:pPr>
      <w:r w:rsidRPr="00BF2575">
        <w:rPr>
          <w:b/>
          <w:lang w:val="es-ES"/>
        </w:rPr>
        <w:t xml:space="preserve">En caso de balacera durante el período de clases </w:t>
      </w:r>
      <w:r w:rsidRPr="00BF2575">
        <w:rPr>
          <w:lang w:val="es-ES"/>
        </w:rPr>
        <w:t xml:space="preserve"> </w:t>
      </w:r>
    </w:p>
    <w:p w:rsidR="00B83ED0" w:rsidRPr="00BF2575" w:rsidRDefault="00000000">
      <w:pPr>
        <w:numPr>
          <w:ilvl w:val="3"/>
          <w:numId w:val="226"/>
        </w:numPr>
        <w:ind w:right="45" w:hanging="360"/>
        <w:rPr>
          <w:lang w:val="es-ES"/>
        </w:rPr>
      </w:pPr>
      <w:r w:rsidRPr="00BF2575">
        <w:rPr>
          <w:b/>
          <w:lang w:val="es-ES"/>
        </w:rPr>
        <w:t>Los estudiantes y funcionarios deberán permanecer dentro de las salas</w:t>
      </w:r>
      <w:r w:rsidRPr="00BF2575">
        <w:rPr>
          <w:lang w:val="es-ES"/>
        </w:rPr>
        <w:t xml:space="preserve">, recostados en el suelo, preferentemente boca abajo, cubriendo cabeza y cuello con brazos y manos.  </w:t>
      </w:r>
    </w:p>
    <w:p w:rsidR="00B83ED0" w:rsidRPr="00BF2575" w:rsidRDefault="00000000">
      <w:pPr>
        <w:spacing w:after="12"/>
        <w:ind w:left="736" w:right="0" w:firstLine="0"/>
        <w:jc w:val="left"/>
        <w:rPr>
          <w:lang w:val="es-ES"/>
        </w:rPr>
      </w:pPr>
      <w:r w:rsidRPr="00BF2575">
        <w:rPr>
          <w:lang w:val="es-ES"/>
        </w:rPr>
        <w:t xml:space="preserve">  </w:t>
      </w:r>
    </w:p>
    <w:p w:rsidR="00B83ED0" w:rsidRPr="00BF2575" w:rsidRDefault="00000000">
      <w:pPr>
        <w:numPr>
          <w:ilvl w:val="3"/>
          <w:numId w:val="226"/>
        </w:numPr>
        <w:spacing w:after="3" w:line="265" w:lineRule="auto"/>
        <w:ind w:right="45" w:hanging="360"/>
        <w:rPr>
          <w:lang w:val="es-ES"/>
        </w:rPr>
      </w:pPr>
      <w:r w:rsidRPr="00BF2575">
        <w:rPr>
          <w:b/>
          <w:lang w:val="es-ES"/>
        </w:rPr>
        <w:t>Queda estrictamente prohibido asomarse, abrir puertas o ventanas</w:t>
      </w:r>
      <w:r w:rsidRPr="00BF2575">
        <w:rPr>
          <w:lang w:val="es-ES"/>
        </w:rPr>
        <w:t xml:space="preserve">, o intentar observar lo ocurrido.  </w:t>
      </w:r>
    </w:p>
    <w:p w:rsidR="00B83ED0" w:rsidRPr="00BF2575" w:rsidRDefault="00000000">
      <w:pPr>
        <w:spacing w:after="5"/>
        <w:ind w:left="736" w:right="0" w:firstLine="0"/>
        <w:jc w:val="left"/>
        <w:rPr>
          <w:lang w:val="es-ES"/>
        </w:rPr>
      </w:pPr>
      <w:r w:rsidRPr="00BF2575">
        <w:rPr>
          <w:lang w:val="es-ES"/>
        </w:rPr>
        <w:t xml:space="preserve">  </w:t>
      </w:r>
    </w:p>
    <w:p w:rsidR="00B83ED0" w:rsidRPr="00BF2575" w:rsidRDefault="00000000">
      <w:pPr>
        <w:numPr>
          <w:ilvl w:val="3"/>
          <w:numId w:val="226"/>
        </w:numPr>
        <w:ind w:right="45" w:hanging="360"/>
        <w:rPr>
          <w:lang w:val="es-ES"/>
        </w:rPr>
      </w:pPr>
      <w:r w:rsidRPr="00BF2575">
        <w:rPr>
          <w:lang w:val="es-ES"/>
        </w:rPr>
        <w:t xml:space="preserve">Convivencia Escolar, Dirección o Secretaría </w:t>
      </w:r>
      <w:r w:rsidRPr="00BF2575">
        <w:rPr>
          <w:b/>
          <w:lang w:val="es-ES"/>
        </w:rPr>
        <w:t>avisará inmediatamente a Carabineros</w:t>
      </w:r>
      <w:r w:rsidRPr="00BF2575">
        <w:rPr>
          <w:lang w:val="es-ES"/>
        </w:rPr>
        <w:t xml:space="preserve">.  </w:t>
      </w:r>
    </w:p>
    <w:p w:rsidR="00B83ED0" w:rsidRPr="00BF2575" w:rsidRDefault="00000000">
      <w:pPr>
        <w:spacing w:after="3"/>
        <w:ind w:left="736" w:right="0" w:firstLine="0"/>
        <w:jc w:val="left"/>
        <w:rPr>
          <w:lang w:val="es-ES"/>
        </w:rPr>
      </w:pPr>
      <w:r w:rsidRPr="00BF2575">
        <w:rPr>
          <w:lang w:val="es-ES"/>
        </w:rPr>
        <w:t xml:space="preserve">  </w:t>
      </w:r>
    </w:p>
    <w:p w:rsidR="00B83ED0" w:rsidRPr="00BF2575" w:rsidRDefault="00000000">
      <w:pPr>
        <w:numPr>
          <w:ilvl w:val="3"/>
          <w:numId w:val="226"/>
        </w:numPr>
        <w:ind w:right="45" w:hanging="360"/>
        <w:rPr>
          <w:lang w:val="es-ES"/>
        </w:rPr>
      </w:pPr>
      <w:r w:rsidRPr="00BF2575">
        <w:rPr>
          <w:lang w:val="es-ES"/>
        </w:rPr>
        <w:t xml:space="preserve">Ningún funcionario podrá exponerse al área de riesgo.  </w:t>
      </w:r>
    </w:p>
    <w:p w:rsidR="00B83ED0" w:rsidRPr="00BF2575" w:rsidRDefault="00000000">
      <w:pPr>
        <w:spacing w:after="0"/>
        <w:ind w:left="736" w:right="0" w:firstLine="0"/>
        <w:jc w:val="left"/>
        <w:rPr>
          <w:lang w:val="es-ES"/>
        </w:rPr>
      </w:pPr>
      <w:r w:rsidRPr="00BF2575">
        <w:rPr>
          <w:lang w:val="es-ES"/>
        </w:rPr>
        <w:t xml:space="preserve">  </w:t>
      </w:r>
    </w:p>
    <w:p w:rsidR="00B83ED0" w:rsidRPr="00BF2575" w:rsidRDefault="00000000">
      <w:pPr>
        <w:numPr>
          <w:ilvl w:val="3"/>
          <w:numId w:val="226"/>
        </w:numPr>
        <w:ind w:right="45" w:hanging="360"/>
        <w:rPr>
          <w:lang w:val="es-ES"/>
        </w:rPr>
      </w:pPr>
      <w:r w:rsidRPr="00BF2575">
        <w:rPr>
          <w:lang w:val="es-ES"/>
        </w:rPr>
        <w:t xml:space="preserve">Una vez controlada la situación por Carabineros, la Dirección junto a Convivencia Escolar evaluará el posible </w:t>
      </w:r>
      <w:r w:rsidRPr="00BF2575">
        <w:rPr>
          <w:b/>
          <w:lang w:val="es-ES"/>
        </w:rPr>
        <w:t>retiro seguro</w:t>
      </w:r>
      <w:r w:rsidRPr="00BF2575">
        <w:rPr>
          <w:lang w:val="es-ES"/>
        </w:rPr>
        <w:t xml:space="preserve"> de los estudiantes.  </w:t>
      </w:r>
    </w:p>
    <w:p w:rsidR="00B83ED0" w:rsidRPr="00BF2575" w:rsidRDefault="00000000">
      <w:pPr>
        <w:spacing w:after="219"/>
        <w:ind w:left="736" w:right="0" w:firstLine="0"/>
        <w:jc w:val="left"/>
        <w:rPr>
          <w:lang w:val="es-ES"/>
        </w:rPr>
      </w:pPr>
      <w:r w:rsidRPr="00BF2575">
        <w:rPr>
          <w:lang w:val="es-ES"/>
        </w:rPr>
        <w:t xml:space="preserve">  </w:t>
      </w:r>
    </w:p>
    <w:p w:rsidR="00B83ED0" w:rsidRPr="00BF2575" w:rsidRDefault="00000000">
      <w:pPr>
        <w:spacing w:after="234" w:line="265" w:lineRule="auto"/>
        <w:ind w:left="20" w:right="0"/>
        <w:jc w:val="left"/>
        <w:rPr>
          <w:lang w:val="es-ES"/>
        </w:rPr>
      </w:pPr>
      <w:r w:rsidRPr="00BF2575">
        <w:rPr>
          <w:b/>
          <w:lang w:val="es-ES"/>
        </w:rPr>
        <w:t xml:space="preserve">Situación especial: Si ocurre durante una clase y un estudiante exhibe un arma </w:t>
      </w:r>
      <w:r w:rsidRPr="00BF2575">
        <w:rPr>
          <w:lang w:val="es-ES"/>
        </w:rPr>
        <w:t xml:space="preserve"> </w:t>
      </w:r>
    </w:p>
    <w:p w:rsidR="00B83ED0" w:rsidRPr="00BF2575" w:rsidRDefault="00000000">
      <w:pPr>
        <w:numPr>
          <w:ilvl w:val="2"/>
          <w:numId w:val="222"/>
        </w:numPr>
        <w:ind w:right="45" w:hanging="360"/>
        <w:rPr>
          <w:lang w:val="es-ES"/>
        </w:rPr>
      </w:pPr>
      <w:r w:rsidRPr="00BF2575">
        <w:rPr>
          <w:lang w:val="es-ES"/>
        </w:rPr>
        <w:t xml:space="preserve">El docente debe </w:t>
      </w:r>
      <w:r w:rsidRPr="00BF2575">
        <w:rPr>
          <w:b/>
          <w:lang w:val="es-ES"/>
        </w:rPr>
        <w:t>mantener la calma</w:t>
      </w:r>
      <w:r w:rsidRPr="00BF2575">
        <w:rPr>
          <w:lang w:val="es-ES"/>
        </w:rPr>
        <w:t xml:space="preserve">, intentar dialogar únicamente para desescalar, sin exponerse.  </w:t>
      </w:r>
    </w:p>
    <w:p w:rsidR="00B83ED0" w:rsidRPr="00BF2575" w:rsidRDefault="00000000">
      <w:pPr>
        <w:numPr>
          <w:ilvl w:val="2"/>
          <w:numId w:val="222"/>
        </w:numPr>
        <w:ind w:right="45" w:hanging="360"/>
        <w:rPr>
          <w:lang w:val="es-ES"/>
        </w:rPr>
      </w:pPr>
      <w:r w:rsidRPr="00BF2575">
        <w:rPr>
          <w:lang w:val="es-ES"/>
        </w:rPr>
        <w:t xml:space="preserve">Se dará aviso inmediato a Convivencia Escolar, Dirección o Inspectoría.   </w:t>
      </w:r>
    </w:p>
    <w:p w:rsidR="00B83ED0" w:rsidRPr="00BF2575" w:rsidRDefault="00000000">
      <w:pPr>
        <w:numPr>
          <w:ilvl w:val="2"/>
          <w:numId w:val="222"/>
        </w:numPr>
        <w:spacing w:after="4"/>
        <w:ind w:right="45" w:hanging="360"/>
        <w:rPr>
          <w:lang w:val="es-ES"/>
        </w:rPr>
      </w:pPr>
      <w:r w:rsidRPr="00BF2575">
        <w:rPr>
          <w:lang w:val="es-ES"/>
        </w:rPr>
        <w:t xml:space="preserve">Bajo ninguna circunstancia se debe intentar retirar el arma o enfrentar al estudiante.  </w:t>
      </w:r>
    </w:p>
    <w:p w:rsidR="00B83ED0" w:rsidRPr="00BF2575" w:rsidRDefault="00000000">
      <w:pPr>
        <w:spacing w:after="232"/>
        <w:ind w:left="736" w:right="0" w:firstLine="0"/>
        <w:jc w:val="left"/>
        <w:rPr>
          <w:lang w:val="es-ES"/>
        </w:rPr>
      </w:pPr>
      <w:r w:rsidRPr="00BF2575">
        <w:rPr>
          <w:lang w:val="es-ES"/>
        </w:rPr>
        <w:t xml:space="preserve">  </w:t>
      </w:r>
    </w:p>
    <w:p w:rsidR="00B83ED0" w:rsidRPr="00BF2575" w:rsidRDefault="00000000">
      <w:pPr>
        <w:numPr>
          <w:ilvl w:val="1"/>
          <w:numId w:val="222"/>
        </w:numPr>
        <w:spacing w:after="234" w:line="265" w:lineRule="auto"/>
        <w:ind w:right="0" w:hanging="420"/>
        <w:jc w:val="left"/>
        <w:rPr>
          <w:lang w:val="es-ES"/>
        </w:rPr>
      </w:pPr>
      <w:r w:rsidRPr="00BF2575">
        <w:rPr>
          <w:b/>
          <w:lang w:val="es-ES"/>
        </w:rPr>
        <w:t xml:space="preserve">En caso de balacera durante el recreo </w:t>
      </w:r>
      <w:r w:rsidRPr="00BF2575">
        <w:rPr>
          <w:lang w:val="es-ES"/>
        </w:rPr>
        <w:t xml:space="preserve"> </w:t>
      </w:r>
    </w:p>
    <w:p w:rsidR="00B83ED0" w:rsidRPr="00BF2575" w:rsidRDefault="00000000">
      <w:pPr>
        <w:numPr>
          <w:ilvl w:val="3"/>
          <w:numId w:val="223"/>
        </w:numPr>
        <w:ind w:right="45" w:hanging="360"/>
        <w:rPr>
          <w:lang w:val="es-ES"/>
        </w:rPr>
      </w:pPr>
      <w:r w:rsidRPr="00BF2575">
        <w:rPr>
          <w:lang w:val="es-ES"/>
        </w:rPr>
        <w:t xml:space="preserve">Toda persona cercana al hecho deberá </w:t>
      </w:r>
      <w:r w:rsidRPr="00BF2575">
        <w:rPr>
          <w:b/>
          <w:lang w:val="es-ES"/>
        </w:rPr>
        <w:t>tirarse al suelo</w:t>
      </w:r>
      <w:r w:rsidRPr="00BF2575">
        <w:rPr>
          <w:lang w:val="es-ES"/>
        </w:rPr>
        <w:t xml:space="preserve">, cubrir su cabeza y evitar mirar a los involucrados.  </w:t>
      </w:r>
    </w:p>
    <w:p w:rsidR="00B83ED0" w:rsidRPr="00BF2575" w:rsidRDefault="00000000">
      <w:pPr>
        <w:spacing w:after="12"/>
        <w:ind w:left="15" w:right="0" w:firstLine="0"/>
        <w:jc w:val="left"/>
        <w:rPr>
          <w:lang w:val="es-ES"/>
        </w:rPr>
      </w:pPr>
      <w:r w:rsidRPr="00BF2575">
        <w:rPr>
          <w:lang w:val="es-ES"/>
        </w:rPr>
        <w:t xml:space="preserve"> </w:t>
      </w:r>
    </w:p>
    <w:p w:rsidR="00B83ED0" w:rsidRPr="00BF2575" w:rsidRDefault="00000000">
      <w:pPr>
        <w:numPr>
          <w:ilvl w:val="3"/>
          <w:numId w:val="223"/>
        </w:numPr>
        <w:spacing w:after="4" w:line="265" w:lineRule="auto"/>
        <w:ind w:right="45" w:hanging="360"/>
        <w:rPr>
          <w:lang w:val="es-ES"/>
        </w:rPr>
      </w:pPr>
      <w:r w:rsidRPr="00BF2575">
        <w:rPr>
          <w:lang w:val="es-ES"/>
        </w:rPr>
        <w:t xml:space="preserve">La </w:t>
      </w:r>
      <w:r w:rsidRPr="00BF2575">
        <w:rPr>
          <w:b/>
          <w:lang w:val="es-ES"/>
        </w:rPr>
        <w:t>zona de seguridad es el piso</w:t>
      </w:r>
      <w:r w:rsidRPr="00BF2575">
        <w:rPr>
          <w:lang w:val="es-ES"/>
        </w:rPr>
        <w:t xml:space="preserve">.  </w:t>
      </w:r>
    </w:p>
    <w:p w:rsidR="00B83ED0" w:rsidRPr="00BF2575" w:rsidRDefault="00000000">
      <w:pPr>
        <w:spacing w:after="0"/>
        <w:ind w:left="736" w:right="0" w:firstLine="0"/>
        <w:jc w:val="left"/>
        <w:rPr>
          <w:lang w:val="es-ES"/>
        </w:rPr>
      </w:pPr>
      <w:r w:rsidRPr="00BF2575">
        <w:rPr>
          <w:lang w:val="es-ES"/>
        </w:rPr>
        <w:t xml:space="preserve">  </w:t>
      </w:r>
    </w:p>
    <w:p w:rsidR="00B83ED0" w:rsidRPr="00BF2575" w:rsidRDefault="00000000">
      <w:pPr>
        <w:numPr>
          <w:ilvl w:val="3"/>
          <w:numId w:val="223"/>
        </w:numPr>
        <w:ind w:right="45" w:hanging="360"/>
        <w:rPr>
          <w:lang w:val="es-ES"/>
        </w:rPr>
      </w:pPr>
      <w:r w:rsidRPr="00BF2575">
        <w:rPr>
          <w:lang w:val="es-ES"/>
        </w:rPr>
        <w:t xml:space="preserve">Se solicitará no correr para evitar caos o accidentes.  </w:t>
      </w:r>
    </w:p>
    <w:p w:rsidR="00B83ED0" w:rsidRPr="00BF2575" w:rsidRDefault="00000000">
      <w:pPr>
        <w:spacing w:after="3"/>
        <w:ind w:left="736" w:right="0" w:firstLine="0"/>
        <w:jc w:val="left"/>
        <w:rPr>
          <w:lang w:val="es-ES"/>
        </w:rPr>
      </w:pPr>
      <w:r w:rsidRPr="00BF2575">
        <w:rPr>
          <w:lang w:val="es-ES"/>
        </w:rPr>
        <w:t xml:space="preserve">  </w:t>
      </w:r>
    </w:p>
    <w:p w:rsidR="00B83ED0" w:rsidRPr="00BF2575" w:rsidRDefault="00000000">
      <w:pPr>
        <w:numPr>
          <w:ilvl w:val="3"/>
          <w:numId w:val="223"/>
        </w:numPr>
        <w:ind w:right="45" w:hanging="360"/>
        <w:rPr>
          <w:lang w:val="es-ES"/>
        </w:rPr>
      </w:pPr>
      <w:r w:rsidRPr="00BF2575">
        <w:rPr>
          <w:lang w:val="es-ES"/>
        </w:rPr>
        <w:t xml:space="preserve">El encargado disponible llamará a Carabineros.  </w:t>
      </w:r>
    </w:p>
    <w:p w:rsidR="00B83ED0" w:rsidRPr="00BF2575" w:rsidRDefault="00000000">
      <w:pPr>
        <w:spacing w:after="3"/>
        <w:ind w:left="736" w:right="0" w:firstLine="0"/>
        <w:jc w:val="left"/>
        <w:rPr>
          <w:lang w:val="es-ES"/>
        </w:rPr>
      </w:pPr>
      <w:r w:rsidRPr="00BF2575">
        <w:rPr>
          <w:lang w:val="es-ES"/>
        </w:rPr>
        <w:t xml:space="preserve">  </w:t>
      </w:r>
    </w:p>
    <w:p w:rsidR="00B83ED0" w:rsidRPr="00BF2575" w:rsidRDefault="00000000">
      <w:pPr>
        <w:numPr>
          <w:ilvl w:val="3"/>
          <w:numId w:val="223"/>
        </w:numPr>
        <w:ind w:right="45" w:hanging="360"/>
        <w:rPr>
          <w:lang w:val="es-ES"/>
        </w:rPr>
      </w:pPr>
      <w:r w:rsidRPr="00BF2575">
        <w:rPr>
          <w:lang w:val="es-ES"/>
        </w:rPr>
        <w:t xml:space="preserve">Tras la intervención policial, Dirección y Convivencia Escolar evaluarán el posible despacho de estudiantes.  </w:t>
      </w:r>
    </w:p>
    <w:p w:rsidR="00B83ED0" w:rsidRPr="00BF2575" w:rsidRDefault="00000000">
      <w:pPr>
        <w:spacing w:after="0"/>
        <w:ind w:left="736" w:right="0" w:firstLine="0"/>
        <w:jc w:val="left"/>
        <w:rPr>
          <w:lang w:val="es-ES"/>
        </w:rPr>
      </w:pPr>
      <w:r w:rsidRPr="00BF2575">
        <w:rPr>
          <w:lang w:val="es-ES"/>
        </w:rPr>
        <w:t xml:space="preserve"> </w:t>
      </w:r>
    </w:p>
    <w:p w:rsidR="00F60268" w:rsidRPr="00BF2575" w:rsidRDefault="00F60268">
      <w:pPr>
        <w:spacing w:after="0"/>
        <w:ind w:left="736" w:right="0" w:firstLine="0"/>
        <w:jc w:val="left"/>
        <w:rPr>
          <w:lang w:val="es-ES"/>
        </w:rPr>
      </w:pPr>
    </w:p>
    <w:p w:rsidR="00F60268" w:rsidRPr="00BF2575" w:rsidRDefault="00F60268">
      <w:pPr>
        <w:spacing w:after="0"/>
        <w:ind w:left="736" w:right="0" w:firstLine="0"/>
        <w:jc w:val="left"/>
        <w:rPr>
          <w:lang w:val="es-ES"/>
        </w:rPr>
      </w:pPr>
    </w:p>
    <w:p w:rsidR="00B83ED0" w:rsidRPr="00BF2575" w:rsidRDefault="00000000">
      <w:pPr>
        <w:numPr>
          <w:ilvl w:val="1"/>
          <w:numId w:val="222"/>
        </w:numPr>
        <w:spacing w:after="234" w:line="265" w:lineRule="auto"/>
        <w:ind w:right="0" w:hanging="420"/>
        <w:jc w:val="left"/>
        <w:rPr>
          <w:lang w:val="es-ES"/>
        </w:rPr>
      </w:pPr>
      <w:r w:rsidRPr="00BF2575">
        <w:rPr>
          <w:b/>
          <w:lang w:val="es-ES"/>
        </w:rPr>
        <w:t xml:space="preserve">En caso de sospecha de enfrentamiento en horario de salida </w:t>
      </w:r>
      <w:r w:rsidRPr="00BF2575">
        <w:rPr>
          <w:lang w:val="es-ES"/>
        </w:rPr>
        <w:t xml:space="preserve"> </w:t>
      </w:r>
    </w:p>
    <w:p w:rsidR="00B83ED0" w:rsidRPr="00BF2575" w:rsidRDefault="00000000">
      <w:pPr>
        <w:numPr>
          <w:ilvl w:val="3"/>
          <w:numId w:val="225"/>
        </w:numPr>
        <w:ind w:right="45" w:hanging="360"/>
        <w:rPr>
          <w:lang w:val="es-ES"/>
        </w:rPr>
      </w:pPr>
      <w:r w:rsidRPr="00BF2575">
        <w:rPr>
          <w:lang w:val="es-ES"/>
        </w:rPr>
        <w:t xml:space="preserve">Inspectores/as deberán </w:t>
      </w:r>
      <w:r w:rsidRPr="00BF2575">
        <w:rPr>
          <w:b/>
          <w:lang w:val="es-ES"/>
        </w:rPr>
        <w:t>reingresar</w:t>
      </w:r>
      <w:r w:rsidRPr="00BF2575">
        <w:rPr>
          <w:lang w:val="es-ES"/>
        </w:rPr>
        <w:t xml:space="preserve"> a estudiantes y apoderados rápidamente, idealmente gateando y sin correr.  </w:t>
      </w:r>
    </w:p>
    <w:p w:rsidR="00B83ED0" w:rsidRPr="00BF2575" w:rsidRDefault="00000000">
      <w:pPr>
        <w:spacing w:after="3"/>
        <w:ind w:left="736" w:right="0" w:firstLine="0"/>
        <w:jc w:val="left"/>
        <w:rPr>
          <w:lang w:val="es-ES"/>
        </w:rPr>
      </w:pPr>
      <w:r w:rsidRPr="00BF2575">
        <w:rPr>
          <w:lang w:val="es-ES"/>
        </w:rPr>
        <w:t xml:space="preserve">  </w:t>
      </w:r>
    </w:p>
    <w:p w:rsidR="00B83ED0" w:rsidRPr="00BF2575" w:rsidRDefault="00000000">
      <w:pPr>
        <w:numPr>
          <w:ilvl w:val="3"/>
          <w:numId w:val="225"/>
        </w:numPr>
        <w:ind w:right="45" w:hanging="360"/>
        <w:rPr>
          <w:lang w:val="es-ES"/>
        </w:rPr>
      </w:pPr>
      <w:r w:rsidRPr="00BF2575">
        <w:rPr>
          <w:lang w:val="es-ES"/>
        </w:rPr>
        <w:t xml:space="preserve">Se cerrarán rejas y accesos perimetrales.  </w:t>
      </w:r>
    </w:p>
    <w:p w:rsidR="00B83ED0" w:rsidRPr="00BF2575" w:rsidRDefault="00000000">
      <w:pPr>
        <w:spacing w:after="0"/>
        <w:ind w:left="736" w:right="0" w:firstLine="0"/>
        <w:jc w:val="left"/>
        <w:rPr>
          <w:lang w:val="es-ES"/>
        </w:rPr>
      </w:pPr>
      <w:r w:rsidRPr="00BF2575">
        <w:rPr>
          <w:lang w:val="es-ES"/>
        </w:rPr>
        <w:t xml:space="preserve">  </w:t>
      </w:r>
    </w:p>
    <w:p w:rsidR="00B83ED0" w:rsidRPr="00BF2575" w:rsidRDefault="00000000">
      <w:pPr>
        <w:numPr>
          <w:ilvl w:val="3"/>
          <w:numId w:val="225"/>
        </w:numPr>
        <w:ind w:right="45" w:hanging="360"/>
        <w:rPr>
          <w:lang w:val="es-ES"/>
        </w:rPr>
      </w:pPr>
      <w:r w:rsidRPr="00BF2575">
        <w:rPr>
          <w:lang w:val="es-ES"/>
        </w:rPr>
        <w:t xml:space="preserve">Todos se ubicarán en un espacio seguro, recostados y cubriendo su cabeza.  </w:t>
      </w:r>
    </w:p>
    <w:p w:rsidR="00B83ED0" w:rsidRPr="00BF2575" w:rsidRDefault="00000000">
      <w:pPr>
        <w:spacing w:after="3"/>
        <w:ind w:left="736" w:right="0" w:firstLine="0"/>
        <w:jc w:val="left"/>
        <w:rPr>
          <w:lang w:val="es-ES"/>
        </w:rPr>
      </w:pPr>
      <w:r w:rsidRPr="00BF2575">
        <w:rPr>
          <w:lang w:val="es-ES"/>
        </w:rPr>
        <w:t xml:space="preserve">  </w:t>
      </w:r>
    </w:p>
    <w:p w:rsidR="00B83ED0" w:rsidRPr="00BF2575" w:rsidRDefault="00000000">
      <w:pPr>
        <w:numPr>
          <w:ilvl w:val="3"/>
          <w:numId w:val="225"/>
        </w:numPr>
        <w:ind w:right="45" w:hanging="360"/>
        <w:rPr>
          <w:lang w:val="es-ES"/>
        </w:rPr>
      </w:pPr>
      <w:r w:rsidRPr="00BF2575">
        <w:rPr>
          <w:lang w:val="es-ES"/>
        </w:rPr>
        <w:t xml:space="preserve">Se monitoreará y tranquilizará a estudiantes y apoderados.  </w:t>
      </w:r>
    </w:p>
    <w:p w:rsidR="00B83ED0" w:rsidRPr="00BF2575" w:rsidRDefault="00000000">
      <w:pPr>
        <w:spacing w:after="3"/>
        <w:ind w:left="736" w:right="0" w:firstLine="0"/>
        <w:jc w:val="left"/>
        <w:rPr>
          <w:lang w:val="es-ES"/>
        </w:rPr>
      </w:pPr>
      <w:r w:rsidRPr="00BF2575">
        <w:rPr>
          <w:lang w:val="es-ES"/>
        </w:rPr>
        <w:t xml:space="preserve">  </w:t>
      </w:r>
    </w:p>
    <w:p w:rsidR="00B83ED0" w:rsidRPr="00BF2575" w:rsidRDefault="00000000">
      <w:pPr>
        <w:numPr>
          <w:ilvl w:val="3"/>
          <w:numId w:val="225"/>
        </w:numPr>
        <w:ind w:right="45" w:hanging="360"/>
        <w:rPr>
          <w:lang w:val="es-ES"/>
        </w:rPr>
      </w:pPr>
      <w:r w:rsidRPr="00BF2575">
        <w:rPr>
          <w:lang w:val="es-ES"/>
        </w:rPr>
        <w:t xml:space="preserve">Dirección esperará la autorización de Carabineros para retomar actividades normales.  </w:t>
      </w:r>
    </w:p>
    <w:p w:rsidR="00B83ED0" w:rsidRPr="00BF2575" w:rsidRDefault="00000000">
      <w:pPr>
        <w:spacing w:after="210"/>
        <w:ind w:left="736" w:right="0" w:firstLine="0"/>
        <w:jc w:val="left"/>
        <w:rPr>
          <w:lang w:val="es-ES"/>
        </w:rPr>
      </w:pPr>
      <w:r w:rsidRPr="00BF2575">
        <w:rPr>
          <w:lang w:val="es-ES"/>
        </w:rPr>
        <w:t xml:space="preserve">  </w:t>
      </w:r>
    </w:p>
    <w:p w:rsidR="00B83ED0" w:rsidRPr="00BF2575" w:rsidRDefault="00000000">
      <w:pPr>
        <w:spacing w:after="223"/>
        <w:ind w:left="25" w:right="45"/>
        <w:rPr>
          <w:lang w:val="es-ES"/>
        </w:rPr>
      </w:pPr>
      <w:r w:rsidRPr="00BF2575">
        <w:rPr>
          <w:b/>
          <w:lang w:val="es-ES"/>
        </w:rPr>
        <w:t>Nota:</w:t>
      </w:r>
      <w:r w:rsidRPr="00BF2575">
        <w:rPr>
          <w:lang w:val="es-ES"/>
        </w:rPr>
        <w:t xml:space="preserve"> En horarios de entrada y salida se solicitará apoyo preventivo de Carabineros y Seguridad Ciudadana.  </w:t>
      </w:r>
    </w:p>
    <w:p w:rsidR="00B83ED0" w:rsidRPr="00BF2575" w:rsidRDefault="00000000">
      <w:pPr>
        <w:numPr>
          <w:ilvl w:val="1"/>
          <w:numId w:val="222"/>
        </w:numPr>
        <w:spacing w:after="251"/>
        <w:ind w:right="0" w:hanging="420"/>
        <w:jc w:val="left"/>
        <w:rPr>
          <w:lang w:val="es-ES"/>
        </w:rPr>
      </w:pPr>
      <w:r w:rsidRPr="00BF2575">
        <w:rPr>
          <w:lang w:val="es-ES"/>
        </w:rPr>
        <w:t xml:space="preserve">Si la balacera ocurre mientras se está en el patio  </w:t>
      </w:r>
    </w:p>
    <w:p w:rsidR="00B83ED0" w:rsidRPr="00BF2575" w:rsidRDefault="00000000">
      <w:pPr>
        <w:numPr>
          <w:ilvl w:val="3"/>
          <w:numId w:val="224"/>
        </w:numPr>
        <w:ind w:right="45" w:hanging="360"/>
        <w:rPr>
          <w:lang w:val="es-ES"/>
        </w:rPr>
      </w:pPr>
      <w:r w:rsidRPr="00BF2575">
        <w:rPr>
          <w:lang w:val="es-ES"/>
        </w:rPr>
        <w:t xml:space="preserve">Buscar el lugar más seguro disponible (muros gruesos, salas, estructuras firmes).  </w:t>
      </w:r>
    </w:p>
    <w:p w:rsidR="00B83ED0" w:rsidRPr="00BF2575" w:rsidRDefault="00000000">
      <w:pPr>
        <w:spacing w:after="5"/>
        <w:ind w:left="736" w:right="0" w:firstLine="0"/>
        <w:jc w:val="left"/>
        <w:rPr>
          <w:lang w:val="es-ES"/>
        </w:rPr>
      </w:pPr>
      <w:r w:rsidRPr="00BF2575">
        <w:rPr>
          <w:lang w:val="es-ES"/>
        </w:rPr>
        <w:t xml:space="preserve">  </w:t>
      </w:r>
    </w:p>
    <w:p w:rsidR="00B83ED0" w:rsidRPr="00BF2575" w:rsidRDefault="00000000">
      <w:pPr>
        <w:numPr>
          <w:ilvl w:val="3"/>
          <w:numId w:val="224"/>
        </w:numPr>
        <w:ind w:right="45" w:hanging="360"/>
        <w:rPr>
          <w:lang w:val="es-ES"/>
        </w:rPr>
      </w:pPr>
      <w:r w:rsidRPr="00BF2575">
        <w:rPr>
          <w:lang w:val="es-ES"/>
        </w:rPr>
        <w:t xml:space="preserve">Si no es posible refugiarse, </w:t>
      </w:r>
      <w:r w:rsidRPr="00BF2575">
        <w:rPr>
          <w:b/>
          <w:lang w:val="es-ES"/>
        </w:rPr>
        <w:t>permanecer en el suelo boca abajo</w:t>
      </w:r>
      <w:r w:rsidRPr="00BF2575">
        <w:rPr>
          <w:lang w:val="es-ES"/>
        </w:rPr>
        <w:t xml:space="preserve">, cubriendo cabeza y cuello.  </w:t>
      </w:r>
    </w:p>
    <w:p w:rsidR="00B83ED0" w:rsidRPr="00BF2575" w:rsidRDefault="00000000">
      <w:pPr>
        <w:spacing w:after="3"/>
        <w:ind w:left="736" w:right="0" w:firstLine="0"/>
        <w:jc w:val="left"/>
        <w:rPr>
          <w:lang w:val="es-ES"/>
        </w:rPr>
      </w:pPr>
      <w:r w:rsidRPr="00BF2575">
        <w:rPr>
          <w:lang w:val="es-ES"/>
        </w:rPr>
        <w:t xml:space="preserve">  </w:t>
      </w:r>
    </w:p>
    <w:p w:rsidR="00B83ED0" w:rsidRPr="00BF2575" w:rsidRDefault="00000000">
      <w:pPr>
        <w:numPr>
          <w:ilvl w:val="3"/>
          <w:numId w:val="224"/>
        </w:numPr>
        <w:ind w:right="45" w:hanging="360"/>
        <w:rPr>
          <w:lang w:val="es-ES"/>
        </w:rPr>
      </w:pPr>
      <w:r w:rsidRPr="00BF2575">
        <w:rPr>
          <w:lang w:val="es-ES"/>
        </w:rPr>
        <w:t xml:space="preserve">Esperar la indicación de Convivencia Escolar para volver a la normalidad.  </w:t>
      </w:r>
    </w:p>
    <w:p w:rsidR="00B83ED0" w:rsidRPr="00BF2575" w:rsidRDefault="00000000">
      <w:pPr>
        <w:spacing w:after="231"/>
        <w:ind w:left="736" w:right="0" w:firstLine="0"/>
        <w:jc w:val="left"/>
        <w:rPr>
          <w:lang w:val="es-ES"/>
        </w:rPr>
      </w:pPr>
      <w:r w:rsidRPr="00BF2575">
        <w:rPr>
          <w:lang w:val="es-ES"/>
        </w:rPr>
        <w:t xml:space="preserve">  </w:t>
      </w:r>
    </w:p>
    <w:p w:rsidR="00B83ED0" w:rsidRPr="00BF2575" w:rsidRDefault="00000000">
      <w:pPr>
        <w:numPr>
          <w:ilvl w:val="1"/>
          <w:numId w:val="222"/>
        </w:numPr>
        <w:spacing w:after="234" w:line="265" w:lineRule="auto"/>
        <w:ind w:right="0" w:hanging="420"/>
        <w:jc w:val="left"/>
        <w:rPr>
          <w:lang w:val="es-ES"/>
        </w:rPr>
      </w:pPr>
      <w:r w:rsidRPr="00BF2575">
        <w:rPr>
          <w:b/>
          <w:lang w:val="es-ES"/>
        </w:rPr>
        <w:t xml:space="preserve">En la salida de clases </w:t>
      </w:r>
      <w:r w:rsidRPr="00BF2575">
        <w:rPr>
          <w:lang w:val="es-ES"/>
        </w:rPr>
        <w:t xml:space="preserve"> </w:t>
      </w:r>
    </w:p>
    <w:p w:rsidR="00B83ED0" w:rsidRPr="00BF2575" w:rsidRDefault="00000000">
      <w:pPr>
        <w:numPr>
          <w:ilvl w:val="2"/>
          <w:numId w:val="222"/>
        </w:numPr>
        <w:ind w:right="45" w:hanging="360"/>
        <w:rPr>
          <w:lang w:val="es-ES"/>
        </w:rPr>
      </w:pPr>
      <w:r w:rsidRPr="00BF2575">
        <w:rPr>
          <w:lang w:val="es-ES"/>
        </w:rPr>
        <w:t xml:space="preserve">Los funcionarios deberán </w:t>
      </w:r>
      <w:r w:rsidRPr="00BF2575">
        <w:rPr>
          <w:b/>
          <w:lang w:val="es-ES"/>
        </w:rPr>
        <w:t>acercarse a los estudiantes</w:t>
      </w:r>
      <w:r w:rsidRPr="00BF2575">
        <w:rPr>
          <w:lang w:val="es-ES"/>
        </w:rPr>
        <w:t xml:space="preserve">, calmarlos y trasladarlos a un lugar seguro (sala, oficina, muro sólido).  </w:t>
      </w:r>
    </w:p>
    <w:p w:rsidR="00B83ED0" w:rsidRPr="00BF2575" w:rsidRDefault="00000000">
      <w:pPr>
        <w:spacing w:after="3"/>
        <w:ind w:left="736" w:right="0" w:firstLine="0"/>
        <w:jc w:val="left"/>
        <w:rPr>
          <w:lang w:val="es-ES"/>
        </w:rPr>
      </w:pPr>
      <w:r w:rsidRPr="00BF2575">
        <w:rPr>
          <w:lang w:val="es-ES"/>
        </w:rPr>
        <w:t xml:space="preserve">  </w:t>
      </w:r>
    </w:p>
    <w:p w:rsidR="00B83ED0" w:rsidRPr="00BF2575" w:rsidRDefault="00000000">
      <w:pPr>
        <w:numPr>
          <w:ilvl w:val="2"/>
          <w:numId w:val="222"/>
        </w:numPr>
        <w:ind w:right="45" w:hanging="360"/>
        <w:rPr>
          <w:lang w:val="es-ES"/>
        </w:rPr>
      </w:pPr>
      <w:r w:rsidRPr="00BF2575">
        <w:rPr>
          <w:lang w:val="es-ES"/>
        </w:rPr>
        <w:t xml:space="preserve">Si no es posible movilizarse, se debe permanecer en el piso hasta recibir instrucciones.  </w:t>
      </w:r>
    </w:p>
    <w:p w:rsidR="00B83ED0" w:rsidRPr="00BF2575" w:rsidRDefault="00000000">
      <w:pPr>
        <w:spacing w:after="0"/>
        <w:ind w:left="721" w:right="0" w:firstLine="0"/>
        <w:jc w:val="left"/>
        <w:rPr>
          <w:lang w:val="es-ES"/>
        </w:rPr>
      </w:pPr>
      <w:r w:rsidRPr="00BF2575">
        <w:rPr>
          <w:lang w:val="es-ES"/>
        </w:rPr>
        <w:t xml:space="preserve"> </w:t>
      </w:r>
    </w:p>
    <w:p w:rsidR="00B83ED0" w:rsidRPr="00BF2575" w:rsidRDefault="00000000">
      <w:pPr>
        <w:spacing w:after="0"/>
        <w:ind w:left="736" w:right="0" w:firstLine="0"/>
        <w:jc w:val="left"/>
        <w:rPr>
          <w:lang w:val="es-ES"/>
        </w:rPr>
      </w:pPr>
      <w:r w:rsidRPr="00BF2575">
        <w:rPr>
          <w:lang w:val="es-ES"/>
        </w:rPr>
        <w:t xml:space="preserve"> </w:t>
      </w:r>
    </w:p>
    <w:p w:rsidR="00B83ED0" w:rsidRPr="00BF2575" w:rsidRDefault="00000000">
      <w:pPr>
        <w:spacing w:after="0"/>
        <w:ind w:left="736" w:right="0" w:firstLine="0"/>
        <w:jc w:val="left"/>
        <w:rPr>
          <w:lang w:val="es-ES"/>
        </w:rPr>
      </w:pPr>
      <w:r w:rsidRPr="00BF2575">
        <w:rPr>
          <w:lang w:val="es-ES"/>
        </w:rPr>
        <w:t xml:space="preserve"> </w:t>
      </w:r>
    </w:p>
    <w:p w:rsidR="00B83ED0" w:rsidRPr="00BF2575" w:rsidRDefault="00000000">
      <w:pPr>
        <w:spacing w:after="0"/>
        <w:ind w:left="736" w:right="0" w:firstLine="0"/>
        <w:jc w:val="left"/>
        <w:rPr>
          <w:lang w:val="es-ES"/>
        </w:rPr>
      </w:pPr>
      <w:r w:rsidRPr="00BF2575">
        <w:rPr>
          <w:lang w:val="es-ES"/>
        </w:rPr>
        <w:t xml:space="preserve"> </w:t>
      </w:r>
    </w:p>
    <w:p w:rsidR="006E7A1D" w:rsidRPr="00BF2575" w:rsidRDefault="006E7A1D">
      <w:pPr>
        <w:spacing w:after="0"/>
        <w:ind w:left="736" w:right="0" w:firstLine="0"/>
        <w:jc w:val="left"/>
        <w:rPr>
          <w:lang w:val="es-ES"/>
        </w:rPr>
      </w:pPr>
    </w:p>
    <w:p w:rsidR="006E7A1D" w:rsidRPr="00BF2575" w:rsidRDefault="006E7A1D">
      <w:pPr>
        <w:spacing w:after="0"/>
        <w:ind w:left="736" w:right="0" w:firstLine="0"/>
        <w:jc w:val="left"/>
        <w:rPr>
          <w:lang w:val="es-ES"/>
        </w:rPr>
      </w:pPr>
    </w:p>
    <w:p w:rsidR="006E7A1D" w:rsidRPr="00BF2575" w:rsidRDefault="006E7A1D">
      <w:pPr>
        <w:spacing w:after="0"/>
        <w:ind w:left="736" w:right="0" w:firstLine="0"/>
        <w:jc w:val="left"/>
        <w:rPr>
          <w:lang w:val="es-ES"/>
        </w:rPr>
      </w:pPr>
    </w:p>
    <w:p w:rsidR="006E7A1D" w:rsidRPr="00BF2575" w:rsidRDefault="006E7A1D">
      <w:pPr>
        <w:spacing w:after="0"/>
        <w:ind w:left="736" w:right="0" w:firstLine="0"/>
        <w:jc w:val="left"/>
        <w:rPr>
          <w:lang w:val="es-ES"/>
        </w:rPr>
      </w:pPr>
    </w:p>
    <w:p w:rsidR="006E7A1D" w:rsidRPr="00BF2575" w:rsidRDefault="006E7A1D">
      <w:pPr>
        <w:spacing w:after="0"/>
        <w:ind w:left="736" w:right="0" w:firstLine="0"/>
        <w:jc w:val="left"/>
        <w:rPr>
          <w:lang w:val="es-ES"/>
        </w:rPr>
      </w:pPr>
    </w:p>
    <w:p w:rsidR="006E7A1D" w:rsidRPr="00BF2575" w:rsidRDefault="006E7A1D">
      <w:pPr>
        <w:spacing w:after="0"/>
        <w:ind w:left="736" w:right="0" w:firstLine="0"/>
        <w:jc w:val="left"/>
        <w:rPr>
          <w:lang w:val="es-ES"/>
        </w:rPr>
      </w:pPr>
    </w:p>
    <w:p w:rsidR="006E7A1D" w:rsidRPr="00BF2575" w:rsidRDefault="006E7A1D">
      <w:pPr>
        <w:spacing w:after="0"/>
        <w:ind w:left="736" w:right="0" w:firstLine="0"/>
        <w:jc w:val="left"/>
        <w:rPr>
          <w:lang w:val="es-ES"/>
        </w:rPr>
      </w:pPr>
    </w:p>
    <w:p w:rsidR="006E7A1D" w:rsidRPr="00BF2575" w:rsidRDefault="006E7A1D">
      <w:pPr>
        <w:spacing w:after="0"/>
        <w:ind w:left="736" w:right="0" w:firstLine="0"/>
        <w:jc w:val="left"/>
        <w:rPr>
          <w:lang w:val="es-ES"/>
        </w:rPr>
      </w:pPr>
    </w:p>
    <w:p w:rsidR="006E7A1D" w:rsidRPr="00BF2575" w:rsidRDefault="006E7A1D">
      <w:pPr>
        <w:spacing w:after="0"/>
        <w:ind w:left="736" w:right="0" w:firstLine="0"/>
        <w:jc w:val="left"/>
        <w:rPr>
          <w:lang w:val="es-ES"/>
        </w:rPr>
      </w:pPr>
    </w:p>
    <w:p w:rsidR="00B83ED0" w:rsidRPr="00BF2575" w:rsidRDefault="00000000">
      <w:pPr>
        <w:numPr>
          <w:ilvl w:val="0"/>
          <w:numId w:val="222"/>
        </w:numPr>
        <w:spacing w:after="234" w:line="265" w:lineRule="auto"/>
        <w:ind w:right="0" w:hanging="246"/>
        <w:jc w:val="left"/>
        <w:rPr>
          <w:lang w:val="es-ES"/>
        </w:rPr>
      </w:pPr>
      <w:r w:rsidRPr="00BF2575">
        <w:rPr>
          <w:b/>
          <w:lang w:val="es-ES"/>
        </w:rPr>
        <w:t xml:space="preserve">Palabra Clave </w:t>
      </w:r>
      <w:r w:rsidRPr="00BF2575">
        <w:rPr>
          <w:lang w:val="es-ES"/>
        </w:rPr>
        <w:t xml:space="preserve"> </w:t>
      </w:r>
    </w:p>
    <w:p w:rsidR="00B83ED0" w:rsidRPr="00BF2575" w:rsidRDefault="00000000">
      <w:pPr>
        <w:spacing w:after="262"/>
        <w:ind w:left="25" w:right="45"/>
        <w:rPr>
          <w:lang w:val="es-ES"/>
        </w:rPr>
      </w:pPr>
      <w:r w:rsidRPr="00BF2575">
        <w:rPr>
          <w:lang w:val="es-ES"/>
        </w:rPr>
        <w:t xml:space="preserve">La activación del protocolo se comunicará mediante la palabra clave:  </w:t>
      </w:r>
    </w:p>
    <w:p w:rsidR="00B83ED0" w:rsidRPr="00BF2575" w:rsidRDefault="00000000">
      <w:pPr>
        <w:spacing w:after="234" w:line="265" w:lineRule="auto"/>
        <w:ind w:left="20" w:right="0"/>
        <w:jc w:val="left"/>
        <w:rPr>
          <w:lang w:val="es-ES"/>
        </w:rPr>
      </w:pPr>
      <w:r w:rsidRPr="00BF2575">
        <w:rPr>
          <w:b/>
          <w:lang w:val="es-ES"/>
        </w:rPr>
        <w:t xml:space="preserve">“Alerta B” </w:t>
      </w:r>
      <w:r w:rsidRPr="00BF2575">
        <w:rPr>
          <w:lang w:val="es-ES"/>
        </w:rPr>
        <w:t xml:space="preserve"> </w:t>
      </w:r>
    </w:p>
    <w:p w:rsidR="00B83ED0" w:rsidRPr="00BF2575" w:rsidRDefault="00000000">
      <w:pPr>
        <w:spacing w:after="233"/>
        <w:ind w:left="25" w:right="45"/>
        <w:rPr>
          <w:lang w:val="es-ES"/>
        </w:rPr>
      </w:pPr>
      <w:r w:rsidRPr="00BF2575">
        <w:rPr>
          <w:lang w:val="es-ES"/>
        </w:rPr>
        <w:t xml:space="preserve">Esta indicación obliga a toda la comunidad a iniciar el resguardo inmediato según los pasos establecidos.  </w:t>
      </w:r>
    </w:p>
    <w:p w:rsidR="00B83ED0" w:rsidRPr="00BF2575" w:rsidRDefault="00000000">
      <w:pPr>
        <w:numPr>
          <w:ilvl w:val="0"/>
          <w:numId w:val="222"/>
        </w:numPr>
        <w:spacing w:after="246"/>
        <w:ind w:right="0" w:hanging="246"/>
        <w:jc w:val="left"/>
        <w:rPr>
          <w:lang w:val="es-ES"/>
        </w:rPr>
      </w:pPr>
      <w:r w:rsidRPr="00BF2575">
        <w:rPr>
          <w:lang w:val="es-ES"/>
        </w:rPr>
        <w:t xml:space="preserve">Información General y Normas de Seguridad  </w:t>
      </w:r>
    </w:p>
    <w:p w:rsidR="00B83ED0" w:rsidRPr="00BF2575" w:rsidRDefault="00000000">
      <w:pPr>
        <w:numPr>
          <w:ilvl w:val="2"/>
          <w:numId w:val="227"/>
        </w:numPr>
        <w:ind w:right="45" w:hanging="360"/>
        <w:rPr>
          <w:lang w:val="es-ES"/>
        </w:rPr>
      </w:pPr>
      <w:r w:rsidRPr="00BF2575">
        <w:rPr>
          <w:lang w:val="es-ES"/>
        </w:rPr>
        <w:t xml:space="preserve">Mantener la calma y ayudar a tranquilizar a quienes presenten crisis.  </w:t>
      </w:r>
    </w:p>
    <w:p w:rsidR="00B83ED0" w:rsidRPr="00BF2575" w:rsidRDefault="00000000">
      <w:pPr>
        <w:spacing w:after="3"/>
        <w:ind w:left="736" w:right="0" w:firstLine="0"/>
        <w:jc w:val="left"/>
        <w:rPr>
          <w:lang w:val="es-ES"/>
        </w:rPr>
      </w:pPr>
      <w:r w:rsidRPr="00BF2575">
        <w:rPr>
          <w:lang w:val="es-ES"/>
        </w:rPr>
        <w:t xml:space="preserve">  </w:t>
      </w:r>
    </w:p>
    <w:p w:rsidR="00B83ED0" w:rsidRPr="00BF2575" w:rsidRDefault="00000000">
      <w:pPr>
        <w:numPr>
          <w:ilvl w:val="2"/>
          <w:numId w:val="227"/>
        </w:numPr>
        <w:ind w:right="45" w:hanging="360"/>
        <w:rPr>
          <w:lang w:val="es-ES"/>
        </w:rPr>
      </w:pPr>
      <w:r w:rsidRPr="00BF2575">
        <w:rPr>
          <w:lang w:val="es-ES"/>
        </w:rPr>
        <w:t xml:space="preserve">No enfrentar, desafiar ni mirar directamente al agresor.  </w:t>
      </w:r>
    </w:p>
    <w:p w:rsidR="00B83ED0" w:rsidRPr="00BF2575" w:rsidRDefault="00000000">
      <w:pPr>
        <w:spacing w:after="11"/>
        <w:ind w:left="736" w:right="0" w:firstLine="0"/>
        <w:jc w:val="left"/>
        <w:rPr>
          <w:lang w:val="es-ES"/>
        </w:rPr>
      </w:pPr>
      <w:r w:rsidRPr="00BF2575">
        <w:rPr>
          <w:lang w:val="es-ES"/>
        </w:rPr>
        <w:t xml:space="preserve">  </w:t>
      </w:r>
    </w:p>
    <w:p w:rsidR="00B83ED0" w:rsidRPr="00BF2575" w:rsidRDefault="00000000">
      <w:pPr>
        <w:numPr>
          <w:ilvl w:val="2"/>
          <w:numId w:val="227"/>
        </w:numPr>
        <w:spacing w:after="4" w:line="265" w:lineRule="auto"/>
        <w:ind w:right="45" w:hanging="360"/>
        <w:rPr>
          <w:lang w:val="es-ES"/>
        </w:rPr>
      </w:pPr>
      <w:r w:rsidRPr="00BF2575">
        <w:rPr>
          <w:b/>
          <w:lang w:val="es-ES"/>
        </w:rPr>
        <w:t>Prohibido grabar, fotografiar o difundir información</w:t>
      </w:r>
      <w:r w:rsidRPr="00BF2575">
        <w:rPr>
          <w:lang w:val="es-ES"/>
        </w:rPr>
        <w:t xml:space="preserve"> durante el evento.  </w:t>
      </w:r>
    </w:p>
    <w:p w:rsidR="00B83ED0" w:rsidRPr="00BF2575" w:rsidRDefault="00000000">
      <w:pPr>
        <w:spacing w:after="0"/>
        <w:ind w:left="736" w:right="0" w:firstLine="0"/>
        <w:jc w:val="left"/>
        <w:rPr>
          <w:lang w:val="es-ES"/>
        </w:rPr>
      </w:pPr>
      <w:r w:rsidRPr="00BF2575">
        <w:rPr>
          <w:lang w:val="es-ES"/>
        </w:rPr>
        <w:t xml:space="preserve">  </w:t>
      </w:r>
    </w:p>
    <w:p w:rsidR="00B83ED0" w:rsidRPr="00BF2575" w:rsidRDefault="00000000">
      <w:pPr>
        <w:numPr>
          <w:ilvl w:val="2"/>
          <w:numId w:val="227"/>
        </w:numPr>
        <w:ind w:right="45" w:hanging="360"/>
        <w:rPr>
          <w:lang w:val="es-ES"/>
        </w:rPr>
      </w:pPr>
      <w:r w:rsidRPr="00BF2575">
        <w:rPr>
          <w:lang w:val="es-ES"/>
        </w:rPr>
        <w:t xml:space="preserve">Solo Convivencia Escolar o Carabineros podrán autorizar el retorno a actividades normales.  </w:t>
      </w:r>
    </w:p>
    <w:p w:rsidR="00B83ED0" w:rsidRPr="00BF2575" w:rsidRDefault="00000000">
      <w:pPr>
        <w:spacing w:after="11"/>
        <w:ind w:left="736" w:right="0" w:firstLine="0"/>
        <w:jc w:val="left"/>
        <w:rPr>
          <w:lang w:val="es-ES"/>
        </w:rPr>
      </w:pPr>
      <w:r w:rsidRPr="00BF2575">
        <w:rPr>
          <w:lang w:val="es-ES"/>
        </w:rPr>
        <w:t xml:space="preserve">  </w:t>
      </w:r>
    </w:p>
    <w:p w:rsidR="00B83ED0" w:rsidRPr="00BF2575" w:rsidRDefault="00000000">
      <w:pPr>
        <w:numPr>
          <w:ilvl w:val="2"/>
          <w:numId w:val="227"/>
        </w:numPr>
        <w:spacing w:after="0" w:line="265" w:lineRule="auto"/>
        <w:ind w:right="45" w:hanging="360"/>
        <w:rPr>
          <w:lang w:val="es-ES"/>
        </w:rPr>
      </w:pPr>
      <w:r w:rsidRPr="00BF2575">
        <w:rPr>
          <w:lang w:val="es-ES"/>
        </w:rPr>
        <w:t xml:space="preserve">La </w:t>
      </w:r>
      <w:r w:rsidRPr="00BF2575">
        <w:rPr>
          <w:b/>
          <w:lang w:val="es-ES"/>
        </w:rPr>
        <w:t>zona de seguridad es el piso</w:t>
      </w:r>
      <w:r w:rsidRPr="00BF2575">
        <w:rPr>
          <w:lang w:val="es-ES"/>
        </w:rPr>
        <w:t xml:space="preserve">.  </w:t>
      </w:r>
    </w:p>
    <w:p w:rsidR="00B83ED0" w:rsidRPr="00BF2575" w:rsidRDefault="00000000">
      <w:pPr>
        <w:spacing w:after="4"/>
        <w:ind w:left="736" w:right="0" w:firstLine="0"/>
        <w:jc w:val="left"/>
        <w:rPr>
          <w:lang w:val="es-ES"/>
        </w:rPr>
      </w:pPr>
      <w:r w:rsidRPr="00BF2575">
        <w:rPr>
          <w:lang w:val="es-ES"/>
        </w:rPr>
        <w:t xml:space="preserve">  </w:t>
      </w:r>
    </w:p>
    <w:p w:rsidR="00B83ED0" w:rsidRPr="00BF2575" w:rsidRDefault="00000000">
      <w:pPr>
        <w:numPr>
          <w:ilvl w:val="2"/>
          <w:numId w:val="227"/>
        </w:numPr>
        <w:ind w:right="45" w:hanging="360"/>
        <w:rPr>
          <w:lang w:val="es-ES"/>
        </w:rPr>
      </w:pPr>
      <w:r w:rsidRPr="00BF2575">
        <w:rPr>
          <w:lang w:val="es-ES"/>
        </w:rPr>
        <w:t xml:space="preserve">Se brindará contención emocional a personas en crisis (llanto, desmayos, ataques de pánico).  </w:t>
      </w:r>
    </w:p>
    <w:p w:rsidR="00B83ED0" w:rsidRPr="00BF2575" w:rsidRDefault="00000000">
      <w:pPr>
        <w:spacing w:after="0"/>
        <w:ind w:left="736" w:right="0" w:firstLine="0"/>
        <w:jc w:val="left"/>
        <w:rPr>
          <w:lang w:val="es-ES"/>
        </w:rPr>
      </w:pPr>
      <w:r w:rsidRPr="00BF2575">
        <w:rPr>
          <w:lang w:val="es-ES"/>
        </w:rPr>
        <w:t xml:space="preserve">  </w:t>
      </w:r>
    </w:p>
    <w:p w:rsidR="00B83ED0" w:rsidRPr="00BF2575" w:rsidRDefault="00000000">
      <w:pPr>
        <w:numPr>
          <w:ilvl w:val="2"/>
          <w:numId w:val="227"/>
        </w:numPr>
        <w:ind w:right="45" w:hanging="360"/>
        <w:rPr>
          <w:lang w:val="es-ES"/>
        </w:rPr>
      </w:pPr>
      <w:r w:rsidRPr="00BF2575">
        <w:rPr>
          <w:lang w:val="es-ES"/>
        </w:rPr>
        <w:t xml:space="preserve">Apoderados presentes podrán ingresar y serán guiados a zonas de seguridad.  </w:t>
      </w:r>
    </w:p>
    <w:p w:rsidR="00B83ED0" w:rsidRPr="00BF2575" w:rsidRDefault="00000000">
      <w:pPr>
        <w:spacing w:after="3"/>
        <w:ind w:left="736" w:right="0" w:firstLine="0"/>
        <w:jc w:val="left"/>
        <w:rPr>
          <w:lang w:val="es-ES"/>
        </w:rPr>
      </w:pPr>
      <w:r w:rsidRPr="00BF2575">
        <w:rPr>
          <w:lang w:val="es-ES"/>
        </w:rPr>
        <w:t xml:space="preserve">  </w:t>
      </w:r>
    </w:p>
    <w:p w:rsidR="00B83ED0" w:rsidRPr="00BF2575" w:rsidRDefault="00000000">
      <w:pPr>
        <w:numPr>
          <w:ilvl w:val="2"/>
          <w:numId w:val="227"/>
        </w:numPr>
        <w:ind w:right="45" w:hanging="360"/>
        <w:rPr>
          <w:lang w:val="es-ES"/>
        </w:rPr>
      </w:pPr>
      <w:r w:rsidRPr="00BF2575">
        <w:rPr>
          <w:lang w:val="es-ES"/>
        </w:rPr>
        <w:t xml:space="preserve">Evitar acercarse a evidencias, casquillos u objetos del hecho.  </w:t>
      </w:r>
    </w:p>
    <w:p w:rsidR="00B83ED0" w:rsidRPr="00BF2575" w:rsidRDefault="00000000">
      <w:pPr>
        <w:spacing w:after="3"/>
        <w:ind w:left="736" w:right="0" w:firstLine="0"/>
        <w:jc w:val="left"/>
        <w:rPr>
          <w:lang w:val="es-ES"/>
        </w:rPr>
      </w:pPr>
      <w:r w:rsidRPr="00BF2575">
        <w:rPr>
          <w:lang w:val="es-ES"/>
        </w:rPr>
        <w:t xml:space="preserve">  </w:t>
      </w:r>
    </w:p>
    <w:p w:rsidR="00B83ED0" w:rsidRPr="00BF2575" w:rsidRDefault="00000000">
      <w:pPr>
        <w:numPr>
          <w:ilvl w:val="2"/>
          <w:numId w:val="227"/>
        </w:numPr>
        <w:ind w:right="45" w:hanging="360"/>
        <w:rPr>
          <w:lang w:val="es-ES"/>
        </w:rPr>
      </w:pPr>
      <w:r w:rsidRPr="00BF2575">
        <w:rPr>
          <w:lang w:val="es-ES"/>
        </w:rPr>
        <w:t xml:space="preserve">En caso de heridos, se llamará a ambulancia y Carabineros de inmediato.  </w:t>
      </w:r>
    </w:p>
    <w:p w:rsidR="00B83ED0" w:rsidRPr="00BF2575" w:rsidRDefault="00000000">
      <w:pPr>
        <w:spacing w:after="0"/>
        <w:ind w:left="736" w:right="0" w:firstLine="0"/>
        <w:jc w:val="left"/>
        <w:rPr>
          <w:lang w:val="es-ES"/>
        </w:rPr>
      </w:pPr>
      <w:r w:rsidRPr="00BF2575">
        <w:rPr>
          <w:lang w:val="es-ES"/>
        </w:rPr>
        <w:t xml:space="preserve">  </w:t>
      </w:r>
    </w:p>
    <w:p w:rsidR="00B83ED0" w:rsidRPr="00BF2575" w:rsidRDefault="00000000">
      <w:pPr>
        <w:numPr>
          <w:ilvl w:val="2"/>
          <w:numId w:val="227"/>
        </w:numPr>
        <w:ind w:right="45" w:hanging="360"/>
        <w:rPr>
          <w:lang w:val="es-ES"/>
        </w:rPr>
      </w:pPr>
      <w:r w:rsidRPr="00BF2575">
        <w:rPr>
          <w:lang w:val="es-ES"/>
        </w:rPr>
        <w:t xml:space="preserve">Nadie podrá abandonar el establecimiento hasta que Carabineros controle la situación.  </w:t>
      </w:r>
    </w:p>
    <w:p w:rsidR="00B83ED0" w:rsidRPr="00BF2575" w:rsidRDefault="00000000">
      <w:pPr>
        <w:spacing w:after="3"/>
        <w:ind w:left="736" w:right="0" w:firstLine="0"/>
        <w:jc w:val="left"/>
        <w:rPr>
          <w:lang w:val="es-ES"/>
        </w:rPr>
      </w:pPr>
      <w:r w:rsidRPr="00BF2575">
        <w:rPr>
          <w:lang w:val="es-ES"/>
        </w:rPr>
        <w:t xml:space="preserve">  </w:t>
      </w:r>
    </w:p>
    <w:p w:rsidR="00B83ED0" w:rsidRPr="00BF2575" w:rsidRDefault="00000000">
      <w:pPr>
        <w:numPr>
          <w:ilvl w:val="2"/>
          <w:numId w:val="227"/>
        </w:numPr>
        <w:spacing w:after="213"/>
        <w:ind w:right="45" w:hanging="360"/>
        <w:rPr>
          <w:lang w:val="es-ES"/>
        </w:rPr>
      </w:pPr>
      <w:r w:rsidRPr="00BF2575">
        <w:rPr>
          <w:lang w:val="es-ES"/>
        </w:rPr>
        <w:t xml:space="preserve">Evitar correr y gritar para prevenir accidentes y desórdenes.  </w:t>
      </w:r>
    </w:p>
    <w:p w:rsidR="00B83ED0" w:rsidRPr="00BF2575" w:rsidRDefault="00B83ED0" w:rsidP="006E7A1D">
      <w:pPr>
        <w:spacing w:after="215"/>
        <w:ind w:left="721" w:right="0" w:firstLine="0"/>
        <w:jc w:val="left"/>
        <w:rPr>
          <w:lang w:val="es-ES"/>
        </w:rPr>
      </w:pPr>
    </w:p>
    <w:p w:rsidR="006E7A1D" w:rsidRPr="00BF2575" w:rsidRDefault="006E7A1D">
      <w:pPr>
        <w:spacing w:after="215"/>
        <w:ind w:left="736" w:right="0" w:firstLine="0"/>
        <w:jc w:val="left"/>
        <w:rPr>
          <w:lang w:val="es-ES"/>
        </w:rPr>
      </w:pPr>
    </w:p>
    <w:p w:rsidR="006E7A1D" w:rsidRPr="00BF2575" w:rsidRDefault="006E7A1D">
      <w:pPr>
        <w:spacing w:after="215"/>
        <w:ind w:left="736" w:right="0" w:firstLine="0"/>
        <w:jc w:val="left"/>
        <w:rPr>
          <w:lang w:val="es-ES"/>
        </w:rPr>
      </w:pPr>
    </w:p>
    <w:p w:rsidR="006E7A1D" w:rsidRPr="00BF2575" w:rsidRDefault="006E7A1D">
      <w:pPr>
        <w:spacing w:after="215"/>
        <w:ind w:left="736" w:right="0" w:firstLine="0"/>
        <w:jc w:val="left"/>
        <w:rPr>
          <w:lang w:val="es-ES"/>
        </w:rPr>
      </w:pPr>
    </w:p>
    <w:p w:rsidR="006E7A1D" w:rsidRPr="00BF2575" w:rsidRDefault="006E7A1D">
      <w:pPr>
        <w:spacing w:after="215"/>
        <w:ind w:left="736" w:right="0" w:firstLine="0"/>
        <w:jc w:val="left"/>
        <w:rPr>
          <w:lang w:val="es-ES"/>
        </w:rPr>
      </w:pPr>
    </w:p>
    <w:p w:rsidR="00B83ED0" w:rsidRPr="00BF2575" w:rsidRDefault="00000000">
      <w:pPr>
        <w:spacing w:after="215"/>
        <w:ind w:left="736" w:right="0" w:firstLine="0"/>
        <w:jc w:val="left"/>
        <w:rPr>
          <w:lang w:val="es-ES"/>
        </w:rPr>
      </w:pPr>
      <w:r w:rsidRPr="00BF2575">
        <w:rPr>
          <w:lang w:val="es-ES"/>
        </w:rPr>
        <w:t xml:space="preserve">  </w:t>
      </w:r>
    </w:p>
    <w:p w:rsidR="00B83ED0" w:rsidRPr="00BF2575" w:rsidRDefault="00000000">
      <w:pPr>
        <w:spacing w:after="215"/>
        <w:ind w:left="736" w:right="0" w:firstLine="0"/>
        <w:jc w:val="left"/>
        <w:rPr>
          <w:lang w:val="es-ES"/>
        </w:rPr>
      </w:pPr>
      <w:r w:rsidRPr="00BF2575">
        <w:rPr>
          <w:lang w:val="es-ES"/>
        </w:rPr>
        <w:t xml:space="preserve"> </w:t>
      </w:r>
    </w:p>
    <w:p w:rsidR="00B83ED0" w:rsidRPr="00BF2575" w:rsidRDefault="00000000">
      <w:pPr>
        <w:spacing w:after="0"/>
        <w:ind w:left="736" w:right="0" w:firstLine="0"/>
        <w:jc w:val="left"/>
        <w:rPr>
          <w:lang w:val="es-ES"/>
        </w:rPr>
      </w:pPr>
      <w:r w:rsidRPr="00BF2575">
        <w:rPr>
          <w:lang w:val="es-ES"/>
        </w:rPr>
        <w:t xml:space="preserve"> </w:t>
      </w:r>
    </w:p>
    <w:p w:rsidR="00B83ED0" w:rsidRPr="00BF2575" w:rsidRDefault="00000000">
      <w:pPr>
        <w:pStyle w:val="Ttulo2"/>
        <w:spacing w:after="6"/>
        <w:ind w:left="236"/>
        <w:rPr>
          <w:lang w:val="es-ES"/>
        </w:rPr>
      </w:pPr>
      <w:bookmarkStart w:id="42" w:name="PROTOCOLO_DE_CAMARAS_DE_SEGURIDA_43"/>
      <w:r w:rsidRPr="00BF2575">
        <w:rPr>
          <w:color w:val="000000"/>
          <w:sz w:val="20"/>
          <w:lang w:val="es-ES"/>
        </w:rPr>
        <w:t xml:space="preserve">PROTOCOLO DE CÁMARAS DE SEGURIDAD  </w:t>
      </w:r>
      <w:bookmarkEnd w:id="42"/>
    </w:p>
    <w:p w:rsidR="00B83ED0" w:rsidRPr="00BF2575" w:rsidRDefault="00000000">
      <w:pPr>
        <w:spacing w:after="1"/>
        <w:ind w:left="226" w:right="0" w:firstLine="0"/>
        <w:jc w:val="left"/>
        <w:rPr>
          <w:lang w:val="es-ES"/>
        </w:rPr>
      </w:pPr>
      <w:r w:rsidRPr="00BF2575">
        <w:rPr>
          <w:b/>
          <w:lang w:val="es-ES"/>
        </w:rPr>
        <w:t xml:space="preserve"> </w:t>
      </w:r>
      <w:r w:rsidRPr="00BF2575">
        <w:rPr>
          <w:lang w:val="es-ES"/>
        </w:rPr>
        <w:t xml:space="preserve"> </w:t>
      </w:r>
    </w:p>
    <w:p w:rsidR="00B83ED0" w:rsidRPr="00BF2575" w:rsidRDefault="00000000">
      <w:pPr>
        <w:numPr>
          <w:ilvl w:val="0"/>
          <w:numId w:val="228"/>
        </w:numPr>
        <w:spacing w:after="234" w:line="265" w:lineRule="auto"/>
        <w:ind w:right="0" w:hanging="246"/>
        <w:jc w:val="left"/>
        <w:rPr>
          <w:lang w:val="es-ES"/>
        </w:rPr>
      </w:pPr>
      <w:r w:rsidRPr="00BF2575">
        <w:rPr>
          <w:b/>
          <w:lang w:val="es-ES"/>
        </w:rPr>
        <w:t xml:space="preserve">Introducción </w:t>
      </w:r>
      <w:r w:rsidRPr="00BF2575">
        <w:rPr>
          <w:lang w:val="es-ES"/>
        </w:rPr>
        <w:t xml:space="preserve"> </w:t>
      </w:r>
    </w:p>
    <w:p w:rsidR="00B83ED0" w:rsidRPr="00BF2575" w:rsidRDefault="00000000">
      <w:pPr>
        <w:spacing w:after="233"/>
        <w:ind w:left="10" w:right="165"/>
        <w:jc w:val="left"/>
        <w:rPr>
          <w:lang w:val="es-ES"/>
        </w:rPr>
      </w:pPr>
      <w:r w:rsidRPr="00BF2575">
        <w:rPr>
          <w:lang w:val="es-ES"/>
        </w:rPr>
        <w:t xml:space="preserve">La instalación de cámaras de seguridad en establecimientos educacionales responde a la necesidad de prevenir y abordar situaciones de riesgo tales como robos, actos de violencia, acoso escolar, y hechos de abuso y/o connotación sexual. Su implementación debe realizarse cumpliendo la normativa vigente y resguardando los derechos fundamentales de los estudiantes y miembros de la comunidad educativa.  </w:t>
      </w:r>
    </w:p>
    <w:p w:rsidR="00B83ED0" w:rsidRPr="00BF2575" w:rsidRDefault="00000000">
      <w:pPr>
        <w:spacing w:after="240"/>
        <w:ind w:left="10" w:right="165"/>
        <w:jc w:val="left"/>
        <w:rPr>
          <w:lang w:val="es-ES"/>
        </w:rPr>
      </w:pPr>
      <w:r w:rsidRPr="00BF2575">
        <w:rPr>
          <w:lang w:val="es-ES"/>
        </w:rPr>
        <w:t xml:space="preserve">Dado que en los centros educativos conviven menores de edad, la instalación y administración de sistemas de video-vigilancia debe respetar los principios de proporcionalidad, idoneidad y mínima intervención, priorizando siempre la protección de datos personales y la intimidad de las personas.  </w:t>
      </w:r>
    </w:p>
    <w:p w:rsidR="00B83ED0" w:rsidRPr="00BF2575" w:rsidRDefault="00000000">
      <w:pPr>
        <w:spacing w:after="254"/>
        <w:ind w:left="10" w:right="165"/>
        <w:jc w:val="left"/>
        <w:rPr>
          <w:lang w:val="es-ES"/>
        </w:rPr>
      </w:pPr>
      <w:r w:rsidRPr="00BF2575">
        <w:rPr>
          <w:lang w:val="es-ES"/>
        </w:rPr>
        <w:t xml:space="preserve">En este marco, el </w:t>
      </w:r>
      <w:r w:rsidRPr="00BF2575">
        <w:rPr>
          <w:b/>
          <w:lang w:val="es-ES"/>
        </w:rPr>
        <w:t>Establecimiento Nuestra Señora de las Mercedes</w:t>
      </w:r>
      <w:r w:rsidRPr="00BF2575">
        <w:rPr>
          <w:lang w:val="es-ES"/>
        </w:rPr>
        <w:t xml:space="preserve"> cuenta con cámaras de seguridad ubicadas en espacios estratégicos, con el fin de proteger la infraestructura y, especialmente, resguardar la integridad física, emocional y psicológica de todos los integrantes de la comunidad escolar.  </w:t>
      </w:r>
    </w:p>
    <w:p w:rsidR="00B83ED0" w:rsidRPr="00BF2575" w:rsidRDefault="00000000">
      <w:pPr>
        <w:numPr>
          <w:ilvl w:val="0"/>
          <w:numId w:val="228"/>
        </w:numPr>
        <w:spacing w:after="234" w:line="265" w:lineRule="auto"/>
        <w:ind w:right="0" w:hanging="246"/>
        <w:jc w:val="left"/>
        <w:rPr>
          <w:lang w:val="es-ES"/>
        </w:rPr>
      </w:pPr>
      <w:r w:rsidRPr="00BF2575">
        <w:rPr>
          <w:b/>
          <w:lang w:val="es-ES"/>
        </w:rPr>
        <w:t xml:space="preserve">Principios Rectores </w:t>
      </w:r>
      <w:r w:rsidRPr="00BF2575">
        <w:rPr>
          <w:lang w:val="es-ES"/>
        </w:rPr>
        <w:t xml:space="preserve"> </w:t>
      </w:r>
    </w:p>
    <w:p w:rsidR="00B83ED0" w:rsidRPr="00BF2575" w:rsidRDefault="00000000">
      <w:pPr>
        <w:spacing w:after="242"/>
        <w:ind w:left="25" w:right="45"/>
        <w:rPr>
          <w:lang w:val="es-ES"/>
        </w:rPr>
      </w:pPr>
      <w:r w:rsidRPr="00BF2575">
        <w:rPr>
          <w:lang w:val="es-ES"/>
        </w:rPr>
        <w:t xml:space="preserve">El uso de cámaras debe fundamentarse en los siguientes principios:  </w:t>
      </w:r>
    </w:p>
    <w:p w:rsidR="00B83ED0" w:rsidRPr="00BF2575" w:rsidRDefault="00000000">
      <w:pPr>
        <w:numPr>
          <w:ilvl w:val="1"/>
          <w:numId w:val="228"/>
        </w:numPr>
        <w:ind w:right="45" w:hanging="360"/>
        <w:rPr>
          <w:lang w:val="es-ES"/>
        </w:rPr>
      </w:pPr>
      <w:r w:rsidRPr="00BF2575">
        <w:rPr>
          <w:b/>
          <w:lang w:val="es-ES"/>
        </w:rPr>
        <w:t>Proporcionalidad:</w:t>
      </w:r>
      <w:r w:rsidRPr="00BF2575">
        <w:rPr>
          <w:lang w:val="es-ES"/>
        </w:rPr>
        <w:t xml:space="preserve"> Las cámaras deben utilizarse solo cuando resulten necesarias y adecuadas para fines de seguridad y protección.  </w:t>
      </w:r>
    </w:p>
    <w:p w:rsidR="00B83ED0" w:rsidRPr="00BF2575" w:rsidRDefault="00000000">
      <w:pPr>
        <w:spacing w:after="9"/>
        <w:ind w:left="736" w:right="0" w:firstLine="0"/>
        <w:jc w:val="left"/>
        <w:rPr>
          <w:lang w:val="es-ES"/>
        </w:rPr>
      </w:pPr>
      <w:r w:rsidRPr="00BF2575">
        <w:rPr>
          <w:lang w:val="es-ES"/>
        </w:rPr>
        <w:t xml:space="preserve">  </w:t>
      </w:r>
    </w:p>
    <w:p w:rsidR="00B83ED0" w:rsidRPr="00BF2575" w:rsidRDefault="00000000">
      <w:pPr>
        <w:numPr>
          <w:ilvl w:val="1"/>
          <w:numId w:val="228"/>
        </w:numPr>
        <w:ind w:right="45" w:hanging="360"/>
        <w:rPr>
          <w:lang w:val="es-ES"/>
        </w:rPr>
      </w:pPr>
      <w:r w:rsidRPr="00BF2575">
        <w:rPr>
          <w:b/>
          <w:lang w:val="es-ES"/>
        </w:rPr>
        <w:t>Idoneidad:</w:t>
      </w:r>
      <w:r w:rsidRPr="00BF2575">
        <w:rPr>
          <w:lang w:val="es-ES"/>
        </w:rPr>
        <w:t xml:space="preserve"> Su uso debe ser eficaz para prevenir o esclarecer hechos que afecten la convivencia escolar.  </w:t>
      </w:r>
    </w:p>
    <w:p w:rsidR="00B83ED0" w:rsidRPr="00BF2575" w:rsidRDefault="00000000">
      <w:pPr>
        <w:spacing w:after="4"/>
        <w:ind w:left="736" w:right="0" w:firstLine="0"/>
        <w:jc w:val="left"/>
        <w:rPr>
          <w:lang w:val="es-ES"/>
        </w:rPr>
      </w:pPr>
      <w:r w:rsidRPr="00BF2575">
        <w:rPr>
          <w:lang w:val="es-ES"/>
        </w:rPr>
        <w:t xml:space="preserve">  </w:t>
      </w:r>
    </w:p>
    <w:p w:rsidR="00B83ED0" w:rsidRPr="00BF2575" w:rsidRDefault="00000000">
      <w:pPr>
        <w:numPr>
          <w:ilvl w:val="1"/>
          <w:numId w:val="228"/>
        </w:numPr>
        <w:ind w:right="45" w:hanging="360"/>
        <w:rPr>
          <w:lang w:val="es-ES"/>
        </w:rPr>
      </w:pPr>
      <w:r w:rsidRPr="00BF2575">
        <w:rPr>
          <w:b/>
          <w:lang w:val="es-ES"/>
        </w:rPr>
        <w:t>Mínima intromisión:</w:t>
      </w:r>
      <w:r w:rsidRPr="00BF2575">
        <w:rPr>
          <w:lang w:val="es-ES"/>
        </w:rPr>
        <w:t xml:space="preserve"> Se priorizará el uso de soluciones que afecten lo menos posible la privacidad personal.  </w:t>
      </w:r>
    </w:p>
    <w:p w:rsidR="00B83ED0" w:rsidRPr="00BF2575" w:rsidRDefault="00000000">
      <w:pPr>
        <w:spacing w:after="9"/>
        <w:ind w:left="736" w:right="0" w:firstLine="0"/>
        <w:jc w:val="left"/>
        <w:rPr>
          <w:lang w:val="es-ES"/>
        </w:rPr>
      </w:pPr>
      <w:r w:rsidRPr="00BF2575">
        <w:rPr>
          <w:lang w:val="es-ES"/>
        </w:rPr>
        <w:t xml:space="preserve">  </w:t>
      </w:r>
    </w:p>
    <w:p w:rsidR="00B83ED0" w:rsidRPr="00BF2575" w:rsidRDefault="00000000">
      <w:pPr>
        <w:numPr>
          <w:ilvl w:val="1"/>
          <w:numId w:val="228"/>
        </w:numPr>
        <w:ind w:right="45" w:hanging="360"/>
        <w:rPr>
          <w:lang w:val="es-ES"/>
        </w:rPr>
      </w:pPr>
      <w:r w:rsidRPr="00BF2575">
        <w:rPr>
          <w:b/>
          <w:lang w:val="es-ES"/>
        </w:rPr>
        <w:t>Transparencia:</w:t>
      </w:r>
      <w:r w:rsidRPr="00BF2575">
        <w:rPr>
          <w:lang w:val="es-ES"/>
        </w:rPr>
        <w:t xml:space="preserve"> La comunidad educativa debe estar informada de su existencia, ubicación general y finalidad.  </w:t>
      </w:r>
    </w:p>
    <w:p w:rsidR="00B83ED0" w:rsidRPr="00BF2575" w:rsidRDefault="00000000">
      <w:pPr>
        <w:spacing w:after="9"/>
        <w:ind w:left="736" w:right="0" w:firstLine="0"/>
        <w:jc w:val="left"/>
        <w:rPr>
          <w:lang w:val="es-ES"/>
        </w:rPr>
      </w:pPr>
      <w:r w:rsidRPr="00BF2575">
        <w:rPr>
          <w:lang w:val="es-ES"/>
        </w:rPr>
        <w:t xml:space="preserve">  </w:t>
      </w:r>
    </w:p>
    <w:p w:rsidR="00B83ED0" w:rsidRPr="00BF2575" w:rsidRDefault="00000000">
      <w:pPr>
        <w:numPr>
          <w:ilvl w:val="1"/>
          <w:numId w:val="228"/>
        </w:numPr>
        <w:ind w:right="45" w:hanging="360"/>
        <w:rPr>
          <w:lang w:val="es-ES"/>
        </w:rPr>
      </w:pPr>
      <w:r w:rsidRPr="00BF2575">
        <w:rPr>
          <w:b/>
          <w:lang w:val="es-ES"/>
        </w:rPr>
        <w:t>Protección de datos personales:</w:t>
      </w:r>
      <w:r w:rsidRPr="00BF2575">
        <w:rPr>
          <w:lang w:val="es-ES"/>
        </w:rPr>
        <w:t xml:space="preserve"> Los registros serán manejados solo por personal autorizado y para los fines que permite la normativa.  </w:t>
      </w:r>
    </w:p>
    <w:p w:rsidR="00B83ED0" w:rsidRPr="00BF2575" w:rsidRDefault="00B83ED0">
      <w:pPr>
        <w:spacing w:after="240"/>
        <w:ind w:left="721" w:right="0" w:firstLine="0"/>
        <w:jc w:val="left"/>
        <w:rPr>
          <w:lang w:val="es-ES"/>
        </w:rPr>
      </w:pPr>
    </w:p>
    <w:p w:rsidR="006E7A1D" w:rsidRPr="00BF2575" w:rsidRDefault="006E7A1D">
      <w:pPr>
        <w:spacing w:after="240"/>
        <w:ind w:left="721" w:right="0" w:firstLine="0"/>
        <w:jc w:val="left"/>
        <w:rPr>
          <w:lang w:val="es-ES"/>
        </w:rPr>
      </w:pPr>
    </w:p>
    <w:p w:rsidR="006E7A1D" w:rsidRPr="00BF2575" w:rsidRDefault="006E7A1D">
      <w:pPr>
        <w:spacing w:after="240"/>
        <w:ind w:left="721" w:right="0" w:firstLine="0"/>
        <w:jc w:val="left"/>
        <w:rPr>
          <w:lang w:val="es-ES"/>
        </w:rPr>
      </w:pPr>
    </w:p>
    <w:p w:rsidR="006E7A1D" w:rsidRPr="00BF2575" w:rsidRDefault="006E7A1D">
      <w:pPr>
        <w:spacing w:after="240"/>
        <w:ind w:left="721" w:right="0" w:firstLine="0"/>
        <w:jc w:val="left"/>
        <w:rPr>
          <w:lang w:val="es-ES"/>
        </w:rPr>
      </w:pPr>
    </w:p>
    <w:p w:rsidR="006E7A1D" w:rsidRPr="00BF2575" w:rsidRDefault="006E7A1D">
      <w:pPr>
        <w:spacing w:after="240"/>
        <w:ind w:left="721" w:right="0" w:firstLine="0"/>
        <w:jc w:val="left"/>
        <w:rPr>
          <w:lang w:val="es-ES"/>
        </w:rPr>
      </w:pPr>
    </w:p>
    <w:p w:rsidR="00B83ED0" w:rsidRPr="00BF2575" w:rsidRDefault="00000000">
      <w:pPr>
        <w:spacing w:after="0"/>
        <w:ind w:left="736" w:right="0" w:firstLine="0"/>
        <w:jc w:val="left"/>
        <w:rPr>
          <w:lang w:val="es-ES"/>
        </w:rPr>
      </w:pPr>
      <w:r w:rsidRPr="00BF2575">
        <w:rPr>
          <w:lang w:val="es-ES"/>
        </w:rPr>
        <w:t xml:space="preserve"> </w:t>
      </w:r>
    </w:p>
    <w:p w:rsidR="00B83ED0" w:rsidRPr="00BF2575" w:rsidRDefault="00000000">
      <w:pPr>
        <w:numPr>
          <w:ilvl w:val="0"/>
          <w:numId w:val="228"/>
        </w:numPr>
        <w:spacing w:after="234" w:line="265" w:lineRule="auto"/>
        <w:ind w:right="0" w:hanging="246"/>
        <w:jc w:val="left"/>
        <w:rPr>
          <w:lang w:val="es-ES"/>
        </w:rPr>
      </w:pPr>
      <w:r w:rsidRPr="00BF2575">
        <w:rPr>
          <w:b/>
          <w:lang w:val="es-ES"/>
        </w:rPr>
        <w:t xml:space="preserve">Generalidades </w:t>
      </w:r>
      <w:r w:rsidRPr="00BF2575">
        <w:rPr>
          <w:lang w:val="es-ES"/>
        </w:rPr>
        <w:t xml:space="preserve"> </w:t>
      </w:r>
    </w:p>
    <w:p w:rsidR="00B83ED0" w:rsidRPr="00BF2575" w:rsidRDefault="00000000">
      <w:pPr>
        <w:numPr>
          <w:ilvl w:val="1"/>
          <w:numId w:val="228"/>
        </w:numPr>
        <w:ind w:right="45" w:hanging="360"/>
        <w:rPr>
          <w:lang w:val="es-ES"/>
        </w:rPr>
      </w:pPr>
      <w:r w:rsidRPr="00BF2575">
        <w:rPr>
          <w:lang w:val="es-ES"/>
        </w:rPr>
        <w:t xml:space="preserve">La seguridad del establecimiento es responsabilidad de todos/as los miembros de la comunidad educativa.  </w:t>
      </w:r>
    </w:p>
    <w:p w:rsidR="00B83ED0" w:rsidRPr="00BF2575" w:rsidRDefault="00000000">
      <w:pPr>
        <w:spacing w:after="9"/>
        <w:ind w:left="736" w:right="0" w:firstLine="0"/>
        <w:jc w:val="left"/>
        <w:rPr>
          <w:lang w:val="es-ES"/>
        </w:rPr>
      </w:pPr>
      <w:r w:rsidRPr="00BF2575">
        <w:rPr>
          <w:lang w:val="es-ES"/>
        </w:rPr>
        <w:t xml:space="preserve">  </w:t>
      </w:r>
    </w:p>
    <w:p w:rsidR="00B83ED0" w:rsidRPr="00BF2575" w:rsidRDefault="00000000">
      <w:pPr>
        <w:numPr>
          <w:ilvl w:val="1"/>
          <w:numId w:val="228"/>
        </w:numPr>
        <w:ind w:right="45" w:hanging="360"/>
        <w:rPr>
          <w:lang w:val="es-ES"/>
        </w:rPr>
      </w:pPr>
      <w:r w:rsidRPr="00BF2575">
        <w:rPr>
          <w:lang w:val="es-ES"/>
        </w:rPr>
        <w:t xml:space="preserve">Cada estudiante, funcionario, padre o apoderado es responsable del cuidado de sus pertenencias personales. El colegio no se hace responsable por pérdidas de objetos personales dentro del establecimiento.  </w:t>
      </w:r>
    </w:p>
    <w:p w:rsidR="00B83ED0" w:rsidRPr="00BF2575" w:rsidRDefault="00000000">
      <w:pPr>
        <w:spacing w:after="3"/>
        <w:ind w:left="736" w:right="0" w:firstLine="0"/>
        <w:jc w:val="left"/>
        <w:rPr>
          <w:lang w:val="es-ES"/>
        </w:rPr>
      </w:pPr>
      <w:r w:rsidRPr="00BF2575">
        <w:rPr>
          <w:lang w:val="es-ES"/>
        </w:rPr>
        <w:t xml:space="preserve">  </w:t>
      </w:r>
    </w:p>
    <w:p w:rsidR="00B83ED0" w:rsidRPr="00BF2575" w:rsidRDefault="00000000">
      <w:pPr>
        <w:numPr>
          <w:ilvl w:val="1"/>
          <w:numId w:val="228"/>
        </w:numPr>
        <w:ind w:right="45" w:hanging="360"/>
        <w:rPr>
          <w:lang w:val="es-ES"/>
        </w:rPr>
      </w:pPr>
      <w:r w:rsidRPr="00BF2575">
        <w:rPr>
          <w:lang w:val="es-ES"/>
        </w:rPr>
        <w:t xml:space="preserve">Las cámaras están instaladas en zonas comunes de circulación tales como:  </w:t>
      </w:r>
    </w:p>
    <w:p w:rsidR="00B83ED0" w:rsidRPr="00BF2575" w:rsidRDefault="00000000">
      <w:pPr>
        <w:spacing w:after="34"/>
        <w:ind w:left="721" w:right="0" w:firstLine="0"/>
        <w:jc w:val="left"/>
        <w:rPr>
          <w:lang w:val="es-ES"/>
        </w:rPr>
      </w:pPr>
      <w:r w:rsidRPr="00BF2575">
        <w:rPr>
          <w:lang w:val="es-ES"/>
        </w:rPr>
        <w:t xml:space="preserve"> </w:t>
      </w:r>
    </w:p>
    <w:p w:rsidR="00B83ED0" w:rsidRPr="00BF2575" w:rsidRDefault="00000000">
      <w:pPr>
        <w:numPr>
          <w:ilvl w:val="0"/>
          <w:numId w:val="229"/>
        </w:numPr>
        <w:ind w:right="45" w:hanging="721"/>
        <w:rPr>
          <w:lang w:val="es-ES"/>
        </w:rPr>
      </w:pPr>
      <w:r w:rsidRPr="00BF2575">
        <w:rPr>
          <w:lang w:val="es-ES"/>
        </w:rPr>
        <w:t xml:space="preserve">Pasillos  </w:t>
      </w:r>
    </w:p>
    <w:p w:rsidR="00B83ED0" w:rsidRPr="00BF2575" w:rsidRDefault="00000000">
      <w:pPr>
        <w:numPr>
          <w:ilvl w:val="0"/>
          <w:numId w:val="229"/>
        </w:numPr>
        <w:spacing w:after="33"/>
        <w:ind w:right="45" w:hanging="721"/>
        <w:rPr>
          <w:lang w:val="es-ES"/>
        </w:rPr>
      </w:pPr>
      <w:r w:rsidRPr="00BF2575">
        <w:rPr>
          <w:lang w:val="es-ES"/>
        </w:rPr>
        <w:t xml:space="preserve">Patios  </w:t>
      </w:r>
    </w:p>
    <w:p w:rsidR="00B83ED0" w:rsidRPr="00BF2575" w:rsidRDefault="00000000">
      <w:pPr>
        <w:numPr>
          <w:ilvl w:val="0"/>
          <w:numId w:val="229"/>
        </w:numPr>
        <w:spacing w:after="38"/>
        <w:ind w:right="45" w:hanging="721"/>
        <w:rPr>
          <w:lang w:val="es-ES"/>
        </w:rPr>
      </w:pPr>
      <w:r w:rsidRPr="00BF2575">
        <w:rPr>
          <w:lang w:val="es-ES"/>
        </w:rPr>
        <w:t xml:space="preserve">Comedores  </w:t>
      </w:r>
    </w:p>
    <w:p w:rsidR="00B83ED0" w:rsidRPr="00BF2575" w:rsidRDefault="00000000">
      <w:pPr>
        <w:numPr>
          <w:ilvl w:val="0"/>
          <w:numId w:val="229"/>
        </w:numPr>
        <w:spacing w:after="39"/>
        <w:ind w:right="45" w:hanging="721"/>
        <w:rPr>
          <w:lang w:val="es-ES"/>
        </w:rPr>
      </w:pPr>
      <w:r w:rsidRPr="00BF2575">
        <w:rPr>
          <w:lang w:val="es-ES"/>
        </w:rPr>
        <w:t xml:space="preserve">Talleres  </w:t>
      </w:r>
    </w:p>
    <w:p w:rsidR="00B83ED0" w:rsidRPr="00BF2575" w:rsidRDefault="00000000">
      <w:pPr>
        <w:numPr>
          <w:ilvl w:val="0"/>
          <w:numId w:val="229"/>
        </w:numPr>
        <w:ind w:right="45" w:hanging="721"/>
        <w:rPr>
          <w:lang w:val="es-ES"/>
        </w:rPr>
      </w:pPr>
      <w:r w:rsidRPr="00BF2575">
        <w:rPr>
          <w:lang w:val="es-ES"/>
        </w:rPr>
        <w:t xml:space="preserve">Salas de clases  </w:t>
      </w:r>
    </w:p>
    <w:p w:rsidR="00B83ED0" w:rsidRPr="00BF2575" w:rsidRDefault="00000000">
      <w:pPr>
        <w:spacing w:after="3"/>
        <w:ind w:left="1456" w:right="0" w:firstLine="0"/>
        <w:jc w:val="left"/>
        <w:rPr>
          <w:lang w:val="es-ES"/>
        </w:rPr>
      </w:pPr>
      <w:r w:rsidRPr="00BF2575">
        <w:rPr>
          <w:lang w:val="es-ES"/>
        </w:rPr>
        <w:t xml:space="preserve">  </w:t>
      </w:r>
    </w:p>
    <w:p w:rsidR="00B83ED0" w:rsidRPr="00BF2575" w:rsidRDefault="00000000">
      <w:pPr>
        <w:numPr>
          <w:ilvl w:val="1"/>
          <w:numId w:val="229"/>
        </w:numPr>
        <w:ind w:right="45" w:hanging="360"/>
        <w:rPr>
          <w:lang w:val="es-ES"/>
        </w:rPr>
      </w:pPr>
      <w:r w:rsidRPr="00BF2575">
        <w:rPr>
          <w:lang w:val="es-ES"/>
        </w:rPr>
        <w:t xml:space="preserve">Las cámaras </w:t>
      </w:r>
      <w:r w:rsidRPr="00BF2575">
        <w:rPr>
          <w:b/>
          <w:lang w:val="es-ES"/>
        </w:rPr>
        <w:t>no graban</w:t>
      </w:r>
      <w:r w:rsidRPr="00BF2575">
        <w:rPr>
          <w:lang w:val="es-ES"/>
        </w:rPr>
        <w:t xml:space="preserve"> en espacios privados como baños, camarines u oficinas de atención individual, de acuerdo con normativa de protección de privacidad.  </w:t>
      </w:r>
    </w:p>
    <w:p w:rsidR="00B83ED0" w:rsidRPr="00BF2575" w:rsidRDefault="00000000">
      <w:pPr>
        <w:spacing w:after="3"/>
        <w:ind w:left="736" w:right="0" w:firstLine="0"/>
        <w:jc w:val="left"/>
        <w:rPr>
          <w:lang w:val="es-ES"/>
        </w:rPr>
      </w:pPr>
      <w:r w:rsidRPr="00BF2575">
        <w:rPr>
          <w:lang w:val="es-ES"/>
        </w:rPr>
        <w:t xml:space="preserve">  </w:t>
      </w:r>
    </w:p>
    <w:p w:rsidR="00B83ED0" w:rsidRPr="00BF2575" w:rsidRDefault="00000000">
      <w:pPr>
        <w:numPr>
          <w:ilvl w:val="1"/>
          <w:numId w:val="229"/>
        </w:numPr>
        <w:ind w:right="45" w:hanging="360"/>
        <w:rPr>
          <w:lang w:val="es-ES"/>
        </w:rPr>
      </w:pPr>
      <w:r w:rsidRPr="00BF2575">
        <w:rPr>
          <w:lang w:val="es-ES"/>
        </w:rPr>
        <w:t xml:space="preserve">La comunidad educativa ha sido formalmente informada de la existencia del sistema de video-vigilancia.  </w:t>
      </w:r>
    </w:p>
    <w:p w:rsidR="00B83ED0" w:rsidRPr="00BF2575" w:rsidRDefault="00000000">
      <w:pPr>
        <w:ind w:left="736" w:right="0" w:firstLine="0"/>
        <w:jc w:val="left"/>
        <w:rPr>
          <w:lang w:val="es-ES"/>
        </w:rPr>
      </w:pPr>
      <w:r w:rsidRPr="00BF2575">
        <w:rPr>
          <w:lang w:val="es-ES"/>
        </w:rPr>
        <w:t xml:space="preserve">  </w:t>
      </w:r>
    </w:p>
    <w:p w:rsidR="00B83ED0" w:rsidRPr="00BF2575" w:rsidRDefault="00000000">
      <w:pPr>
        <w:numPr>
          <w:ilvl w:val="1"/>
          <w:numId w:val="229"/>
        </w:numPr>
        <w:ind w:right="45" w:hanging="360"/>
        <w:rPr>
          <w:lang w:val="es-ES"/>
        </w:rPr>
      </w:pPr>
      <w:r w:rsidRPr="00BF2575">
        <w:rPr>
          <w:lang w:val="es-ES"/>
        </w:rPr>
        <w:t xml:space="preserve">La conservación del material audiovisual es de </w:t>
      </w:r>
      <w:r w:rsidRPr="00BF2575">
        <w:rPr>
          <w:b/>
          <w:lang w:val="es-ES"/>
        </w:rPr>
        <w:t>7 días</w:t>
      </w:r>
      <w:r w:rsidRPr="00BF2575">
        <w:rPr>
          <w:lang w:val="es-ES"/>
        </w:rPr>
        <w:t xml:space="preserve">, tras lo cual es eliminado automáticamente.  </w:t>
      </w:r>
    </w:p>
    <w:p w:rsidR="00B83ED0" w:rsidRPr="00BF2575" w:rsidRDefault="00000000">
      <w:pPr>
        <w:ind w:left="736" w:right="0" w:firstLine="0"/>
        <w:jc w:val="left"/>
        <w:rPr>
          <w:lang w:val="es-ES"/>
        </w:rPr>
      </w:pPr>
      <w:r w:rsidRPr="00BF2575">
        <w:rPr>
          <w:lang w:val="es-ES"/>
        </w:rPr>
        <w:t xml:space="preserve">  </w:t>
      </w:r>
    </w:p>
    <w:p w:rsidR="00B83ED0" w:rsidRPr="00BF2575" w:rsidRDefault="00000000">
      <w:pPr>
        <w:numPr>
          <w:ilvl w:val="1"/>
          <w:numId w:val="229"/>
        </w:numPr>
        <w:ind w:right="45" w:hanging="360"/>
        <w:rPr>
          <w:lang w:val="es-ES"/>
        </w:rPr>
      </w:pPr>
      <w:r w:rsidRPr="00BF2575">
        <w:rPr>
          <w:lang w:val="es-ES"/>
        </w:rPr>
        <w:t xml:space="preserve">El control técnico y mantención del sistema estará a cargo de Dirección.  </w:t>
      </w:r>
    </w:p>
    <w:p w:rsidR="00B83ED0" w:rsidRPr="00BF2575" w:rsidRDefault="00000000">
      <w:pPr>
        <w:spacing w:after="240"/>
        <w:ind w:left="721" w:right="0" w:firstLine="0"/>
        <w:jc w:val="left"/>
        <w:rPr>
          <w:lang w:val="es-ES"/>
        </w:rPr>
      </w:pPr>
      <w:r w:rsidRPr="00BF2575">
        <w:rPr>
          <w:lang w:val="es-ES"/>
        </w:rPr>
        <w:t xml:space="preserve"> </w:t>
      </w:r>
    </w:p>
    <w:p w:rsidR="00B83ED0" w:rsidRPr="00BF2575" w:rsidRDefault="00000000">
      <w:pPr>
        <w:spacing w:after="240"/>
        <w:ind w:left="736" w:right="0" w:firstLine="0"/>
        <w:jc w:val="left"/>
        <w:rPr>
          <w:lang w:val="es-ES"/>
        </w:rPr>
      </w:pPr>
      <w:r w:rsidRPr="00BF2575">
        <w:rPr>
          <w:lang w:val="es-ES"/>
        </w:rPr>
        <w:t xml:space="preserve"> </w:t>
      </w:r>
    </w:p>
    <w:p w:rsidR="00B83ED0" w:rsidRPr="00BF2575" w:rsidRDefault="00000000">
      <w:pPr>
        <w:spacing w:after="240"/>
        <w:ind w:left="736" w:right="0" w:firstLine="0"/>
        <w:jc w:val="left"/>
        <w:rPr>
          <w:lang w:val="es-ES"/>
        </w:rPr>
      </w:pPr>
      <w:r w:rsidRPr="00BF2575">
        <w:rPr>
          <w:lang w:val="es-ES"/>
        </w:rPr>
        <w:t xml:space="preserve"> </w:t>
      </w:r>
    </w:p>
    <w:p w:rsidR="00B83ED0" w:rsidRPr="00BF2575" w:rsidRDefault="00000000">
      <w:pPr>
        <w:spacing w:after="235"/>
        <w:ind w:left="736" w:right="0" w:firstLine="0"/>
        <w:jc w:val="left"/>
        <w:rPr>
          <w:lang w:val="es-ES"/>
        </w:rPr>
      </w:pPr>
      <w:r w:rsidRPr="00BF2575">
        <w:rPr>
          <w:lang w:val="es-ES"/>
        </w:rPr>
        <w:t xml:space="preserve"> </w:t>
      </w:r>
    </w:p>
    <w:p w:rsidR="00B83ED0" w:rsidRPr="00BF2575" w:rsidRDefault="00000000">
      <w:pPr>
        <w:spacing w:after="240"/>
        <w:ind w:left="736" w:right="0" w:firstLine="0"/>
        <w:jc w:val="left"/>
        <w:rPr>
          <w:lang w:val="es-ES"/>
        </w:rPr>
      </w:pPr>
      <w:r w:rsidRPr="00BF2575">
        <w:rPr>
          <w:lang w:val="es-ES"/>
        </w:rPr>
        <w:t xml:space="preserve"> </w:t>
      </w:r>
    </w:p>
    <w:p w:rsidR="006E7A1D" w:rsidRPr="00BF2575" w:rsidRDefault="006E7A1D">
      <w:pPr>
        <w:spacing w:after="240"/>
        <w:ind w:left="736" w:right="0" w:firstLine="0"/>
        <w:jc w:val="left"/>
        <w:rPr>
          <w:lang w:val="es-ES"/>
        </w:rPr>
      </w:pPr>
    </w:p>
    <w:p w:rsidR="006E7A1D" w:rsidRPr="00BF2575" w:rsidRDefault="006E7A1D">
      <w:pPr>
        <w:spacing w:after="240"/>
        <w:ind w:left="736" w:right="0" w:firstLine="0"/>
        <w:jc w:val="left"/>
        <w:rPr>
          <w:lang w:val="es-ES"/>
        </w:rPr>
      </w:pPr>
    </w:p>
    <w:p w:rsidR="006E7A1D" w:rsidRPr="00BF2575" w:rsidRDefault="006E7A1D">
      <w:pPr>
        <w:spacing w:after="240"/>
        <w:ind w:left="736" w:right="0" w:firstLine="0"/>
        <w:jc w:val="left"/>
        <w:rPr>
          <w:lang w:val="es-ES"/>
        </w:rPr>
      </w:pPr>
    </w:p>
    <w:p w:rsidR="00B83ED0" w:rsidRPr="00BF2575" w:rsidRDefault="00000000">
      <w:pPr>
        <w:spacing w:after="240"/>
        <w:ind w:left="736" w:right="0" w:firstLine="0"/>
        <w:jc w:val="left"/>
        <w:rPr>
          <w:lang w:val="es-ES"/>
        </w:rPr>
      </w:pPr>
      <w:r w:rsidRPr="00BF2575">
        <w:rPr>
          <w:lang w:val="es-ES"/>
        </w:rPr>
        <w:t xml:space="preserve"> </w:t>
      </w:r>
    </w:p>
    <w:p w:rsidR="00B83ED0" w:rsidRPr="00BF2575" w:rsidRDefault="00000000">
      <w:pPr>
        <w:spacing w:after="0"/>
        <w:ind w:left="736" w:right="0" w:firstLine="0"/>
        <w:jc w:val="left"/>
        <w:rPr>
          <w:lang w:val="es-ES"/>
        </w:rPr>
      </w:pPr>
      <w:r w:rsidRPr="00BF2575">
        <w:rPr>
          <w:lang w:val="es-ES"/>
        </w:rPr>
        <w:t xml:space="preserve"> </w:t>
      </w:r>
    </w:p>
    <w:p w:rsidR="00B83ED0" w:rsidRPr="00BF2575" w:rsidRDefault="00000000">
      <w:pPr>
        <w:spacing w:after="234" w:line="265" w:lineRule="auto"/>
        <w:ind w:left="20" w:right="0"/>
        <w:jc w:val="left"/>
        <w:rPr>
          <w:lang w:val="es-ES"/>
        </w:rPr>
      </w:pPr>
      <w:r w:rsidRPr="00BF2575">
        <w:rPr>
          <w:b/>
          <w:lang w:val="es-ES"/>
        </w:rPr>
        <w:t xml:space="preserve">4. Acceso y Uso de las Grabaciones </w:t>
      </w:r>
      <w:r w:rsidRPr="00BF2575">
        <w:rPr>
          <w:lang w:val="es-ES"/>
        </w:rPr>
        <w:t xml:space="preserve"> </w:t>
      </w:r>
    </w:p>
    <w:p w:rsidR="00B83ED0" w:rsidRPr="00BF2575" w:rsidRDefault="00000000">
      <w:pPr>
        <w:numPr>
          <w:ilvl w:val="0"/>
          <w:numId w:val="230"/>
        </w:numPr>
        <w:ind w:right="45" w:hanging="360"/>
        <w:rPr>
          <w:lang w:val="es-ES"/>
        </w:rPr>
      </w:pPr>
      <w:r w:rsidRPr="00BF2575">
        <w:rPr>
          <w:lang w:val="es-ES"/>
        </w:rPr>
        <w:t xml:space="preserve">La revisión de imágenes solo se realizará en situaciones que atenten contra la sana convivencia escolar o pongan en riesgo la integridad de estudiantes y funcionarios.  </w:t>
      </w:r>
    </w:p>
    <w:p w:rsidR="00B83ED0" w:rsidRPr="00BF2575" w:rsidRDefault="00000000">
      <w:pPr>
        <w:ind w:left="736" w:right="0" w:firstLine="0"/>
        <w:jc w:val="left"/>
        <w:rPr>
          <w:lang w:val="es-ES"/>
        </w:rPr>
      </w:pPr>
      <w:r w:rsidRPr="00BF2575">
        <w:rPr>
          <w:lang w:val="es-ES"/>
        </w:rPr>
        <w:t xml:space="preserve">  </w:t>
      </w:r>
    </w:p>
    <w:p w:rsidR="00B83ED0" w:rsidRPr="00BF2575" w:rsidRDefault="00000000">
      <w:pPr>
        <w:numPr>
          <w:ilvl w:val="0"/>
          <w:numId w:val="230"/>
        </w:numPr>
        <w:ind w:right="45" w:hanging="360"/>
        <w:rPr>
          <w:lang w:val="es-ES"/>
        </w:rPr>
      </w:pPr>
      <w:r w:rsidRPr="00BF2575">
        <w:rPr>
          <w:lang w:val="es-ES"/>
        </w:rPr>
        <w:t xml:space="preserve">Sólo están autorizadas para visualizar grabaciones:  </w:t>
      </w:r>
    </w:p>
    <w:p w:rsidR="00B83ED0" w:rsidRPr="00BF2575" w:rsidRDefault="00000000">
      <w:pPr>
        <w:spacing w:after="47"/>
        <w:ind w:left="721" w:right="0" w:firstLine="0"/>
        <w:jc w:val="left"/>
        <w:rPr>
          <w:lang w:val="es-ES"/>
        </w:rPr>
      </w:pPr>
      <w:r w:rsidRPr="00BF2575">
        <w:rPr>
          <w:lang w:val="es-ES"/>
        </w:rPr>
        <w:t xml:space="preserve"> </w:t>
      </w:r>
    </w:p>
    <w:p w:rsidR="00B83ED0" w:rsidRPr="00BF2575" w:rsidRDefault="00000000">
      <w:pPr>
        <w:numPr>
          <w:ilvl w:val="0"/>
          <w:numId w:val="231"/>
        </w:numPr>
        <w:spacing w:after="38" w:line="265" w:lineRule="auto"/>
        <w:ind w:right="45" w:hanging="721"/>
        <w:rPr>
          <w:lang w:val="es-ES"/>
        </w:rPr>
      </w:pPr>
      <w:r w:rsidRPr="00BF2575">
        <w:rPr>
          <w:b/>
          <w:lang w:val="es-ES"/>
        </w:rPr>
        <w:t xml:space="preserve">Directora </w:t>
      </w:r>
      <w:r w:rsidRPr="00BF2575">
        <w:rPr>
          <w:lang w:val="es-ES"/>
        </w:rPr>
        <w:t xml:space="preserve"> </w:t>
      </w:r>
    </w:p>
    <w:p w:rsidR="00B83ED0" w:rsidRPr="00BF2575" w:rsidRDefault="00000000">
      <w:pPr>
        <w:numPr>
          <w:ilvl w:val="0"/>
          <w:numId w:val="231"/>
        </w:numPr>
        <w:spacing w:after="30" w:line="265" w:lineRule="auto"/>
        <w:ind w:right="45" w:hanging="721"/>
        <w:rPr>
          <w:lang w:val="es-ES"/>
        </w:rPr>
      </w:pPr>
      <w:r w:rsidRPr="00BF2575">
        <w:rPr>
          <w:b/>
          <w:lang w:val="es-ES"/>
        </w:rPr>
        <w:t xml:space="preserve">Encargado de Convivencia Escolar </w:t>
      </w:r>
      <w:r w:rsidRPr="00BF2575">
        <w:rPr>
          <w:lang w:val="es-ES"/>
        </w:rPr>
        <w:t xml:space="preserve"> </w:t>
      </w:r>
    </w:p>
    <w:p w:rsidR="00B83ED0" w:rsidRPr="00BF2575" w:rsidRDefault="00000000">
      <w:pPr>
        <w:numPr>
          <w:ilvl w:val="0"/>
          <w:numId w:val="231"/>
        </w:numPr>
        <w:spacing w:after="35"/>
        <w:ind w:right="45" w:hanging="721"/>
        <w:rPr>
          <w:lang w:val="es-ES"/>
        </w:rPr>
      </w:pPr>
      <w:r w:rsidRPr="00BF2575">
        <w:rPr>
          <w:b/>
          <w:lang w:val="es-ES"/>
        </w:rPr>
        <w:t>Dupla Psicologica</w:t>
      </w:r>
      <w:r w:rsidRPr="00BF2575">
        <w:rPr>
          <w:lang w:val="es-ES"/>
        </w:rPr>
        <w:t xml:space="preserve"> (sólo cuando corresponda y sea autorizado por Dirección).  </w:t>
      </w:r>
    </w:p>
    <w:p w:rsidR="00B83ED0" w:rsidRPr="00BF2575" w:rsidRDefault="00000000">
      <w:pPr>
        <w:numPr>
          <w:ilvl w:val="0"/>
          <w:numId w:val="231"/>
        </w:numPr>
        <w:ind w:right="45" w:hanging="721"/>
        <w:rPr>
          <w:lang w:val="es-ES"/>
        </w:rPr>
      </w:pPr>
      <w:r w:rsidRPr="00BF2575">
        <w:rPr>
          <w:b/>
          <w:lang w:val="es-ES"/>
        </w:rPr>
        <w:t>Persona autorizada</w:t>
      </w:r>
      <w:r w:rsidRPr="00BF2575">
        <w:rPr>
          <w:lang w:val="es-ES"/>
        </w:rPr>
        <w:t xml:space="preserve"> (sólo cuando corresponda y sea autorizado por Dirección).  </w:t>
      </w:r>
    </w:p>
    <w:p w:rsidR="00B83ED0" w:rsidRPr="00BF2575" w:rsidRDefault="00000000">
      <w:pPr>
        <w:spacing w:after="3"/>
        <w:ind w:left="1456" w:right="0" w:firstLine="0"/>
        <w:jc w:val="left"/>
        <w:rPr>
          <w:lang w:val="es-ES"/>
        </w:rPr>
      </w:pPr>
      <w:r w:rsidRPr="00BF2575">
        <w:rPr>
          <w:lang w:val="es-ES"/>
        </w:rPr>
        <w:t xml:space="preserve">  </w:t>
      </w:r>
    </w:p>
    <w:p w:rsidR="00B83ED0" w:rsidRPr="00BF2575" w:rsidRDefault="00000000">
      <w:pPr>
        <w:numPr>
          <w:ilvl w:val="1"/>
          <w:numId w:val="231"/>
        </w:numPr>
        <w:ind w:right="45" w:hanging="360"/>
        <w:rPr>
          <w:lang w:val="es-ES"/>
        </w:rPr>
      </w:pPr>
      <w:r w:rsidRPr="00BF2575">
        <w:rPr>
          <w:lang w:val="es-ES"/>
        </w:rPr>
        <w:t xml:space="preserve">Las grabaciones pueden utilizarse como evidencia para:  </w:t>
      </w:r>
    </w:p>
    <w:p w:rsidR="00B83ED0" w:rsidRPr="00BF2575" w:rsidRDefault="00000000">
      <w:pPr>
        <w:spacing w:after="24"/>
        <w:ind w:left="721" w:right="0" w:firstLine="0"/>
        <w:jc w:val="left"/>
        <w:rPr>
          <w:lang w:val="es-ES"/>
        </w:rPr>
      </w:pPr>
      <w:r w:rsidRPr="00BF2575">
        <w:rPr>
          <w:lang w:val="es-ES"/>
        </w:rPr>
        <w:t xml:space="preserve"> </w:t>
      </w:r>
    </w:p>
    <w:p w:rsidR="00B83ED0" w:rsidRPr="00BF2575" w:rsidRDefault="00000000">
      <w:pPr>
        <w:numPr>
          <w:ilvl w:val="0"/>
          <w:numId w:val="231"/>
        </w:numPr>
        <w:spacing w:after="29"/>
        <w:ind w:right="45" w:hanging="721"/>
        <w:rPr>
          <w:lang w:val="es-ES"/>
        </w:rPr>
      </w:pPr>
      <w:r w:rsidRPr="00BF2575">
        <w:rPr>
          <w:lang w:val="es-ES"/>
        </w:rPr>
        <w:t xml:space="preserve">Investigación interna de Convivencia Escolar  </w:t>
      </w:r>
    </w:p>
    <w:p w:rsidR="00B83ED0" w:rsidRPr="00BF2575" w:rsidRDefault="00000000">
      <w:pPr>
        <w:numPr>
          <w:ilvl w:val="0"/>
          <w:numId w:val="231"/>
        </w:numPr>
        <w:spacing w:after="34"/>
        <w:ind w:right="45" w:hanging="721"/>
        <w:rPr>
          <w:lang w:val="es-ES"/>
        </w:rPr>
      </w:pPr>
      <w:r w:rsidRPr="00BF2575">
        <w:rPr>
          <w:lang w:val="es-ES"/>
        </w:rPr>
        <w:t xml:space="preserve">Denuncias ante Carabineros, Fiscalía u otras instituciones  </w:t>
      </w:r>
    </w:p>
    <w:p w:rsidR="00B83ED0" w:rsidRPr="00BF2575" w:rsidRDefault="00000000">
      <w:pPr>
        <w:numPr>
          <w:ilvl w:val="0"/>
          <w:numId w:val="231"/>
        </w:numPr>
        <w:ind w:right="45" w:hanging="721"/>
        <w:rPr>
          <w:lang w:val="es-ES"/>
        </w:rPr>
      </w:pPr>
      <w:r w:rsidRPr="00BF2575">
        <w:rPr>
          <w:lang w:val="es-ES"/>
        </w:rPr>
        <w:t xml:space="preserve">Apoyo en procesos de convivencia escolar y seguridad  </w:t>
      </w:r>
    </w:p>
    <w:p w:rsidR="00B83ED0" w:rsidRPr="00BF2575" w:rsidRDefault="00000000">
      <w:pPr>
        <w:spacing w:after="13"/>
        <w:ind w:left="1456" w:right="0" w:firstLine="0"/>
        <w:jc w:val="left"/>
        <w:rPr>
          <w:lang w:val="es-ES"/>
        </w:rPr>
      </w:pPr>
      <w:r w:rsidRPr="00BF2575">
        <w:rPr>
          <w:lang w:val="es-ES"/>
        </w:rPr>
        <w:t xml:space="preserve">  </w:t>
      </w:r>
    </w:p>
    <w:p w:rsidR="00B83ED0" w:rsidRPr="00BF2575" w:rsidRDefault="00000000">
      <w:pPr>
        <w:numPr>
          <w:ilvl w:val="1"/>
          <w:numId w:val="231"/>
        </w:numPr>
        <w:ind w:right="45" w:hanging="360"/>
        <w:rPr>
          <w:lang w:val="es-ES"/>
        </w:rPr>
      </w:pPr>
      <w:r w:rsidRPr="00BF2575">
        <w:rPr>
          <w:lang w:val="es-ES"/>
        </w:rPr>
        <w:t xml:space="preserve">Está prohibido:  </w:t>
      </w:r>
    </w:p>
    <w:p w:rsidR="00B83ED0" w:rsidRPr="00BF2575" w:rsidRDefault="00000000">
      <w:pPr>
        <w:spacing w:after="29"/>
        <w:ind w:left="721" w:right="0" w:firstLine="0"/>
        <w:jc w:val="left"/>
        <w:rPr>
          <w:lang w:val="es-ES"/>
        </w:rPr>
      </w:pPr>
      <w:r w:rsidRPr="00BF2575">
        <w:rPr>
          <w:lang w:val="es-ES"/>
        </w:rPr>
        <w:t xml:space="preserve"> </w:t>
      </w:r>
    </w:p>
    <w:p w:rsidR="00B83ED0" w:rsidRPr="00BF2575" w:rsidRDefault="00000000">
      <w:pPr>
        <w:numPr>
          <w:ilvl w:val="0"/>
          <w:numId w:val="231"/>
        </w:numPr>
        <w:spacing w:after="29"/>
        <w:ind w:right="45" w:hanging="721"/>
        <w:rPr>
          <w:lang w:val="es-ES"/>
        </w:rPr>
      </w:pPr>
      <w:r w:rsidRPr="00BF2575">
        <w:rPr>
          <w:lang w:val="es-ES"/>
        </w:rPr>
        <w:t xml:space="preserve">Difundir, copiar o compartir grabaciones sin autorización  </w:t>
      </w:r>
    </w:p>
    <w:p w:rsidR="00B83ED0" w:rsidRPr="00BF2575" w:rsidRDefault="00000000">
      <w:pPr>
        <w:numPr>
          <w:ilvl w:val="0"/>
          <w:numId w:val="231"/>
        </w:numPr>
        <w:spacing w:after="34"/>
        <w:ind w:right="45" w:hanging="721"/>
        <w:rPr>
          <w:lang w:val="es-ES"/>
        </w:rPr>
      </w:pPr>
      <w:r w:rsidRPr="00BF2575">
        <w:rPr>
          <w:lang w:val="es-ES"/>
        </w:rPr>
        <w:t xml:space="preserve">Utilizar imágenes con fines personales, ajenos a procedimientos institucionales  </w:t>
      </w:r>
    </w:p>
    <w:p w:rsidR="00B83ED0" w:rsidRPr="00BF2575" w:rsidRDefault="00000000">
      <w:pPr>
        <w:numPr>
          <w:ilvl w:val="0"/>
          <w:numId w:val="231"/>
        </w:numPr>
        <w:spacing w:after="34"/>
        <w:ind w:right="45" w:hanging="721"/>
        <w:rPr>
          <w:lang w:val="es-ES"/>
        </w:rPr>
      </w:pPr>
      <w:r w:rsidRPr="00BF2575">
        <w:rPr>
          <w:lang w:val="es-ES"/>
        </w:rPr>
        <w:t xml:space="preserve">Exhibir grabaciones a personas no autorizadas  </w:t>
      </w:r>
    </w:p>
    <w:p w:rsidR="00B83ED0" w:rsidRPr="00BF2575" w:rsidRDefault="00000000">
      <w:pPr>
        <w:numPr>
          <w:ilvl w:val="0"/>
          <w:numId w:val="231"/>
        </w:numPr>
        <w:ind w:right="45" w:hanging="721"/>
        <w:rPr>
          <w:lang w:val="es-ES"/>
        </w:rPr>
      </w:pPr>
      <w:r w:rsidRPr="00BF2575">
        <w:rPr>
          <w:lang w:val="es-ES"/>
        </w:rPr>
        <w:t xml:space="preserve">Publicarlas en redes sociales o medios masivos  </w:t>
      </w:r>
    </w:p>
    <w:p w:rsidR="00B83ED0" w:rsidRPr="00BF2575" w:rsidRDefault="00000000">
      <w:pPr>
        <w:spacing w:after="252"/>
        <w:ind w:left="1456" w:right="0" w:firstLine="0"/>
        <w:jc w:val="left"/>
        <w:rPr>
          <w:lang w:val="es-ES"/>
        </w:rPr>
      </w:pPr>
      <w:r w:rsidRPr="00BF2575">
        <w:rPr>
          <w:lang w:val="es-ES"/>
        </w:rPr>
        <w:t xml:space="preserve">  </w:t>
      </w:r>
    </w:p>
    <w:p w:rsidR="00B83ED0" w:rsidRPr="00BF2575" w:rsidRDefault="00000000">
      <w:pPr>
        <w:numPr>
          <w:ilvl w:val="0"/>
          <w:numId w:val="232"/>
        </w:numPr>
        <w:spacing w:after="234" w:line="265" w:lineRule="auto"/>
        <w:ind w:right="0" w:hanging="246"/>
        <w:jc w:val="left"/>
        <w:rPr>
          <w:lang w:val="es-ES"/>
        </w:rPr>
      </w:pPr>
      <w:r w:rsidRPr="00BF2575">
        <w:rPr>
          <w:b/>
          <w:lang w:val="es-ES"/>
        </w:rPr>
        <w:t xml:space="preserve">Ubicación y Finalidad de las Cámaras </w:t>
      </w:r>
      <w:r w:rsidRPr="00BF2575">
        <w:rPr>
          <w:lang w:val="es-ES"/>
        </w:rPr>
        <w:t xml:space="preserve"> </w:t>
      </w:r>
    </w:p>
    <w:p w:rsidR="00B83ED0" w:rsidRPr="00BF2575" w:rsidRDefault="00000000">
      <w:pPr>
        <w:spacing w:after="253"/>
        <w:ind w:left="25" w:right="45"/>
        <w:rPr>
          <w:lang w:val="es-ES"/>
        </w:rPr>
      </w:pPr>
      <w:r w:rsidRPr="00BF2575">
        <w:rPr>
          <w:lang w:val="es-ES"/>
        </w:rPr>
        <w:t xml:space="preserve">Las cámaras se encuentran instaladas en lugares estratégicos del establecimiento y cumplen con los siguientes propósitos:  </w:t>
      </w:r>
    </w:p>
    <w:p w:rsidR="00B83ED0" w:rsidRPr="00BF2575" w:rsidRDefault="00000000">
      <w:pPr>
        <w:numPr>
          <w:ilvl w:val="1"/>
          <w:numId w:val="232"/>
        </w:numPr>
        <w:ind w:right="45" w:hanging="360"/>
        <w:rPr>
          <w:lang w:val="es-ES"/>
        </w:rPr>
      </w:pPr>
      <w:r w:rsidRPr="00BF2575">
        <w:rPr>
          <w:lang w:val="es-ES"/>
        </w:rPr>
        <w:t xml:space="preserve">Prevenir situaciones que afecten la seguridad escolar.  </w:t>
      </w:r>
    </w:p>
    <w:p w:rsidR="00B83ED0" w:rsidRPr="00BF2575" w:rsidRDefault="00000000">
      <w:pPr>
        <w:numPr>
          <w:ilvl w:val="1"/>
          <w:numId w:val="232"/>
        </w:numPr>
        <w:ind w:right="45" w:hanging="360"/>
        <w:rPr>
          <w:lang w:val="es-ES"/>
        </w:rPr>
      </w:pPr>
      <w:r w:rsidRPr="00BF2575">
        <w:rPr>
          <w:lang w:val="es-ES"/>
        </w:rPr>
        <w:t xml:space="preserve">Registrar hechos relevantes para investigaciones internas de convivencia.  </w:t>
      </w:r>
    </w:p>
    <w:p w:rsidR="00B83ED0" w:rsidRPr="00BF2575" w:rsidRDefault="00000000">
      <w:pPr>
        <w:numPr>
          <w:ilvl w:val="1"/>
          <w:numId w:val="232"/>
        </w:numPr>
        <w:ind w:right="45" w:hanging="360"/>
        <w:rPr>
          <w:lang w:val="es-ES"/>
        </w:rPr>
      </w:pPr>
      <w:r w:rsidRPr="00BF2575">
        <w:rPr>
          <w:lang w:val="es-ES"/>
        </w:rPr>
        <w:t xml:space="preserve">Disuadir conductas de riesgo o violentas.  </w:t>
      </w:r>
    </w:p>
    <w:p w:rsidR="00B83ED0" w:rsidRPr="00BF2575" w:rsidRDefault="00000000">
      <w:pPr>
        <w:numPr>
          <w:ilvl w:val="1"/>
          <w:numId w:val="232"/>
        </w:numPr>
        <w:ind w:right="45" w:hanging="360"/>
        <w:rPr>
          <w:lang w:val="es-ES"/>
        </w:rPr>
      </w:pPr>
      <w:r w:rsidRPr="00BF2575">
        <w:rPr>
          <w:lang w:val="es-ES"/>
        </w:rPr>
        <w:t>Resguardar la integridad de estudiantes y funcionarios.</w:t>
      </w:r>
      <w:r w:rsidRPr="00BF2575">
        <w:rPr>
          <w:b/>
          <w:lang w:val="es-ES"/>
        </w:rPr>
        <w:t xml:space="preserve"> </w:t>
      </w:r>
      <w:r w:rsidRPr="00BF2575">
        <w:rPr>
          <w:lang w:val="es-ES"/>
        </w:rPr>
        <w:t xml:space="preserve"> </w:t>
      </w:r>
    </w:p>
    <w:p w:rsidR="00B83ED0" w:rsidRPr="00BF2575" w:rsidRDefault="00000000">
      <w:pPr>
        <w:spacing w:after="0"/>
        <w:ind w:left="726" w:right="0" w:firstLine="0"/>
        <w:jc w:val="left"/>
        <w:rPr>
          <w:lang w:val="es-ES"/>
        </w:rPr>
      </w:pPr>
      <w:r w:rsidRPr="00BF2575">
        <w:rPr>
          <w:lang w:val="es-ES"/>
        </w:rPr>
        <w:t xml:space="preserve"> </w:t>
      </w:r>
    </w:p>
    <w:p w:rsidR="00B83ED0" w:rsidRPr="00BF2575" w:rsidRDefault="00000000">
      <w:pPr>
        <w:spacing w:after="0"/>
        <w:ind w:left="721" w:right="0" w:firstLine="0"/>
        <w:jc w:val="left"/>
        <w:rPr>
          <w:lang w:val="es-ES"/>
        </w:rPr>
      </w:pPr>
      <w:r w:rsidRPr="00BF2575">
        <w:rPr>
          <w:lang w:val="es-ES"/>
        </w:rPr>
        <w:t xml:space="preserve"> </w:t>
      </w:r>
    </w:p>
    <w:p w:rsidR="00B83ED0" w:rsidRPr="00BF2575" w:rsidRDefault="00000000">
      <w:pPr>
        <w:spacing w:after="0"/>
        <w:ind w:left="721" w:right="0" w:firstLine="0"/>
        <w:jc w:val="left"/>
        <w:rPr>
          <w:lang w:val="es-ES"/>
        </w:rPr>
      </w:pPr>
      <w:r w:rsidRPr="00BF2575">
        <w:rPr>
          <w:lang w:val="es-ES"/>
        </w:rPr>
        <w:t xml:space="preserve"> </w:t>
      </w:r>
    </w:p>
    <w:p w:rsidR="00B83ED0" w:rsidRPr="00BF2575" w:rsidRDefault="00000000">
      <w:pPr>
        <w:spacing w:after="240"/>
        <w:ind w:left="736" w:right="0" w:firstLine="0"/>
        <w:jc w:val="left"/>
        <w:rPr>
          <w:lang w:val="es-ES"/>
        </w:rPr>
      </w:pPr>
      <w:r w:rsidRPr="00BF2575">
        <w:rPr>
          <w:lang w:val="es-ES"/>
        </w:rPr>
        <w:t xml:space="preserve"> </w:t>
      </w:r>
    </w:p>
    <w:p w:rsidR="00B83ED0" w:rsidRPr="00BF2575" w:rsidRDefault="00000000">
      <w:pPr>
        <w:spacing w:after="0"/>
        <w:ind w:left="736" w:right="0" w:firstLine="0"/>
        <w:jc w:val="left"/>
        <w:rPr>
          <w:lang w:val="es-ES"/>
        </w:rPr>
      </w:pPr>
      <w:r w:rsidRPr="00BF2575">
        <w:rPr>
          <w:lang w:val="es-ES"/>
        </w:rPr>
        <w:t xml:space="preserve"> </w:t>
      </w:r>
    </w:p>
    <w:p w:rsidR="00B83ED0" w:rsidRPr="00BF2575" w:rsidRDefault="00000000">
      <w:pPr>
        <w:spacing w:after="273"/>
        <w:ind w:left="796" w:right="0" w:firstLine="0"/>
        <w:jc w:val="left"/>
        <w:rPr>
          <w:lang w:val="es-ES"/>
        </w:rPr>
      </w:pPr>
      <w:r w:rsidRPr="00BF2575">
        <w:rPr>
          <w:lang w:val="es-ES"/>
        </w:rPr>
        <w:t xml:space="preserve"> </w:t>
      </w:r>
    </w:p>
    <w:p w:rsidR="00B83ED0" w:rsidRPr="00BF2575" w:rsidRDefault="00000000">
      <w:pPr>
        <w:numPr>
          <w:ilvl w:val="0"/>
          <w:numId w:val="232"/>
        </w:numPr>
        <w:spacing w:after="234" w:line="265" w:lineRule="auto"/>
        <w:ind w:right="0" w:hanging="246"/>
        <w:jc w:val="left"/>
        <w:rPr>
          <w:lang w:val="es-ES"/>
        </w:rPr>
      </w:pPr>
      <w:r w:rsidRPr="00BF2575">
        <w:rPr>
          <w:b/>
          <w:lang w:val="es-ES"/>
        </w:rPr>
        <w:t xml:space="preserve">Marco Legal </w:t>
      </w:r>
      <w:r w:rsidRPr="00BF2575">
        <w:rPr>
          <w:lang w:val="es-ES"/>
        </w:rPr>
        <w:t xml:space="preserve"> </w:t>
      </w:r>
    </w:p>
    <w:p w:rsidR="00B83ED0" w:rsidRPr="00BF2575" w:rsidRDefault="00000000">
      <w:pPr>
        <w:numPr>
          <w:ilvl w:val="1"/>
          <w:numId w:val="232"/>
        </w:numPr>
        <w:ind w:right="45" w:hanging="360"/>
        <w:rPr>
          <w:lang w:val="es-ES"/>
        </w:rPr>
      </w:pPr>
      <w:r w:rsidRPr="00BF2575">
        <w:rPr>
          <w:b/>
          <w:lang w:val="es-ES"/>
        </w:rPr>
        <w:t>Ley N°19.628</w:t>
      </w:r>
      <w:r w:rsidRPr="00BF2575">
        <w:rPr>
          <w:lang w:val="es-ES"/>
        </w:rPr>
        <w:t xml:space="preserve"> sobre Protección de la Vida Privada  </w:t>
      </w:r>
    </w:p>
    <w:p w:rsidR="00B83ED0" w:rsidRPr="00BF2575" w:rsidRDefault="00000000">
      <w:pPr>
        <w:spacing w:after="15"/>
        <w:ind w:left="736" w:right="0" w:firstLine="0"/>
        <w:jc w:val="left"/>
        <w:rPr>
          <w:lang w:val="es-ES"/>
        </w:rPr>
      </w:pPr>
      <w:r w:rsidRPr="00BF2575">
        <w:rPr>
          <w:lang w:val="es-ES"/>
        </w:rPr>
        <w:t xml:space="preserve">  </w:t>
      </w:r>
    </w:p>
    <w:p w:rsidR="00B83ED0" w:rsidRPr="00BF2575" w:rsidRDefault="00000000">
      <w:pPr>
        <w:numPr>
          <w:ilvl w:val="1"/>
          <w:numId w:val="232"/>
        </w:numPr>
        <w:spacing w:after="0" w:line="265" w:lineRule="auto"/>
        <w:ind w:right="45" w:hanging="360"/>
        <w:rPr>
          <w:lang w:val="es-ES"/>
        </w:rPr>
      </w:pPr>
      <w:r w:rsidRPr="00BF2575">
        <w:rPr>
          <w:b/>
          <w:lang w:val="es-ES"/>
        </w:rPr>
        <w:t>Constitución Política de Chile</w:t>
      </w:r>
      <w:r w:rsidRPr="00BF2575">
        <w:rPr>
          <w:lang w:val="es-ES"/>
        </w:rPr>
        <w:t xml:space="preserve">, artículos 19 y 20  </w:t>
      </w:r>
    </w:p>
    <w:p w:rsidR="00B83ED0" w:rsidRPr="00BF2575" w:rsidRDefault="00000000">
      <w:pPr>
        <w:spacing w:after="9"/>
        <w:ind w:left="736" w:right="0" w:firstLine="0"/>
        <w:jc w:val="left"/>
        <w:rPr>
          <w:lang w:val="es-ES"/>
        </w:rPr>
      </w:pPr>
      <w:r w:rsidRPr="00BF2575">
        <w:rPr>
          <w:lang w:val="es-ES"/>
        </w:rPr>
        <w:t xml:space="preserve">  </w:t>
      </w:r>
    </w:p>
    <w:p w:rsidR="00B83ED0" w:rsidRPr="00BF2575" w:rsidRDefault="00000000">
      <w:pPr>
        <w:numPr>
          <w:ilvl w:val="1"/>
          <w:numId w:val="232"/>
        </w:numPr>
        <w:ind w:right="45" w:hanging="360"/>
        <w:rPr>
          <w:lang w:val="es-ES"/>
        </w:rPr>
      </w:pPr>
      <w:r w:rsidRPr="00BF2575">
        <w:rPr>
          <w:b/>
          <w:lang w:val="es-ES"/>
        </w:rPr>
        <w:t>Ordenanza 6044</w:t>
      </w:r>
      <w:r w:rsidRPr="00BF2575">
        <w:rPr>
          <w:lang w:val="es-ES"/>
        </w:rPr>
        <w:t xml:space="preserve">, Ministerio del Trabajo  </w:t>
      </w:r>
    </w:p>
    <w:p w:rsidR="00B83ED0" w:rsidRPr="00BF2575" w:rsidRDefault="00000000">
      <w:pPr>
        <w:spacing w:after="3"/>
        <w:ind w:left="736" w:right="0" w:firstLine="0"/>
        <w:jc w:val="left"/>
        <w:rPr>
          <w:lang w:val="es-ES"/>
        </w:rPr>
      </w:pPr>
      <w:r w:rsidRPr="00BF2575">
        <w:rPr>
          <w:lang w:val="es-ES"/>
        </w:rPr>
        <w:t xml:space="preserve">  </w:t>
      </w:r>
    </w:p>
    <w:p w:rsidR="00B83ED0" w:rsidRPr="00BF2575" w:rsidRDefault="00000000">
      <w:pPr>
        <w:numPr>
          <w:ilvl w:val="1"/>
          <w:numId w:val="232"/>
        </w:numPr>
        <w:ind w:right="45" w:hanging="360"/>
        <w:rPr>
          <w:lang w:val="es-ES"/>
        </w:rPr>
      </w:pPr>
      <w:r w:rsidRPr="00BF2575">
        <w:rPr>
          <w:lang w:val="es-ES"/>
        </w:rPr>
        <w:t xml:space="preserve">Principios de la Ley de Responsabilidad Penal Adolescente, Ley de Inclusión y normativas del Sistema Escolar  </w:t>
      </w:r>
    </w:p>
    <w:p w:rsidR="00B83ED0" w:rsidRPr="00BF2575" w:rsidRDefault="00000000">
      <w:pPr>
        <w:spacing w:after="20"/>
        <w:ind w:left="736" w:right="0" w:firstLine="0"/>
        <w:jc w:val="left"/>
        <w:rPr>
          <w:lang w:val="es-ES"/>
        </w:rPr>
      </w:pPr>
      <w:r w:rsidRPr="00BF2575">
        <w:rPr>
          <w:lang w:val="es-ES"/>
        </w:rPr>
        <w:t xml:space="preserve">  </w:t>
      </w:r>
    </w:p>
    <w:p w:rsidR="00B83ED0" w:rsidRPr="00BF2575" w:rsidRDefault="00000000">
      <w:pPr>
        <w:numPr>
          <w:ilvl w:val="0"/>
          <w:numId w:val="232"/>
        </w:numPr>
        <w:spacing w:after="248"/>
        <w:ind w:right="0" w:hanging="246"/>
        <w:jc w:val="left"/>
        <w:rPr>
          <w:lang w:val="es-ES"/>
        </w:rPr>
      </w:pPr>
      <w:r w:rsidRPr="00BF2575">
        <w:rPr>
          <w:b/>
          <w:sz w:val="22"/>
          <w:lang w:val="es-ES"/>
        </w:rPr>
        <w:t xml:space="preserve">Procedimiento para la Solicitud, Revisión y Registro de Imágenes </w:t>
      </w:r>
      <w:r w:rsidRPr="00BF2575">
        <w:rPr>
          <w:b/>
          <w:lang w:val="es-ES"/>
        </w:rPr>
        <w:t xml:space="preserve"> </w:t>
      </w:r>
    </w:p>
    <w:p w:rsidR="00B83ED0" w:rsidRPr="00BF2575" w:rsidRDefault="00000000">
      <w:pPr>
        <w:spacing w:after="249"/>
        <w:ind w:left="25" w:right="45"/>
        <w:rPr>
          <w:lang w:val="es-ES"/>
        </w:rPr>
      </w:pPr>
      <w:r w:rsidRPr="00BF2575">
        <w:rPr>
          <w:lang w:val="es-ES"/>
        </w:rPr>
        <w:t xml:space="preserve">A continuación, se detalla el proceso formal para la solicitud y acceso a la revisión de grabaciones.  </w:t>
      </w:r>
    </w:p>
    <w:p w:rsidR="00B83ED0" w:rsidRPr="00BF2575" w:rsidRDefault="00000000">
      <w:pPr>
        <w:spacing w:after="161" w:line="265" w:lineRule="auto"/>
        <w:ind w:left="20" w:right="0"/>
        <w:jc w:val="left"/>
        <w:rPr>
          <w:lang w:val="es-ES"/>
        </w:rPr>
      </w:pPr>
      <w:r w:rsidRPr="00BF2575">
        <w:rPr>
          <w:b/>
          <w:lang w:val="es-ES"/>
        </w:rPr>
        <w:t xml:space="preserve">ETAPAS DEL PROCESO </w:t>
      </w:r>
      <w:r w:rsidRPr="00BF2575">
        <w:rPr>
          <w:lang w:val="es-ES"/>
        </w:rPr>
        <w:t xml:space="preserve"> </w:t>
      </w:r>
    </w:p>
    <w:p w:rsidR="00B83ED0" w:rsidRPr="00BF2575" w:rsidRDefault="00000000">
      <w:pPr>
        <w:numPr>
          <w:ilvl w:val="0"/>
          <w:numId w:val="233"/>
        </w:numPr>
        <w:spacing w:after="154" w:line="265" w:lineRule="auto"/>
        <w:ind w:right="0" w:hanging="246"/>
        <w:jc w:val="left"/>
        <w:rPr>
          <w:lang w:val="es-ES"/>
        </w:rPr>
      </w:pPr>
      <w:r w:rsidRPr="00BF2575">
        <w:rPr>
          <w:b/>
          <w:lang w:val="es-ES"/>
        </w:rPr>
        <w:t xml:space="preserve">Entrega de información inicial </w:t>
      </w:r>
      <w:r w:rsidRPr="00BF2575">
        <w:rPr>
          <w:lang w:val="es-ES"/>
        </w:rPr>
        <w:t xml:space="preserve"> </w:t>
      </w:r>
    </w:p>
    <w:p w:rsidR="00B83ED0" w:rsidRPr="00BF2575" w:rsidRDefault="00000000">
      <w:pPr>
        <w:spacing w:after="0"/>
        <w:ind w:left="15" w:right="0" w:firstLine="0"/>
        <w:jc w:val="left"/>
        <w:rPr>
          <w:lang w:val="es-ES"/>
        </w:rPr>
      </w:pPr>
      <w:r w:rsidRPr="00BF2575">
        <w:rPr>
          <w:rFonts w:ascii="Calibri" w:eastAsia="Calibri" w:hAnsi="Calibri" w:cs="Calibri"/>
          <w:sz w:val="22"/>
          <w:lang w:val="es-ES"/>
        </w:rPr>
        <w:t xml:space="preserve"> </w:t>
      </w:r>
      <w:r w:rsidRPr="00BF2575">
        <w:rPr>
          <w:lang w:val="es-ES"/>
        </w:rPr>
        <w:t xml:space="preserve"> </w:t>
      </w:r>
    </w:p>
    <w:tbl>
      <w:tblPr>
        <w:tblStyle w:val="TableGrid"/>
        <w:tblW w:w="8844" w:type="dxa"/>
        <w:tblInd w:w="35" w:type="dxa"/>
        <w:tblCellMar>
          <w:top w:w="189" w:type="dxa"/>
          <w:left w:w="100" w:type="dxa"/>
          <w:right w:w="72" w:type="dxa"/>
        </w:tblCellMar>
        <w:tblLook w:val="04A0" w:firstRow="1" w:lastRow="0" w:firstColumn="1" w:lastColumn="0" w:noHBand="0" w:noVBand="1"/>
      </w:tblPr>
      <w:tblGrid>
        <w:gridCol w:w="2211"/>
        <w:gridCol w:w="2216"/>
        <w:gridCol w:w="2206"/>
        <w:gridCol w:w="2211"/>
      </w:tblGrid>
      <w:tr w:rsidR="00B83ED0" w:rsidRPr="00BF2575">
        <w:trPr>
          <w:trHeight w:val="811"/>
        </w:trPr>
        <w:tc>
          <w:tcPr>
            <w:tcW w:w="2211"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0" w:right="41" w:firstLine="0"/>
              <w:jc w:val="center"/>
              <w:rPr>
                <w:lang w:val="es-ES"/>
              </w:rPr>
            </w:pPr>
            <w:r w:rsidRPr="00BF2575">
              <w:rPr>
                <w:b/>
                <w:lang w:val="es-ES"/>
              </w:rPr>
              <w:t>Descripción</w:t>
            </w:r>
            <w:r w:rsidRPr="00BF2575">
              <w:rPr>
                <w:rFonts w:ascii="Calibri" w:eastAsia="Calibri" w:hAnsi="Calibri" w:cs="Calibri"/>
                <w:sz w:val="22"/>
                <w:lang w:val="es-ES"/>
              </w:rPr>
              <w:t xml:space="preserve"> </w:t>
            </w:r>
            <w:r w:rsidRPr="00BF2575">
              <w:rPr>
                <w:lang w:val="es-ES"/>
              </w:rPr>
              <w:t xml:space="preserve"> </w:t>
            </w:r>
          </w:p>
        </w:tc>
        <w:tc>
          <w:tcPr>
            <w:tcW w:w="2216"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0" w:right="33" w:firstLine="0"/>
              <w:jc w:val="center"/>
              <w:rPr>
                <w:lang w:val="es-ES"/>
              </w:rPr>
            </w:pPr>
            <w:r w:rsidRPr="00BF2575">
              <w:rPr>
                <w:b/>
                <w:lang w:val="es-ES"/>
              </w:rPr>
              <w:t>Responsable</w:t>
            </w:r>
            <w:r w:rsidRPr="00BF2575">
              <w:rPr>
                <w:rFonts w:ascii="Calibri" w:eastAsia="Calibri" w:hAnsi="Calibri" w:cs="Calibri"/>
                <w:sz w:val="22"/>
                <w:lang w:val="es-ES"/>
              </w:rPr>
              <w:t xml:space="preserve"> </w:t>
            </w:r>
            <w:r w:rsidRPr="00BF2575">
              <w:rPr>
                <w:lang w:val="es-ES"/>
              </w:rPr>
              <w:t xml:space="preserve"> </w:t>
            </w:r>
          </w:p>
        </w:tc>
        <w:tc>
          <w:tcPr>
            <w:tcW w:w="2206"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0" w:right="29" w:firstLine="0"/>
              <w:jc w:val="center"/>
              <w:rPr>
                <w:lang w:val="es-ES"/>
              </w:rPr>
            </w:pPr>
            <w:r w:rsidRPr="00BF2575">
              <w:rPr>
                <w:b/>
                <w:lang w:val="es-ES"/>
              </w:rPr>
              <w:t>Plazo</w:t>
            </w:r>
            <w:r w:rsidRPr="00BF2575">
              <w:rPr>
                <w:rFonts w:ascii="Calibri" w:eastAsia="Calibri" w:hAnsi="Calibri" w:cs="Calibri"/>
                <w:sz w:val="22"/>
                <w:lang w:val="es-ES"/>
              </w:rPr>
              <w:t xml:space="preserve"> </w:t>
            </w:r>
            <w:r w:rsidRPr="00BF2575">
              <w:rPr>
                <w:lang w:val="es-ES"/>
              </w:rPr>
              <w:t xml:space="preserve"> </w:t>
            </w:r>
          </w:p>
        </w:tc>
        <w:tc>
          <w:tcPr>
            <w:tcW w:w="2211"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0" w:right="30" w:firstLine="0"/>
              <w:jc w:val="center"/>
              <w:rPr>
                <w:lang w:val="es-ES"/>
              </w:rPr>
            </w:pPr>
            <w:r w:rsidRPr="00BF2575">
              <w:rPr>
                <w:b/>
                <w:lang w:val="es-ES"/>
              </w:rPr>
              <w:t>Evidencia</w:t>
            </w:r>
            <w:r w:rsidRPr="00BF2575">
              <w:rPr>
                <w:rFonts w:ascii="Calibri" w:eastAsia="Calibri" w:hAnsi="Calibri" w:cs="Calibri"/>
                <w:sz w:val="22"/>
                <w:lang w:val="es-ES"/>
              </w:rPr>
              <w:t xml:space="preserve"> </w:t>
            </w:r>
            <w:r w:rsidRPr="00BF2575">
              <w:rPr>
                <w:lang w:val="es-ES"/>
              </w:rPr>
              <w:t xml:space="preserve"> </w:t>
            </w:r>
          </w:p>
        </w:tc>
      </w:tr>
      <w:tr w:rsidR="00B83ED0" w:rsidRPr="00BF2575">
        <w:trPr>
          <w:trHeight w:val="4687"/>
        </w:trPr>
        <w:tc>
          <w:tcPr>
            <w:tcW w:w="2211"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1" w:right="0" w:firstLine="0"/>
              <w:jc w:val="left"/>
              <w:rPr>
                <w:lang w:val="es-ES"/>
              </w:rPr>
            </w:pPr>
            <w:r w:rsidRPr="00BF2575">
              <w:rPr>
                <w:lang w:val="es-ES"/>
              </w:rPr>
              <w:t>Cualquier miembro de la comunidad educativa que observe o conozca una situación que afecte la sana convivencia escolar debe informar al inspector(a) correspondiente, detallando horario, lugar y características del hecho.</w:t>
            </w:r>
            <w:r w:rsidRPr="00BF2575">
              <w:rPr>
                <w:rFonts w:ascii="Calibri" w:eastAsia="Calibri" w:hAnsi="Calibri" w:cs="Calibri"/>
                <w:sz w:val="22"/>
                <w:lang w:val="es-ES"/>
              </w:rPr>
              <w:t xml:space="preserve"> </w:t>
            </w:r>
            <w:r w:rsidRPr="00BF2575">
              <w:rPr>
                <w:lang w:val="es-ES"/>
              </w:rPr>
              <w:t xml:space="preserve"> </w:t>
            </w:r>
          </w:p>
        </w:tc>
        <w:tc>
          <w:tcPr>
            <w:tcW w:w="2216"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5" w:right="0" w:firstLine="0"/>
              <w:jc w:val="left"/>
              <w:rPr>
                <w:lang w:val="es-ES"/>
              </w:rPr>
            </w:pPr>
            <w:r w:rsidRPr="00BF2575">
              <w:rPr>
                <w:lang w:val="es-ES"/>
              </w:rPr>
              <w:t>Inspector(a) de nivel o patio</w:t>
            </w:r>
            <w:r w:rsidRPr="00BF2575">
              <w:rPr>
                <w:rFonts w:ascii="Calibri" w:eastAsia="Calibri" w:hAnsi="Calibri" w:cs="Calibri"/>
                <w:sz w:val="22"/>
                <w:lang w:val="es-ES"/>
              </w:rPr>
              <w:t xml:space="preserve"> </w:t>
            </w:r>
            <w:r w:rsidRPr="00BF2575">
              <w:rPr>
                <w:lang w:val="es-ES"/>
              </w:rPr>
              <w:t xml:space="preserve"> </w:t>
            </w:r>
          </w:p>
        </w:tc>
        <w:tc>
          <w:tcPr>
            <w:tcW w:w="2206"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0" w:right="0" w:firstLine="0"/>
              <w:jc w:val="left"/>
              <w:rPr>
                <w:lang w:val="es-ES"/>
              </w:rPr>
            </w:pPr>
            <w:r w:rsidRPr="00BF2575">
              <w:rPr>
                <w:lang w:val="es-ES"/>
              </w:rPr>
              <w:t>El mismo día del incidente. Si ocurrió anteriormente, debe informarse de inmediato.</w:t>
            </w:r>
            <w:r w:rsidRPr="00BF2575">
              <w:rPr>
                <w:rFonts w:ascii="Calibri" w:eastAsia="Calibri" w:hAnsi="Calibri" w:cs="Calibri"/>
                <w:sz w:val="22"/>
                <w:lang w:val="es-ES"/>
              </w:rPr>
              <w:t xml:space="preserve"> </w:t>
            </w:r>
            <w:r w:rsidRPr="00BF2575">
              <w:rPr>
                <w:lang w:val="es-ES"/>
              </w:rPr>
              <w:t xml:space="preserve"> </w:t>
            </w:r>
          </w:p>
        </w:tc>
        <w:tc>
          <w:tcPr>
            <w:tcW w:w="2211"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line="269" w:lineRule="auto"/>
              <w:ind w:left="0" w:right="0" w:firstLine="0"/>
              <w:jc w:val="left"/>
              <w:rPr>
                <w:lang w:val="es-ES"/>
              </w:rPr>
            </w:pPr>
            <w:r w:rsidRPr="00BF2575">
              <w:rPr>
                <w:lang w:val="es-ES"/>
              </w:rPr>
              <w:t xml:space="preserve">Registro por correo electrónico u oral registrado </w:t>
            </w:r>
            <w:r w:rsidRPr="00BF2575">
              <w:rPr>
                <w:lang w:val="es-ES"/>
              </w:rPr>
              <w:tab/>
              <w:t xml:space="preserve">por </w:t>
            </w:r>
          </w:p>
          <w:p w:rsidR="00B83ED0" w:rsidRPr="00BF2575" w:rsidRDefault="00000000">
            <w:pPr>
              <w:spacing w:after="0"/>
              <w:ind w:left="0" w:right="0" w:firstLine="0"/>
              <w:jc w:val="left"/>
              <w:rPr>
                <w:lang w:val="es-ES"/>
              </w:rPr>
            </w:pPr>
            <w:r w:rsidRPr="00BF2575">
              <w:rPr>
                <w:lang w:val="es-ES"/>
              </w:rPr>
              <w:t>inspectoría</w:t>
            </w:r>
            <w:r w:rsidRPr="00BF2575">
              <w:rPr>
                <w:rFonts w:ascii="Calibri" w:eastAsia="Calibri" w:hAnsi="Calibri" w:cs="Calibri"/>
                <w:sz w:val="22"/>
                <w:lang w:val="es-ES"/>
              </w:rPr>
              <w:t xml:space="preserve"> </w:t>
            </w:r>
            <w:r w:rsidRPr="00BF2575">
              <w:rPr>
                <w:lang w:val="es-ES"/>
              </w:rPr>
              <w:t xml:space="preserve"> </w:t>
            </w:r>
          </w:p>
        </w:tc>
      </w:tr>
    </w:tbl>
    <w:p w:rsidR="00B83ED0" w:rsidRPr="00BF2575" w:rsidRDefault="00000000">
      <w:pPr>
        <w:spacing w:after="0"/>
        <w:ind w:left="15" w:right="0" w:firstLine="0"/>
        <w:jc w:val="left"/>
        <w:rPr>
          <w:lang w:val="es-ES"/>
        </w:rPr>
      </w:pPr>
      <w:r w:rsidRPr="00BF2575">
        <w:rPr>
          <w:lang w:val="es-ES"/>
        </w:rPr>
        <w:t xml:space="preserve">  </w:t>
      </w:r>
    </w:p>
    <w:p w:rsidR="00B83ED0" w:rsidRPr="00BF2575" w:rsidRDefault="00000000">
      <w:pPr>
        <w:spacing w:after="188"/>
        <w:ind w:left="15" w:right="0" w:firstLine="0"/>
        <w:jc w:val="left"/>
        <w:rPr>
          <w:lang w:val="es-ES"/>
        </w:rPr>
      </w:pPr>
      <w:r w:rsidRPr="00BF2575">
        <w:rPr>
          <w:lang w:val="es-ES"/>
        </w:rPr>
        <w:t xml:space="preserve"> </w:t>
      </w:r>
    </w:p>
    <w:p w:rsidR="006E7A1D" w:rsidRPr="00BF2575" w:rsidRDefault="006E7A1D">
      <w:pPr>
        <w:spacing w:after="188"/>
        <w:ind w:left="15" w:right="0" w:firstLine="0"/>
        <w:jc w:val="left"/>
        <w:rPr>
          <w:lang w:val="es-ES"/>
        </w:rPr>
      </w:pPr>
    </w:p>
    <w:p w:rsidR="006E7A1D" w:rsidRPr="00BF2575" w:rsidRDefault="006E7A1D">
      <w:pPr>
        <w:spacing w:after="188"/>
        <w:ind w:left="15" w:right="0" w:firstLine="0"/>
        <w:jc w:val="left"/>
        <w:rPr>
          <w:lang w:val="es-ES"/>
        </w:rPr>
      </w:pPr>
    </w:p>
    <w:p w:rsidR="00B83ED0" w:rsidRPr="00BF2575" w:rsidRDefault="00000000">
      <w:pPr>
        <w:numPr>
          <w:ilvl w:val="0"/>
          <w:numId w:val="233"/>
        </w:numPr>
        <w:spacing w:after="161" w:line="265" w:lineRule="auto"/>
        <w:ind w:right="0" w:hanging="246"/>
        <w:jc w:val="left"/>
        <w:rPr>
          <w:lang w:val="es-ES"/>
        </w:rPr>
      </w:pPr>
      <w:r w:rsidRPr="00BF2575">
        <w:rPr>
          <w:b/>
          <w:lang w:val="es-ES"/>
        </w:rPr>
        <w:t xml:space="preserve">Solicitud de visualización de cámaras </w:t>
      </w:r>
      <w:r w:rsidRPr="00BF2575">
        <w:rPr>
          <w:lang w:val="es-ES"/>
        </w:rPr>
        <w:t xml:space="preserve"> </w:t>
      </w:r>
    </w:p>
    <w:p w:rsidR="00B83ED0" w:rsidRPr="00BF2575" w:rsidRDefault="00000000">
      <w:pPr>
        <w:spacing w:after="0"/>
        <w:ind w:left="15" w:right="0" w:firstLine="0"/>
        <w:jc w:val="left"/>
        <w:rPr>
          <w:lang w:val="es-ES"/>
        </w:rPr>
      </w:pPr>
      <w:r w:rsidRPr="00BF2575">
        <w:rPr>
          <w:rFonts w:ascii="Calibri" w:eastAsia="Calibri" w:hAnsi="Calibri" w:cs="Calibri"/>
          <w:sz w:val="22"/>
          <w:lang w:val="es-ES"/>
        </w:rPr>
        <w:t xml:space="preserve"> </w:t>
      </w:r>
      <w:r w:rsidRPr="00BF2575">
        <w:rPr>
          <w:lang w:val="es-ES"/>
        </w:rPr>
        <w:t xml:space="preserve"> </w:t>
      </w:r>
    </w:p>
    <w:tbl>
      <w:tblPr>
        <w:tblStyle w:val="TableGrid"/>
        <w:tblW w:w="8844" w:type="dxa"/>
        <w:tblInd w:w="35" w:type="dxa"/>
        <w:tblCellMar>
          <w:top w:w="189" w:type="dxa"/>
          <w:left w:w="100" w:type="dxa"/>
          <w:bottom w:w="133" w:type="dxa"/>
          <w:right w:w="115" w:type="dxa"/>
        </w:tblCellMar>
        <w:tblLook w:val="04A0" w:firstRow="1" w:lastRow="0" w:firstColumn="1" w:lastColumn="0" w:noHBand="0" w:noVBand="1"/>
      </w:tblPr>
      <w:tblGrid>
        <w:gridCol w:w="2211"/>
        <w:gridCol w:w="2216"/>
        <w:gridCol w:w="2206"/>
        <w:gridCol w:w="2211"/>
      </w:tblGrid>
      <w:tr w:rsidR="00B83ED0" w:rsidRPr="00BF2575">
        <w:trPr>
          <w:trHeight w:val="816"/>
        </w:trPr>
        <w:tc>
          <w:tcPr>
            <w:tcW w:w="2211"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13" w:right="0" w:firstLine="0"/>
              <w:jc w:val="center"/>
              <w:rPr>
                <w:lang w:val="es-ES"/>
              </w:rPr>
            </w:pPr>
            <w:r w:rsidRPr="00BF2575">
              <w:rPr>
                <w:b/>
                <w:lang w:val="es-ES"/>
              </w:rPr>
              <w:t>Descripción</w:t>
            </w:r>
            <w:r w:rsidRPr="00BF2575">
              <w:rPr>
                <w:rFonts w:ascii="Calibri" w:eastAsia="Calibri" w:hAnsi="Calibri" w:cs="Calibri"/>
                <w:sz w:val="22"/>
                <w:lang w:val="es-ES"/>
              </w:rPr>
              <w:t xml:space="preserve"> </w:t>
            </w:r>
            <w:r w:rsidRPr="00BF2575">
              <w:rPr>
                <w:lang w:val="es-ES"/>
              </w:rPr>
              <w:t xml:space="preserve"> </w:t>
            </w:r>
          </w:p>
        </w:tc>
        <w:tc>
          <w:tcPr>
            <w:tcW w:w="2216"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20" w:right="0" w:firstLine="0"/>
              <w:jc w:val="center"/>
              <w:rPr>
                <w:lang w:val="es-ES"/>
              </w:rPr>
            </w:pPr>
            <w:r w:rsidRPr="00BF2575">
              <w:rPr>
                <w:b/>
                <w:lang w:val="es-ES"/>
              </w:rPr>
              <w:t>Responsable</w:t>
            </w:r>
            <w:r w:rsidRPr="00BF2575">
              <w:rPr>
                <w:rFonts w:ascii="Calibri" w:eastAsia="Calibri" w:hAnsi="Calibri" w:cs="Calibri"/>
                <w:sz w:val="22"/>
                <w:lang w:val="es-ES"/>
              </w:rPr>
              <w:t xml:space="preserve"> </w:t>
            </w:r>
            <w:r w:rsidRPr="00BF2575">
              <w:rPr>
                <w:lang w:val="es-ES"/>
              </w:rPr>
              <w:t xml:space="preserve"> </w:t>
            </w:r>
          </w:p>
        </w:tc>
        <w:tc>
          <w:tcPr>
            <w:tcW w:w="2206"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15" w:right="0" w:firstLine="0"/>
              <w:jc w:val="center"/>
              <w:rPr>
                <w:lang w:val="es-ES"/>
              </w:rPr>
            </w:pPr>
            <w:r w:rsidRPr="00BF2575">
              <w:rPr>
                <w:b/>
                <w:lang w:val="es-ES"/>
              </w:rPr>
              <w:t>Plazo</w:t>
            </w:r>
            <w:r w:rsidRPr="00BF2575">
              <w:rPr>
                <w:rFonts w:ascii="Calibri" w:eastAsia="Calibri" w:hAnsi="Calibri" w:cs="Calibri"/>
                <w:sz w:val="22"/>
                <w:lang w:val="es-ES"/>
              </w:rPr>
              <w:t xml:space="preserve"> </w:t>
            </w:r>
            <w:r w:rsidRPr="00BF2575">
              <w:rPr>
                <w:lang w:val="es-ES"/>
              </w:rPr>
              <w:t xml:space="preserve"> </w:t>
            </w:r>
          </w:p>
        </w:tc>
        <w:tc>
          <w:tcPr>
            <w:tcW w:w="2211"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13" w:right="0" w:firstLine="0"/>
              <w:jc w:val="center"/>
              <w:rPr>
                <w:lang w:val="es-ES"/>
              </w:rPr>
            </w:pPr>
            <w:r w:rsidRPr="00BF2575">
              <w:rPr>
                <w:b/>
                <w:lang w:val="es-ES"/>
              </w:rPr>
              <w:t>Evidencia</w:t>
            </w:r>
            <w:r w:rsidRPr="00BF2575">
              <w:rPr>
                <w:rFonts w:ascii="Calibri" w:eastAsia="Calibri" w:hAnsi="Calibri" w:cs="Calibri"/>
                <w:sz w:val="22"/>
                <w:lang w:val="es-ES"/>
              </w:rPr>
              <w:t xml:space="preserve"> </w:t>
            </w:r>
            <w:r w:rsidRPr="00BF2575">
              <w:rPr>
                <w:lang w:val="es-ES"/>
              </w:rPr>
              <w:t xml:space="preserve"> </w:t>
            </w:r>
          </w:p>
        </w:tc>
      </w:tr>
      <w:tr w:rsidR="00B83ED0" w:rsidRPr="00BF2575">
        <w:trPr>
          <w:trHeight w:val="2140"/>
        </w:trPr>
        <w:tc>
          <w:tcPr>
            <w:tcW w:w="2211" w:type="dxa"/>
            <w:tcBorders>
              <w:top w:val="single" w:sz="8" w:space="0" w:color="000000"/>
              <w:left w:val="single" w:sz="8" w:space="0" w:color="000000"/>
              <w:bottom w:val="single" w:sz="8" w:space="0" w:color="000000"/>
              <w:right w:val="single" w:sz="8" w:space="0" w:color="000000"/>
            </w:tcBorders>
            <w:vAlign w:val="bottom"/>
          </w:tcPr>
          <w:p w:rsidR="00B83ED0" w:rsidRPr="00BF2575" w:rsidRDefault="00000000">
            <w:pPr>
              <w:spacing w:after="0"/>
              <w:ind w:left="1" w:right="0" w:firstLine="0"/>
              <w:jc w:val="left"/>
              <w:rPr>
                <w:lang w:val="es-ES"/>
              </w:rPr>
            </w:pPr>
            <w:r w:rsidRPr="00BF2575">
              <w:rPr>
                <w:lang w:val="es-ES"/>
              </w:rPr>
              <w:t xml:space="preserve">Inspectoría o el área correspondiente solicita por correo electrónico la revisión de cámaras a Dirección o  </w:t>
            </w:r>
          </w:p>
        </w:tc>
        <w:tc>
          <w:tcPr>
            <w:tcW w:w="2216"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5" w:right="0" w:firstLine="0"/>
              <w:jc w:val="left"/>
              <w:rPr>
                <w:lang w:val="es-ES"/>
              </w:rPr>
            </w:pPr>
            <w:r w:rsidRPr="00BF2575">
              <w:rPr>
                <w:lang w:val="es-ES"/>
              </w:rPr>
              <w:t xml:space="preserve">Inspector(a),  </w:t>
            </w:r>
          </w:p>
          <w:p w:rsidR="00B83ED0" w:rsidRPr="00BF2575" w:rsidRDefault="00000000">
            <w:pPr>
              <w:spacing w:after="0"/>
              <w:ind w:left="5" w:right="0" w:firstLine="0"/>
              <w:jc w:val="left"/>
              <w:rPr>
                <w:lang w:val="es-ES"/>
              </w:rPr>
            </w:pPr>
            <w:r w:rsidRPr="00BF2575">
              <w:rPr>
                <w:lang w:val="es-ES"/>
              </w:rPr>
              <w:t xml:space="preserve">Convivencia  </w:t>
            </w:r>
          </w:p>
          <w:p w:rsidR="00B83ED0" w:rsidRPr="00BF2575" w:rsidRDefault="00000000">
            <w:pPr>
              <w:spacing w:after="0"/>
              <w:ind w:left="5" w:right="0" w:firstLine="0"/>
              <w:jc w:val="left"/>
              <w:rPr>
                <w:lang w:val="es-ES"/>
              </w:rPr>
            </w:pPr>
            <w:r w:rsidRPr="00BF2575">
              <w:rPr>
                <w:lang w:val="es-ES"/>
              </w:rPr>
              <w:t>Escolar, Dirección</w:t>
            </w:r>
            <w:r w:rsidRPr="00BF2575">
              <w:rPr>
                <w:rFonts w:ascii="Calibri" w:eastAsia="Calibri" w:hAnsi="Calibri" w:cs="Calibri"/>
                <w:sz w:val="22"/>
                <w:lang w:val="es-ES"/>
              </w:rPr>
              <w:t xml:space="preserve"> </w:t>
            </w:r>
            <w:r w:rsidRPr="00BF2575">
              <w:rPr>
                <w:lang w:val="es-ES"/>
              </w:rPr>
              <w:t xml:space="preserve"> </w:t>
            </w:r>
          </w:p>
        </w:tc>
        <w:tc>
          <w:tcPr>
            <w:tcW w:w="2206"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0" w:right="0" w:firstLine="0"/>
              <w:jc w:val="left"/>
              <w:rPr>
                <w:lang w:val="es-ES"/>
              </w:rPr>
            </w:pPr>
            <w:r w:rsidRPr="00BF2575">
              <w:rPr>
                <w:lang w:val="es-ES"/>
              </w:rPr>
              <w:t>Hasta 24 horas luego de recibir el antecedente</w:t>
            </w:r>
            <w:r w:rsidRPr="00BF2575">
              <w:rPr>
                <w:rFonts w:ascii="Calibri" w:eastAsia="Calibri" w:hAnsi="Calibri" w:cs="Calibri"/>
                <w:sz w:val="22"/>
                <w:lang w:val="es-ES"/>
              </w:rPr>
              <w:t xml:space="preserve"> </w:t>
            </w:r>
            <w:r w:rsidRPr="00BF2575">
              <w:rPr>
                <w:lang w:val="es-ES"/>
              </w:rPr>
              <w:t xml:space="preserve"> </w:t>
            </w:r>
          </w:p>
        </w:tc>
        <w:tc>
          <w:tcPr>
            <w:tcW w:w="2211"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0" w:right="0" w:firstLine="0"/>
              <w:jc w:val="left"/>
              <w:rPr>
                <w:lang w:val="es-ES"/>
              </w:rPr>
            </w:pPr>
            <w:r w:rsidRPr="00BF2575">
              <w:rPr>
                <w:lang w:val="es-ES"/>
              </w:rPr>
              <w:t>Correo electrónico de solicitud</w:t>
            </w:r>
            <w:r w:rsidRPr="00BF2575">
              <w:rPr>
                <w:rFonts w:ascii="Calibri" w:eastAsia="Calibri" w:hAnsi="Calibri" w:cs="Calibri"/>
                <w:sz w:val="22"/>
                <w:lang w:val="es-ES"/>
              </w:rPr>
              <w:t xml:space="preserve"> </w:t>
            </w:r>
            <w:r w:rsidRPr="00BF2575">
              <w:rPr>
                <w:lang w:val="es-ES"/>
              </w:rPr>
              <w:t xml:space="preserve"> </w:t>
            </w:r>
          </w:p>
        </w:tc>
      </w:tr>
      <w:tr w:rsidR="00B83ED0" w:rsidRPr="00BF2575">
        <w:trPr>
          <w:trHeight w:val="1110"/>
        </w:trPr>
        <w:tc>
          <w:tcPr>
            <w:tcW w:w="2211"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1" w:right="0" w:firstLine="0"/>
              <w:jc w:val="left"/>
              <w:rPr>
                <w:lang w:val="es-ES"/>
              </w:rPr>
            </w:pPr>
            <w:r w:rsidRPr="00BF2575">
              <w:rPr>
                <w:lang w:val="es-ES"/>
              </w:rPr>
              <w:t>Convivencia Escolar.</w:t>
            </w:r>
            <w:r w:rsidRPr="00BF2575">
              <w:rPr>
                <w:rFonts w:ascii="Calibri" w:eastAsia="Calibri" w:hAnsi="Calibri" w:cs="Calibri"/>
                <w:sz w:val="22"/>
                <w:lang w:val="es-ES"/>
              </w:rPr>
              <w:t xml:space="preserve"> </w:t>
            </w:r>
            <w:r w:rsidRPr="00BF2575">
              <w:rPr>
                <w:lang w:val="es-ES"/>
              </w:rPr>
              <w:t xml:space="preserve"> </w:t>
            </w:r>
          </w:p>
        </w:tc>
        <w:tc>
          <w:tcPr>
            <w:tcW w:w="2216"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0" w:right="0" w:firstLine="0"/>
              <w:jc w:val="left"/>
              <w:rPr>
                <w:lang w:val="es-ES"/>
              </w:rPr>
            </w:pPr>
            <w:r w:rsidRPr="00BF2575">
              <w:rPr>
                <w:lang w:val="es-ES"/>
              </w:rPr>
              <w:t xml:space="preserve"> </w:t>
            </w:r>
          </w:p>
        </w:tc>
        <w:tc>
          <w:tcPr>
            <w:tcW w:w="2206"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0" w:right="0" w:firstLine="0"/>
              <w:jc w:val="left"/>
              <w:rPr>
                <w:lang w:val="es-ES"/>
              </w:rPr>
            </w:pPr>
            <w:r w:rsidRPr="00BF2575">
              <w:rPr>
                <w:lang w:val="es-ES"/>
              </w:rPr>
              <w:t xml:space="preserve"> </w:t>
            </w:r>
          </w:p>
        </w:tc>
        <w:tc>
          <w:tcPr>
            <w:tcW w:w="2211"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0" w:right="0" w:firstLine="0"/>
              <w:jc w:val="left"/>
              <w:rPr>
                <w:lang w:val="es-ES"/>
              </w:rPr>
            </w:pPr>
            <w:r w:rsidRPr="00BF2575">
              <w:rPr>
                <w:lang w:val="es-ES"/>
              </w:rPr>
              <w:t xml:space="preserve"> </w:t>
            </w:r>
          </w:p>
        </w:tc>
      </w:tr>
    </w:tbl>
    <w:p w:rsidR="00B83ED0" w:rsidRPr="00BF2575" w:rsidRDefault="00000000">
      <w:pPr>
        <w:spacing w:after="167"/>
        <w:ind w:left="15" w:right="0" w:firstLine="0"/>
        <w:jc w:val="left"/>
        <w:rPr>
          <w:lang w:val="es-ES"/>
        </w:rPr>
      </w:pPr>
      <w:r w:rsidRPr="00BF2575">
        <w:rPr>
          <w:lang w:val="es-ES"/>
        </w:rPr>
        <w:t xml:space="preserve">  </w:t>
      </w:r>
    </w:p>
    <w:p w:rsidR="00B83ED0" w:rsidRPr="00BF2575" w:rsidRDefault="00000000">
      <w:pPr>
        <w:numPr>
          <w:ilvl w:val="0"/>
          <w:numId w:val="233"/>
        </w:numPr>
        <w:spacing w:after="149" w:line="265" w:lineRule="auto"/>
        <w:ind w:right="0" w:hanging="246"/>
        <w:jc w:val="left"/>
        <w:rPr>
          <w:lang w:val="es-ES"/>
        </w:rPr>
      </w:pPr>
      <w:r w:rsidRPr="00BF2575">
        <w:rPr>
          <w:b/>
          <w:lang w:val="es-ES"/>
        </w:rPr>
        <w:t xml:space="preserve">Visualización de grabación y elaboración de informe </w:t>
      </w:r>
      <w:r w:rsidRPr="00BF2575">
        <w:rPr>
          <w:lang w:val="es-ES"/>
        </w:rPr>
        <w:t xml:space="preserve"> </w:t>
      </w:r>
    </w:p>
    <w:p w:rsidR="00B83ED0" w:rsidRPr="00BF2575" w:rsidRDefault="00000000">
      <w:pPr>
        <w:spacing w:after="0"/>
        <w:ind w:left="15" w:right="0" w:firstLine="0"/>
        <w:jc w:val="left"/>
        <w:rPr>
          <w:lang w:val="es-ES"/>
        </w:rPr>
      </w:pPr>
      <w:r w:rsidRPr="00BF2575">
        <w:rPr>
          <w:rFonts w:ascii="Calibri" w:eastAsia="Calibri" w:hAnsi="Calibri" w:cs="Calibri"/>
          <w:sz w:val="22"/>
          <w:lang w:val="es-ES"/>
        </w:rPr>
        <w:t xml:space="preserve"> </w:t>
      </w:r>
      <w:r w:rsidRPr="00BF2575">
        <w:rPr>
          <w:lang w:val="es-ES"/>
        </w:rPr>
        <w:t xml:space="preserve"> </w:t>
      </w:r>
    </w:p>
    <w:tbl>
      <w:tblPr>
        <w:tblStyle w:val="TableGrid"/>
        <w:tblW w:w="8844" w:type="dxa"/>
        <w:tblInd w:w="35" w:type="dxa"/>
        <w:tblCellMar>
          <w:top w:w="189" w:type="dxa"/>
          <w:left w:w="100" w:type="dxa"/>
          <w:right w:w="10" w:type="dxa"/>
        </w:tblCellMar>
        <w:tblLook w:val="04A0" w:firstRow="1" w:lastRow="0" w:firstColumn="1" w:lastColumn="0" w:noHBand="0" w:noVBand="1"/>
      </w:tblPr>
      <w:tblGrid>
        <w:gridCol w:w="2211"/>
        <w:gridCol w:w="2216"/>
        <w:gridCol w:w="2206"/>
        <w:gridCol w:w="2211"/>
      </w:tblGrid>
      <w:tr w:rsidR="00B83ED0" w:rsidRPr="00BF2575">
        <w:trPr>
          <w:trHeight w:val="811"/>
        </w:trPr>
        <w:tc>
          <w:tcPr>
            <w:tcW w:w="2211"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0" w:right="103" w:firstLine="0"/>
              <w:jc w:val="center"/>
              <w:rPr>
                <w:lang w:val="es-ES"/>
              </w:rPr>
            </w:pPr>
            <w:r w:rsidRPr="00BF2575">
              <w:rPr>
                <w:b/>
                <w:lang w:val="es-ES"/>
              </w:rPr>
              <w:t>Descripción</w:t>
            </w:r>
            <w:r w:rsidRPr="00BF2575">
              <w:rPr>
                <w:rFonts w:ascii="Calibri" w:eastAsia="Calibri" w:hAnsi="Calibri" w:cs="Calibri"/>
                <w:sz w:val="22"/>
                <w:lang w:val="es-ES"/>
              </w:rPr>
              <w:t xml:space="preserve"> </w:t>
            </w:r>
            <w:r w:rsidRPr="00BF2575">
              <w:rPr>
                <w:lang w:val="es-ES"/>
              </w:rPr>
              <w:t xml:space="preserve"> </w:t>
            </w:r>
          </w:p>
        </w:tc>
        <w:tc>
          <w:tcPr>
            <w:tcW w:w="2216"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0" w:right="95" w:firstLine="0"/>
              <w:jc w:val="center"/>
              <w:rPr>
                <w:lang w:val="es-ES"/>
              </w:rPr>
            </w:pPr>
            <w:r w:rsidRPr="00BF2575">
              <w:rPr>
                <w:b/>
                <w:lang w:val="es-ES"/>
              </w:rPr>
              <w:t>Responsable</w:t>
            </w:r>
            <w:r w:rsidRPr="00BF2575">
              <w:rPr>
                <w:rFonts w:ascii="Calibri" w:eastAsia="Calibri" w:hAnsi="Calibri" w:cs="Calibri"/>
                <w:sz w:val="22"/>
                <w:lang w:val="es-ES"/>
              </w:rPr>
              <w:t xml:space="preserve"> </w:t>
            </w:r>
            <w:r w:rsidRPr="00BF2575">
              <w:rPr>
                <w:lang w:val="es-ES"/>
              </w:rPr>
              <w:t xml:space="preserve"> </w:t>
            </w:r>
          </w:p>
        </w:tc>
        <w:tc>
          <w:tcPr>
            <w:tcW w:w="2206"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0" w:right="90" w:firstLine="0"/>
              <w:jc w:val="center"/>
              <w:rPr>
                <w:lang w:val="es-ES"/>
              </w:rPr>
            </w:pPr>
            <w:r w:rsidRPr="00BF2575">
              <w:rPr>
                <w:b/>
                <w:lang w:val="es-ES"/>
              </w:rPr>
              <w:t>Plazo</w:t>
            </w:r>
            <w:r w:rsidRPr="00BF2575">
              <w:rPr>
                <w:rFonts w:ascii="Calibri" w:eastAsia="Calibri" w:hAnsi="Calibri" w:cs="Calibri"/>
                <w:sz w:val="22"/>
                <w:lang w:val="es-ES"/>
              </w:rPr>
              <w:t xml:space="preserve"> </w:t>
            </w:r>
            <w:r w:rsidRPr="00BF2575">
              <w:rPr>
                <w:lang w:val="es-ES"/>
              </w:rPr>
              <w:t xml:space="preserve"> </w:t>
            </w:r>
          </w:p>
        </w:tc>
        <w:tc>
          <w:tcPr>
            <w:tcW w:w="2211"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0" w:right="92" w:firstLine="0"/>
              <w:jc w:val="center"/>
              <w:rPr>
                <w:lang w:val="es-ES"/>
              </w:rPr>
            </w:pPr>
            <w:r w:rsidRPr="00BF2575">
              <w:rPr>
                <w:b/>
                <w:lang w:val="es-ES"/>
              </w:rPr>
              <w:t>Evidencia</w:t>
            </w:r>
            <w:r w:rsidRPr="00BF2575">
              <w:rPr>
                <w:rFonts w:ascii="Calibri" w:eastAsia="Calibri" w:hAnsi="Calibri" w:cs="Calibri"/>
                <w:sz w:val="22"/>
                <w:lang w:val="es-ES"/>
              </w:rPr>
              <w:t xml:space="preserve"> </w:t>
            </w:r>
            <w:r w:rsidRPr="00BF2575">
              <w:rPr>
                <w:lang w:val="es-ES"/>
              </w:rPr>
              <w:t xml:space="preserve"> </w:t>
            </w:r>
          </w:p>
        </w:tc>
      </w:tr>
      <w:tr w:rsidR="00B83ED0" w:rsidRPr="00BF2575">
        <w:trPr>
          <w:trHeight w:val="4091"/>
        </w:trPr>
        <w:tc>
          <w:tcPr>
            <w:tcW w:w="2211"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3" w:line="261" w:lineRule="auto"/>
              <w:ind w:left="1" w:right="129" w:firstLine="0"/>
              <w:rPr>
                <w:lang w:val="es-ES"/>
              </w:rPr>
            </w:pPr>
            <w:r w:rsidRPr="00BF2575">
              <w:rPr>
                <w:lang w:val="es-ES"/>
              </w:rPr>
              <w:t xml:space="preserve">El personal autorizado revisa las grabaciones y elabora un informe detallado, sin juicios de </w:t>
            </w:r>
            <w:r w:rsidRPr="00BF2575">
              <w:rPr>
                <w:lang w:val="es-ES"/>
              </w:rPr>
              <w:tab/>
              <w:t xml:space="preserve">valor, </w:t>
            </w:r>
          </w:p>
          <w:p w:rsidR="00B83ED0" w:rsidRPr="00BF2575" w:rsidRDefault="00000000">
            <w:pPr>
              <w:spacing w:after="24"/>
              <w:ind w:left="1" w:right="0" w:firstLine="0"/>
              <w:jc w:val="left"/>
              <w:rPr>
                <w:lang w:val="es-ES"/>
              </w:rPr>
            </w:pPr>
            <w:r w:rsidRPr="00BF2575">
              <w:rPr>
                <w:lang w:val="es-ES"/>
              </w:rPr>
              <w:t xml:space="preserve">describiendo </w:t>
            </w:r>
          </w:p>
          <w:p w:rsidR="00B83ED0" w:rsidRPr="00BF2575" w:rsidRDefault="00000000">
            <w:pPr>
              <w:spacing w:after="0"/>
              <w:ind w:left="1" w:right="15" w:firstLine="0"/>
              <w:jc w:val="left"/>
              <w:rPr>
                <w:lang w:val="es-ES"/>
              </w:rPr>
            </w:pPr>
            <w:r w:rsidRPr="00BF2575">
              <w:rPr>
                <w:lang w:val="es-ES"/>
              </w:rPr>
              <w:t xml:space="preserve">únicamente </w:t>
            </w:r>
            <w:r w:rsidRPr="00BF2575">
              <w:rPr>
                <w:lang w:val="es-ES"/>
              </w:rPr>
              <w:tab/>
              <w:t>lo observado. Posteriormente, envía el informe al solicitante.</w:t>
            </w:r>
            <w:r w:rsidRPr="00BF2575">
              <w:rPr>
                <w:rFonts w:ascii="Calibri" w:eastAsia="Calibri" w:hAnsi="Calibri" w:cs="Calibri"/>
                <w:sz w:val="22"/>
                <w:lang w:val="es-ES"/>
              </w:rPr>
              <w:t xml:space="preserve"> </w:t>
            </w:r>
            <w:r w:rsidRPr="00BF2575">
              <w:rPr>
                <w:lang w:val="es-ES"/>
              </w:rPr>
              <w:t xml:space="preserve"> </w:t>
            </w:r>
          </w:p>
        </w:tc>
        <w:tc>
          <w:tcPr>
            <w:tcW w:w="2216"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5" w:right="0" w:firstLine="0"/>
              <w:jc w:val="left"/>
              <w:rPr>
                <w:lang w:val="es-ES"/>
              </w:rPr>
            </w:pPr>
            <w:r w:rsidRPr="00BF2575">
              <w:rPr>
                <w:lang w:val="es-ES"/>
              </w:rPr>
              <w:t xml:space="preserve">Dirección y/o  </w:t>
            </w:r>
          </w:p>
          <w:p w:rsidR="00B83ED0" w:rsidRPr="00BF2575" w:rsidRDefault="00000000">
            <w:pPr>
              <w:spacing w:after="0"/>
              <w:ind w:left="5" w:right="0" w:firstLine="0"/>
              <w:jc w:val="left"/>
              <w:rPr>
                <w:lang w:val="es-ES"/>
              </w:rPr>
            </w:pPr>
            <w:r w:rsidRPr="00BF2575">
              <w:rPr>
                <w:lang w:val="es-ES"/>
              </w:rPr>
              <w:t>Convivencia Escolar</w:t>
            </w:r>
            <w:r w:rsidRPr="00BF2575">
              <w:rPr>
                <w:rFonts w:ascii="Calibri" w:eastAsia="Calibri" w:hAnsi="Calibri" w:cs="Calibri"/>
                <w:sz w:val="22"/>
                <w:lang w:val="es-ES"/>
              </w:rPr>
              <w:t xml:space="preserve"> </w:t>
            </w:r>
            <w:r w:rsidRPr="00BF2575">
              <w:rPr>
                <w:lang w:val="es-ES"/>
              </w:rPr>
              <w:t xml:space="preserve"> </w:t>
            </w:r>
          </w:p>
        </w:tc>
        <w:tc>
          <w:tcPr>
            <w:tcW w:w="2206"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0" w:right="194" w:firstLine="0"/>
              <w:rPr>
                <w:lang w:val="es-ES"/>
              </w:rPr>
            </w:pPr>
            <w:r w:rsidRPr="00BF2575">
              <w:rPr>
                <w:lang w:val="es-ES"/>
              </w:rPr>
              <w:t>Hasta 4 días hábiles luego de recibida la solicitud</w:t>
            </w:r>
            <w:r w:rsidRPr="00BF2575">
              <w:rPr>
                <w:rFonts w:ascii="Calibri" w:eastAsia="Calibri" w:hAnsi="Calibri" w:cs="Calibri"/>
                <w:sz w:val="22"/>
                <w:lang w:val="es-ES"/>
              </w:rPr>
              <w:t xml:space="preserve"> </w:t>
            </w:r>
            <w:r w:rsidRPr="00BF2575">
              <w:rPr>
                <w:lang w:val="es-ES"/>
              </w:rPr>
              <w:t xml:space="preserve"> </w:t>
            </w:r>
          </w:p>
        </w:tc>
        <w:tc>
          <w:tcPr>
            <w:tcW w:w="2211"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line="280" w:lineRule="auto"/>
              <w:ind w:left="0" w:right="0" w:firstLine="0"/>
              <w:jc w:val="left"/>
              <w:rPr>
                <w:lang w:val="es-ES"/>
              </w:rPr>
            </w:pPr>
            <w:r w:rsidRPr="00BF2575">
              <w:rPr>
                <w:lang w:val="es-ES"/>
              </w:rPr>
              <w:t xml:space="preserve">Informe escrito entregado </w:t>
            </w:r>
            <w:r w:rsidRPr="00BF2575">
              <w:rPr>
                <w:lang w:val="es-ES"/>
              </w:rPr>
              <w:tab/>
              <w:t xml:space="preserve">al </w:t>
            </w:r>
          </w:p>
          <w:p w:rsidR="00B83ED0" w:rsidRPr="00BF2575" w:rsidRDefault="00000000">
            <w:pPr>
              <w:spacing w:after="0"/>
              <w:ind w:left="0" w:right="0" w:firstLine="0"/>
              <w:jc w:val="left"/>
              <w:rPr>
                <w:lang w:val="es-ES"/>
              </w:rPr>
            </w:pPr>
            <w:r w:rsidRPr="00BF2575">
              <w:rPr>
                <w:lang w:val="es-ES"/>
              </w:rPr>
              <w:t>solicitante</w:t>
            </w:r>
            <w:r w:rsidRPr="00BF2575">
              <w:rPr>
                <w:rFonts w:ascii="Calibri" w:eastAsia="Calibri" w:hAnsi="Calibri" w:cs="Calibri"/>
                <w:sz w:val="22"/>
                <w:lang w:val="es-ES"/>
              </w:rPr>
              <w:t xml:space="preserve"> </w:t>
            </w:r>
            <w:r w:rsidRPr="00BF2575">
              <w:rPr>
                <w:lang w:val="es-ES"/>
              </w:rPr>
              <w:t xml:space="preserve"> </w:t>
            </w:r>
          </w:p>
        </w:tc>
      </w:tr>
    </w:tbl>
    <w:p w:rsidR="00B83ED0" w:rsidRPr="00BF2575" w:rsidRDefault="00000000">
      <w:pPr>
        <w:spacing w:after="0"/>
        <w:ind w:left="15" w:right="0" w:firstLine="0"/>
        <w:jc w:val="left"/>
        <w:rPr>
          <w:lang w:val="es-ES"/>
        </w:rPr>
      </w:pPr>
      <w:r w:rsidRPr="00BF2575">
        <w:rPr>
          <w:b/>
          <w:lang w:val="es-ES"/>
        </w:rPr>
        <w:t xml:space="preserve">  </w:t>
      </w:r>
    </w:p>
    <w:p w:rsidR="00B83ED0" w:rsidRPr="00BF2575" w:rsidRDefault="00000000" w:rsidP="006E7A1D">
      <w:pPr>
        <w:spacing w:after="0"/>
        <w:ind w:left="15" w:right="0" w:firstLine="0"/>
        <w:jc w:val="left"/>
        <w:rPr>
          <w:lang w:val="es-ES"/>
        </w:rPr>
      </w:pPr>
      <w:r w:rsidRPr="00BF2575">
        <w:rPr>
          <w:b/>
          <w:lang w:val="es-ES"/>
        </w:rPr>
        <w:t xml:space="preserve"> </w:t>
      </w:r>
    </w:p>
    <w:p w:rsidR="00B83ED0" w:rsidRPr="00BF2575" w:rsidRDefault="00000000">
      <w:pPr>
        <w:spacing w:after="12"/>
        <w:ind w:left="15" w:right="0" w:firstLine="0"/>
        <w:jc w:val="left"/>
        <w:rPr>
          <w:lang w:val="es-ES"/>
        </w:rPr>
      </w:pPr>
      <w:r w:rsidRPr="00BF2575">
        <w:rPr>
          <w:lang w:val="es-ES"/>
        </w:rPr>
        <w:t xml:space="preserve"> </w:t>
      </w:r>
    </w:p>
    <w:p w:rsidR="00B83ED0" w:rsidRPr="00BF2575" w:rsidRDefault="00000000">
      <w:pPr>
        <w:numPr>
          <w:ilvl w:val="0"/>
          <w:numId w:val="234"/>
        </w:numPr>
        <w:spacing w:after="0" w:line="265" w:lineRule="auto"/>
        <w:ind w:right="0" w:hanging="246"/>
        <w:jc w:val="left"/>
        <w:rPr>
          <w:lang w:val="es-ES"/>
        </w:rPr>
      </w:pPr>
      <w:r w:rsidRPr="00BF2575">
        <w:rPr>
          <w:b/>
          <w:lang w:val="es-ES"/>
        </w:rPr>
        <w:t xml:space="preserve">Confidencialidad y Resguardo </w:t>
      </w:r>
      <w:r w:rsidRPr="00BF2575">
        <w:rPr>
          <w:lang w:val="es-ES"/>
        </w:rPr>
        <w:t xml:space="preserve"> </w:t>
      </w:r>
    </w:p>
    <w:p w:rsidR="00B83ED0" w:rsidRPr="00BF2575" w:rsidRDefault="00000000">
      <w:pPr>
        <w:spacing w:after="244"/>
        <w:ind w:left="15" w:right="0" w:firstLine="0"/>
        <w:jc w:val="left"/>
        <w:rPr>
          <w:lang w:val="es-ES"/>
        </w:rPr>
      </w:pPr>
      <w:r w:rsidRPr="00BF2575">
        <w:rPr>
          <w:b/>
          <w:lang w:val="es-ES"/>
        </w:rPr>
        <w:t xml:space="preserve"> </w:t>
      </w:r>
      <w:r w:rsidRPr="00BF2575">
        <w:rPr>
          <w:lang w:val="es-ES"/>
        </w:rPr>
        <w:t xml:space="preserve"> </w:t>
      </w:r>
    </w:p>
    <w:p w:rsidR="00B83ED0" w:rsidRPr="00BF2575" w:rsidRDefault="00000000">
      <w:pPr>
        <w:numPr>
          <w:ilvl w:val="1"/>
          <w:numId w:val="234"/>
        </w:numPr>
        <w:ind w:right="45" w:hanging="360"/>
        <w:rPr>
          <w:lang w:val="es-ES"/>
        </w:rPr>
      </w:pPr>
      <w:r w:rsidRPr="00BF2575">
        <w:rPr>
          <w:lang w:val="es-ES"/>
        </w:rPr>
        <w:t xml:space="preserve">Los registros visuales son </w:t>
      </w:r>
      <w:r w:rsidRPr="00BF2575">
        <w:rPr>
          <w:b/>
          <w:lang w:val="es-ES"/>
        </w:rPr>
        <w:t>confidenciales</w:t>
      </w:r>
      <w:r w:rsidRPr="00BF2575">
        <w:rPr>
          <w:lang w:val="es-ES"/>
        </w:rPr>
        <w:t xml:space="preserve"> y de uso exclusivo del establecimiento.   </w:t>
      </w:r>
    </w:p>
    <w:p w:rsidR="00B83ED0" w:rsidRPr="00BF2575" w:rsidRDefault="00000000">
      <w:pPr>
        <w:numPr>
          <w:ilvl w:val="1"/>
          <w:numId w:val="234"/>
        </w:numPr>
        <w:ind w:right="45" w:hanging="360"/>
        <w:rPr>
          <w:lang w:val="es-ES"/>
        </w:rPr>
      </w:pPr>
      <w:r w:rsidRPr="00BF2575">
        <w:rPr>
          <w:lang w:val="es-ES"/>
        </w:rPr>
        <w:t xml:space="preserve">Su manejo debe resguardar la identidad y dignidad de los estudiantes.   </w:t>
      </w:r>
    </w:p>
    <w:p w:rsidR="00B83ED0" w:rsidRPr="00BF2575" w:rsidRDefault="00000000">
      <w:pPr>
        <w:numPr>
          <w:ilvl w:val="1"/>
          <w:numId w:val="234"/>
        </w:numPr>
        <w:ind w:right="45" w:hanging="360"/>
        <w:rPr>
          <w:lang w:val="es-ES"/>
        </w:rPr>
      </w:pPr>
      <w:r w:rsidRPr="00BF2575">
        <w:rPr>
          <w:lang w:val="es-ES"/>
        </w:rPr>
        <w:t xml:space="preserve">El material audiovisual no podrá ser solicitado por apoderados salvo requerimiento de Fiscalía, Carabineros o PDI mediante orden formal.  </w:t>
      </w:r>
    </w:p>
    <w:p w:rsidR="00B83ED0" w:rsidRPr="00BF2575" w:rsidRDefault="00000000">
      <w:pPr>
        <w:numPr>
          <w:ilvl w:val="1"/>
          <w:numId w:val="234"/>
        </w:numPr>
        <w:ind w:right="45" w:hanging="360"/>
        <w:rPr>
          <w:lang w:val="es-ES"/>
        </w:rPr>
      </w:pPr>
      <w:r w:rsidRPr="00BF2575">
        <w:rPr>
          <w:lang w:val="es-ES"/>
        </w:rPr>
        <w:t xml:space="preserve">El incumplimiento del protocolo constituye falta grave a la ética profesional e institucional.  </w:t>
      </w:r>
    </w:p>
    <w:p w:rsidR="00B83ED0" w:rsidRPr="00BF2575" w:rsidRDefault="00000000">
      <w:pPr>
        <w:spacing w:after="252"/>
        <w:ind w:left="736" w:right="0" w:firstLine="0"/>
        <w:jc w:val="left"/>
        <w:rPr>
          <w:lang w:val="es-ES"/>
        </w:rPr>
      </w:pPr>
      <w:r w:rsidRPr="00BF2575">
        <w:rPr>
          <w:lang w:val="es-ES"/>
        </w:rPr>
        <w:t xml:space="preserve">  </w:t>
      </w:r>
    </w:p>
    <w:p w:rsidR="00B83ED0" w:rsidRPr="00BF2575" w:rsidRDefault="00000000">
      <w:pPr>
        <w:numPr>
          <w:ilvl w:val="0"/>
          <w:numId w:val="234"/>
        </w:numPr>
        <w:spacing w:after="234" w:line="265" w:lineRule="auto"/>
        <w:ind w:right="0" w:hanging="246"/>
        <w:jc w:val="left"/>
        <w:rPr>
          <w:lang w:val="es-ES"/>
        </w:rPr>
      </w:pPr>
      <w:r w:rsidRPr="00BF2575">
        <w:rPr>
          <w:b/>
          <w:lang w:val="es-ES"/>
        </w:rPr>
        <w:t xml:space="preserve">Disposiciones Finales </w:t>
      </w:r>
      <w:r w:rsidRPr="00BF2575">
        <w:rPr>
          <w:lang w:val="es-ES"/>
        </w:rPr>
        <w:t xml:space="preserve"> </w:t>
      </w:r>
    </w:p>
    <w:p w:rsidR="00B83ED0" w:rsidRPr="00BF2575" w:rsidRDefault="00000000">
      <w:pPr>
        <w:numPr>
          <w:ilvl w:val="1"/>
          <w:numId w:val="234"/>
        </w:numPr>
        <w:ind w:right="45" w:hanging="360"/>
        <w:rPr>
          <w:lang w:val="es-ES"/>
        </w:rPr>
      </w:pPr>
      <w:r w:rsidRPr="00BF2575">
        <w:rPr>
          <w:lang w:val="es-ES"/>
        </w:rPr>
        <w:t xml:space="preserve">El uso de cámaras es un </w:t>
      </w:r>
      <w:r w:rsidRPr="00BF2575">
        <w:rPr>
          <w:b/>
          <w:lang w:val="es-ES"/>
        </w:rPr>
        <w:t>medio preventivo</w:t>
      </w:r>
      <w:r w:rsidRPr="00BF2575">
        <w:rPr>
          <w:lang w:val="es-ES"/>
        </w:rPr>
        <w:t xml:space="preserve">, no punitivo.  </w:t>
      </w:r>
    </w:p>
    <w:p w:rsidR="00B83ED0" w:rsidRPr="00BF2575" w:rsidRDefault="00000000">
      <w:pPr>
        <w:numPr>
          <w:ilvl w:val="1"/>
          <w:numId w:val="234"/>
        </w:numPr>
        <w:ind w:right="45" w:hanging="360"/>
        <w:rPr>
          <w:lang w:val="es-ES"/>
        </w:rPr>
      </w:pPr>
      <w:r w:rsidRPr="00BF2575">
        <w:rPr>
          <w:lang w:val="es-ES"/>
        </w:rPr>
        <w:t xml:space="preserve">Su instalación, uso y administración se realizan únicamente para resguardar la seguridad de los miembros de la comunidad escolar. </w:t>
      </w:r>
    </w:p>
    <w:p w:rsidR="00B83ED0" w:rsidRPr="00BF2575" w:rsidRDefault="00000000">
      <w:pPr>
        <w:numPr>
          <w:ilvl w:val="1"/>
          <w:numId w:val="234"/>
        </w:numPr>
        <w:ind w:right="45" w:hanging="360"/>
        <w:rPr>
          <w:lang w:val="es-ES"/>
        </w:rPr>
      </w:pPr>
      <w:r w:rsidRPr="00BF2575">
        <w:rPr>
          <w:lang w:val="es-ES"/>
        </w:rPr>
        <w:t xml:space="preserve">Toda actualización del sistema o del presente protocolo será comunicada oficialmente a la comunidad educativa.  </w:t>
      </w:r>
    </w:p>
    <w:p w:rsidR="00B83ED0" w:rsidRPr="00BF2575" w:rsidRDefault="00000000">
      <w:pPr>
        <w:spacing w:after="0"/>
        <w:ind w:left="736" w:right="0" w:firstLine="0"/>
        <w:jc w:val="left"/>
        <w:rPr>
          <w:lang w:val="es-ES"/>
        </w:rPr>
      </w:pPr>
      <w:r w:rsidRPr="00BF2575">
        <w:rPr>
          <w:lang w:val="es-ES"/>
        </w:rPr>
        <w:t xml:space="preserve">   </w:t>
      </w:r>
    </w:p>
    <w:p w:rsidR="00B83ED0" w:rsidRPr="00BF2575" w:rsidRDefault="00B83ED0">
      <w:pPr>
        <w:rPr>
          <w:lang w:val="es-ES"/>
        </w:rPr>
        <w:sectPr w:rsidR="00B83ED0" w:rsidRPr="00BF2575">
          <w:headerReference w:type="even" r:id="rId38"/>
          <w:headerReference w:type="default" r:id="rId39"/>
          <w:footerReference w:type="even" r:id="rId40"/>
          <w:footerReference w:type="default" r:id="rId41"/>
          <w:headerReference w:type="first" r:id="rId42"/>
          <w:footerReference w:type="first" r:id="rId43"/>
          <w:pgSz w:w="12240" w:h="15840"/>
          <w:pgMar w:top="1701" w:right="1247" w:bottom="1134" w:left="1247" w:header="567" w:footer="567" w:gutter="0"/>
          <w:cols w:space="720"/>
        </w:sectPr>
      </w:pPr>
    </w:p>
    <w:p w:rsidR="00B83ED0" w:rsidRPr="00BF2575" w:rsidRDefault="00000000" w:rsidP="00F60268">
      <w:pPr>
        <w:spacing w:after="0"/>
        <w:ind w:left="1456" w:right="0" w:firstLine="0"/>
        <w:jc w:val="left"/>
        <w:rPr>
          <w:lang w:val="es-ES"/>
        </w:rPr>
      </w:pPr>
      <w:r w:rsidRPr="00BF2575">
        <w:rPr>
          <w:rFonts w:ascii="Calibri" w:eastAsia="Calibri" w:hAnsi="Calibri" w:cs="Calibri"/>
          <w:sz w:val="22"/>
          <w:lang w:val="es-ES"/>
        </w:rPr>
        <w:t xml:space="preserve">                                               </w:t>
      </w:r>
      <w:r w:rsidRPr="00BF2575">
        <w:rPr>
          <w:lang w:val="es-ES"/>
        </w:rPr>
        <w:t xml:space="preserve"> </w:t>
      </w:r>
    </w:p>
    <w:p w:rsidR="00B83ED0" w:rsidRPr="00BF2575" w:rsidRDefault="00000000">
      <w:pPr>
        <w:pStyle w:val="Ttulo1"/>
        <w:spacing w:after="1"/>
        <w:ind w:left="65"/>
        <w:rPr>
          <w:lang w:val="es-ES"/>
        </w:rPr>
      </w:pPr>
      <w:bookmarkStart w:id="43" w:name="ANEXO_4_Bienestar_Salud_y_Apoyo__44"/>
      <w:r w:rsidRPr="00BF2575">
        <w:rPr>
          <w:rFonts w:ascii="Calibri" w:eastAsia="Calibri" w:hAnsi="Calibri"/>
          <w:sz w:val="24"/>
          <w:lang w:val="es-ES"/>
        </w:rPr>
        <w:t xml:space="preserve">ANEXO 4: Bienestar, Salud y Apoyo Emocional  </w:t>
      </w:r>
      <w:bookmarkEnd w:id="43"/>
    </w:p>
    <w:p w:rsidR="00B83ED0" w:rsidRPr="00BF2575" w:rsidRDefault="00000000">
      <w:pPr>
        <w:pStyle w:val="Ttulo2"/>
        <w:spacing w:after="6"/>
        <w:ind w:left="236"/>
        <w:rPr>
          <w:lang w:val="es-ES"/>
        </w:rPr>
      </w:pPr>
      <w:bookmarkStart w:id="44" w:name="PROTOCOLO_DE_ESTUDIANTES_TEA_O_N_45"/>
      <w:r w:rsidRPr="00BF2575">
        <w:rPr>
          <w:color w:val="000000"/>
          <w:sz w:val="20"/>
          <w:lang w:val="es-ES"/>
        </w:rPr>
        <w:t xml:space="preserve">PROTOCOLO DE ESTUDIANTES TEA O NEURO DIVERGENTES  </w:t>
      </w:r>
      <w:bookmarkEnd w:id="44"/>
    </w:p>
    <w:p w:rsidR="00B83ED0" w:rsidRPr="00BF2575" w:rsidRDefault="00000000">
      <w:pPr>
        <w:spacing w:after="7"/>
        <w:ind w:left="226" w:right="0" w:firstLine="0"/>
        <w:jc w:val="left"/>
        <w:rPr>
          <w:lang w:val="es-ES"/>
        </w:rPr>
      </w:pPr>
      <w:r w:rsidRPr="00BF2575">
        <w:rPr>
          <w:b/>
          <w:lang w:val="es-ES"/>
        </w:rPr>
        <w:t xml:space="preserve"> </w:t>
      </w:r>
      <w:r w:rsidRPr="00BF2575">
        <w:rPr>
          <w:lang w:val="es-ES"/>
        </w:rPr>
        <w:t xml:space="preserve"> </w:t>
      </w:r>
    </w:p>
    <w:p w:rsidR="00B83ED0" w:rsidRPr="00BF2575" w:rsidRDefault="00000000">
      <w:pPr>
        <w:numPr>
          <w:ilvl w:val="0"/>
          <w:numId w:val="235"/>
        </w:numPr>
        <w:spacing w:after="234" w:line="265" w:lineRule="auto"/>
        <w:ind w:right="0" w:hanging="401"/>
        <w:jc w:val="left"/>
        <w:rPr>
          <w:lang w:val="es-ES"/>
        </w:rPr>
      </w:pPr>
      <w:r w:rsidRPr="00BF2575">
        <w:rPr>
          <w:b/>
          <w:lang w:val="es-ES"/>
        </w:rPr>
        <w:t xml:space="preserve">MARCO NORMATIVO Y FUNDAMENTACIÓN </w:t>
      </w:r>
      <w:r w:rsidRPr="00BF2575">
        <w:rPr>
          <w:lang w:val="es-ES"/>
        </w:rPr>
        <w:t xml:space="preserve"> </w:t>
      </w:r>
    </w:p>
    <w:p w:rsidR="00B83ED0" w:rsidRPr="00BF2575" w:rsidRDefault="00000000">
      <w:pPr>
        <w:spacing w:after="220"/>
        <w:ind w:left="25" w:right="45"/>
        <w:rPr>
          <w:lang w:val="es-ES"/>
        </w:rPr>
      </w:pPr>
      <w:r w:rsidRPr="00BF2575">
        <w:rPr>
          <w:lang w:val="es-ES"/>
        </w:rPr>
        <w:t xml:space="preserve">La Ley 21.545, que promueve la inclusión, atención integral y protección de los derechos de las personas con Trastorno del Espectro Autista (TEA), establece que el Estado y los establecimientos educacionales deben asegurar una educación inclusiva de calidad, garantizando el acceso, participación, permanencia y progreso de todos los estudiantes sin discriminación arbitraria.  </w:t>
      </w:r>
    </w:p>
    <w:p w:rsidR="00B83ED0" w:rsidRPr="00BF2575" w:rsidRDefault="00000000">
      <w:pPr>
        <w:spacing w:after="210"/>
        <w:ind w:left="25" w:right="45"/>
        <w:rPr>
          <w:lang w:val="es-ES"/>
        </w:rPr>
      </w:pPr>
      <w:r w:rsidRPr="00BF2575">
        <w:rPr>
          <w:lang w:val="es-ES"/>
        </w:rPr>
        <w:t xml:space="preserve">El artículo 18 señala que los establecimientos deben realizar ajustes razonables en sus reglamentos, prácticas y procedimientos para facilitar la participación de estudiantes con necesidades de apoyo, incluyendo el adecuado abordaje de episodios de desregulación emocional y conductual (DEC).  </w:t>
      </w:r>
    </w:p>
    <w:p w:rsidR="00B83ED0" w:rsidRPr="00BF2575" w:rsidRDefault="00000000">
      <w:pPr>
        <w:spacing w:after="237"/>
        <w:ind w:left="25" w:right="45"/>
        <w:rPr>
          <w:lang w:val="es-ES"/>
        </w:rPr>
      </w:pPr>
      <w:r w:rsidRPr="00BF2575">
        <w:rPr>
          <w:lang w:val="es-ES"/>
        </w:rPr>
        <w:t xml:space="preserve">El presente protocolo orienta a toda la comunidad educativa para prevenir, detectar, intervenir y registrar situaciones de desregulación emocional y conductual, promoviendo prácticas respetuosas, seguras y basadas en la inclusión.  </w:t>
      </w:r>
    </w:p>
    <w:p w:rsidR="00B83ED0" w:rsidRPr="00BF2575" w:rsidRDefault="00000000">
      <w:pPr>
        <w:numPr>
          <w:ilvl w:val="0"/>
          <w:numId w:val="235"/>
        </w:numPr>
        <w:spacing w:after="234" w:line="265" w:lineRule="auto"/>
        <w:ind w:right="0" w:hanging="401"/>
        <w:jc w:val="left"/>
        <w:rPr>
          <w:lang w:val="es-ES"/>
        </w:rPr>
      </w:pPr>
      <w:r w:rsidRPr="00BF2575">
        <w:rPr>
          <w:b/>
          <w:lang w:val="es-ES"/>
        </w:rPr>
        <w:t xml:space="preserve">OBJETIVO </w:t>
      </w:r>
      <w:r w:rsidRPr="00BF2575">
        <w:rPr>
          <w:lang w:val="es-ES"/>
        </w:rPr>
        <w:t xml:space="preserve"> </w:t>
      </w:r>
    </w:p>
    <w:p w:rsidR="00B83ED0" w:rsidRPr="00BF2575" w:rsidRDefault="00000000">
      <w:pPr>
        <w:spacing w:after="215"/>
        <w:ind w:left="25" w:right="45"/>
        <w:rPr>
          <w:lang w:val="es-ES"/>
        </w:rPr>
      </w:pPr>
      <w:r w:rsidRPr="00BF2575">
        <w:rPr>
          <w:lang w:val="es-ES"/>
        </w:rPr>
        <w:t xml:space="preserve">Entregar orientaciones para la prevención y el abordaje adecuado de situaciones de desregulación emocional y conductual (DEC) en estudiantes neurodivergentes (TEA, TDAH, trastornos ansiosos, trastornos de la conducta, entre otros).  </w:t>
      </w:r>
    </w:p>
    <w:p w:rsidR="00B83ED0" w:rsidRPr="00BF2575" w:rsidRDefault="00000000">
      <w:pPr>
        <w:spacing w:after="231"/>
        <w:ind w:left="25" w:right="45"/>
        <w:rPr>
          <w:lang w:val="es-ES"/>
        </w:rPr>
      </w:pPr>
      <w:r w:rsidRPr="00BF2575">
        <w:rPr>
          <w:lang w:val="es-ES"/>
        </w:rPr>
        <w:t xml:space="preserve">Busca:  </w:t>
      </w:r>
    </w:p>
    <w:p w:rsidR="00B83ED0" w:rsidRPr="00BF2575" w:rsidRDefault="00000000">
      <w:pPr>
        <w:numPr>
          <w:ilvl w:val="1"/>
          <w:numId w:val="235"/>
        </w:numPr>
        <w:ind w:right="45" w:hanging="360"/>
        <w:rPr>
          <w:lang w:val="es-ES"/>
        </w:rPr>
      </w:pPr>
      <w:r w:rsidRPr="00BF2575">
        <w:rPr>
          <w:lang w:val="es-ES"/>
        </w:rPr>
        <w:t xml:space="preserve">Proteger la integridad física y emocional del estudiante y de la comunidad escolar.  </w:t>
      </w:r>
    </w:p>
    <w:p w:rsidR="00B83ED0" w:rsidRPr="00BF2575" w:rsidRDefault="00000000">
      <w:pPr>
        <w:numPr>
          <w:ilvl w:val="1"/>
          <w:numId w:val="235"/>
        </w:numPr>
        <w:spacing w:after="11" w:line="253" w:lineRule="auto"/>
        <w:ind w:right="45" w:hanging="360"/>
        <w:rPr>
          <w:lang w:val="es-ES"/>
        </w:rPr>
      </w:pPr>
      <w:r w:rsidRPr="00BF2575">
        <w:rPr>
          <w:lang w:val="es-ES"/>
        </w:rPr>
        <w:t xml:space="preserve">Promover intervenciones respetuosas, no invasivas y centradas en el bienestar.   </w:t>
      </w:r>
    </w:p>
    <w:p w:rsidR="00B83ED0" w:rsidRPr="00BF2575" w:rsidRDefault="00000000">
      <w:pPr>
        <w:numPr>
          <w:ilvl w:val="1"/>
          <w:numId w:val="235"/>
        </w:numPr>
        <w:ind w:right="45" w:hanging="360"/>
        <w:rPr>
          <w:lang w:val="es-ES"/>
        </w:rPr>
      </w:pPr>
      <w:r w:rsidRPr="00BF2575">
        <w:rPr>
          <w:lang w:val="es-ES"/>
        </w:rPr>
        <w:t xml:space="preserve">Favorecer la participación activa de la familia.  </w:t>
      </w:r>
    </w:p>
    <w:p w:rsidR="00B83ED0" w:rsidRPr="00BF2575" w:rsidRDefault="00000000">
      <w:pPr>
        <w:numPr>
          <w:ilvl w:val="1"/>
          <w:numId w:val="235"/>
        </w:numPr>
        <w:ind w:right="45" w:hanging="360"/>
        <w:rPr>
          <w:lang w:val="es-ES"/>
        </w:rPr>
      </w:pPr>
      <w:r w:rsidRPr="00BF2575">
        <w:rPr>
          <w:lang w:val="es-ES"/>
        </w:rPr>
        <w:t xml:space="preserve">Asegurar prácticas coherentes con la Ley 21.545 y el enfoque de derechos.  </w:t>
      </w:r>
    </w:p>
    <w:p w:rsidR="00B83ED0" w:rsidRPr="00BF2575" w:rsidRDefault="00000000">
      <w:pPr>
        <w:spacing w:after="0"/>
        <w:ind w:left="736" w:right="0" w:firstLine="0"/>
        <w:jc w:val="left"/>
        <w:rPr>
          <w:lang w:val="es-ES"/>
        </w:rPr>
      </w:pPr>
      <w:r w:rsidRPr="00BF2575">
        <w:rPr>
          <w:lang w:val="es-ES"/>
        </w:rPr>
        <w:t xml:space="preserve">  </w:t>
      </w:r>
    </w:p>
    <w:p w:rsidR="00B83ED0" w:rsidRPr="00BF2575" w:rsidRDefault="00000000">
      <w:pPr>
        <w:ind w:left="746" w:right="45"/>
        <w:rPr>
          <w:lang w:val="es-ES"/>
        </w:rPr>
      </w:pPr>
      <w:r w:rsidRPr="00BF2575">
        <w:rPr>
          <w:lang w:val="es-ES"/>
        </w:rPr>
        <w:t xml:space="preserve">Registrar y monitorear adecuadamente cada intervención mediante PAEC y Bitácora de Intervención.  </w:t>
      </w:r>
    </w:p>
    <w:p w:rsidR="00B83ED0" w:rsidRPr="00BF2575" w:rsidRDefault="00000000">
      <w:pPr>
        <w:spacing w:after="215"/>
        <w:ind w:left="736" w:right="0" w:firstLine="0"/>
        <w:jc w:val="left"/>
        <w:rPr>
          <w:lang w:val="es-ES"/>
        </w:rPr>
      </w:pPr>
      <w:r w:rsidRPr="00BF2575">
        <w:rPr>
          <w:lang w:val="es-ES"/>
        </w:rPr>
        <w:t xml:space="preserve">  </w:t>
      </w:r>
    </w:p>
    <w:p w:rsidR="00B83ED0" w:rsidRPr="00BF2575" w:rsidRDefault="00000000">
      <w:pPr>
        <w:spacing w:after="215"/>
        <w:ind w:left="736" w:right="0" w:firstLine="0"/>
        <w:jc w:val="left"/>
        <w:rPr>
          <w:lang w:val="es-ES"/>
        </w:rPr>
      </w:pPr>
      <w:r w:rsidRPr="00BF2575">
        <w:rPr>
          <w:lang w:val="es-ES"/>
        </w:rPr>
        <w:t xml:space="preserve"> </w:t>
      </w:r>
    </w:p>
    <w:p w:rsidR="00B83ED0" w:rsidRPr="00BF2575" w:rsidRDefault="00000000">
      <w:pPr>
        <w:spacing w:after="0"/>
        <w:ind w:left="736" w:right="0" w:firstLine="0"/>
        <w:jc w:val="left"/>
        <w:rPr>
          <w:lang w:val="es-ES"/>
        </w:rPr>
      </w:pPr>
      <w:r w:rsidRPr="00BF2575">
        <w:rPr>
          <w:lang w:val="es-ES"/>
        </w:rPr>
        <w:t xml:space="preserve"> </w:t>
      </w:r>
    </w:p>
    <w:p w:rsidR="006E7A1D" w:rsidRPr="00BF2575" w:rsidRDefault="006E7A1D">
      <w:pPr>
        <w:spacing w:after="0"/>
        <w:ind w:left="736" w:right="0" w:firstLine="0"/>
        <w:jc w:val="left"/>
        <w:rPr>
          <w:lang w:val="es-ES"/>
        </w:rPr>
      </w:pPr>
    </w:p>
    <w:p w:rsidR="006E7A1D" w:rsidRPr="00BF2575" w:rsidRDefault="006E7A1D">
      <w:pPr>
        <w:spacing w:after="0"/>
        <w:ind w:left="736" w:right="0" w:firstLine="0"/>
        <w:jc w:val="left"/>
        <w:rPr>
          <w:lang w:val="es-ES"/>
        </w:rPr>
      </w:pPr>
    </w:p>
    <w:p w:rsidR="006E7A1D" w:rsidRPr="00BF2575" w:rsidRDefault="006E7A1D">
      <w:pPr>
        <w:spacing w:after="0"/>
        <w:ind w:left="736" w:right="0" w:firstLine="0"/>
        <w:jc w:val="left"/>
        <w:rPr>
          <w:lang w:val="es-ES"/>
        </w:rPr>
      </w:pPr>
    </w:p>
    <w:p w:rsidR="00F60268" w:rsidRPr="00BF2575" w:rsidRDefault="00F60268">
      <w:pPr>
        <w:spacing w:after="472"/>
        <w:ind w:left="1936" w:right="0" w:firstLine="0"/>
        <w:jc w:val="left"/>
        <w:rPr>
          <w:lang w:val="es-ES"/>
        </w:rPr>
      </w:pPr>
    </w:p>
    <w:p w:rsidR="00B83ED0" w:rsidRPr="00BF2575" w:rsidRDefault="00000000">
      <w:pPr>
        <w:spacing w:after="472"/>
        <w:ind w:left="1936" w:right="0" w:firstLine="0"/>
        <w:jc w:val="left"/>
        <w:rPr>
          <w:lang w:val="es-ES"/>
        </w:rPr>
      </w:pPr>
      <w:r w:rsidRPr="00BF2575">
        <w:rPr>
          <w:lang w:val="es-ES"/>
        </w:rPr>
        <w:t xml:space="preserve"> </w:t>
      </w:r>
    </w:p>
    <w:p w:rsidR="00B83ED0" w:rsidRPr="00BF2575" w:rsidRDefault="00000000">
      <w:pPr>
        <w:numPr>
          <w:ilvl w:val="0"/>
          <w:numId w:val="235"/>
        </w:numPr>
        <w:spacing w:after="166" w:line="265" w:lineRule="auto"/>
        <w:ind w:right="0" w:hanging="401"/>
        <w:jc w:val="left"/>
        <w:rPr>
          <w:lang w:val="es-ES"/>
        </w:rPr>
      </w:pPr>
      <w:r w:rsidRPr="00BF2575">
        <w:rPr>
          <w:b/>
          <w:lang w:val="es-ES"/>
        </w:rPr>
        <w:t xml:space="preserve">DEFINICIONES Y CONSIDERACIONES GENERALES </w:t>
      </w:r>
      <w:r w:rsidRPr="00BF2575">
        <w:rPr>
          <w:lang w:val="es-ES"/>
        </w:rPr>
        <w:t xml:space="preserve"> </w:t>
      </w:r>
    </w:p>
    <w:p w:rsidR="00B83ED0" w:rsidRPr="00BF2575" w:rsidRDefault="00000000">
      <w:pPr>
        <w:numPr>
          <w:ilvl w:val="0"/>
          <w:numId w:val="236"/>
        </w:numPr>
        <w:spacing w:after="234" w:line="265" w:lineRule="auto"/>
        <w:ind w:right="0" w:hanging="246"/>
        <w:jc w:val="left"/>
        <w:rPr>
          <w:lang w:val="es-ES"/>
        </w:rPr>
      </w:pPr>
      <w:r w:rsidRPr="00BF2575">
        <w:rPr>
          <w:b/>
          <w:lang w:val="es-ES"/>
        </w:rPr>
        <w:t xml:space="preserve">Trastorno del Espectro Autista (TEA) </w:t>
      </w:r>
      <w:r w:rsidRPr="00BF2575">
        <w:rPr>
          <w:lang w:val="es-ES"/>
        </w:rPr>
        <w:t xml:space="preserve"> </w:t>
      </w:r>
    </w:p>
    <w:p w:rsidR="00B83ED0" w:rsidRPr="00BF2575" w:rsidRDefault="00000000">
      <w:pPr>
        <w:spacing w:after="237"/>
        <w:ind w:left="25" w:right="45"/>
        <w:rPr>
          <w:lang w:val="es-ES"/>
        </w:rPr>
      </w:pPr>
      <w:r w:rsidRPr="00BF2575">
        <w:rPr>
          <w:lang w:val="es-ES"/>
        </w:rPr>
        <w:t xml:space="preserve">Se entiende como una condición del neurodesarrollo, no una enfermedad, definida por diferencias en la comunicación social y la presencia de intereses restrictivos o conductas repetitivas. Cada estudiante presenta necesidades particulares que deben ser consideradas en su contexto.  </w:t>
      </w:r>
    </w:p>
    <w:p w:rsidR="00B83ED0" w:rsidRPr="00BF2575" w:rsidRDefault="00000000">
      <w:pPr>
        <w:numPr>
          <w:ilvl w:val="0"/>
          <w:numId w:val="236"/>
        </w:numPr>
        <w:spacing w:after="234" w:line="265" w:lineRule="auto"/>
        <w:ind w:right="0" w:hanging="246"/>
        <w:jc w:val="left"/>
        <w:rPr>
          <w:lang w:val="es-ES"/>
        </w:rPr>
      </w:pPr>
      <w:r w:rsidRPr="00BF2575">
        <w:rPr>
          <w:b/>
          <w:lang w:val="es-ES"/>
        </w:rPr>
        <w:t xml:space="preserve">Desregulación Emocional y Conductual (DEC) </w:t>
      </w:r>
      <w:r w:rsidRPr="00BF2575">
        <w:rPr>
          <w:lang w:val="es-ES"/>
        </w:rPr>
        <w:t xml:space="preserve"> </w:t>
      </w:r>
    </w:p>
    <w:p w:rsidR="00B83ED0" w:rsidRPr="00BF2575" w:rsidRDefault="00000000">
      <w:pPr>
        <w:spacing w:after="215"/>
        <w:ind w:left="25" w:right="45"/>
        <w:rPr>
          <w:lang w:val="es-ES"/>
        </w:rPr>
      </w:pPr>
      <w:r w:rsidRPr="00BF2575">
        <w:rPr>
          <w:lang w:val="es-ES"/>
        </w:rPr>
        <w:t xml:space="preserve">Corresponde a una reacción emocional o motora de alta intensidad frente a estímulos o situaciones que sobrepasan la capacidad del estudiante para autorregularse, afectando su bienestar y el de terceros.  </w:t>
      </w:r>
    </w:p>
    <w:p w:rsidR="00B83ED0" w:rsidRPr="00BF2575" w:rsidRDefault="00000000">
      <w:pPr>
        <w:spacing w:after="232"/>
        <w:ind w:left="25" w:right="45"/>
        <w:rPr>
          <w:lang w:val="es-ES"/>
        </w:rPr>
      </w:pPr>
      <w:r w:rsidRPr="00BF2575">
        <w:rPr>
          <w:lang w:val="es-ES"/>
        </w:rPr>
        <w:t xml:space="preserve">No es un diagnóstico, sino una manifestación emocional que puede aparecer en diversos contextos y condiciones.  </w:t>
      </w:r>
    </w:p>
    <w:p w:rsidR="00B83ED0" w:rsidRPr="00BF2575" w:rsidRDefault="00000000">
      <w:pPr>
        <w:numPr>
          <w:ilvl w:val="0"/>
          <w:numId w:val="236"/>
        </w:numPr>
        <w:spacing w:after="234" w:line="265" w:lineRule="auto"/>
        <w:ind w:right="0" w:hanging="246"/>
        <w:jc w:val="left"/>
        <w:rPr>
          <w:lang w:val="es-ES"/>
        </w:rPr>
      </w:pPr>
      <w:r w:rsidRPr="00BF2575">
        <w:rPr>
          <w:b/>
          <w:lang w:val="es-ES"/>
        </w:rPr>
        <w:t xml:space="preserve">Factores que pueden aumentar la vulnerabilidad a DEC </w:t>
      </w:r>
      <w:r w:rsidRPr="00BF2575">
        <w:rPr>
          <w:lang w:val="es-ES"/>
        </w:rPr>
        <w:t xml:space="preserve"> </w:t>
      </w:r>
    </w:p>
    <w:p w:rsidR="00B83ED0" w:rsidRPr="00BF2575" w:rsidRDefault="00000000">
      <w:pPr>
        <w:numPr>
          <w:ilvl w:val="1"/>
          <w:numId w:val="236"/>
        </w:numPr>
        <w:ind w:right="45" w:hanging="360"/>
        <w:rPr>
          <w:lang w:val="es-ES"/>
        </w:rPr>
      </w:pPr>
      <w:r w:rsidRPr="00BF2575">
        <w:rPr>
          <w:lang w:val="es-ES"/>
        </w:rPr>
        <w:t xml:space="preserve">Estudiantes con TEA u otras condiciones del neurodesarrollo.  </w:t>
      </w:r>
    </w:p>
    <w:p w:rsidR="00B83ED0" w:rsidRPr="00BF2575" w:rsidRDefault="00000000">
      <w:pPr>
        <w:numPr>
          <w:ilvl w:val="1"/>
          <w:numId w:val="236"/>
        </w:numPr>
        <w:ind w:right="45" w:hanging="360"/>
        <w:rPr>
          <w:lang w:val="es-ES"/>
        </w:rPr>
      </w:pPr>
      <w:r w:rsidRPr="00BF2575">
        <w:rPr>
          <w:lang w:val="es-ES"/>
        </w:rPr>
        <w:t xml:space="preserve">Vulneraciones graves de derechos.  </w:t>
      </w:r>
    </w:p>
    <w:p w:rsidR="00B83ED0" w:rsidRPr="00BF2575" w:rsidRDefault="00000000">
      <w:pPr>
        <w:numPr>
          <w:ilvl w:val="1"/>
          <w:numId w:val="236"/>
        </w:numPr>
        <w:ind w:right="45" w:hanging="360"/>
        <w:rPr>
          <w:lang w:val="es-ES"/>
        </w:rPr>
      </w:pPr>
      <w:r w:rsidRPr="00BF2575">
        <w:rPr>
          <w:lang w:val="es-ES"/>
        </w:rPr>
        <w:t xml:space="preserve">Abstinencia de sustancias.  </w:t>
      </w:r>
    </w:p>
    <w:p w:rsidR="00B83ED0" w:rsidRPr="00BF2575" w:rsidRDefault="00000000">
      <w:pPr>
        <w:numPr>
          <w:ilvl w:val="1"/>
          <w:numId w:val="236"/>
        </w:numPr>
        <w:ind w:right="45" w:hanging="360"/>
        <w:rPr>
          <w:lang w:val="es-ES"/>
        </w:rPr>
      </w:pPr>
      <w:r w:rsidRPr="00BF2575">
        <w:rPr>
          <w:lang w:val="es-ES"/>
        </w:rPr>
        <w:t xml:space="preserve">Trastornos afectivos, conductuales o autolesivos.  </w:t>
      </w:r>
    </w:p>
    <w:p w:rsidR="00B83ED0" w:rsidRPr="00BF2575" w:rsidRDefault="00000000">
      <w:pPr>
        <w:numPr>
          <w:ilvl w:val="1"/>
          <w:numId w:val="236"/>
        </w:numPr>
        <w:ind w:right="45" w:hanging="360"/>
        <w:rPr>
          <w:lang w:val="es-ES"/>
        </w:rPr>
      </w:pPr>
      <w:r w:rsidRPr="00BF2575">
        <w:rPr>
          <w:lang w:val="es-ES"/>
        </w:rPr>
        <w:t xml:space="preserve">Alteraciones sensoriales.  </w:t>
      </w:r>
    </w:p>
    <w:p w:rsidR="00B83ED0" w:rsidRPr="00BF2575" w:rsidRDefault="00000000">
      <w:pPr>
        <w:numPr>
          <w:ilvl w:val="1"/>
          <w:numId w:val="236"/>
        </w:numPr>
        <w:ind w:right="45" w:hanging="360"/>
        <w:rPr>
          <w:lang w:val="es-ES"/>
        </w:rPr>
      </w:pPr>
      <w:r w:rsidRPr="00BF2575">
        <w:rPr>
          <w:lang w:val="es-ES"/>
        </w:rPr>
        <w:t>Entornos impredecibles, ruidosos o altamente exigentes.</w:t>
      </w:r>
      <w:r w:rsidRPr="00BF2575">
        <w:rPr>
          <w:b/>
          <w:lang w:val="es-ES"/>
        </w:rPr>
        <w:t xml:space="preserve"> </w:t>
      </w:r>
      <w:r w:rsidRPr="00BF2575">
        <w:rPr>
          <w:lang w:val="es-ES"/>
        </w:rPr>
        <w:t xml:space="preserve"> </w:t>
      </w:r>
    </w:p>
    <w:p w:rsidR="00B83ED0" w:rsidRPr="00BF2575" w:rsidRDefault="00000000">
      <w:pPr>
        <w:spacing w:after="214"/>
        <w:ind w:left="736" w:right="0" w:firstLine="0"/>
        <w:jc w:val="left"/>
        <w:rPr>
          <w:lang w:val="es-ES"/>
        </w:rPr>
      </w:pPr>
      <w:r w:rsidRPr="00BF2575">
        <w:rPr>
          <w:b/>
          <w:lang w:val="es-ES"/>
        </w:rPr>
        <w:t xml:space="preserve"> </w:t>
      </w:r>
      <w:r w:rsidRPr="00BF2575">
        <w:rPr>
          <w:lang w:val="es-ES"/>
        </w:rPr>
        <w:t xml:space="preserve"> </w:t>
      </w:r>
    </w:p>
    <w:p w:rsidR="00B83ED0" w:rsidRPr="00BF2575" w:rsidRDefault="00000000">
      <w:pPr>
        <w:spacing w:after="234" w:line="265" w:lineRule="auto"/>
        <w:ind w:left="20" w:right="0"/>
        <w:jc w:val="left"/>
        <w:rPr>
          <w:lang w:val="es-ES"/>
        </w:rPr>
      </w:pPr>
      <w:r w:rsidRPr="00BF2575">
        <w:rPr>
          <w:b/>
          <w:lang w:val="es-ES"/>
        </w:rPr>
        <w:t xml:space="preserve">IV. PREVENCIÓN </w:t>
      </w:r>
      <w:r w:rsidRPr="00BF2575">
        <w:rPr>
          <w:lang w:val="es-ES"/>
        </w:rPr>
        <w:t xml:space="preserve"> </w:t>
      </w:r>
    </w:p>
    <w:p w:rsidR="00B83ED0" w:rsidRPr="00BF2575" w:rsidRDefault="00000000">
      <w:pPr>
        <w:spacing w:after="234"/>
        <w:ind w:left="25" w:right="45"/>
        <w:rPr>
          <w:lang w:val="es-ES"/>
        </w:rPr>
      </w:pPr>
      <w:r w:rsidRPr="00BF2575">
        <w:rPr>
          <w:lang w:val="es-ES"/>
        </w:rPr>
        <w:t xml:space="preserve">La prevención es la medida más efectiva para disminuir episodios de DEC. Las acciones preventivas incluyen:  </w:t>
      </w:r>
    </w:p>
    <w:p w:rsidR="00B83ED0" w:rsidRPr="00BF2575" w:rsidRDefault="00000000">
      <w:pPr>
        <w:numPr>
          <w:ilvl w:val="0"/>
          <w:numId w:val="237"/>
        </w:numPr>
        <w:spacing w:after="237"/>
        <w:ind w:left="259" w:right="22" w:hanging="246"/>
        <w:jc w:val="left"/>
        <w:rPr>
          <w:lang w:val="es-ES"/>
        </w:rPr>
      </w:pPr>
      <w:r w:rsidRPr="00BF2575">
        <w:rPr>
          <w:b/>
          <w:lang w:val="es-ES"/>
        </w:rPr>
        <w:t xml:space="preserve">Conocer a los estudiantes </w:t>
      </w:r>
      <w:r w:rsidRPr="00BF2575">
        <w:rPr>
          <w:lang w:val="es-ES"/>
        </w:rPr>
        <w:t xml:space="preserve">Identificar características personales, antecedentes familiares, gatillantes y necesidades de apoyo. Se obtiene mediante:  </w:t>
      </w:r>
    </w:p>
    <w:p w:rsidR="00B83ED0" w:rsidRPr="00BF2575" w:rsidRDefault="00000000">
      <w:pPr>
        <w:spacing w:after="0" w:line="265" w:lineRule="auto"/>
        <w:ind w:left="746" w:right="0"/>
        <w:jc w:val="left"/>
        <w:rPr>
          <w:lang w:val="es-ES"/>
        </w:rPr>
      </w:pPr>
      <w:r w:rsidRPr="00BF2575">
        <w:rPr>
          <w:b/>
          <w:lang w:val="es-ES"/>
        </w:rPr>
        <w:t xml:space="preserve">Observación en aula.  </w:t>
      </w:r>
    </w:p>
    <w:p w:rsidR="00B83ED0" w:rsidRPr="00BF2575" w:rsidRDefault="00000000">
      <w:pPr>
        <w:spacing w:after="0"/>
        <w:ind w:left="736" w:right="0" w:firstLine="0"/>
        <w:jc w:val="left"/>
        <w:rPr>
          <w:lang w:val="es-ES"/>
        </w:rPr>
      </w:pPr>
      <w:r w:rsidRPr="00BF2575">
        <w:rPr>
          <w:lang w:val="es-ES"/>
        </w:rPr>
        <w:t xml:space="preserve">  </w:t>
      </w:r>
    </w:p>
    <w:p w:rsidR="00B83ED0" w:rsidRPr="00BF2575" w:rsidRDefault="00000000">
      <w:pPr>
        <w:numPr>
          <w:ilvl w:val="1"/>
          <w:numId w:val="238"/>
        </w:numPr>
        <w:ind w:right="45" w:hanging="360"/>
        <w:rPr>
          <w:lang w:val="es-ES"/>
        </w:rPr>
      </w:pPr>
      <w:r w:rsidRPr="00BF2575">
        <w:rPr>
          <w:lang w:val="es-ES"/>
        </w:rPr>
        <w:t xml:space="preserve">Entrevistas a la familia.  </w:t>
      </w:r>
    </w:p>
    <w:p w:rsidR="00B83ED0" w:rsidRPr="00BF2575" w:rsidRDefault="00000000">
      <w:pPr>
        <w:numPr>
          <w:ilvl w:val="1"/>
          <w:numId w:val="238"/>
        </w:numPr>
        <w:ind w:right="45" w:hanging="360"/>
        <w:rPr>
          <w:lang w:val="es-ES"/>
        </w:rPr>
      </w:pPr>
      <w:r w:rsidRPr="00BF2575">
        <w:rPr>
          <w:lang w:val="es-ES"/>
        </w:rPr>
        <w:t xml:space="preserve">Informe PIE y profesionales externos.  </w:t>
      </w:r>
    </w:p>
    <w:p w:rsidR="00B83ED0" w:rsidRPr="00BF2575" w:rsidRDefault="00000000">
      <w:pPr>
        <w:numPr>
          <w:ilvl w:val="1"/>
          <w:numId w:val="238"/>
        </w:numPr>
        <w:ind w:right="45" w:hanging="360"/>
        <w:rPr>
          <w:lang w:val="es-ES"/>
        </w:rPr>
      </w:pPr>
      <w:r w:rsidRPr="00BF2575">
        <w:rPr>
          <w:lang w:val="es-ES"/>
        </w:rPr>
        <w:t>Registros de años anteriores</w:t>
      </w:r>
      <w:r w:rsidRPr="00BF2575">
        <w:rPr>
          <w:b/>
          <w:lang w:val="es-ES"/>
        </w:rPr>
        <w:t xml:space="preserve">. </w:t>
      </w:r>
      <w:r w:rsidRPr="00BF2575">
        <w:rPr>
          <w:lang w:val="es-ES"/>
        </w:rPr>
        <w:t xml:space="preserve"> </w:t>
      </w:r>
    </w:p>
    <w:p w:rsidR="00B83ED0" w:rsidRPr="00BF2575" w:rsidRDefault="00000000">
      <w:pPr>
        <w:spacing w:after="0"/>
        <w:ind w:left="721" w:right="0" w:firstLine="0"/>
        <w:jc w:val="left"/>
        <w:rPr>
          <w:lang w:val="es-ES"/>
        </w:rPr>
      </w:pPr>
      <w:r w:rsidRPr="00BF2575">
        <w:rPr>
          <w:b/>
          <w:lang w:val="es-ES"/>
        </w:rPr>
        <w:t xml:space="preserve"> </w:t>
      </w:r>
    </w:p>
    <w:p w:rsidR="00B83ED0" w:rsidRPr="00BF2575" w:rsidRDefault="00000000">
      <w:pPr>
        <w:spacing w:after="0"/>
        <w:ind w:left="1456" w:right="0" w:firstLine="0"/>
        <w:jc w:val="left"/>
        <w:rPr>
          <w:lang w:val="es-ES"/>
        </w:rPr>
      </w:pPr>
      <w:r w:rsidRPr="00BF2575">
        <w:rPr>
          <w:rFonts w:ascii="Calibri" w:eastAsia="Calibri" w:hAnsi="Calibri" w:cs="Calibri"/>
          <w:sz w:val="22"/>
          <w:lang w:val="es-ES"/>
        </w:rPr>
        <w:t xml:space="preserve">                                               </w:t>
      </w:r>
      <w:r w:rsidRPr="00BF2575">
        <w:rPr>
          <w:lang w:val="es-ES"/>
        </w:rPr>
        <w:t xml:space="preserve"> </w:t>
      </w:r>
    </w:p>
    <w:p w:rsidR="006E7A1D" w:rsidRPr="00BF2575" w:rsidRDefault="006E7A1D">
      <w:pPr>
        <w:spacing w:after="277" w:line="216" w:lineRule="auto"/>
        <w:ind w:left="735" w:right="6845" w:hanging="721"/>
        <w:jc w:val="left"/>
        <w:rPr>
          <w:lang w:val="es-ES"/>
        </w:rPr>
      </w:pPr>
    </w:p>
    <w:p w:rsidR="006E7A1D" w:rsidRPr="00BF2575" w:rsidRDefault="006E7A1D">
      <w:pPr>
        <w:spacing w:after="277" w:line="216" w:lineRule="auto"/>
        <w:ind w:left="735" w:right="6845" w:hanging="721"/>
        <w:jc w:val="left"/>
        <w:rPr>
          <w:lang w:val="es-ES"/>
        </w:rPr>
      </w:pPr>
    </w:p>
    <w:p w:rsidR="00B83ED0" w:rsidRPr="00BF2575" w:rsidRDefault="00000000">
      <w:pPr>
        <w:spacing w:after="277" w:line="216" w:lineRule="auto"/>
        <w:ind w:left="735" w:right="6845" w:hanging="721"/>
        <w:jc w:val="left"/>
        <w:rPr>
          <w:lang w:val="es-ES"/>
        </w:rPr>
      </w:pPr>
      <w:r w:rsidRPr="00BF2575">
        <w:rPr>
          <w:lang w:val="es-ES"/>
        </w:rPr>
        <w:t xml:space="preserve">  </w:t>
      </w:r>
    </w:p>
    <w:p w:rsidR="00B83ED0" w:rsidRPr="00BF2575" w:rsidRDefault="00000000">
      <w:pPr>
        <w:numPr>
          <w:ilvl w:val="0"/>
          <w:numId w:val="237"/>
        </w:numPr>
        <w:spacing w:after="234" w:line="265" w:lineRule="auto"/>
        <w:ind w:left="259" w:right="22" w:hanging="246"/>
        <w:jc w:val="left"/>
        <w:rPr>
          <w:lang w:val="es-ES"/>
        </w:rPr>
      </w:pPr>
      <w:r w:rsidRPr="00BF2575">
        <w:rPr>
          <w:b/>
          <w:lang w:val="es-ES"/>
        </w:rPr>
        <w:t xml:space="preserve">Reconocer señales previas de desregulación </w:t>
      </w:r>
      <w:r w:rsidRPr="00BF2575">
        <w:rPr>
          <w:lang w:val="es-ES"/>
        </w:rPr>
        <w:t xml:space="preserve"> </w:t>
      </w:r>
    </w:p>
    <w:p w:rsidR="00B83ED0" w:rsidRPr="00BF2575" w:rsidRDefault="00000000">
      <w:pPr>
        <w:spacing w:after="227"/>
        <w:ind w:left="25" w:right="45"/>
        <w:rPr>
          <w:lang w:val="es-ES"/>
        </w:rPr>
      </w:pPr>
      <w:r w:rsidRPr="00BF2575">
        <w:rPr>
          <w:lang w:val="es-ES"/>
        </w:rPr>
        <w:t xml:space="preserve">Indicadores frecuentes:  </w:t>
      </w:r>
    </w:p>
    <w:p w:rsidR="00B83ED0" w:rsidRPr="00BF2575" w:rsidRDefault="00000000">
      <w:pPr>
        <w:numPr>
          <w:ilvl w:val="1"/>
          <w:numId w:val="239"/>
        </w:numPr>
        <w:ind w:right="45" w:hanging="360"/>
        <w:rPr>
          <w:lang w:val="es-ES"/>
        </w:rPr>
      </w:pPr>
      <w:r w:rsidRPr="00BF2575">
        <w:rPr>
          <w:lang w:val="es-ES"/>
        </w:rPr>
        <w:t xml:space="preserve">Mayor inquietud o agitación.  </w:t>
      </w:r>
    </w:p>
    <w:p w:rsidR="00B83ED0" w:rsidRPr="00BF2575" w:rsidRDefault="00000000">
      <w:pPr>
        <w:numPr>
          <w:ilvl w:val="1"/>
          <w:numId w:val="239"/>
        </w:numPr>
        <w:ind w:right="45" w:hanging="360"/>
        <w:rPr>
          <w:lang w:val="es-ES"/>
        </w:rPr>
      </w:pPr>
      <w:r w:rsidRPr="00BF2575">
        <w:rPr>
          <w:lang w:val="es-ES"/>
        </w:rPr>
        <w:t xml:space="preserve">Irritabilidad o frustración creciente.  </w:t>
      </w:r>
    </w:p>
    <w:p w:rsidR="00B83ED0" w:rsidRPr="00BF2575" w:rsidRDefault="00000000">
      <w:pPr>
        <w:numPr>
          <w:ilvl w:val="1"/>
          <w:numId w:val="239"/>
        </w:numPr>
        <w:ind w:right="45" w:hanging="360"/>
        <w:rPr>
          <w:lang w:val="es-ES"/>
        </w:rPr>
      </w:pPr>
      <w:r w:rsidRPr="00BF2575">
        <w:rPr>
          <w:lang w:val="es-ES"/>
        </w:rPr>
        <w:t xml:space="preserve">Aislamiento repentino.  </w:t>
      </w:r>
    </w:p>
    <w:p w:rsidR="00B83ED0" w:rsidRPr="00BF2575" w:rsidRDefault="00000000">
      <w:pPr>
        <w:numPr>
          <w:ilvl w:val="1"/>
          <w:numId w:val="239"/>
        </w:numPr>
        <w:ind w:right="45" w:hanging="360"/>
        <w:rPr>
          <w:lang w:val="es-ES"/>
        </w:rPr>
      </w:pPr>
      <w:r w:rsidRPr="00BF2575">
        <w:rPr>
          <w:lang w:val="es-ES"/>
        </w:rPr>
        <w:t xml:space="preserve">Cambios en lenguaje corporal.  </w:t>
      </w:r>
    </w:p>
    <w:p w:rsidR="00B83ED0" w:rsidRPr="00BF2575" w:rsidRDefault="00000000">
      <w:pPr>
        <w:numPr>
          <w:ilvl w:val="1"/>
          <w:numId w:val="239"/>
        </w:numPr>
        <w:ind w:right="45" w:hanging="360"/>
        <w:rPr>
          <w:lang w:val="es-ES"/>
        </w:rPr>
      </w:pPr>
      <w:r w:rsidRPr="00BF2575">
        <w:rPr>
          <w:lang w:val="es-ES"/>
        </w:rPr>
        <w:t xml:space="preserve">Lenguaje grosero asociado a estrés.  </w:t>
      </w:r>
    </w:p>
    <w:p w:rsidR="00B83ED0" w:rsidRPr="00BF2575" w:rsidRDefault="00000000">
      <w:pPr>
        <w:numPr>
          <w:ilvl w:val="1"/>
          <w:numId w:val="239"/>
        </w:numPr>
        <w:ind w:right="45" w:hanging="360"/>
        <w:rPr>
          <w:lang w:val="es-ES"/>
        </w:rPr>
      </w:pPr>
      <w:r w:rsidRPr="00BF2575">
        <w:rPr>
          <w:lang w:val="es-ES"/>
        </w:rPr>
        <w:t>Hipersensibilidad sensorial.</w:t>
      </w:r>
      <w:r w:rsidRPr="00BF2575">
        <w:rPr>
          <w:b/>
          <w:lang w:val="es-ES"/>
        </w:rPr>
        <w:t xml:space="preserve"> </w:t>
      </w:r>
      <w:r w:rsidRPr="00BF2575">
        <w:rPr>
          <w:lang w:val="es-ES"/>
        </w:rPr>
        <w:t xml:space="preserve"> </w:t>
      </w:r>
    </w:p>
    <w:p w:rsidR="00B83ED0" w:rsidRPr="00BF2575" w:rsidRDefault="00000000">
      <w:pPr>
        <w:spacing w:after="205"/>
        <w:ind w:left="736" w:right="0" w:firstLine="0"/>
        <w:jc w:val="left"/>
        <w:rPr>
          <w:lang w:val="es-ES"/>
        </w:rPr>
      </w:pPr>
      <w:r w:rsidRPr="00BF2575">
        <w:rPr>
          <w:b/>
          <w:lang w:val="es-ES"/>
        </w:rPr>
        <w:t xml:space="preserve"> </w:t>
      </w:r>
      <w:r w:rsidRPr="00BF2575">
        <w:rPr>
          <w:lang w:val="es-ES"/>
        </w:rPr>
        <w:t xml:space="preserve"> </w:t>
      </w:r>
    </w:p>
    <w:p w:rsidR="00B83ED0" w:rsidRPr="00BF2575" w:rsidRDefault="00000000">
      <w:pPr>
        <w:spacing w:after="227"/>
        <w:ind w:left="25" w:right="45"/>
        <w:rPr>
          <w:lang w:val="es-ES"/>
        </w:rPr>
      </w:pPr>
      <w:r w:rsidRPr="00BF2575">
        <w:rPr>
          <w:lang w:val="es-ES"/>
        </w:rPr>
        <w:t xml:space="preserve">Las señales se deben abordar de inmediato, evitando que escalen.  </w:t>
      </w:r>
    </w:p>
    <w:p w:rsidR="00B83ED0" w:rsidRPr="00BF2575" w:rsidRDefault="00000000">
      <w:pPr>
        <w:spacing w:after="161" w:line="265" w:lineRule="auto"/>
        <w:ind w:left="20" w:right="0"/>
        <w:jc w:val="left"/>
        <w:rPr>
          <w:lang w:val="es-ES"/>
        </w:rPr>
      </w:pPr>
      <w:r w:rsidRPr="00BF2575">
        <w:rPr>
          <w:b/>
          <w:lang w:val="es-ES"/>
        </w:rPr>
        <w:t xml:space="preserve">2.1. Consideraciones específicas en estudiantes TEA </w:t>
      </w:r>
      <w:r w:rsidRPr="00BF2575">
        <w:rPr>
          <w:lang w:val="es-ES"/>
        </w:rPr>
        <w:t xml:space="preserve"> </w:t>
      </w:r>
    </w:p>
    <w:p w:rsidR="00B83ED0" w:rsidRPr="00BF2575" w:rsidRDefault="00000000">
      <w:pPr>
        <w:numPr>
          <w:ilvl w:val="0"/>
          <w:numId w:val="240"/>
        </w:numPr>
        <w:spacing w:after="234" w:line="265" w:lineRule="auto"/>
        <w:ind w:right="0" w:hanging="261"/>
        <w:jc w:val="left"/>
        <w:rPr>
          <w:lang w:val="es-ES"/>
        </w:rPr>
      </w:pPr>
      <w:r w:rsidRPr="00BF2575">
        <w:rPr>
          <w:b/>
          <w:lang w:val="es-ES"/>
        </w:rPr>
        <w:t xml:space="preserve">Entorno físico </w:t>
      </w:r>
      <w:r w:rsidRPr="00BF2575">
        <w:rPr>
          <w:lang w:val="es-ES"/>
        </w:rPr>
        <w:t xml:space="preserve"> </w:t>
      </w:r>
    </w:p>
    <w:p w:rsidR="00B83ED0" w:rsidRPr="00BF2575" w:rsidRDefault="00000000">
      <w:pPr>
        <w:numPr>
          <w:ilvl w:val="1"/>
          <w:numId w:val="240"/>
        </w:numPr>
        <w:ind w:right="45" w:hanging="360"/>
        <w:rPr>
          <w:lang w:val="es-ES"/>
        </w:rPr>
      </w:pPr>
      <w:r w:rsidRPr="00BF2575">
        <w:rPr>
          <w:lang w:val="es-ES"/>
        </w:rPr>
        <w:t xml:space="preserve">Evitar sobrecarga sensorial: luces intensas, ruidos fuertes, decoraciones excesivas.  </w:t>
      </w:r>
    </w:p>
    <w:p w:rsidR="00B83ED0" w:rsidRPr="00BF2575" w:rsidRDefault="00000000">
      <w:pPr>
        <w:numPr>
          <w:ilvl w:val="1"/>
          <w:numId w:val="240"/>
        </w:numPr>
        <w:ind w:right="45" w:hanging="360"/>
        <w:rPr>
          <w:lang w:val="es-ES"/>
        </w:rPr>
      </w:pPr>
      <w:r w:rsidRPr="00BF2575">
        <w:rPr>
          <w:lang w:val="es-ES"/>
        </w:rPr>
        <w:t xml:space="preserve">Permitir uso de auriculares, lentes o elementos de apoyo sensorial.  </w:t>
      </w:r>
    </w:p>
    <w:p w:rsidR="00B83ED0" w:rsidRPr="00BF2575" w:rsidRDefault="00000000">
      <w:pPr>
        <w:numPr>
          <w:ilvl w:val="1"/>
          <w:numId w:val="240"/>
        </w:numPr>
        <w:ind w:right="45" w:hanging="360"/>
        <w:rPr>
          <w:lang w:val="es-ES"/>
        </w:rPr>
      </w:pPr>
      <w:r w:rsidRPr="00BF2575">
        <w:rPr>
          <w:lang w:val="es-ES"/>
        </w:rPr>
        <w:t xml:space="preserve">Anticipar actividades y cambios en la rutina.  </w:t>
      </w:r>
    </w:p>
    <w:p w:rsidR="00B83ED0" w:rsidRPr="00BF2575" w:rsidRDefault="00000000">
      <w:pPr>
        <w:numPr>
          <w:ilvl w:val="1"/>
          <w:numId w:val="240"/>
        </w:numPr>
        <w:ind w:right="45" w:hanging="360"/>
        <w:rPr>
          <w:lang w:val="es-ES"/>
        </w:rPr>
      </w:pPr>
      <w:r w:rsidRPr="00BF2575">
        <w:rPr>
          <w:lang w:val="es-ES"/>
        </w:rPr>
        <w:t xml:space="preserve">Equilibrar tareas exigentes con actividades de descanso.  </w:t>
      </w:r>
    </w:p>
    <w:p w:rsidR="00B83ED0" w:rsidRPr="00BF2575" w:rsidRDefault="00000000">
      <w:pPr>
        <w:numPr>
          <w:ilvl w:val="1"/>
          <w:numId w:val="240"/>
        </w:numPr>
        <w:ind w:right="45" w:hanging="360"/>
        <w:rPr>
          <w:lang w:val="es-ES"/>
        </w:rPr>
      </w:pPr>
      <w:r w:rsidRPr="00BF2575">
        <w:rPr>
          <w:lang w:val="es-ES"/>
        </w:rPr>
        <w:t xml:space="preserve">Incluir pausas programadas.  </w:t>
      </w:r>
    </w:p>
    <w:p w:rsidR="00B83ED0" w:rsidRPr="00BF2575" w:rsidRDefault="00000000">
      <w:pPr>
        <w:numPr>
          <w:ilvl w:val="1"/>
          <w:numId w:val="240"/>
        </w:numPr>
        <w:ind w:right="45" w:hanging="360"/>
        <w:rPr>
          <w:lang w:val="es-ES"/>
        </w:rPr>
      </w:pPr>
      <w:r w:rsidRPr="00BF2575">
        <w:rPr>
          <w:lang w:val="es-ES"/>
        </w:rPr>
        <w:t>Facilitar cambios graduales de foco atencional.</w:t>
      </w:r>
      <w:r w:rsidRPr="00BF2575">
        <w:rPr>
          <w:b/>
          <w:lang w:val="es-ES"/>
        </w:rPr>
        <w:t xml:space="preserve"> </w:t>
      </w:r>
      <w:r w:rsidRPr="00BF2575">
        <w:rPr>
          <w:lang w:val="es-ES"/>
        </w:rPr>
        <w:t xml:space="preserve"> </w:t>
      </w:r>
    </w:p>
    <w:p w:rsidR="00B83ED0" w:rsidRPr="00BF2575" w:rsidRDefault="00000000">
      <w:pPr>
        <w:spacing w:after="221"/>
        <w:ind w:left="736" w:right="0" w:firstLine="0"/>
        <w:jc w:val="left"/>
        <w:rPr>
          <w:lang w:val="es-ES"/>
        </w:rPr>
      </w:pPr>
      <w:r w:rsidRPr="00BF2575">
        <w:rPr>
          <w:b/>
          <w:lang w:val="es-ES"/>
        </w:rPr>
        <w:t xml:space="preserve"> </w:t>
      </w:r>
      <w:r w:rsidRPr="00BF2575">
        <w:rPr>
          <w:lang w:val="es-ES"/>
        </w:rPr>
        <w:t xml:space="preserve"> </w:t>
      </w:r>
    </w:p>
    <w:p w:rsidR="00B83ED0" w:rsidRPr="00BF2575" w:rsidRDefault="00000000">
      <w:pPr>
        <w:numPr>
          <w:ilvl w:val="0"/>
          <w:numId w:val="240"/>
        </w:numPr>
        <w:spacing w:after="234" w:line="265" w:lineRule="auto"/>
        <w:ind w:right="0" w:hanging="261"/>
        <w:jc w:val="left"/>
        <w:rPr>
          <w:lang w:val="es-ES"/>
        </w:rPr>
      </w:pPr>
      <w:r w:rsidRPr="00BF2575">
        <w:rPr>
          <w:b/>
          <w:lang w:val="es-ES"/>
        </w:rPr>
        <w:t xml:space="preserve">Entorno social </w:t>
      </w:r>
      <w:r w:rsidRPr="00BF2575">
        <w:rPr>
          <w:lang w:val="es-ES"/>
        </w:rPr>
        <w:t xml:space="preserve"> </w:t>
      </w:r>
    </w:p>
    <w:p w:rsidR="00B83ED0" w:rsidRPr="00BF2575" w:rsidRDefault="00000000">
      <w:pPr>
        <w:spacing w:after="0" w:line="265" w:lineRule="auto"/>
        <w:ind w:left="746" w:right="0"/>
        <w:jc w:val="left"/>
        <w:rPr>
          <w:lang w:val="es-ES"/>
        </w:rPr>
      </w:pPr>
      <w:r w:rsidRPr="00BF2575">
        <w:rPr>
          <w:b/>
          <w:lang w:val="es-ES"/>
        </w:rPr>
        <w:t xml:space="preserve">Ajustar el lenguaje: claro, concreto, directo.  </w:t>
      </w:r>
    </w:p>
    <w:p w:rsidR="00B83ED0" w:rsidRPr="00BF2575" w:rsidRDefault="00000000">
      <w:pPr>
        <w:spacing w:after="3"/>
        <w:ind w:left="736" w:right="0" w:firstLine="0"/>
        <w:jc w:val="left"/>
        <w:rPr>
          <w:lang w:val="es-ES"/>
        </w:rPr>
      </w:pPr>
      <w:r w:rsidRPr="00BF2575">
        <w:rPr>
          <w:lang w:val="es-ES"/>
        </w:rPr>
        <w:t xml:space="preserve">  </w:t>
      </w:r>
    </w:p>
    <w:p w:rsidR="00B83ED0" w:rsidRPr="00BF2575" w:rsidRDefault="00000000">
      <w:pPr>
        <w:numPr>
          <w:ilvl w:val="1"/>
          <w:numId w:val="240"/>
        </w:numPr>
        <w:ind w:right="45" w:hanging="360"/>
        <w:rPr>
          <w:lang w:val="es-ES"/>
        </w:rPr>
      </w:pPr>
      <w:r w:rsidRPr="00BF2575">
        <w:rPr>
          <w:lang w:val="es-ES"/>
        </w:rPr>
        <w:t xml:space="preserve">Mantener una actitud calmada.   </w:t>
      </w:r>
    </w:p>
    <w:p w:rsidR="00B83ED0" w:rsidRPr="00BF2575" w:rsidRDefault="00000000">
      <w:pPr>
        <w:numPr>
          <w:ilvl w:val="1"/>
          <w:numId w:val="240"/>
        </w:numPr>
        <w:ind w:right="45" w:hanging="360"/>
        <w:rPr>
          <w:lang w:val="es-ES"/>
        </w:rPr>
      </w:pPr>
      <w:r w:rsidRPr="00BF2575">
        <w:rPr>
          <w:lang w:val="es-ES"/>
        </w:rPr>
        <w:t xml:space="preserve">Evitar juicios de valor.  </w:t>
      </w:r>
    </w:p>
    <w:p w:rsidR="00B83ED0" w:rsidRPr="00BF2575" w:rsidRDefault="00000000">
      <w:pPr>
        <w:numPr>
          <w:ilvl w:val="1"/>
          <w:numId w:val="240"/>
        </w:numPr>
        <w:ind w:right="45" w:hanging="360"/>
        <w:rPr>
          <w:lang w:val="es-ES"/>
        </w:rPr>
      </w:pPr>
      <w:r w:rsidRPr="00BF2575">
        <w:rPr>
          <w:lang w:val="es-ES"/>
        </w:rPr>
        <w:t xml:space="preserve">Dar tiempo para responder.  </w:t>
      </w:r>
    </w:p>
    <w:p w:rsidR="00B83ED0" w:rsidRPr="00BF2575" w:rsidRDefault="00000000">
      <w:pPr>
        <w:numPr>
          <w:ilvl w:val="1"/>
          <w:numId w:val="240"/>
        </w:numPr>
        <w:ind w:right="45" w:hanging="360"/>
        <w:rPr>
          <w:lang w:val="es-ES"/>
        </w:rPr>
      </w:pPr>
      <w:r w:rsidRPr="00BF2575">
        <w:rPr>
          <w:lang w:val="es-ES"/>
        </w:rPr>
        <w:t xml:space="preserve">Respetar momentos de silencio o soledad.  </w:t>
      </w:r>
    </w:p>
    <w:p w:rsidR="00B83ED0" w:rsidRPr="00BF2575" w:rsidRDefault="00000000">
      <w:pPr>
        <w:numPr>
          <w:ilvl w:val="1"/>
          <w:numId w:val="240"/>
        </w:numPr>
        <w:ind w:right="45" w:hanging="360"/>
        <w:rPr>
          <w:lang w:val="es-ES"/>
        </w:rPr>
      </w:pPr>
      <w:r w:rsidRPr="00BF2575">
        <w:rPr>
          <w:lang w:val="es-ES"/>
        </w:rPr>
        <w:t>Informar al curso sobre normas inclusivas y respeto a necesidades sensoriales</w:t>
      </w:r>
      <w:r w:rsidRPr="00BF2575">
        <w:rPr>
          <w:b/>
          <w:lang w:val="es-ES"/>
        </w:rPr>
        <w:t xml:space="preserve">. </w:t>
      </w:r>
      <w:r w:rsidRPr="00BF2575">
        <w:rPr>
          <w:lang w:val="es-ES"/>
        </w:rPr>
        <w:t xml:space="preserve"> </w:t>
      </w:r>
    </w:p>
    <w:p w:rsidR="00B83ED0" w:rsidRPr="00BF2575" w:rsidRDefault="00000000">
      <w:pPr>
        <w:spacing w:after="215"/>
        <w:ind w:left="721" w:right="0" w:firstLine="0"/>
        <w:jc w:val="left"/>
        <w:rPr>
          <w:lang w:val="es-ES"/>
        </w:rPr>
      </w:pPr>
      <w:r w:rsidRPr="00BF2575">
        <w:rPr>
          <w:b/>
          <w:lang w:val="es-ES"/>
        </w:rPr>
        <w:t xml:space="preserve"> </w:t>
      </w:r>
    </w:p>
    <w:p w:rsidR="00B83ED0" w:rsidRPr="00BF2575" w:rsidRDefault="00000000">
      <w:pPr>
        <w:spacing w:after="220"/>
        <w:ind w:left="736" w:right="0" w:firstLine="0"/>
        <w:jc w:val="left"/>
        <w:rPr>
          <w:lang w:val="es-ES"/>
        </w:rPr>
      </w:pPr>
      <w:r w:rsidRPr="00BF2575">
        <w:rPr>
          <w:b/>
          <w:lang w:val="es-ES"/>
        </w:rPr>
        <w:t xml:space="preserve"> </w:t>
      </w:r>
    </w:p>
    <w:p w:rsidR="00B83ED0" w:rsidRPr="00BF2575" w:rsidRDefault="00000000">
      <w:pPr>
        <w:spacing w:after="0"/>
        <w:ind w:left="736" w:right="0" w:firstLine="0"/>
        <w:jc w:val="left"/>
        <w:rPr>
          <w:lang w:val="es-ES"/>
        </w:rPr>
      </w:pPr>
      <w:r w:rsidRPr="00BF2575">
        <w:rPr>
          <w:b/>
          <w:lang w:val="es-ES"/>
        </w:rPr>
        <w:t xml:space="preserve"> </w:t>
      </w:r>
    </w:p>
    <w:p w:rsidR="006E7A1D" w:rsidRPr="00BF2575" w:rsidRDefault="006E7A1D">
      <w:pPr>
        <w:spacing w:after="472"/>
        <w:ind w:left="1936" w:right="0" w:firstLine="0"/>
        <w:jc w:val="left"/>
        <w:rPr>
          <w:lang w:val="es-ES"/>
        </w:rPr>
      </w:pPr>
    </w:p>
    <w:p w:rsidR="00B83ED0" w:rsidRPr="00BF2575" w:rsidRDefault="00000000">
      <w:pPr>
        <w:spacing w:after="472"/>
        <w:ind w:left="1936" w:right="0" w:firstLine="0"/>
        <w:jc w:val="left"/>
        <w:rPr>
          <w:lang w:val="es-ES"/>
        </w:rPr>
      </w:pPr>
      <w:r w:rsidRPr="00BF2575">
        <w:rPr>
          <w:lang w:val="es-ES"/>
        </w:rPr>
        <w:t xml:space="preserve"> </w:t>
      </w:r>
    </w:p>
    <w:p w:rsidR="00B83ED0" w:rsidRPr="00BF2575" w:rsidRDefault="00000000">
      <w:pPr>
        <w:numPr>
          <w:ilvl w:val="0"/>
          <w:numId w:val="241"/>
        </w:numPr>
        <w:spacing w:after="234" w:line="265" w:lineRule="auto"/>
        <w:ind w:right="0" w:hanging="246"/>
        <w:jc w:val="left"/>
        <w:rPr>
          <w:lang w:val="es-ES"/>
        </w:rPr>
      </w:pPr>
      <w:r w:rsidRPr="00BF2575">
        <w:rPr>
          <w:b/>
          <w:lang w:val="es-ES"/>
        </w:rPr>
        <w:t xml:space="preserve">Redirección positiva </w:t>
      </w:r>
      <w:r w:rsidRPr="00BF2575">
        <w:rPr>
          <w:lang w:val="es-ES"/>
        </w:rPr>
        <w:t xml:space="preserve"> </w:t>
      </w:r>
    </w:p>
    <w:p w:rsidR="00B83ED0" w:rsidRPr="00BF2575" w:rsidRDefault="00000000">
      <w:pPr>
        <w:spacing w:after="234" w:line="265" w:lineRule="auto"/>
        <w:ind w:left="20" w:right="0"/>
        <w:jc w:val="left"/>
        <w:rPr>
          <w:lang w:val="es-ES"/>
        </w:rPr>
      </w:pPr>
      <w:r w:rsidRPr="00BF2575">
        <w:rPr>
          <w:b/>
          <w:lang w:val="es-ES"/>
        </w:rPr>
        <w:t xml:space="preserve">Cuando se observan señales iniciales:  </w:t>
      </w:r>
    </w:p>
    <w:p w:rsidR="00B83ED0" w:rsidRPr="00BF2575" w:rsidRDefault="00000000">
      <w:pPr>
        <w:numPr>
          <w:ilvl w:val="1"/>
          <w:numId w:val="241"/>
        </w:numPr>
        <w:ind w:right="45" w:hanging="360"/>
        <w:rPr>
          <w:lang w:val="es-ES"/>
        </w:rPr>
      </w:pPr>
      <w:r w:rsidRPr="00BF2575">
        <w:rPr>
          <w:lang w:val="es-ES"/>
        </w:rPr>
        <w:t xml:space="preserve">Ofrecer un cambio de actividad.  </w:t>
      </w:r>
    </w:p>
    <w:p w:rsidR="00B83ED0" w:rsidRPr="00BF2575" w:rsidRDefault="00000000">
      <w:pPr>
        <w:numPr>
          <w:ilvl w:val="1"/>
          <w:numId w:val="241"/>
        </w:numPr>
        <w:ind w:right="45" w:hanging="360"/>
        <w:rPr>
          <w:lang w:val="es-ES"/>
        </w:rPr>
      </w:pPr>
      <w:r w:rsidRPr="00BF2575">
        <w:rPr>
          <w:lang w:val="es-ES"/>
        </w:rPr>
        <w:t xml:space="preserve">Solicitar apoyo en tareas simples (repartir materiales, cambiar de sala, etc.).   </w:t>
      </w:r>
    </w:p>
    <w:p w:rsidR="00B83ED0" w:rsidRPr="00BF2575" w:rsidRDefault="00000000">
      <w:pPr>
        <w:numPr>
          <w:ilvl w:val="1"/>
          <w:numId w:val="241"/>
        </w:numPr>
        <w:ind w:right="45" w:hanging="360"/>
        <w:rPr>
          <w:lang w:val="es-ES"/>
        </w:rPr>
      </w:pPr>
      <w:r w:rsidRPr="00BF2575">
        <w:rPr>
          <w:lang w:val="es-ES"/>
        </w:rPr>
        <w:t>Usar tecnologías o apoyos significativos para el estudiante.</w:t>
      </w:r>
      <w:r w:rsidRPr="00BF2575">
        <w:rPr>
          <w:b/>
          <w:lang w:val="es-ES"/>
        </w:rPr>
        <w:t xml:space="preserve"> </w:t>
      </w:r>
      <w:r w:rsidRPr="00BF2575">
        <w:rPr>
          <w:lang w:val="es-ES"/>
        </w:rPr>
        <w:t xml:space="preserve"> </w:t>
      </w:r>
    </w:p>
    <w:p w:rsidR="00B83ED0" w:rsidRPr="00BF2575" w:rsidRDefault="00000000">
      <w:pPr>
        <w:spacing w:after="222"/>
        <w:ind w:left="736" w:right="0" w:firstLine="0"/>
        <w:jc w:val="left"/>
        <w:rPr>
          <w:lang w:val="es-ES"/>
        </w:rPr>
      </w:pPr>
      <w:r w:rsidRPr="00BF2575">
        <w:rPr>
          <w:b/>
          <w:lang w:val="es-ES"/>
        </w:rPr>
        <w:t xml:space="preserve"> </w:t>
      </w:r>
      <w:r w:rsidRPr="00BF2575">
        <w:rPr>
          <w:lang w:val="es-ES"/>
        </w:rPr>
        <w:t xml:space="preserve"> </w:t>
      </w:r>
    </w:p>
    <w:p w:rsidR="00B83ED0" w:rsidRPr="00BF2575" w:rsidRDefault="00000000">
      <w:pPr>
        <w:numPr>
          <w:ilvl w:val="0"/>
          <w:numId w:val="241"/>
        </w:numPr>
        <w:spacing w:after="234" w:line="265" w:lineRule="auto"/>
        <w:ind w:right="0" w:hanging="246"/>
        <w:jc w:val="left"/>
        <w:rPr>
          <w:lang w:val="es-ES"/>
        </w:rPr>
      </w:pPr>
      <w:r w:rsidRPr="00BF2575">
        <w:rPr>
          <w:b/>
          <w:lang w:val="es-ES"/>
        </w:rPr>
        <w:t xml:space="preserve">Facilitar la comunicación </w:t>
      </w:r>
      <w:r w:rsidRPr="00BF2575">
        <w:rPr>
          <w:lang w:val="es-ES"/>
        </w:rPr>
        <w:t xml:space="preserve"> </w:t>
      </w:r>
    </w:p>
    <w:p w:rsidR="00B83ED0" w:rsidRPr="00BF2575" w:rsidRDefault="00000000">
      <w:pPr>
        <w:spacing w:after="271"/>
        <w:ind w:left="25" w:right="45"/>
        <w:rPr>
          <w:lang w:val="es-ES"/>
        </w:rPr>
      </w:pPr>
      <w:r w:rsidRPr="00BF2575">
        <w:rPr>
          <w:lang w:val="es-ES"/>
        </w:rPr>
        <w:t xml:space="preserve">Utilizar preguntas simples, sin presionar. </w:t>
      </w:r>
      <w:r w:rsidRPr="00BF2575">
        <w:rPr>
          <w:b/>
          <w:lang w:val="es-ES"/>
        </w:rPr>
        <w:t>Ejemplo:</w:t>
      </w:r>
      <w:r w:rsidRPr="00BF2575">
        <w:rPr>
          <w:lang w:val="es-ES"/>
        </w:rPr>
        <w:t xml:space="preserve">  </w:t>
      </w:r>
    </w:p>
    <w:p w:rsidR="00B83ED0" w:rsidRPr="00BF2575" w:rsidRDefault="00000000">
      <w:pPr>
        <w:numPr>
          <w:ilvl w:val="1"/>
          <w:numId w:val="241"/>
        </w:numPr>
        <w:spacing w:after="10" w:line="253" w:lineRule="auto"/>
        <w:ind w:right="45" w:hanging="360"/>
        <w:rPr>
          <w:lang w:val="es-ES"/>
        </w:rPr>
      </w:pPr>
      <w:r w:rsidRPr="00BF2575">
        <w:rPr>
          <w:i/>
          <w:lang w:val="es-ES"/>
        </w:rPr>
        <w:t xml:space="preserve">“¿Hay algo que te molesta?” </w:t>
      </w:r>
      <w:r w:rsidRPr="00BF2575">
        <w:rPr>
          <w:lang w:val="es-ES"/>
        </w:rPr>
        <w:t xml:space="preserve"> </w:t>
      </w:r>
    </w:p>
    <w:p w:rsidR="00B83ED0" w:rsidRPr="00BF2575" w:rsidRDefault="00000000">
      <w:pPr>
        <w:numPr>
          <w:ilvl w:val="1"/>
          <w:numId w:val="241"/>
        </w:numPr>
        <w:spacing w:after="10" w:line="253" w:lineRule="auto"/>
        <w:ind w:right="45" w:hanging="360"/>
        <w:rPr>
          <w:lang w:val="es-ES"/>
        </w:rPr>
      </w:pPr>
      <w:r w:rsidRPr="00BF2575">
        <w:rPr>
          <w:i/>
          <w:lang w:val="es-ES"/>
        </w:rPr>
        <w:t xml:space="preserve">“¿Necesitas un descanso?” </w:t>
      </w:r>
      <w:r w:rsidRPr="00BF2575">
        <w:rPr>
          <w:lang w:val="es-ES"/>
        </w:rPr>
        <w:t xml:space="preserve"> </w:t>
      </w:r>
    </w:p>
    <w:p w:rsidR="00B83ED0" w:rsidRPr="00BF2575" w:rsidRDefault="00000000">
      <w:pPr>
        <w:numPr>
          <w:ilvl w:val="1"/>
          <w:numId w:val="241"/>
        </w:numPr>
        <w:spacing w:after="10" w:line="253" w:lineRule="auto"/>
        <w:ind w:right="45" w:hanging="360"/>
        <w:rPr>
          <w:lang w:val="es-ES"/>
        </w:rPr>
      </w:pPr>
      <w:r w:rsidRPr="00BF2575">
        <w:rPr>
          <w:i/>
          <w:lang w:val="es-ES"/>
        </w:rPr>
        <w:t xml:space="preserve">“¿Quieres ir a un lugar más tranquilo?” </w:t>
      </w:r>
      <w:r w:rsidRPr="00BF2575">
        <w:rPr>
          <w:lang w:val="es-ES"/>
        </w:rPr>
        <w:t xml:space="preserve"> </w:t>
      </w:r>
    </w:p>
    <w:p w:rsidR="00B83ED0" w:rsidRPr="00BF2575" w:rsidRDefault="00000000">
      <w:pPr>
        <w:spacing w:after="215"/>
        <w:ind w:left="736" w:right="0" w:firstLine="0"/>
        <w:jc w:val="left"/>
        <w:rPr>
          <w:lang w:val="es-ES"/>
        </w:rPr>
      </w:pPr>
      <w:r w:rsidRPr="00BF2575">
        <w:rPr>
          <w:lang w:val="es-ES"/>
        </w:rPr>
        <w:t xml:space="preserve">  </w:t>
      </w:r>
    </w:p>
    <w:p w:rsidR="00B83ED0" w:rsidRPr="00BF2575" w:rsidRDefault="00000000">
      <w:pPr>
        <w:spacing w:after="230"/>
        <w:ind w:left="25" w:right="45"/>
        <w:rPr>
          <w:lang w:val="es-ES"/>
        </w:rPr>
      </w:pPr>
      <w:r w:rsidRPr="00BF2575">
        <w:rPr>
          <w:lang w:val="es-ES"/>
        </w:rPr>
        <w:t xml:space="preserve">Adaptar el lenguaje a la edad y condición del estudiante.  </w:t>
      </w:r>
    </w:p>
    <w:p w:rsidR="00B83ED0" w:rsidRPr="00BF2575" w:rsidRDefault="00000000">
      <w:pPr>
        <w:numPr>
          <w:ilvl w:val="0"/>
          <w:numId w:val="241"/>
        </w:numPr>
        <w:spacing w:after="234" w:line="265" w:lineRule="auto"/>
        <w:ind w:right="0" w:hanging="246"/>
        <w:jc w:val="left"/>
        <w:rPr>
          <w:lang w:val="es-ES"/>
        </w:rPr>
      </w:pPr>
      <w:r w:rsidRPr="00BF2575">
        <w:rPr>
          <w:b/>
          <w:lang w:val="es-ES"/>
        </w:rPr>
        <w:t xml:space="preserve">Pausas reguladoras </w:t>
      </w:r>
      <w:r w:rsidRPr="00BF2575">
        <w:rPr>
          <w:lang w:val="es-ES"/>
        </w:rPr>
        <w:t xml:space="preserve"> </w:t>
      </w:r>
    </w:p>
    <w:p w:rsidR="00B83ED0" w:rsidRPr="00BF2575" w:rsidRDefault="00000000">
      <w:pPr>
        <w:spacing w:after="234" w:line="265" w:lineRule="auto"/>
        <w:ind w:left="20" w:right="0"/>
        <w:jc w:val="left"/>
        <w:rPr>
          <w:lang w:val="es-ES"/>
        </w:rPr>
      </w:pPr>
      <w:r w:rsidRPr="00BF2575">
        <w:rPr>
          <w:b/>
          <w:lang w:val="es-ES"/>
        </w:rPr>
        <w:t xml:space="preserve">Los tiempos de descanso deben:  </w:t>
      </w:r>
    </w:p>
    <w:p w:rsidR="00B83ED0" w:rsidRPr="00BF2575" w:rsidRDefault="00000000">
      <w:pPr>
        <w:numPr>
          <w:ilvl w:val="1"/>
          <w:numId w:val="241"/>
        </w:numPr>
        <w:ind w:right="45" w:hanging="360"/>
        <w:rPr>
          <w:lang w:val="es-ES"/>
        </w:rPr>
      </w:pPr>
      <w:r w:rsidRPr="00BF2575">
        <w:rPr>
          <w:lang w:val="es-ES"/>
        </w:rPr>
        <w:t xml:space="preserve">Estar previamente acordados con el estudiante y familia.  </w:t>
      </w:r>
    </w:p>
    <w:p w:rsidR="00B83ED0" w:rsidRPr="00BF2575" w:rsidRDefault="00000000">
      <w:pPr>
        <w:numPr>
          <w:ilvl w:val="1"/>
          <w:numId w:val="241"/>
        </w:numPr>
        <w:ind w:right="45" w:hanging="360"/>
        <w:rPr>
          <w:lang w:val="es-ES"/>
        </w:rPr>
      </w:pPr>
      <w:r w:rsidRPr="00BF2575">
        <w:rPr>
          <w:lang w:val="es-ES"/>
        </w:rPr>
        <w:t xml:space="preserve">Ser conocidos por el personal del curso.  </w:t>
      </w:r>
    </w:p>
    <w:p w:rsidR="00B83ED0" w:rsidRPr="00BF2575" w:rsidRDefault="00000000">
      <w:pPr>
        <w:numPr>
          <w:ilvl w:val="1"/>
          <w:numId w:val="241"/>
        </w:numPr>
        <w:ind w:right="45" w:hanging="360"/>
        <w:rPr>
          <w:lang w:val="es-ES"/>
        </w:rPr>
      </w:pPr>
      <w:r w:rsidRPr="00BF2575">
        <w:rPr>
          <w:lang w:val="es-ES"/>
        </w:rPr>
        <w:t>Mantener un retorno gradual a la actividad.</w:t>
      </w:r>
      <w:r w:rsidRPr="00BF2575">
        <w:rPr>
          <w:b/>
          <w:lang w:val="es-ES"/>
        </w:rPr>
        <w:t xml:space="preserve"> </w:t>
      </w:r>
      <w:r w:rsidRPr="00BF2575">
        <w:rPr>
          <w:lang w:val="es-ES"/>
        </w:rPr>
        <w:t xml:space="preserve"> </w:t>
      </w:r>
    </w:p>
    <w:p w:rsidR="00B83ED0" w:rsidRPr="00BF2575" w:rsidRDefault="00000000">
      <w:pPr>
        <w:spacing w:after="7"/>
        <w:ind w:left="15" w:right="0" w:firstLine="0"/>
        <w:jc w:val="left"/>
        <w:rPr>
          <w:lang w:val="es-ES"/>
        </w:rPr>
      </w:pPr>
      <w:r w:rsidRPr="00BF2575">
        <w:rPr>
          <w:b/>
          <w:lang w:val="es-ES"/>
        </w:rPr>
        <w:t xml:space="preserve"> </w:t>
      </w:r>
    </w:p>
    <w:p w:rsidR="00B83ED0" w:rsidRPr="00BF2575" w:rsidRDefault="00000000">
      <w:pPr>
        <w:numPr>
          <w:ilvl w:val="0"/>
          <w:numId w:val="241"/>
        </w:numPr>
        <w:spacing w:after="263" w:line="265" w:lineRule="auto"/>
        <w:ind w:right="0" w:hanging="246"/>
        <w:jc w:val="left"/>
        <w:rPr>
          <w:lang w:val="es-ES"/>
        </w:rPr>
      </w:pPr>
      <w:r w:rsidRPr="00BF2575">
        <w:rPr>
          <w:b/>
          <w:lang w:val="es-ES"/>
        </w:rPr>
        <w:t xml:space="preserve">Refuerzo conductual positivo </w:t>
      </w:r>
      <w:r w:rsidRPr="00BF2575">
        <w:rPr>
          <w:lang w:val="es-ES"/>
        </w:rPr>
        <w:t xml:space="preserve"> </w:t>
      </w:r>
    </w:p>
    <w:p w:rsidR="00B83ED0" w:rsidRPr="00BF2575" w:rsidRDefault="00000000">
      <w:pPr>
        <w:tabs>
          <w:tab w:val="center" w:pos="1544"/>
          <w:tab w:val="center" w:pos="2618"/>
          <w:tab w:val="center" w:pos="4033"/>
          <w:tab w:val="center" w:pos="6306"/>
        </w:tabs>
        <w:ind w:left="0" w:right="0" w:firstLine="0"/>
        <w:jc w:val="left"/>
        <w:rPr>
          <w:lang w:val="es-ES"/>
        </w:rPr>
      </w:pPr>
      <w:r w:rsidRPr="00BF2575">
        <w:rPr>
          <w:lang w:val="es-ES"/>
        </w:rPr>
        <w:t xml:space="preserve">Reforzar  </w:t>
      </w:r>
      <w:r w:rsidRPr="00BF2575">
        <w:rPr>
          <w:lang w:val="es-ES"/>
        </w:rPr>
        <w:tab/>
        <w:t xml:space="preserve">de  </w:t>
      </w:r>
      <w:r w:rsidRPr="00BF2575">
        <w:rPr>
          <w:lang w:val="es-ES"/>
        </w:rPr>
        <w:tab/>
        <w:t xml:space="preserve">inmediato  </w:t>
      </w:r>
      <w:r w:rsidRPr="00BF2575">
        <w:rPr>
          <w:lang w:val="es-ES"/>
        </w:rPr>
        <w:tab/>
        <w:t xml:space="preserve">conductas  </w:t>
      </w:r>
      <w:r w:rsidRPr="00BF2575">
        <w:rPr>
          <w:lang w:val="es-ES"/>
        </w:rPr>
        <w:tab/>
        <w:t xml:space="preserve">adaptativas. Utilizar apoyos </w:t>
      </w:r>
    </w:p>
    <w:p w:rsidR="00B83ED0" w:rsidRPr="00BF2575" w:rsidRDefault="00000000">
      <w:pPr>
        <w:spacing w:after="228"/>
        <w:ind w:left="20" w:right="45"/>
        <w:rPr>
          <w:lang w:val="es-ES"/>
        </w:rPr>
      </w:pPr>
      <w:r w:rsidRPr="00BF2575">
        <w:rPr>
          <w:lang w:val="es-ES"/>
        </w:rPr>
        <w:t xml:space="preserve">comunicacionales alternativos cuando sea necesario: pictogramas, gestos, señas, objetos preferidos.  </w:t>
      </w:r>
    </w:p>
    <w:p w:rsidR="00B83ED0" w:rsidRPr="00BF2575" w:rsidRDefault="00000000">
      <w:pPr>
        <w:spacing w:after="0"/>
        <w:ind w:left="15" w:right="0" w:firstLine="0"/>
        <w:jc w:val="left"/>
        <w:rPr>
          <w:lang w:val="es-ES"/>
        </w:rPr>
      </w:pPr>
      <w:r w:rsidRPr="00BF2575">
        <w:rPr>
          <w:lang w:val="es-ES"/>
        </w:rPr>
        <w:t xml:space="preserve"> </w:t>
      </w:r>
    </w:p>
    <w:p w:rsidR="00B83ED0" w:rsidRPr="00BF2575" w:rsidRDefault="00B83ED0">
      <w:pPr>
        <w:rPr>
          <w:lang w:val="es-ES"/>
        </w:rPr>
        <w:sectPr w:rsidR="00B83ED0" w:rsidRPr="00BF2575">
          <w:headerReference w:type="even" r:id="rId44"/>
          <w:headerReference w:type="default" r:id="rId45"/>
          <w:footerReference w:type="even" r:id="rId46"/>
          <w:footerReference w:type="default" r:id="rId47"/>
          <w:headerReference w:type="first" r:id="rId48"/>
          <w:footerReference w:type="first" r:id="rId49"/>
          <w:pgSz w:w="12240" w:h="15840"/>
          <w:pgMar w:top="1701" w:right="1247" w:bottom="1134" w:left="1247" w:header="567" w:footer="567" w:gutter="0"/>
          <w:cols w:space="720"/>
        </w:sectPr>
      </w:pPr>
    </w:p>
    <w:p w:rsidR="00B83ED0" w:rsidRPr="00BF2575" w:rsidRDefault="00000000">
      <w:pPr>
        <w:spacing w:after="221"/>
        <w:ind w:left="736" w:right="0" w:firstLine="0"/>
        <w:jc w:val="left"/>
        <w:rPr>
          <w:lang w:val="es-ES"/>
        </w:rPr>
      </w:pPr>
      <w:r w:rsidRPr="00BF2575">
        <w:rPr>
          <w:b/>
          <w:lang w:val="es-ES"/>
        </w:rPr>
        <w:t xml:space="preserve"> </w:t>
      </w:r>
      <w:r w:rsidRPr="00BF2575">
        <w:rPr>
          <w:lang w:val="es-ES"/>
        </w:rPr>
        <w:t xml:space="preserve"> </w:t>
      </w:r>
    </w:p>
    <w:p w:rsidR="00B83ED0" w:rsidRPr="00BF2575" w:rsidRDefault="00000000">
      <w:pPr>
        <w:numPr>
          <w:ilvl w:val="0"/>
          <w:numId w:val="241"/>
        </w:numPr>
        <w:spacing w:after="234" w:line="265" w:lineRule="auto"/>
        <w:ind w:right="0" w:hanging="246"/>
        <w:jc w:val="left"/>
        <w:rPr>
          <w:lang w:val="es-ES"/>
        </w:rPr>
      </w:pPr>
      <w:r w:rsidRPr="00BF2575">
        <w:rPr>
          <w:b/>
          <w:lang w:val="es-ES"/>
        </w:rPr>
        <w:t xml:space="preserve">Estrategias de autorregulación </w:t>
      </w:r>
      <w:r w:rsidRPr="00BF2575">
        <w:rPr>
          <w:lang w:val="es-ES"/>
        </w:rPr>
        <w:t xml:space="preserve">Enseñar y practicar:  </w:t>
      </w:r>
    </w:p>
    <w:p w:rsidR="00B83ED0" w:rsidRPr="00BF2575" w:rsidRDefault="00000000">
      <w:pPr>
        <w:numPr>
          <w:ilvl w:val="1"/>
          <w:numId w:val="241"/>
        </w:numPr>
        <w:ind w:right="45" w:hanging="360"/>
        <w:rPr>
          <w:lang w:val="es-ES"/>
        </w:rPr>
      </w:pPr>
      <w:r w:rsidRPr="00BF2575">
        <w:rPr>
          <w:lang w:val="es-ES"/>
        </w:rPr>
        <w:t xml:space="preserve">Técnicas de respiración.   </w:t>
      </w:r>
    </w:p>
    <w:p w:rsidR="00B83ED0" w:rsidRPr="00BF2575" w:rsidRDefault="00000000">
      <w:pPr>
        <w:numPr>
          <w:ilvl w:val="1"/>
          <w:numId w:val="241"/>
        </w:numPr>
        <w:ind w:right="45" w:hanging="360"/>
        <w:rPr>
          <w:lang w:val="es-ES"/>
        </w:rPr>
      </w:pPr>
      <w:r w:rsidRPr="00BF2575">
        <w:rPr>
          <w:lang w:val="es-ES"/>
        </w:rPr>
        <w:t xml:space="preserve">Actividades sensoriomotrices: caminar, saltar, estirar.  </w:t>
      </w:r>
    </w:p>
    <w:p w:rsidR="00B83ED0" w:rsidRPr="00BF2575" w:rsidRDefault="00000000">
      <w:pPr>
        <w:numPr>
          <w:ilvl w:val="1"/>
          <w:numId w:val="241"/>
        </w:numPr>
        <w:ind w:right="45" w:hanging="360"/>
        <w:rPr>
          <w:lang w:val="es-ES"/>
        </w:rPr>
      </w:pPr>
      <w:r w:rsidRPr="00BF2575">
        <w:rPr>
          <w:lang w:val="es-ES"/>
        </w:rPr>
        <w:t xml:space="preserve">Actividades relajantes: música, dibujo, lectura.  </w:t>
      </w:r>
    </w:p>
    <w:p w:rsidR="00B83ED0" w:rsidRPr="00BF2575" w:rsidRDefault="00000000">
      <w:pPr>
        <w:numPr>
          <w:ilvl w:val="1"/>
          <w:numId w:val="241"/>
        </w:numPr>
        <w:ind w:right="45" w:hanging="360"/>
        <w:rPr>
          <w:lang w:val="es-ES"/>
        </w:rPr>
      </w:pPr>
      <w:r w:rsidRPr="00BF2575">
        <w:rPr>
          <w:lang w:val="es-ES"/>
        </w:rPr>
        <w:t>Estrategias cognitivas: imágenes positivas, identificación de emociones.</w:t>
      </w:r>
      <w:r w:rsidRPr="00BF2575">
        <w:rPr>
          <w:b/>
          <w:lang w:val="es-ES"/>
        </w:rPr>
        <w:t xml:space="preserve"> </w:t>
      </w:r>
      <w:r w:rsidRPr="00BF2575">
        <w:rPr>
          <w:lang w:val="es-ES"/>
        </w:rPr>
        <w:t xml:space="preserve"> </w:t>
      </w:r>
    </w:p>
    <w:p w:rsidR="00B83ED0" w:rsidRPr="00BF2575" w:rsidRDefault="00000000">
      <w:pPr>
        <w:spacing w:after="227"/>
        <w:ind w:left="736" w:right="0" w:firstLine="0"/>
        <w:jc w:val="left"/>
        <w:rPr>
          <w:lang w:val="es-ES"/>
        </w:rPr>
      </w:pPr>
      <w:r w:rsidRPr="00BF2575">
        <w:rPr>
          <w:b/>
          <w:lang w:val="es-ES"/>
        </w:rPr>
        <w:t xml:space="preserve"> </w:t>
      </w:r>
      <w:r w:rsidRPr="00BF2575">
        <w:rPr>
          <w:lang w:val="es-ES"/>
        </w:rPr>
        <w:t xml:space="preserve"> </w:t>
      </w:r>
    </w:p>
    <w:p w:rsidR="00B83ED0" w:rsidRPr="00BF2575" w:rsidRDefault="00000000">
      <w:pPr>
        <w:numPr>
          <w:ilvl w:val="0"/>
          <w:numId w:val="241"/>
        </w:numPr>
        <w:spacing w:after="234" w:line="265" w:lineRule="auto"/>
        <w:ind w:right="0" w:hanging="246"/>
        <w:jc w:val="left"/>
        <w:rPr>
          <w:lang w:val="es-ES"/>
        </w:rPr>
      </w:pPr>
      <w:r w:rsidRPr="00BF2575">
        <w:rPr>
          <w:b/>
          <w:lang w:val="es-ES"/>
        </w:rPr>
        <w:t xml:space="preserve">Reglas de aula inclusivas </w:t>
      </w:r>
      <w:r w:rsidRPr="00BF2575">
        <w:rPr>
          <w:lang w:val="es-ES"/>
        </w:rPr>
        <w:t xml:space="preserve"> </w:t>
      </w:r>
    </w:p>
    <w:p w:rsidR="00B83ED0" w:rsidRPr="00BF2575" w:rsidRDefault="00000000">
      <w:pPr>
        <w:numPr>
          <w:ilvl w:val="1"/>
          <w:numId w:val="241"/>
        </w:numPr>
        <w:ind w:right="45" w:hanging="360"/>
        <w:rPr>
          <w:lang w:val="es-ES"/>
        </w:rPr>
      </w:pPr>
      <w:r w:rsidRPr="00BF2575">
        <w:rPr>
          <w:lang w:val="es-ES"/>
        </w:rPr>
        <w:t xml:space="preserve">Establecer señales para pedir un descanso (tarjetas, gestos, pictogramas).   </w:t>
      </w:r>
    </w:p>
    <w:p w:rsidR="00B83ED0" w:rsidRPr="00BF2575" w:rsidRDefault="00000000">
      <w:pPr>
        <w:numPr>
          <w:ilvl w:val="1"/>
          <w:numId w:val="241"/>
        </w:numPr>
        <w:ind w:right="45" w:hanging="360"/>
        <w:rPr>
          <w:lang w:val="es-ES"/>
        </w:rPr>
      </w:pPr>
      <w:r w:rsidRPr="00BF2575">
        <w:rPr>
          <w:lang w:val="es-ES"/>
        </w:rPr>
        <w:t xml:space="preserve">Explicar al curso la importancia del respeto y la diversidad.   </w:t>
      </w:r>
    </w:p>
    <w:p w:rsidR="00B83ED0" w:rsidRPr="00BF2575" w:rsidRDefault="00000000">
      <w:pPr>
        <w:numPr>
          <w:ilvl w:val="1"/>
          <w:numId w:val="241"/>
        </w:numPr>
        <w:ind w:right="45" w:hanging="360"/>
        <w:rPr>
          <w:lang w:val="es-ES"/>
        </w:rPr>
      </w:pPr>
      <w:r w:rsidRPr="00BF2575">
        <w:rPr>
          <w:lang w:val="es-ES"/>
        </w:rPr>
        <w:t>Incorporar normas visuales en la sala.</w:t>
      </w:r>
      <w:r w:rsidRPr="00BF2575">
        <w:rPr>
          <w:b/>
          <w:lang w:val="es-ES"/>
        </w:rPr>
        <w:t xml:space="preserve"> </w:t>
      </w:r>
      <w:r w:rsidRPr="00BF2575">
        <w:rPr>
          <w:lang w:val="es-ES"/>
        </w:rPr>
        <w:t xml:space="preserve"> </w:t>
      </w:r>
    </w:p>
    <w:p w:rsidR="00B83ED0" w:rsidRPr="00BF2575" w:rsidRDefault="00000000">
      <w:pPr>
        <w:spacing w:after="214"/>
        <w:ind w:left="736" w:right="0" w:firstLine="0"/>
        <w:jc w:val="left"/>
        <w:rPr>
          <w:lang w:val="es-ES"/>
        </w:rPr>
      </w:pPr>
      <w:r w:rsidRPr="00BF2575">
        <w:rPr>
          <w:b/>
          <w:lang w:val="es-ES"/>
        </w:rPr>
        <w:t xml:space="preserve"> </w:t>
      </w:r>
      <w:r w:rsidRPr="00BF2575">
        <w:rPr>
          <w:lang w:val="es-ES"/>
        </w:rPr>
        <w:t xml:space="preserve"> </w:t>
      </w:r>
    </w:p>
    <w:p w:rsidR="00B83ED0" w:rsidRPr="00BF2575" w:rsidRDefault="00000000">
      <w:pPr>
        <w:spacing w:after="234" w:line="265" w:lineRule="auto"/>
        <w:ind w:left="20" w:right="0"/>
        <w:jc w:val="left"/>
        <w:rPr>
          <w:lang w:val="es-ES"/>
        </w:rPr>
      </w:pPr>
      <w:r w:rsidRPr="00BF2575">
        <w:rPr>
          <w:b/>
          <w:lang w:val="es-ES"/>
        </w:rPr>
        <w:t xml:space="preserve">V. INTERVENCIÓN EN EPISODIOS DE DESREGULACIÓN </w:t>
      </w:r>
      <w:r w:rsidRPr="00BF2575">
        <w:rPr>
          <w:lang w:val="es-ES"/>
        </w:rPr>
        <w:t xml:space="preserve"> </w:t>
      </w:r>
    </w:p>
    <w:p w:rsidR="00B83ED0" w:rsidRPr="00BF2575" w:rsidRDefault="00000000">
      <w:pPr>
        <w:spacing w:after="230"/>
        <w:ind w:left="25" w:right="45"/>
        <w:rPr>
          <w:lang w:val="es-ES"/>
        </w:rPr>
      </w:pPr>
      <w:r w:rsidRPr="00BF2575">
        <w:rPr>
          <w:lang w:val="es-ES"/>
        </w:rPr>
        <w:t xml:space="preserve">A continuación, se describen las etapas y el procedimiento recomendado.  </w:t>
      </w:r>
    </w:p>
    <w:p w:rsidR="00B83ED0" w:rsidRPr="00BF2575" w:rsidRDefault="00000000">
      <w:pPr>
        <w:numPr>
          <w:ilvl w:val="0"/>
          <w:numId w:val="242"/>
        </w:numPr>
        <w:spacing w:after="234" w:line="265" w:lineRule="auto"/>
        <w:ind w:right="0" w:hanging="246"/>
        <w:jc w:val="left"/>
        <w:rPr>
          <w:lang w:val="es-ES"/>
        </w:rPr>
      </w:pPr>
      <w:r w:rsidRPr="00BF2575">
        <w:rPr>
          <w:b/>
          <w:lang w:val="es-ES"/>
        </w:rPr>
        <w:t xml:space="preserve">Aumento de desregulación </w:t>
      </w:r>
      <w:r w:rsidRPr="00BF2575">
        <w:rPr>
          <w:lang w:val="es-ES"/>
        </w:rPr>
        <w:t xml:space="preserve"> </w:t>
      </w:r>
    </w:p>
    <w:p w:rsidR="00B83ED0" w:rsidRPr="00BF2575" w:rsidRDefault="00000000">
      <w:pPr>
        <w:spacing w:after="227"/>
        <w:ind w:left="25" w:right="45"/>
        <w:rPr>
          <w:lang w:val="es-ES"/>
        </w:rPr>
      </w:pPr>
      <w:r w:rsidRPr="00BF2575">
        <w:rPr>
          <w:lang w:val="es-ES"/>
        </w:rPr>
        <w:t xml:space="preserve">Cuando el estudiante ya no responde al acompañamiento verbal:  </w:t>
      </w:r>
    </w:p>
    <w:p w:rsidR="00B83ED0" w:rsidRPr="00BF2575" w:rsidRDefault="00000000">
      <w:pPr>
        <w:numPr>
          <w:ilvl w:val="1"/>
          <w:numId w:val="242"/>
        </w:numPr>
        <w:ind w:right="45" w:hanging="360"/>
        <w:rPr>
          <w:lang w:val="es-ES"/>
        </w:rPr>
      </w:pPr>
      <w:r w:rsidRPr="00BF2575">
        <w:rPr>
          <w:lang w:val="es-ES"/>
        </w:rPr>
        <w:t xml:space="preserve">No intervenir con instrucciones complejas.  </w:t>
      </w:r>
    </w:p>
    <w:p w:rsidR="00B83ED0" w:rsidRPr="00BF2575" w:rsidRDefault="00000000">
      <w:pPr>
        <w:numPr>
          <w:ilvl w:val="1"/>
          <w:numId w:val="242"/>
        </w:numPr>
        <w:ind w:right="45" w:hanging="360"/>
        <w:rPr>
          <w:lang w:val="es-ES"/>
        </w:rPr>
      </w:pPr>
      <w:r w:rsidRPr="00BF2575">
        <w:rPr>
          <w:lang w:val="es-ES"/>
        </w:rPr>
        <w:t xml:space="preserve">No pedir explicaciones.  </w:t>
      </w:r>
    </w:p>
    <w:p w:rsidR="00B83ED0" w:rsidRPr="00BF2575" w:rsidRDefault="00000000">
      <w:pPr>
        <w:numPr>
          <w:ilvl w:val="1"/>
          <w:numId w:val="242"/>
        </w:numPr>
        <w:ind w:right="45" w:hanging="360"/>
        <w:rPr>
          <w:lang w:val="es-ES"/>
        </w:rPr>
      </w:pPr>
      <w:r w:rsidRPr="00BF2575">
        <w:rPr>
          <w:lang w:val="es-ES"/>
        </w:rPr>
        <w:t xml:space="preserve">No presionar el contacto visual.  </w:t>
      </w:r>
    </w:p>
    <w:p w:rsidR="00B83ED0" w:rsidRPr="00BF2575" w:rsidRDefault="00000000">
      <w:pPr>
        <w:spacing w:after="210"/>
        <w:ind w:left="736" w:right="0" w:firstLine="0"/>
        <w:jc w:val="left"/>
        <w:rPr>
          <w:lang w:val="es-ES"/>
        </w:rPr>
      </w:pPr>
      <w:r w:rsidRPr="00BF2575">
        <w:rPr>
          <w:lang w:val="es-ES"/>
        </w:rPr>
        <w:t xml:space="preserve">  </w:t>
      </w:r>
    </w:p>
    <w:p w:rsidR="00B83ED0" w:rsidRPr="00BF2575" w:rsidRDefault="00000000">
      <w:pPr>
        <w:spacing w:after="10" w:line="253" w:lineRule="auto"/>
        <w:ind w:left="-5" w:right="0"/>
        <w:jc w:val="left"/>
        <w:rPr>
          <w:lang w:val="es-ES"/>
        </w:rPr>
      </w:pPr>
      <w:r w:rsidRPr="00BF2575">
        <w:rPr>
          <w:lang w:val="es-ES"/>
        </w:rPr>
        <w:t xml:space="preserve">Acción central: </w:t>
      </w:r>
      <w:r w:rsidRPr="00BF2575">
        <w:rPr>
          <w:i/>
          <w:lang w:val="es-ES"/>
        </w:rPr>
        <w:t xml:space="preserve">acompañar sin invadir.  </w:t>
      </w:r>
    </w:p>
    <w:p w:rsidR="00B83ED0" w:rsidRPr="00BF2575" w:rsidRDefault="00000000">
      <w:pPr>
        <w:spacing w:after="12"/>
        <w:ind w:left="0" w:right="0" w:firstLine="0"/>
        <w:jc w:val="left"/>
        <w:rPr>
          <w:lang w:val="es-ES"/>
        </w:rPr>
      </w:pPr>
      <w:r w:rsidRPr="00BF2575">
        <w:rPr>
          <w:lang w:val="es-ES"/>
        </w:rPr>
        <w:t xml:space="preserve"> </w:t>
      </w:r>
    </w:p>
    <w:p w:rsidR="00B83ED0" w:rsidRPr="00BF2575" w:rsidRDefault="00000000">
      <w:pPr>
        <w:numPr>
          <w:ilvl w:val="0"/>
          <w:numId w:val="242"/>
        </w:numPr>
        <w:spacing w:after="234" w:line="265" w:lineRule="auto"/>
        <w:ind w:right="0" w:hanging="246"/>
        <w:jc w:val="left"/>
        <w:rPr>
          <w:lang w:val="es-ES"/>
        </w:rPr>
      </w:pPr>
      <w:r w:rsidRPr="00BF2575">
        <w:rPr>
          <w:b/>
          <w:lang w:val="es-ES"/>
        </w:rPr>
        <w:t xml:space="preserve">Acciones en etapa de alta desregulación </w:t>
      </w:r>
      <w:r w:rsidRPr="00BF2575">
        <w:rPr>
          <w:lang w:val="es-ES"/>
        </w:rPr>
        <w:t xml:space="preserve"> </w:t>
      </w:r>
    </w:p>
    <w:p w:rsidR="00B83ED0" w:rsidRPr="00BF2575" w:rsidRDefault="00000000">
      <w:pPr>
        <w:numPr>
          <w:ilvl w:val="1"/>
          <w:numId w:val="242"/>
        </w:numPr>
        <w:ind w:right="45" w:hanging="360"/>
        <w:rPr>
          <w:lang w:val="es-ES"/>
        </w:rPr>
      </w:pPr>
      <w:r w:rsidRPr="00BF2575">
        <w:rPr>
          <w:lang w:val="es-ES"/>
        </w:rPr>
        <w:t xml:space="preserve">Trasladar al estudiante a un espacio seguro, tranquilo y previamente definido, tales como la sala de contención, cancha, patio o biblioteca, procurando que sea un lugar donde el estudiante se sienta cómodo y resguardado.  </w:t>
      </w:r>
    </w:p>
    <w:p w:rsidR="00B83ED0" w:rsidRPr="00BF2575" w:rsidRDefault="00000000">
      <w:pPr>
        <w:numPr>
          <w:ilvl w:val="1"/>
          <w:numId w:val="242"/>
        </w:numPr>
        <w:ind w:right="45" w:hanging="360"/>
        <w:rPr>
          <w:lang w:val="es-ES"/>
        </w:rPr>
      </w:pPr>
      <w:r w:rsidRPr="00BF2575">
        <w:rPr>
          <w:lang w:val="es-ES"/>
        </w:rPr>
        <w:t xml:space="preserve">Permitir movimiento regulador si no implica riesgos.  </w:t>
      </w:r>
    </w:p>
    <w:p w:rsidR="00B83ED0" w:rsidRPr="00BF2575" w:rsidRDefault="00000000">
      <w:pPr>
        <w:numPr>
          <w:ilvl w:val="1"/>
          <w:numId w:val="242"/>
        </w:numPr>
        <w:ind w:right="45" w:hanging="360"/>
        <w:rPr>
          <w:lang w:val="es-ES"/>
        </w:rPr>
      </w:pPr>
      <w:r w:rsidRPr="00BF2575">
        <w:rPr>
          <w:lang w:val="es-ES"/>
        </w:rPr>
        <w:t xml:space="preserve">Retirar objetos peligrosos.  </w:t>
      </w:r>
    </w:p>
    <w:p w:rsidR="00B83ED0" w:rsidRPr="00BF2575" w:rsidRDefault="00000000">
      <w:pPr>
        <w:numPr>
          <w:ilvl w:val="1"/>
          <w:numId w:val="242"/>
        </w:numPr>
        <w:ind w:right="45" w:hanging="360"/>
        <w:rPr>
          <w:lang w:val="es-ES"/>
        </w:rPr>
      </w:pPr>
      <w:r w:rsidRPr="00BF2575">
        <w:rPr>
          <w:lang w:val="es-ES"/>
        </w:rPr>
        <w:t xml:space="preserve">Evitar aglomeraciones y miradas insistentes.  </w:t>
      </w:r>
    </w:p>
    <w:p w:rsidR="00B83ED0" w:rsidRPr="00BF2575" w:rsidRDefault="00000000">
      <w:pPr>
        <w:numPr>
          <w:ilvl w:val="1"/>
          <w:numId w:val="242"/>
        </w:numPr>
        <w:ind w:right="45" w:hanging="360"/>
        <w:rPr>
          <w:lang w:val="es-ES"/>
        </w:rPr>
      </w:pPr>
      <w:r w:rsidRPr="00BF2575">
        <w:rPr>
          <w:lang w:val="es-ES"/>
        </w:rPr>
        <w:t>Reducir estímulos ambientales (luz, ruido).</w:t>
      </w:r>
      <w:r w:rsidRPr="00BF2575">
        <w:rPr>
          <w:b/>
          <w:lang w:val="es-ES"/>
        </w:rPr>
        <w:t xml:space="preserve"> </w:t>
      </w:r>
      <w:r w:rsidRPr="00BF2575">
        <w:rPr>
          <w:lang w:val="es-ES"/>
        </w:rPr>
        <w:t xml:space="preserve"> </w:t>
      </w:r>
    </w:p>
    <w:p w:rsidR="00B83ED0" w:rsidRPr="00BF2575" w:rsidRDefault="00000000">
      <w:pPr>
        <w:spacing w:after="0"/>
        <w:ind w:left="721" w:right="0" w:firstLine="0"/>
        <w:jc w:val="left"/>
        <w:rPr>
          <w:lang w:val="es-ES"/>
        </w:rPr>
      </w:pPr>
      <w:r w:rsidRPr="00BF2575">
        <w:rPr>
          <w:b/>
          <w:lang w:val="es-ES"/>
        </w:rPr>
        <w:t xml:space="preserve"> </w:t>
      </w:r>
    </w:p>
    <w:p w:rsidR="00B83ED0" w:rsidRPr="00BF2575" w:rsidRDefault="00000000">
      <w:pPr>
        <w:spacing w:after="0"/>
        <w:ind w:left="721" w:right="0" w:firstLine="0"/>
        <w:jc w:val="left"/>
        <w:rPr>
          <w:lang w:val="es-ES"/>
        </w:rPr>
      </w:pPr>
      <w:r w:rsidRPr="00BF2575">
        <w:rPr>
          <w:b/>
          <w:lang w:val="es-ES"/>
        </w:rPr>
        <w:t xml:space="preserve"> </w:t>
      </w:r>
    </w:p>
    <w:p w:rsidR="00B83ED0" w:rsidRPr="00BF2575" w:rsidRDefault="00000000">
      <w:pPr>
        <w:spacing w:after="0"/>
        <w:ind w:left="721" w:right="0" w:firstLine="0"/>
        <w:jc w:val="left"/>
        <w:rPr>
          <w:lang w:val="es-ES"/>
        </w:rPr>
      </w:pPr>
      <w:r w:rsidRPr="00BF2575">
        <w:rPr>
          <w:lang w:val="es-ES"/>
        </w:rPr>
        <w:t xml:space="preserve"> </w:t>
      </w:r>
    </w:p>
    <w:p w:rsidR="00B83ED0" w:rsidRPr="00BF2575" w:rsidRDefault="00000000">
      <w:pPr>
        <w:spacing w:after="218"/>
        <w:ind w:left="736" w:right="0" w:firstLine="0"/>
        <w:jc w:val="left"/>
        <w:rPr>
          <w:lang w:val="es-ES"/>
        </w:rPr>
      </w:pPr>
      <w:r w:rsidRPr="00BF2575">
        <w:rPr>
          <w:b/>
          <w:lang w:val="es-ES"/>
        </w:rPr>
        <w:t xml:space="preserve"> </w:t>
      </w:r>
      <w:r w:rsidRPr="00BF2575">
        <w:rPr>
          <w:lang w:val="es-ES"/>
        </w:rPr>
        <w:t xml:space="preserve"> </w:t>
      </w:r>
    </w:p>
    <w:p w:rsidR="00B83ED0" w:rsidRPr="00BF2575" w:rsidRDefault="00000000">
      <w:pPr>
        <w:spacing w:after="212" w:line="265" w:lineRule="auto"/>
        <w:ind w:left="20" w:right="0"/>
        <w:jc w:val="left"/>
        <w:rPr>
          <w:lang w:val="es-ES"/>
        </w:rPr>
      </w:pPr>
      <w:r w:rsidRPr="00BF2575">
        <w:rPr>
          <w:b/>
          <w:lang w:val="es-ES"/>
        </w:rPr>
        <w:t xml:space="preserve">Cuando la intensidad disminuya: </w:t>
      </w:r>
      <w:r w:rsidRPr="00BF2575">
        <w:rPr>
          <w:lang w:val="es-ES"/>
        </w:rPr>
        <w:t xml:space="preserve"> </w:t>
      </w:r>
    </w:p>
    <w:p w:rsidR="00B83ED0" w:rsidRPr="00BF2575" w:rsidRDefault="00000000">
      <w:pPr>
        <w:numPr>
          <w:ilvl w:val="1"/>
          <w:numId w:val="242"/>
        </w:numPr>
        <w:ind w:right="45" w:hanging="360"/>
        <w:rPr>
          <w:lang w:val="es-ES"/>
        </w:rPr>
      </w:pPr>
      <w:r w:rsidRPr="00BF2575">
        <w:rPr>
          <w:lang w:val="es-ES"/>
        </w:rPr>
        <w:t xml:space="preserve">Facilitar que exprese lo que siente mediante conversación, dibujo u otros medios.   </w:t>
      </w:r>
    </w:p>
    <w:p w:rsidR="00B83ED0" w:rsidRPr="00BF2575" w:rsidRDefault="00000000">
      <w:pPr>
        <w:numPr>
          <w:ilvl w:val="1"/>
          <w:numId w:val="242"/>
        </w:numPr>
        <w:ind w:right="45" w:hanging="360"/>
        <w:rPr>
          <w:lang w:val="es-ES"/>
        </w:rPr>
      </w:pPr>
      <w:r w:rsidRPr="00BF2575">
        <w:rPr>
          <w:lang w:val="es-ES"/>
        </w:rPr>
        <w:t>Otorgar un tiempo de descanso antes del retorno a la sala.</w:t>
      </w:r>
      <w:r w:rsidRPr="00BF2575">
        <w:rPr>
          <w:b/>
          <w:lang w:val="es-ES"/>
        </w:rPr>
        <w:t xml:space="preserve"> </w:t>
      </w:r>
      <w:r w:rsidRPr="00BF2575">
        <w:rPr>
          <w:lang w:val="es-ES"/>
        </w:rPr>
        <w:t xml:space="preserve"> </w:t>
      </w:r>
    </w:p>
    <w:p w:rsidR="00B83ED0" w:rsidRPr="00BF2575" w:rsidRDefault="00000000">
      <w:pPr>
        <w:spacing w:after="222"/>
        <w:ind w:left="736" w:right="0" w:firstLine="0"/>
        <w:jc w:val="left"/>
        <w:rPr>
          <w:lang w:val="es-ES"/>
        </w:rPr>
      </w:pPr>
      <w:r w:rsidRPr="00BF2575">
        <w:rPr>
          <w:b/>
          <w:lang w:val="es-ES"/>
        </w:rPr>
        <w:t xml:space="preserve"> </w:t>
      </w:r>
      <w:r w:rsidRPr="00BF2575">
        <w:rPr>
          <w:lang w:val="es-ES"/>
        </w:rPr>
        <w:t xml:space="preserve"> </w:t>
      </w:r>
    </w:p>
    <w:p w:rsidR="00B83ED0" w:rsidRPr="00BF2575" w:rsidRDefault="00000000">
      <w:pPr>
        <w:numPr>
          <w:ilvl w:val="0"/>
          <w:numId w:val="242"/>
        </w:numPr>
        <w:spacing w:after="166" w:line="265" w:lineRule="auto"/>
        <w:ind w:right="0" w:hanging="246"/>
        <w:jc w:val="left"/>
        <w:rPr>
          <w:lang w:val="es-ES"/>
        </w:rPr>
      </w:pPr>
      <w:r w:rsidRPr="00BF2575">
        <w:rPr>
          <w:b/>
          <w:lang w:val="es-ES"/>
        </w:rPr>
        <w:t xml:space="preserve">Personal a cargo (3 roles) </w:t>
      </w:r>
      <w:r w:rsidRPr="00BF2575">
        <w:rPr>
          <w:lang w:val="es-ES"/>
        </w:rPr>
        <w:t xml:space="preserve"> </w:t>
      </w:r>
    </w:p>
    <w:p w:rsidR="00B83ED0" w:rsidRPr="00BF2575" w:rsidRDefault="00000000">
      <w:pPr>
        <w:numPr>
          <w:ilvl w:val="0"/>
          <w:numId w:val="243"/>
        </w:numPr>
        <w:spacing w:after="234" w:line="265" w:lineRule="auto"/>
        <w:ind w:right="0" w:hanging="261"/>
        <w:jc w:val="left"/>
        <w:rPr>
          <w:lang w:val="es-ES"/>
        </w:rPr>
      </w:pPr>
      <w:r w:rsidRPr="00BF2575">
        <w:rPr>
          <w:b/>
          <w:lang w:val="es-ES"/>
        </w:rPr>
        <w:t xml:space="preserve">Encargado (psicologo/a) </w:t>
      </w:r>
      <w:r w:rsidRPr="00BF2575">
        <w:rPr>
          <w:lang w:val="es-ES"/>
        </w:rPr>
        <w:t xml:space="preserve"> </w:t>
      </w:r>
    </w:p>
    <w:p w:rsidR="00B83ED0" w:rsidRPr="00BF2575" w:rsidRDefault="00000000">
      <w:pPr>
        <w:numPr>
          <w:ilvl w:val="1"/>
          <w:numId w:val="243"/>
        </w:numPr>
        <w:ind w:right="45" w:hanging="360"/>
        <w:rPr>
          <w:lang w:val="es-ES"/>
        </w:rPr>
      </w:pPr>
      <w:r w:rsidRPr="00BF2575">
        <w:rPr>
          <w:lang w:val="es-ES"/>
        </w:rPr>
        <w:t xml:space="preserve">Persona con vínculo previo.  </w:t>
      </w:r>
    </w:p>
    <w:p w:rsidR="00B83ED0" w:rsidRPr="00BF2575" w:rsidRDefault="00000000">
      <w:pPr>
        <w:numPr>
          <w:ilvl w:val="1"/>
          <w:numId w:val="243"/>
        </w:numPr>
        <w:ind w:right="45" w:hanging="360"/>
        <w:rPr>
          <w:lang w:val="es-ES"/>
        </w:rPr>
      </w:pPr>
      <w:r w:rsidRPr="00BF2575">
        <w:rPr>
          <w:lang w:val="es-ES"/>
        </w:rPr>
        <w:t>Debe mantener el tono calmado, pausado y respetuoso.</w:t>
      </w:r>
      <w:r w:rsidRPr="00BF2575">
        <w:rPr>
          <w:b/>
          <w:lang w:val="es-ES"/>
        </w:rPr>
        <w:t xml:space="preserve"> </w:t>
      </w:r>
      <w:r w:rsidRPr="00BF2575">
        <w:rPr>
          <w:lang w:val="es-ES"/>
        </w:rPr>
        <w:t xml:space="preserve"> </w:t>
      </w:r>
    </w:p>
    <w:p w:rsidR="00B83ED0" w:rsidRPr="00BF2575" w:rsidRDefault="00000000">
      <w:pPr>
        <w:spacing w:after="231"/>
        <w:ind w:left="736" w:right="0" w:firstLine="0"/>
        <w:jc w:val="left"/>
        <w:rPr>
          <w:lang w:val="es-ES"/>
        </w:rPr>
      </w:pPr>
      <w:r w:rsidRPr="00BF2575">
        <w:rPr>
          <w:lang w:val="es-ES"/>
        </w:rPr>
        <w:t xml:space="preserve">  </w:t>
      </w:r>
    </w:p>
    <w:p w:rsidR="00B83ED0" w:rsidRPr="00BF2575" w:rsidRDefault="00000000">
      <w:pPr>
        <w:numPr>
          <w:ilvl w:val="0"/>
          <w:numId w:val="243"/>
        </w:numPr>
        <w:spacing w:after="234" w:line="265" w:lineRule="auto"/>
        <w:ind w:right="0" w:hanging="261"/>
        <w:jc w:val="left"/>
        <w:rPr>
          <w:lang w:val="es-ES"/>
        </w:rPr>
      </w:pPr>
      <w:r w:rsidRPr="00BF2575">
        <w:rPr>
          <w:b/>
          <w:lang w:val="es-ES"/>
        </w:rPr>
        <w:t xml:space="preserve">Acompañante interno </w:t>
      </w:r>
      <w:r w:rsidRPr="00BF2575">
        <w:rPr>
          <w:lang w:val="es-ES"/>
        </w:rPr>
        <w:t xml:space="preserve"> </w:t>
      </w:r>
    </w:p>
    <w:p w:rsidR="00B83ED0" w:rsidRPr="00BF2575" w:rsidRDefault="00000000">
      <w:pPr>
        <w:numPr>
          <w:ilvl w:val="1"/>
          <w:numId w:val="243"/>
        </w:numPr>
        <w:ind w:right="45" w:hanging="360"/>
        <w:rPr>
          <w:lang w:val="es-ES"/>
        </w:rPr>
      </w:pPr>
      <w:r w:rsidRPr="00BF2575">
        <w:rPr>
          <w:lang w:val="es-ES"/>
        </w:rPr>
        <w:t xml:space="preserve">Permanece dentro del espacio, sin intervenir.  </w:t>
      </w:r>
    </w:p>
    <w:p w:rsidR="00B83ED0" w:rsidRPr="00BF2575" w:rsidRDefault="00000000">
      <w:pPr>
        <w:numPr>
          <w:ilvl w:val="1"/>
          <w:numId w:val="243"/>
        </w:numPr>
        <w:ind w:right="45" w:hanging="360"/>
        <w:rPr>
          <w:lang w:val="es-ES"/>
        </w:rPr>
      </w:pPr>
      <w:r w:rsidRPr="00BF2575">
        <w:rPr>
          <w:lang w:val="es-ES"/>
        </w:rPr>
        <w:t xml:space="preserve">Observa y resguarda.  </w:t>
      </w:r>
    </w:p>
    <w:p w:rsidR="00B83ED0" w:rsidRPr="00BF2575" w:rsidRDefault="00000000">
      <w:pPr>
        <w:spacing w:after="231"/>
        <w:ind w:left="736" w:right="0" w:firstLine="0"/>
        <w:jc w:val="left"/>
        <w:rPr>
          <w:lang w:val="es-ES"/>
        </w:rPr>
      </w:pPr>
      <w:r w:rsidRPr="00BF2575">
        <w:rPr>
          <w:lang w:val="es-ES"/>
        </w:rPr>
        <w:t xml:space="preserve">  </w:t>
      </w:r>
    </w:p>
    <w:p w:rsidR="00B83ED0" w:rsidRPr="00BF2575" w:rsidRDefault="00000000">
      <w:pPr>
        <w:numPr>
          <w:ilvl w:val="0"/>
          <w:numId w:val="243"/>
        </w:numPr>
        <w:spacing w:after="234" w:line="265" w:lineRule="auto"/>
        <w:ind w:right="0" w:hanging="261"/>
        <w:jc w:val="left"/>
        <w:rPr>
          <w:lang w:val="es-ES"/>
        </w:rPr>
      </w:pPr>
      <w:r w:rsidRPr="00BF2575">
        <w:rPr>
          <w:b/>
          <w:lang w:val="es-ES"/>
        </w:rPr>
        <w:t xml:space="preserve">Acompañante externo </w:t>
      </w:r>
      <w:r w:rsidRPr="00BF2575">
        <w:rPr>
          <w:lang w:val="es-ES"/>
        </w:rPr>
        <w:t xml:space="preserve"> </w:t>
      </w:r>
    </w:p>
    <w:p w:rsidR="00B83ED0" w:rsidRPr="00BF2575" w:rsidRDefault="00000000">
      <w:pPr>
        <w:numPr>
          <w:ilvl w:val="1"/>
          <w:numId w:val="243"/>
        </w:numPr>
        <w:ind w:right="45" w:hanging="360"/>
        <w:rPr>
          <w:lang w:val="es-ES"/>
        </w:rPr>
      </w:pPr>
      <w:r w:rsidRPr="00BF2575">
        <w:rPr>
          <w:lang w:val="es-ES"/>
        </w:rPr>
        <w:t xml:space="preserve">Se ubica fuera del lugar.   </w:t>
      </w:r>
    </w:p>
    <w:p w:rsidR="00B83ED0" w:rsidRPr="00BF2575" w:rsidRDefault="00000000">
      <w:pPr>
        <w:numPr>
          <w:ilvl w:val="1"/>
          <w:numId w:val="243"/>
        </w:numPr>
        <w:ind w:right="45" w:hanging="360"/>
        <w:rPr>
          <w:lang w:val="es-ES"/>
        </w:rPr>
      </w:pPr>
      <w:r w:rsidRPr="00BF2575">
        <w:rPr>
          <w:lang w:val="es-ES"/>
        </w:rPr>
        <w:t>Coordina avisos, apoyo adicional, comunicación con apoderados.</w:t>
      </w:r>
      <w:r w:rsidRPr="00BF2575">
        <w:rPr>
          <w:b/>
          <w:lang w:val="es-ES"/>
        </w:rPr>
        <w:t xml:space="preserve"> </w:t>
      </w:r>
      <w:r w:rsidRPr="00BF2575">
        <w:rPr>
          <w:lang w:val="es-ES"/>
        </w:rPr>
        <w:t xml:space="preserve"> </w:t>
      </w:r>
    </w:p>
    <w:p w:rsidR="00B83ED0" w:rsidRPr="00BF2575" w:rsidRDefault="00000000">
      <w:pPr>
        <w:spacing w:after="227"/>
        <w:ind w:left="736" w:right="0" w:firstLine="0"/>
        <w:jc w:val="left"/>
        <w:rPr>
          <w:lang w:val="es-ES"/>
        </w:rPr>
      </w:pPr>
      <w:r w:rsidRPr="00BF2575">
        <w:rPr>
          <w:b/>
          <w:lang w:val="es-ES"/>
        </w:rPr>
        <w:t xml:space="preserve"> </w:t>
      </w:r>
      <w:r w:rsidRPr="00BF2575">
        <w:rPr>
          <w:lang w:val="es-ES"/>
        </w:rPr>
        <w:t xml:space="preserve"> </w:t>
      </w:r>
    </w:p>
    <w:p w:rsidR="00B83ED0" w:rsidRPr="00BF2575" w:rsidRDefault="00000000">
      <w:pPr>
        <w:numPr>
          <w:ilvl w:val="0"/>
          <w:numId w:val="244"/>
        </w:numPr>
        <w:spacing w:after="0" w:line="470" w:lineRule="auto"/>
        <w:ind w:right="3030" w:hanging="246"/>
        <w:jc w:val="left"/>
        <w:rPr>
          <w:lang w:val="es-ES"/>
        </w:rPr>
      </w:pPr>
      <w:r w:rsidRPr="00BF2575">
        <w:rPr>
          <w:b/>
          <w:lang w:val="es-ES"/>
        </w:rPr>
        <w:t xml:space="preserve">Información a la familia </w:t>
      </w:r>
      <w:r w:rsidRPr="00BF2575">
        <w:rPr>
          <w:lang w:val="es-ES"/>
        </w:rPr>
        <w:t xml:space="preserve"> </w:t>
      </w:r>
      <w:r w:rsidRPr="00BF2575">
        <w:rPr>
          <w:b/>
          <w:lang w:val="es-ES"/>
        </w:rPr>
        <w:t xml:space="preserve">El acompañante externo: </w:t>
      </w:r>
      <w:r w:rsidRPr="00BF2575">
        <w:rPr>
          <w:lang w:val="es-ES"/>
        </w:rPr>
        <w:t xml:space="preserve"> </w:t>
      </w:r>
    </w:p>
    <w:p w:rsidR="00B83ED0" w:rsidRPr="00BF2575" w:rsidRDefault="00000000">
      <w:pPr>
        <w:numPr>
          <w:ilvl w:val="1"/>
          <w:numId w:val="244"/>
        </w:numPr>
        <w:ind w:right="45" w:hanging="360"/>
        <w:rPr>
          <w:lang w:val="es-ES"/>
        </w:rPr>
      </w:pPr>
      <w:r w:rsidRPr="00BF2575">
        <w:rPr>
          <w:lang w:val="es-ES"/>
        </w:rPr>
        <w:t xml:space="preserve">Informa al apoderado.   </w:t>
      </w:r>
    </w:p>
    <w:p w:rsidR="00B83ED0" w:rsidRPr="00BF2575" w:rsidRDefault="00000000">
      <w:pPr>
        <w:numPr>
          <w:ilvl w:val="1"/>
          <w:numId w:val="244"/>
        </w:numPr>
        <w:ind w:right="45" w:hanging="360"/>
        <w:rPr>
          <w:lang w:val="es-ES"/>
        </w:rPr>
      </w:pPr>
      <w:r w:rsidRPr="00BF2575">
        <w:rPr>
          <w:lang w:val="es-ES"/>
        </w:rPr>
        <w:t xml:space="preserve">Si el apoderado puede presentarse, ingresa como acompañante directo junto al encargado.  </w:t>
      </w:r>
    </w:p>
    <w:p w:rsidR="00B83ED0" w:rsidRPr="00BF2575" w:rsidRDefault="00000000">
      <w:pPr>
        <w:numPr>
          <w:ilvl w:val="1"/>
          <w:numId w:val="244"/>
        </w:numPr>
        <w:ind w:right="45" w:hanging="360"/>
        <w:rPr>
          <w:lang w:val="es-ES"/>
        </w:rPr>
      </w:pPr>
      <w:r w:rsidRPr="00BF2575">
        <w:rPr>
          <w:lang w:val="es-ES"/>
        </w:rPr>
        <w:t xml:space="preserve">Respetar acuerdos previos establecidos en Contratos de Contingencia, especialmente cuando exista un diagnóstico o condición que aumente riesgos.  </w:t>
      </w:r>
    </w:p>
    <w:p w:rsidR="00B83ED0" w:rsidRPr="00BF2575" w:rsidRDefault="00000000">
      <w:pPr>
        <w:spacing w:after="210"/>
        <w:ind w:left="736" w:right="0" w:firstLine="0"/>
        <w:jc w:val="left"/>
        <w:rPr>
          <w:lang w:val="es-ES"/>
        </w:rPr>
      </w:pPr>
      <w:r w:rsidRPr="00BF2575">
        <w:rPr>
          <w:lang w:val="es-ES"/>
        </w:rPr>
        <w:t xml:space="preserve">  </w:t>
      </w:r>
    </w:p>
    <w:p w:rsidR="00B83ED0" w:rsidRPr="00BF2575" w:rsidRDefault="00000000">
      <w:pPr>
        <w:spacing w:after="223"/>
        <w:ind w:left="25" w:right="45"/>
        <w:rPr>
          <w:lang w:val="es-ES"/>
        </w:rPr>
      </w:pPr>
      <w:r w:rsidRPr="00BF2575">
        <w:rPr>
          <w:lang w:val="es-ES"/>
        </w:rPr>
        <w:t xml:space="preserve">El establecimiento debe orientar al apoderado sobre su rol y cómo colaborar en el proceso.  </w:t>
      </w:r>
    </w:p>
    <w:p w:rsidR="00B83ED0" w:rsidRPr="00BF2575" w:rsidRDefault="00000000">
      <w:pPr>
        <w:spacing w:after="220"/>
        <w:ind w:left="15" w:right="0" w:firstLine="0"/>
        <w:jc w:val="left"/>
        <w:rPr>
          <w:lang w:val="es-ES"/>
        </w:rPr>
      </w:pPr>
      <w:r w:rsidRPr="00BF2575">
        <w:rPr>
          <w:lang w:val="es-ES"/>
        </w:rPr>
        <w:t xml:space="preserve"> </w:t>
      </w:r>
    </w:p>
    <w:p w:rsidR="00B83ED0" w:rsidRPr="00BF2575" w:rsidRDefault="00000000">
      <w:pPr>
        <w:spacing w:after="0"/>
        <w:ind w:left="15" w:right="0" w:firstLine="0"/>
        <w:jc w:val="left"/>
        <w:rPr>
          <w:lang w:val="es-ES"/>
        </w:rPr>
      </w:pPr>
      <w:r w:rsidRPr="00BF2575">
        <w:rPr>
          <w:lang w:val="es-ES"/>
        </w:rPr>
        <w:t xml:space="preserve"> </w:t>
      </w:r>
    </w:p>
    <w:p w:rsidR="00B83ED0" w:rsidRPr="00BF2575" w:rsidRDefault="00000000">
      <w:pPr>
        <w:numPr>
          <w:ilvl w:val="0"/>
          <w:numId w:val="244"/>
        </w:numPr>
        <w:spacing w:after="234" w:line="265" w:lineRule="auto"/>
        <w:ind w:right="3030" w:hanging="246"/>
        <w:jc w:val="left"/>
        <w:rPr>
          <w:lang w:val="es-ES"/>
        </w:rPr>
      </w:pPr>
      <w:r w:rsidRPr="00BF2575">
        <w:rPr>
          <w:b/>
          <w:lang w:val="es-ES"/>
        </w:rPr>
        <w:t xml:space="preserve">Contención física (situación de último recurso) </w:t>
      </w:r>
      <w:r w:rsidRPr="00BF2575">
        <w:rPr>
          <w:lang w:val="es-ES"/>
        </w:rPr>
        <w:t xml:space="preserve"> </w:t>
      </w:r>
    </w:p>
    <w:p w:rsidR="00B83ED0" w:rsidRPr="00BF2575" w:rsidRDefault="00000000">
      <w:pPr>
        <w:spacing w:after="226"/>
        <w:ind w:left="25" w:right="45"/>
        <w:rPr>
          <w:lang w:val="es-ES"/>
        </w:rPr>
      </w:pPr>
      <w:r w:rsidRPr="00BF2575">
        <w:rPr>
          <w:lang w:val="es-ES"/>
        </w:rPr>
        <w:t xml:space="preserve">Solo procede cuando:  </w:t>
      </w:r>
    </w:p>
    <w:p w:rsidR="00B83ED0" w:rsidRPr="00BF2575" w:rsidRDefault="00000000">
      <w:pPr>
        <w:numPr>
          <w:ilvl w:val="1"/>
          <w:numId w:val="244"/>
        </w:numPr>
        <w:ind w:right="45" w:hanging="360"/>
        <w:rPr>
          <w:lang w:val="es-ES"/>
        </w:rPr>
      </w:pPr>
      <w:r w:rsidRPr="00BF2575">
        <w:rPr>
          <w:lang w:val="es-ES"/>
        </w:rPr>
        <w:t xml:space="preserve">Existe riesgo inmediato y grave para el estudiante o terceros.  </w:t>
      </w:r>
    </w:p>
    <w:p w:rsidR="00B83ED0" w:rsidRPr="00BF2575" w:rsidRDefault="00000000">
      <w:pPr>
        <w:numPr>
          <w:ilvl w:val="1"/>
          <w:numId w:val="244"/>
        </w:numPr>
        <w:ind w:right="45" w:hanging="360"/>
        <w:rPr>
          <w:lang w:val="es-ES"/>
        </w:rPr>
      </w:pPr>
      <w:r w:rsidRPr="00BF2575">
        <w:rPr>
          <w:lang w:val="es-ES"/>
        </w:rPr>
        <w:t xml:space="preserve">Es realizada por personal capacitado en técnicas permitidas (ejemplo: mecedora o abrazo profundo).  </w:t>
      </w:r>
    </w:p>
    <w:p w:rsidR="00B83ED0" w:rsidRPr="00BF2575" w:rsidRDefault="00000000">
      <w:pPr>
        <w:numPr>
          <w:ilvl w:val="1"/>
          <w:numId w:val="244"/>
        </w:numPr>
        <w:ind w:right="45" w:hanging="360"/>
        <w:rPr>
          <w:lang w:val="es-ES"/>
        </w:rPr>
      </w:pPr>
      <w:r w:rsidRPr="00BF2575">
        <w:rPr>
          <w:lang w:val="es-ES"/>
        </w:rPr>
        <w:t xml:space="preserve">Existe autorización escrita de la familia.  </w:t>
      </w:r>
    </w:p>
    <w:p w:rsidR="00B83ED0" w:rsidRPr="00BF2575" w:rsidRDefault="00000000">
      <w:pPr>
        <w:numPr>
          <w:ilvl w:val="1"/>
          <w:numId w:val="244"/>
        </w:numPr>
        <w:ind w:right="45" w:hanging="360"/>
        <w:rPr>
          <w:lang w:val="es-ES"/>
        </w:rPr>
      </w:pPr>
      <w:r w:rsidRPr="00BF2575">
        <w:rPr>
          <w:lang w:val="es-ES"/>
        </w:rPr>
        <w:t xml:space="preserve">El estudiante muestra indicios de aceptarla.  </w:t>
      </w:r>
    </w:p>
    <w:p w:rsidR="00B83ED0" w:rsidRPr="00BF2575" w:rsidRDefault="00000000">
      <w:pPr>
        <w:spacing w:after="215"/>
        <w:ind w:left="736" w:right="0" w:firstLine="0"/>
        <w:jc w:val="left"/>
        <w:rPr>
          <w:lang w:val="es-ES"/>
        </w:rPr>
      </w:pPr>
      <w:r w:rsidRPr="00BF2575">
        <w:rPr>
          <w:lang w:val="es-ES"/>
        </w:rPr>
        <w:t xml:space="preserve">  </w:t>
      </w:r>
    </w:p>
    <w:p w:rsidR="00B83ED0" w:rsidRPr="00BF2575" w:rsidRDefault="00000000">
      <w:pPr>
        <w:spacing w:after="230"/>
        <w:ind w:left="25" w:right="45"/>
        <w:rPr>
          <w:lang w:val="es-ES"/>
        </w:rPr>
      </w:pPr>
      <w:r w:rsidRPr="00BF2575">
        <w:rPr>
          <w:lang w:val="es-ES"/>
        </w:rPr>
        <w:t xml:space="preserve">Nunca debe utilizarse como castigo, amenaza o medida disciplinaria.  </w:t>
      </w:r>
    </w:p>
    <w:p w:rsidR="00B83ED0" w:rsidRPr="00BF2575" w:rsidRDefault="00000000">
      <w:pPr>
        <w:numPr>
          <w:ilvl w:val="0"/>
          <w:numId w:val="245"/>
        </w:numPr>
        <w:spacing w:after="234" w:line="265" w:lineRule="auto"/>
        <w:ind w:right="0" w:hanging="481"/>
        <w:jc w:val="left"/>
        <w:rPr>
          <w:lang w:val="es-ES"/>
        </w:rPr>
      </w:pPr>
      <w:r w:rsidRPr="00BF2575">
        <w:rPr>
          <w:b/>
          <w:lang w:val="es-ES"/>
        </w:rPr>
        <w:t xml:space="preserve">RESPONSABLES DEL PROCESO </w:t>
      </w:r>
      <w:r w:rsidRPr="00BF2575">
        <w:rPr>
          <w:lang w:val="es-ES"/>
        </w:rPr>
        <w:t xml:space="preserve"> </w:t>
      </w:r>
    </w:p>
    <w:p w:rsidR="00B83ED0" w:rsidRPr="00BF2575" w:rsidRDefault="00000000">
      <w:pPr>
        <w:numPr>
          <w:ilvl w:val="1"/>
          <w:numId w:val="245"/>
        </w:numPr>
        <w:ind w:right="45" w:hanging="360"/>
        <w:rPr>
          <w:lang w:val="es-ES"/>
        </w:rPr>
      </w:pPr>
      <w:r w:rsidRPr="00BF2575">
        <w:rPr>
          <w:lang w:val="es-ES"/>
        </w:rPr>
        <w:t xml:space="preserve">Cualquier adulto presente debe activar el protocolo al detectar señales de riesgo.  </w:t>
      </w:r>
    </w:p>
    <w:p w:rsidR="00B83ED0" w:rsidRPr="00BF2575" w:rsidRDefault="00000000">
      <w:pPr>
        <w:numPr>
          <w:ilvl w:val="1"/>
          <w:numId w:val="245"/>
        </w:numPr>
        <w:ind w:right="45" w:hanging="360"/>
        <w:rPr>
          <w:lang w:val="es-ES"/>
        </w:rPr>
      </w:pPr>
      <w:r w:rsidRPr="00BF2575">
        <w:rPr>
          <w:lang w:val="es-ES"/>
        </w:rPr>
        <w:t xml:space="preserve">Convivencia Escolar coordina el procedimiento y apoya al personal.  </w:t>
      </w:r>
    </w:p>
    <w:p w:rsidR="00B83ED0" w:rsidRPr="00BF2575" w:rsidRDefault="00000000">
      <w:pPr>
        <w:numPr>
          <w:ilvl w:val="1"/>
          <w:numId w:val="245"/>
        </w:numPr>
        <w:ind w:right="45" w:hanging="360"/>
        <w:rPr>
          <w:lang w:val="es-ES"/>
        </w:rPr>
      </w:pPr>
      <w:r w:rsidRPr="00BF2575">
        <w:rPr>
          <w:lang w:val="es-ES"/>
        </w:rPr>
        <w:t xml:space="preserve">Inspectoría General asegura el resguardo del entorno.  </w:t>
      </w:r>
    </w:p>
    <w:p w:rsidR="00B83ED0" w:rsidRPr="00BF2575" w:rsidRDefault="00000000">
      <w:pPr>
        <w:numPr>
          <w:ilvl w:val="1"/>
          <w:numId w:val="245"/>
        </w:numPr>
        <w:ind w:right="45" w:hanging="360"/>
        <w:rPr>
          <w:lang w:val="es-ES"/>
        </w:rPr>
      </w:pPr>
      <w:r w:rsidRPr="00BF2575">
        <w:rPr>
          <w:lang w:val="es-ES"/>
        </w:rPr>
        <w:t xml:space="preserve">Equipo Psicologico acompañan la intervención y el seguimiento.  </w:t>
      </w:r>
    </w:p>
    <w:p w:rsidR="00B83ED0" w:rsidRPr="00BF2575" w:rsidRDefault="00000000">
      <w:pPr>
        <w:numPr>
          <w:ilvl w:val="1"/>
          <w:numId w:val="245"/>
        </w:numPr>
        <w:ind w:right="45" w:hanging="360"/>
        <w:rPr>
          <w:lang w:val="es-ES"/>
        </w:rPr>
      </w:pPr>
      <w:r w:rsidRPr="00BF2575">
        <w:rPr>
          <w:lang w:val="es-ES"/>
        </w:rPr>
        <w:t>Dirección supervisa, orienta y asegura el cumplimiento del protocolo.</w:t>
      </w:r>
      <w:r w:rsidRPr="00BF2575">
        <w:rPr>
          <w:b/>
          <w:lang w:val="es-ES"/>
        </w:rPr>
        <w:t xml:space="preserve"> </w:t>
      </w:r>
      <w:r w:rsidRPr="00BF2575">
        <w:rPr>
          <w:lang w:val="es-ES"/>
        </w:rPr>
        <w:t xml:space="preserve"> </w:t>
      </w:r>
    </w:p>
    <w:p w:rsidR="00B83ED0" w:rsidRPr="00BF2575" w:rsidRDefault="00000000">
      <w:pPr>
        <w:spacing w:after="222"/>
        <w:ind w:left="736" w:right="0" w:firstLine="0"/>
        <w:jc w:val="left"/>
        <w:rPr>
          <w:lang w:val="es-ES"/>
        </w:rPr>
      </w:pPr>
      <w:r w:rsidRPr="00BF2575">
        <w:rPr>
          <w:b/>
          <w:lang w:val="es-ES"/>
        </w:rPr>
        <w:t xml:space="preserve"> </w:t>
      </w:r>
      <w:r w:rsidRPr="00BF2575">
        <w:rPr>
          <w:lang w:val="es-ES"/>
        </w:rPr>
        <w:t xml:space="preserve"> </w:t>
      </w:r>
    </w:p>
    <w:p w:rsidR="00B83ED0" w:rsidRPr="00BF2575" w:rsidRDefault="00000000">
      <w:pPr>
        <w:numPr>
          <w:ilvl w:val="0"/>
          <w:numId w:val="245"/>
        </w:numPr>
        <w:spacing w:after="234" w:line="265" w:lineRule="auto"/>
        <w:ind w:right="0" w:hanging="481"/>
        <w:jc w:val="left"/>
        <w:rPr>
          <w:lang w:val="es-ES"/>
        </w:rPr>
      </w:pPr>
      <w:r w:rsidRPr="00BF2575">
        <w:rPr>
          <w:b/>
          <w:lang w:val="es-ES"/>
        </w:rPr>
        <w:t xml:space="preserve">REGISTRO Y SEGUIMIENTO </w:t>
      </w:r>
      <w:r w:rsidRPr="00BF2575">
        <w:rPr>
          <w:lang w:val="es-ES"/>
        </w:rPr>
        <w:t xml:space="preserve"> </w:t>
      </w:r>
    </w:p>
    <w:p w:rsidR="00B83ED0" w:rsidRPr="00BF2575" w:rsidRDefault="00000000">
      <w:pPr>
        <w:spacing w:after="230"/>
        <w:ind w:left="25" w:right="45"/>
        <w:rPr>
          <w:lang w:val="es-ES"/>
        </w:rPr>
      </w:pPr>
      <w:r w:rsidRPr="00BF2575">
        <w:rPr>
          <w:lang w:val="es-ES"/>
        </w:rPr>
        <w:t xml:space="preserve">Toda situación de desregulación debe quedar registrada en:  </w:t>
      </w:r>
    </w:p>
    <w:p w:rsidR="00B83ED0" w:rsidRPr="00BF2575" w:rsidRDefault="00000000">
      <w:pPr>
        <w:numPr>
          <w:ilvl w:val="0"/>
          <w:numId w:val="246"/>
        </w:numPr>
        <w:spacing w:after="234" w:line="265" w:lineRule="auto"/>
        <w:ind w:right="0" w:hanging="241"/>
        <w:jc w:val="left"/>
        <w:rPr>
          <w:lang w:val="es-ES"/>
        </w:rPr>
      </w:pPr>
      <w:r w:rsidRPr="00BF2575">
        <w:rPr>
          <w:b/>
          <w:lang w:val="es-ES"/>
        </w:rPr>
        <w:t xml:space="preserve">Bitácora de Intervención </w:t>
      </w:r>
      <w:r w:rsidRPr="00BF2575">
        <w:rPr>
          <w:lang w:val="es-ES"/>
        </w:rPr>
        <w:t xml:space="preserve"> </w:t>
      </w:r>
    </w:p>
    <w:p w:rsidR="00B83ED0" w:rsidRPr="00BF2575" w:rsidRDefault="00000000">
      <w:pPr>
        <w:spacing w:after="234" w:line="265" w:lineRule="auto"/>
        <w:ind w:left="20" w:right="0"/>
        <w:jc w:val="left"/>
        <w:rPr>
          <w:lang w:val="es-ES"/>
        </w:rPr>
      </w:pPr>
      <w:r w:rsidRPr="00BF2575">
        <w:rPr>
          <w:b/>
          <w:lang w:val="es-ES"/>
        </w:rPr>
        <w:t xml:space="preserve">Incluye: </w:t>
      </w:r>
      <w:r w:rsidRPr="00BF2575">
        <w:rPr>
          <w:lang w:val="es-ES"/>
        </w:rPr>
        <w:t xml:space="preserve"> </w:t>
      </w:r>
    </w:p>
    <w:p w:rsidR="00B83ED0" w:rsidRPr="00BF2575" w:rsidRDefault="00000000">
      <w:pPr>
        <w:numPr>
          <w:ilvl w:val="1"/>
          <w:numId w:val="246"/>
        </w:numPr>
        <w:ind w:right="45" w:hanging="360"/>
        <w:rPr>
          <w:lang w:val="es-ES"/>
        </w:rPr>
      </w:pPr>
      <w:r w:rsidRPr="00BF2575">
        <w:rPr>
          <w:lang w:val="es-ES"/>
        </w:rPr>
        <w:t xml:space="preserve">Fecha y hora   </w:t>
      </w:r>
    </w:p>
    <w:p w:rsidR="00B83ED0" w:rsidRPr="00BF2575" w:rsidRDefault="00000000">
      <w:pPr>
        <w:numPr>
          <w:ilvl w:val="1"/>
          <w:numId w:val="246"/>
        </w:numPr>
        <w:ind w:right="45" w:hanging="360"/>
        <w:rPr>
          <w:lang w:val="es-ES"/>
        </w:rPr>
      </w:pPr>
      <w:r w:rsidRPr="00BF2575">
        <w:rPr>
          <w:lang w:val="es-ES"/>
        </w:rPr>
        <w:t xml:space="preserve">Descripción objetiva del episodio  </w:t>
      </w:r>
    </w:p>
    <w:p w:rsidR="00B83ED0" w:rsidRPr="00BF2575" w:rsidRDefault="00000000">
      <w:pPr>
        <w:numPr>
          <w:ilvl w:val="1"/>
          <w:numId w:val="246"/>
        </w:numPr>
        <w:ind w:right="45" w:hanging="360"/>
        <w:rPr>
          <w:lang w:val="es-ES"/>
        </w:rPr>
      </w:pPr>
      <w:r w:rsidRPr="00BF2575">
        <w:rPr>
          <w:lang w:val="es-ES"/>
        </w:rPr>
        <w:t xml:space="preserve">Acciones realizadas  </w:t>
      </w:r>
    </w:p>
    <w:p w:rsidR="00B83ED0" w:rsidRPr="00BF2575" w:rsidRDefault="00000000">
      <w:pPr>
        <w:numPr>
          <w:ilvl w:val="1"/>
          <w:numId w:val="246"/>
        </w:numPr>
        <w:ind w:right="45" w:hanging="360"/>
        <w:rPr>
          <w:lang w:val="es-ES"/>
        </w:rPr>
      </w:pPr>
      <w:r w:rsidRPr="00BF2575">
        <w:rPr>
          <w:lang w:val="es-ES"/>
        </w:rPr>
        <w:t xml:space="preserve">Participantes   </w:t>
      </w:r>
    </w:p>
    <w:p w:rsidR="00B83ED0" w:rsidRPr="00BF2575" w:rsidRDefault="00000000">
      <w:pPr>
        <w:numPr>
          <w:ilvl w:val="1"/>
          <w:numId w:val="246"/>
        </w:numPr>
        <w:ind w:right="45" w:hanging="360"/>
        <w:rPr>
          <w:lang w:val="es-ES"/>
        </w:rPr>
      </w:pPr>
      <w:r w:rsidRPr="00BF2575">
        <w:rPr>
          <w:lang w:val="es-ES"/>
        </w:rPr>
        <w:t xml:space="preserve">Tiempo de recuperación  </w:t>
      </w:r>
    </w:p>
    <w:p w:rsidR="00B83ED0" w:rsidRPr="00BF2575" w:rsidRDefault="00000000">
      <w:pPr>
        <w:numPr>
          <w:ilvl w:val="1"/>
          <w:numId w:val="246"/>
        </w:numPr>
        <w:ind w:right="45" w:hanging="360"/>
        <w:rPr>
          <w:lang w:val="es-ES"/>
        </w:rPr>
      </w:pPr>
      <w:r w:rsidRPr="00BF2575">
        <w:rPr>
          <w:lang w:val="es-ES"/>
        </w:rPr>
        <w:t>Observaciones relevantes</w:t>
      </w:r>
      <w:r w:rsidRPr="00BF2575">
        <w:rPr>
          <w:b/>
          <w:lang w:val="es-ES"/>
        </w:rPr>
        <w:t xml:space="preserve"> </w:t>
      </w:r>
      <w:r w:rsidRPr="00BF2575">
        <w:rPr>
          <w:lang w:val="es-ES"/>
        </w:rPr>
        <w:t xml:space="preserve"> </w:t>
      </w:r>
    </w:p>
    <w:p w:rsidR="00B83ED0" w:rsidRPr="00BF2575" w:rsidRDefault="00000000">
      <w:pPr>
        <w:spacing w:after="0"/>
        <w:ind w:left="15" w:right="0" w:firstLine="0"/>
        <w:jc w:val="left"/>
        <w:rPr>
          <w:lang w:val="es-ES"/>
        </w:rPr>
      </w:pPr>
      <w:r w:rsidRPr="00BF2575">
        <w:rPr>
          <w:b/>
          <w:lang w:val="es-ES"/>
        </w:rPr>
        <w:t xml:space="preserve"> </w:t>
      </w:r>
    </w:p>
    <w:p w:rsidR="00B83ED0" w:rsidRPr="00BF2575" w:rsidRDefault="00000000">
      <w:pPr>
        <w:spacing w:after="0"/>
        <w:ind w:left="15" w:right="0" w:firstLine="0"/>
        <w:jc w:val="left"/>
        <w:rPr>
          <w:lang w:val="es-ES"/>
        </w:rPr>
      </w:pPr>
      <w:r w:rsidRPr="00BF2575">
        <w:rPr>
          <w:b/>
          <w:lang w:val="es-ES"/>
        </w:rPr>
        <w:t xml:space="preserve"> </w:t>
      </w:r>
    </w:p>
    <w:p w:rsidR="00B83ED0" w:rsidRPr="00BF2575" w:rsidRDefault="00000000">
      <w:pPr>
        <w:spacing w:after="0"/>
        <w:ind w:left="15" w:right="0" w:firstLine="0"/>
        <w:jc w:val="left"/>
        <w:rPr>
          <w:lang w:val="es-ES"/>
        </w:rPr>
      </w:pPr>
      <w:r w:rsidRPr="00BF2575">
        <w:rPr>
          <w:b/>
          <w:lang w:val="es-ES"/>
        </w:rPr>
        <w:t xml:space="preserve"> </w:t>
      </w:r>
    </w:p>
    <w:p w:rsidR="00B83ED0" w:rsidRPr="00BF2575" w:rsidRDefault="00000000">
      <w:pPr>
        <w:spacing w:after="0"/>
        <w:ind w:left="15" w:right="0" w:firstLine="0"/>
        <w:jc w:val="left"/>
        <w:rPr>
          <w:lang w:val="es-ES"/>
        </w:rPr>
      </w:pPr>
      <w:r w:rsidRPr="00BF2575">
        <w:rPr>
          <w:b/>
          <w:lang w:val="es-ES"/>
        </w:rPr>
        <w:t xml:space="preserve"> </w:t>
      </w:r>
    </w:p>
    <w:p w:rsidR="00B83ED0" w:rsidRPr="00BF2575" w:rsidRDefault="00000000">
      <w:pPr>
        <w:spacing w:after="0"/>
        <w:ind w:left="15" w:right="0" w:firstLine="0"/>
        <w:jc w:val="left"/>
        <w:rPr>
          <w:lang w:val="es-ES"/>
        </w:rPr>
      </w:pPr>
      <w:r w:rsidRPr="00BF2575">
        <w:rPr>
          <w:b/>
          <w:lang w:val="es-ES"/>
        </w:rPr>
        <w:t xml:space="preserve"> </w:t>
      </w:r>
    </w:p>
    <w:p w:rsidR="00B83ED0" w:rsidRPr="00BF2575" w:rsidRDefault="00000000">
      <w:pPr>
        <w:spacing w:after="0"/>
        <w:ind w:left="15" w:right="0" w:firstLine="0"/>
        <w:jc w:val="left"/>
        <w:rPr>
          <w:lang w:val="es-ES"/>
        </w:rPr>
      </w:pPr>
      <w:r w:rsidRPr="00BF2575">
        <w:rPr>
          <w:lang w:val="es-ES"/>
        </w:rPr>
        <w:t xml:space="preserve"> </w:t>
      </w:r>
    </w:p>
    <w:p w:rsidR="00B83ED0" w:rsidRPr="00BF2575" w:rsidRDefault="00000000">
      <w:pPr>
        <w:spacing w:after="227"/>
        <w:ind w:left="736" w:right="0" w:firstLine="0"/>
        <w:jc w:val="left"/>
        <w:rPr>
          <w:b/>
          <w:lang w:val="es-ES"/>
        </w:rPr>
      </w:pPr>
      <w:r w:rsidRPr="00BF2575">
        <w:rPr>
          <w:b/>
          <w:lang w:val="es-ES"/>
        </w:rPr>
        <w:t xml:space="preserve"> </w:t>
      </w:r>
    </w:p>
    <w:p w:rsidR="006E7A1D" w:rsidRPr="00BF2575" w:rsidRDefault="006E7A1D">
      <w:pPr>
        <w:spacing w:after="227"/>
        <w:ind w:left="736" w:right="0" w:firstLine="0"/>
        <w:jc w:val="left"/>
        <w:rPr>
          <w:b/>
          <w:lang w:val="es-ES"/>
        </w:rPr>
      </w:pPr>
    </w:p>
    <w:p w:rsidR="006E7A1D" w:rsidRPr="00BF2575" w:rsidRDefault="006E7A1D">
      <w:pPr>
        <w:spacing w:after="227"/>
        <w:ind w:left="736" w:right="0" w:firstLine="0"/>
        <w:jc w:val="left"/>
        <w:rPr>
          <w:b/>
          <w:lang w:val="es-ES"/>
        </w:rPr>
      </w:pPr>
    </w:p>
    <w:p w:rsidR="006E7A1D" w:rsidRPr="00BF2575" w:rsidRDefault="006E7A1D">
      <w:pPr>
        <w:spacing w:after="227"/>
        <w:ind w:left="736" w:right="0" w:firstLine="0"/>
        <w:jc w:val="left"/>
        <w:rPr>
          <w:lang w:val="es-ES"/>
        </w:rPr>
      </w:pPr>
    </w:p>
    <w:p w:rsidR="00B83ED0" w:rsidRPr="00BF2575" w:rsidRDefault="00000000">
      <w:pPr>
        <w:numPr>
          <w:ilvl w:val="0"/>
          <w:numId w:val="246"/>
        </w:numPr>
        <w:spacing w:after="234" w:line="265" w:lineRule="auto"/>
        <w:ind w:right="0" w:hanging="241"/>
        <w:jc w:val="left"/>
        <w:rPr>
          <w:lang w:val="es-ES"/>
        </w:rPr>
      </w:pPr>
      <w:r w:rsidRPr="00BF2575">
        <w:rPr>
          <w:b/>
          <w:lang w:val="es-ES"/>
        </w:rPr>
        <w:t xml:space="preserve">PAEC (Plan de Acompañamiento Emocional y Conductual) El PAEC: </w:t>
      </w:r>
      <w:r w:rsidRPr="00BF2575">
        <w:rPr>
          <w:lang w:val="es-ES"/>
        </w:rPr>
        <w:t xml:space="preserve"> </w:t>
      </w:r>
    </w:p>
    <w:p w:rsidR="00B83ED0" w:rsidRPr="00BF2575" w:rsidRDefault="00000000">
      <w:pPr>
        <w:numPr>
          <w:ilvl w:val="1"/>
          <w:numId w:val="246"/>
        </w:numPr>
        <w:ind w:right="45" w:hanging="360"/>
        <w:rPr>
          <w:lang w:val="es-ES"/>
        </w:rPr>
      </w:pPr>
      <w:r w:rsidRPr="00BF2575">
        <w:rPr>
          <w:lang w:val="es-ES"/>
        </w:rPr>
        <w:t xml:space="preserve">Se aplica de manera transversal, no solo a estudiantes TEA.   </w:t>
      </w:r>
    </w:p>
    <w:p w:rsidR="00B83ED0" w:rsidRPr="00BF2575" w:rsidRDefault="00000000">
      <w:pPr>
        <w:numPr>
          <w:ilvl w:val="1"/>
          <w:numId w:val="246"/>
        </w:numPr>
        <w:ind w:right="45" w:hanging="360"/>
        <w:rPr>
          <w:lang w:val="es-ES"/>
        </w:rPr>
      </w:pPr>
      <w:r w:rsidRPr="00BF2575">
        <w:rPr>
          <w:lang w:val="es-ES"/>
        </w:rPr>
        <w:t xml:space="preserve">Es un instrumento flexible que orienta el apoyo continuo.  </w:t>
      </w:r>
    </w:p>
    <w:p w:rsidR="00B83ED0" w:rsidRPr="00BF2575" w:rsidRDefault="00000000">
      <w:pPr>
        <w:numPr>
          <w:ilvl w:val="1"/>
          <w:numId w:val="246"/>
        </w:numPr>
        <w:ind w:right="45" w:hanging="360"/>
        <w:rPr>
          <w:lang w:val="es-ES"/>
        </w:rPr>
      </w:pPr>
      <w:r w:rsidRPr="00BF2575">
        <w:rPr>
          <w:lang w:val="es-ES"/>
        </w:rPr>
        <w:t>Permite evaluar avances y ajustar estrategias según la evolución del estudiante.</w:t>
      </w:r>
      <w:r w:rsidRPr="00BF2575">
        <w:rPr>
          <w:b/>
          <w:lang w:val="es-ES"/>
        </w:rPr>
        <w:t xml:space="preserve"> </w:t>
      </w:r>
      <w:r w:rsidRPr="00BF2575">
        <w:rPr>
          <w:lang w:val="es-ES"/>
        </w:rPr>
        <w:t xml:space="preserve"> </w:t>
      </w:r>
    </w:p>
    <w:p w:rsidR="00B83ED0" w:rsidRPr="00BF2575" w:rsidRDefault="00000000">
      <w:pPr>
        <w:spacing w:after="232"/>
        <w:ind w:left="736" w:right="0" w:firstLine="0"/>
        <w:jc w:val="left"/>
        <w:rPr>
          <w:lang w:val="es-ES"/>
        </w:rPr>
      </w:pPr>
      <w:r w:rsidRPr="00BF2575">
        <w:rPr>
          <w:b/>
          <w:lang w:val="es-ES"/>
        </w:rPr>
        <w:t xml:space="preserve"> </w:t>
      </w:r>
      <w:r w:rsidRPr="00BF2575">
        <w:rPr>
          <w:lang w:val="es-ES"/>
        </w:rPr>
        <w:t xml:space="preserve"> </w:t>
      </w:r>
    </w:p>
    <w:p w:rsidR="00B83ED0" w:rsidRPr="00BF2575" w:rsidRDefault="00000000">
      <w:pPr>
        <w:numPr>
          <w:ilvl w:val="0"/>
          <w:numId w:val="247"/>
        </w:numPr>
        <w:spacing w:after="234" w:line="265" w:lineRule="auto"/>
        <w:ind w:right="0" w:hanging="571"/>
        <w:jc w:val="left"/>
        <w:rPr>
          <w:lang w:val="es-ES"/>
        </w:rPr>
      </w:pPr>
      <w:r w:rsidRPr="00BF2575">
        <w:rPr>
          <w:b/>
          <w:lang w:val="es-ES"/>
        </w:rPr>
        <w:t xml:space="preserve">AUTOCUIDADO DEL PERSONAL </w:t>
      </w:r>
      <w:r w:rsidRPr="00BF2575">
        <w:rPr>
          <w:lang w:val="es-ES"/>
        </w:rPr>
        <w:t xml:space="preserve"> </w:t>
      </w:r>
    </w:p>
    <w:p w:rsidR="00B83ED0" w:rsidRPr="00BF2575" w:rsidRDefault="00000000">
      <w:pPr>
        <w:spacing w:after="228"/>
        <w:ind w:left="25" w:right="311"/>
        <w:rPr>
          <w:lang w:val="es-ES"/>
        </w:rPr>
      </w:pPr>
      <w:r w:rsidRPr="00BF2575">
        <w:rPr>
          <w:lang w:val="es-ES"/>
        </w:rPr>
        <w:t xml:space="preserve">El establecimiento debe contar con un Plan de Autocuidado para profesionales, especialmente para quienes trabajan con estudiantes que presentan alta desregulación. Esto incluye:  </w:t>
      </w:r>
    </w:p>
    <w:p w:rsidR="00B83ED0" w:rsidRPr="00BF2575" w:rsidRDefault="00000000">
      <w:pPr>
        <w:numPr>
          <w:ilvl w:val="1"/>
          <w:numId w:val="247"/>
        </w:numPr>
        <w:ind w:right="45" w:hanging="360"/>
        <w:rPr>
          <w:lang w:val="es-ES"/>
        </w:rPr>
      </w:pPr>
      <w:r w:rsidRPr="00BF2575">
        <w:rPr>
          <w:lang w:val="es-ES"/>
        </w:rPr>
        <w:t xml:space="preserve">Espacios de contención emocional:   </w:t>
      </w:r>
    </w:p>
    <w:p w:rsidR="00B83ED0" w:rsidRPr="00BF2575" w:rsidRDefault="00000000">
      <w:pPr>
        <w:spacing w:after="3"/>
        <w:ind w:left="736" w:right="0" w:firstLine="0"/>
        <w:jc w:val="left"/>
        <w:rPr>
          <w:lang w:val="es-ES"/>
        </w:rPr>
      </w:pPr>
      <w:r w:rsidRPr="00BF2575">
        <w:rPr>
          <w:lang w:val="es-ES"/>
        </w:rPr>
        <w:t xml:space="preserve">  </w:t>
      </w:r>
    </w:p>
    <w:p w:rsidR="00B83ED0" w:rsidRPr="00BF2575" w:rsidRDefault="00000000">
      <w:pPr>
        <w:numPr>
          <w:ilvl w:val="2"/>
          <w:numId w:val="247"/>
        </w:numPr>
        <w:ind w:right="45" w:hanging="145"/>
        <w:rPr>
          <w:lang w:val="es-ES"/>
        </w:rPr>
      </w:pPr>
      <w:r w:rsidRPr="00BF2575">
        <w:rPr>
          <w:lang w:val="es-ES"/>
        </w:rPr>
        <w:t xml:space="preserve">Asistencia en Crisis  </w:t>
      </w:r>
    </w:p>
    <w:p w:rsidR="00B83ED0" w:rsidRPr="00BF2575" w:rsidRDefault="00000000">
      <w:pPr>
        <w:numPr>
          <w:ilvl w:val="2"/>
          <w:numId w:val="247"/>
        </w:numPr>
        <w:ind w:right="45" w:hanging="145"/>
        <w:rPr>
          <w:lang w:val="es-ES"/>
        </w:rPr>
      </w:pPr>
      <w:r w:rsidRPr="00BF2575">
        <w:rPr>
          <w:lang w:val="es-ES"/>
        </w:rPr>
        <w:t xml:space="preserve">Número de emergencia  </w:t>
      </w:r>
    </w:p>
    <w:p w:rsidR="00B83ED0" w:rsidRPr="00BF2575" w:rsidRDefault="00000000">
      <w:pPr>
        <w:spacing w:after="0"/>
        <w:ind w:left="736" w:right="0" w:firstLine="0"/>
        <w:jc w:val="left"/>
        <w:rPr>
          <w:lang w:val="es-ES"/>
        </w:rPr>
      </w:pPr>
      <w:r w:rsidRPr="00BF2575">
        <w:rPr>
          <w:lang w:val="es-ES"/>
        </w:rPr>
        <w:t xml:space="preserve">  </w:t>
      </w:r>
    </w:p>
    <w:p w:rsidR="00B83ED0" w:rsidRPr="00BF2575" w:rsidRDefault="00000000">
      <w:pPr>
        <w:numPr>
          <w:ilvl w:val="1"/>
          <w:numId w:val="247"/>
        </w:numPr>
        <w:ind w:right="45" w:hanging="360"/>
        <w:rPr>
          <w:lang w:val="es-ES"/>
        </w:rPr>
      </w:pPr>
      <w:r w:rsidRPr="00BF2575">
        <w:rPr>
          <w:lang w:val="es-ES"/>
        </w:rPr>
        <w:t>Capacitación anual en DEC, Ley TEA y primeros auxilios psicológicos</w:t>
      </w:r>
      <w:r w:rsidRPr="00BF2575">
        <w:rPr>
          <w:b/>
          <w:lang w:val="es-ES"/>
        </w:rPr>
        <w:t xml:space="preserve">. </w:t>
      </w:r>
      <w:r w:rsidRPr="00BF2575">
        <w:rPr>
          <w:lang w:val="es-ES"/>
        </w:rPr>
        <w:t xml:space="preserve"> </w:t>
      </w:r>
    </w:p>
    <w:p w:rsidR="00B83ED0" w:rsidRPr="00BF2575" w:rsidRDefault="00000000">
      <w:pPr>
        <w:spacing w:after="232"/>
        <w:ind w:left="736" w:right="0" w:firstLine="0"/>
        <w:jc w:val="left"/>
        <w:rPr>
          <w:lang w:val="es-ES"/>
        </w:rPr>
      </w:pPr>
      <w:r w:rsidRPr="00BF2575">
        <w:rPr>
          <w:lang w:val="es-ES"/>
        </w:rPr>
        <w:t xml:space="preserve">  </w:t>
      </w:r>
    </w:p>
    <w:p w:rsidR="00B83ED0" w:rsidRPr="00BF2575" w:rsidRDefault="00000000">
      <w:pPr>
        <w:numPr>
          <w:ilvl w:val="0"/>
          <w:numId w:val="247"/>
        </w:numPr>
        <w:spacing w:after="283" w:line="265" w:lineRule="auto"/>
        <w:ind w:right="0" w:hanging="571"/>
        <w:jc w:val="left"/>
        <w:rPr>
          <w:lang w:val="es-ES"/>
        </w:rPr>
      </w:pPr>
      <w:r w:rsidRPr="00BF2575">
        <w:rPr>
          <w:b/>
          <w:lang w:val="es-ES"/>
        </w:rPr>
        <w:t xml:space="preserve">CONSIDERACIONES FINALES </w:t>
      </w:r>
      <w:r w:rsidRPr="00BF2575">
        <w:rPr>
          <w:lang w:val="es-ES"/>
        </w:rPr>
        <w:t xml:space="preserve"> </w:t>
      </w:r>
    </w:p>
    <w:p w:rsidR="00B83ED0" w:rsidRPr="00BF2575" w:rsidRDefault="00000000">
      <w:pPr>
        <w:numPr>
          <w:ilvl w:val="1"/>
          <w:numId w:val="247"/>
        </w:numPr>
        <w:ind w:right="45" w:hanging="360"/>
        <w:rPr>
          <w:lang w:val="es-ES"/>
        </w:rPr>
      </w:pPr>
      <w:r w:rsidRPr="00BF2575">
        <w:rPr>
          <w:lang w:val="es-ES"/>
        </w:rPr>
        <w:t xml:space="preserve">Se debe hablar siempre de condición del espectro autista, no “trastorno”.  </w:t>
      </w:r>
    </w:p>
    <w:p w:rsidR="00B83ED0" w:rsidRPr="00BF2575" w:rsidRDefault="00000000">
      <w:pPr>
        <w:numPr>
          <w:ilvl w:val="1"/>
          <w:numId w:val="247"/>
        </w:numPr>
        <w:ind w:right="45" w:hanging="360"/>
        <w:rPr>
          <w:lang w:val="es-ES"/>
        </w:rPr>
      </w:pPr>
      <w:r w:rsidRPr="00BF2575">
        <w:rPr>
          <w:lang w:val="es-ES"/>
        </w:rPr>
        <w:t xml:space="preserve">Todas las intervenciones deben priorizar el respeto a la dignidad del estudiante.  </w:t>
      </w:r>
    </w:p>
    <w:p w:rsidR="00B83ED0" w:rsidRPr="00BF2575" w:rsidRDefault="00000000">
      <w:pPr>
        <w:numPr>
          <w:ilvl w:val="1"/>
          <w:numId w:val="247"/>
        </w:numPr>
        <w:spacing w:after="218"/>
        <w:ind w:right="45" w:hanging="360"/>
        <w:rPr>
          <w:lang w:val="es-ES"/>
        </w:rPr>
      </w:pPr>
      <w:r w:rsidRPr="00BF2575">
        <w:rPr>
          <w:lang w:val="es-ES"/>
        </w:rPr>
        <w:t xml:space="preserve">La familia es un agente fundamental en el proceso de regulación emocional.  </w:t>
      </w:r>
    </w:p>
    <w:p w:rsidR="00B83ED0" w:rsidRPr="00BF2575" w:rsidRDefault="00000000">
      <w:pPr>
        <w:spacing w:after="220"/>
        <w:ind w:left="15" w:right="0" w:firstLine="0"/>
        <w:jc w:val="left"/>
        <w:rPr>
          <w:lang w:val="es-ES"/>
        </w:rPr>
      </w:pPr>
      <w:r w:rsidRPr="00BF2575">
        <w:rPr>
          <w:lang w:val="es-ES"/>
        </w:rPr>
        <w:t xml:space="preserve">   </w:t>
      </w:r>
    </w:p>
    <w:p w:rsidR="00B83ED0" w:rsidRPr="00BF2575" w:rsidRDefault="00000000">
      <w:pPr>
        <w:spacing w:after="220"/>
        <w:ind w:left="15" w:right="0" w:firstLine="0"/>
        <w:jc w:val="left"/>
        <w:rPr>
          <w:lang w:val="es-ES"/>
        </w:rPr>
      </w:pPr>
      <w:r w:rsidRPr="00BF2575">
        <w:rPr>
          <w:lang w:val="es-ES"/>
        </w:rPr>
        <w:t xml:space="preserve"> </w:t>
      </w:r>
    </w:p>
    <w:p w:rsidR="00B83ED0" w:rsidRPr="00BF2575" w:rsidRDefault="00000000">
      <w:pPr>
        <w:spacing w:after="220"/>
        <w:ind w:left="15" w:right="0" w:firstLine="0"/>
        <w:jc w:val="left"/>
        <w:rPr>
          <w:lang w:val="es-ES"/>
        </w:rPr>
      </w:pPr>
      <w:r w:rsidRPr="00BF2575">
        <w:rPr>
          <w:lang w:val="es-ES"/>
        </w:rPr>
        <w:t xml:space="preserve"> </w:t>
      </w:r>
    </w:p>
    <w:p w:rsidR="00B83ED0" w:rsidRPr="00BF2575" w:rsidRDefault="00000000">
      <w:pPr>
        <w:spacing w:after="220"/>
        <w:ind w:left="15" w:right="0" w:firstLine="0"/>
        <w:jc w:val="left"/>
        <w:rPr>
          <w:lang w:val="es-ES"/>
        </w:rPr>
      </w:pPr>
      <w:r w:rsidRPr="00BF2575">
        <w:rPr>
          <w:lang w:val="es-ES"/>
        </w:rPr>
        <w:t xml:space="preserve"> </w:t>
      </w:r>
    </w:p>
    <w:p w:rsidR="00B83ED0" w:rsidRPr="00BF2575" w:rsidRDefault="00000000">
      <w:pPr>
        <w:spacing w:after="220"/>
        <w:ind w:left="15" w:right="0" w:firstLine="0"/>
        <w:jc w:val="left"/>
        <w:rPr>
          <w:lang w:val="es-ES"/>
        </w:rPr>
      </w:pPr>
      <w:r w:rsidRPr="00BF2575">
        <w:rPr>
          <w:lang w:val="es-ES"/>
        </w:rPr>
        <w:t xml:space="preserve"> </w:t>
      </w:r>
    </w:p>
    <w:p w:rsidR="00B83ED0" w:rsidRPr="00BF2575" w:rsidRDefault="00000000">
      <w:pPr>
        <w:spacing w:after="215"/>
        <w:ind w:left="15" w:right="0" w:firstLine="0"/>
        <w:jc w:val="left"/>
        <w:rPr>
          <w:lang w:val="es-ES"/>
        </w:rPr>
      </w:pPr>
      <w:r w:rsidRPr="00BF2575">
        <w:rPr>
          <w:lang w:val="es-ES"/>
        </w:rPr>
        <w:t xml:space="preserve"> </w:t>
      </w:r>
    </w:p>
    <w:p w:rsidR="00B83ED0" w:rsidRPr="00BF2575" w:rsidRDefault="00000000">
      <w:pPr>
        <w:spacing w:after="220"/>
        <w:ind w:left="15" w:right="0" w:firstLine="0"/>
        <w:jc w:val="left"/>
        <w:rPr>
          <w:lang w:val="es-ES"/>
        </w:rPr>
      </w:pPr>
      <w:r w:rsidRPr="00BF2575">
        <w:rPr>
          <w:lang w:val="es-ES"/>
        </w:rPr>
        <w:t xml:space="preserve"> </w:t>
      </w:r>
    </w:p>
    <w:p w:rsidR="006E7A1D" w:rsidRPr="00BF2575" w:rsidRDefault="006E7A1D">
      <w:pPr>
        <w:spacing w:after="220"/>
        <w:ind w:left="15" w:right="0" w:firstLine="0"/>
        <w:jc w:val="left"/>
        <w:rPr>
          <w:lang w:val="es-ES"/>
        </w:rPr>
      </w:pPr>
    </w:p>
    <w:p w:rsidR="006E7A1D" w:rsidRPr="00BF2575" w:rsidRDefault="006E7A1D">
      <w:pPr>
        <w:spacing w:after="220"/>
        <w:ind w:left="15" w:right="0" w:firstLine="0"/>
        <w:jc w:val="left"/>
        <w:rPr>
          <w:lang w:val="es-ES"/>
        </w:rPr>
      </w:pPr>
    </w:p>
    <w:p w:rsidR="00B83ED0" w:rsidRPr="00BF2575" w:rsidRDefault="00000000">
      <w:pPr>
        <w:spacing w:after="220"/>
        <w:ind w:left="15" w:right="0" w:firstLine="0"/>
        <w:jc w:val="left"/>
        <w:rPr>
          <w:lang w:val="es-ES"/>
        </w:rPr>
      </w:pPr>
      <w:r w:rsidRPr="00BF2575">
        <w:rPr>
          <w:lang w:val="es-ES"/>
        </w:rPr>
        <w:t xml:space="preserve"> </w:t>
      </w:r>
    </w:p>
    <w:p w:rsidR="00B83ED0" w:rsidRPr="00BF2575" w:rsidRDefault="00000000">
      <w:pPr>
        <w:spacing w:after="0"/>
        <w:ind w:left="15" w:right="0" w:firstLine="0"/>
        <w:jc w:val="left"/>
        <w:rPr>
          <w:lang w:val="es-ES"/>
        </w:rPr>
      </w:pPr>
      <w:r w:rsidRPr="00BF2575">
        <w:rPr>
          <w:lang w:val="es-ES"/>
        </w:rPr>
        <w:t xml:space="preserve"> </w:t>
      </w:r>
    </w:p>
    <w:p w:rsidR="00B83ED0" w:rsidRPr="00BF2575" w:rsidRDefault="00000000">
      <w:pPr>
        <w:pStyle w:val="Ttulo2"/>
        <w:spacing w:after="234"/>
        <w:ind w:left="236"/>
        <w:rPr>
          <w:lang w:val="es-ES"/>
        </w:rPr>
      </w:pPr>
      <w:bookmarkStart w:id="45" w:name="PROTOCOLO_DE_DESREGULACION_EMOCI_46"/>
      <w:r w:rsidRPr="00BF2575">
        <w:rPr>
          <w:color w:val="000000"/>
          <w:sz w:val="20"/>
          <w:lang w:val="es-ES"/>
        </w:rPr>
        <w:t xml:space="preserve">PROTOCOLO DE DESREGULACIÓN EMOCIONAL Y CONDUCTUAL (DEC)  </w:t>
      </w:r>
      <w:bookmarkEnd w:id="45"/>
    </w:p>
    <w:p w:rsidR="00B83ED0" w:rsidRPr="00BF2575" w:rsidRDefault="00000000">
      <w:pPr>
        <w:numPr>
          <w:ilvl w:val="0"/>
          <w:numId w:val="248"/>
        </w:numPr>
        <w:spacing w:after="349" w:line="265" w:lineRule="auto"/>
        <w:ind w:right="0" w:hanging="366"/>
        <w:jc w:val="left"/>
        <w:rPr>
          <w:lang w:val="es-ES"/>
        </w:rPr>
      </w:pPr>
      <w:r w:rsidRPr="00BF2575">
        <w:rPr>
          <w:b/>
          <w:lang w:val="es-ES"/>
        </w:rPr>
        <w:t xml:space="preserve">Introducción </w:t>
      </w:r>
      <w:r w:rsidRPr="00BF2575">
        <w:rPr>
          <w:lang w:val="es-ES"/>
        </w:rPr>
        <w:t xml:space="preserve"> </w:t>
      </w:r>
    </w:p>
    <w:p w:rsidR="00B83ED0" w:rsidRPr="00BF2575" w:rsidRDefault="00000000">
      <w:pPr>
        <w:spacing w:after="242" w:line="354" w:lineRule="auto"/>
        <w:ind w:left="25" w:right="308"/>
        <w:rPr>
          <w:lang w:val="es-ES"/>
        </w:rPr>
      </w:pPr>
      <w:r w:rsidRPr="00BF2575">
        <w:rPr>
          <w:lang w:val="es-ES"/>
        </w:rPr>
        <w:t xml:space="preserve">La desregulación emocional y conductual (DEC) corresponde a un conjunto de dificultades que afectan la capacidad del o la estudiante para identificar, comprender y regular adecuadamente sus emociones y conductas. Estas dificultades pueden manifestarse a través de conductas impulsivas, agresivas, disruptivas o de riesgo, impactando negativamente en los procesos de aprendizaje, la convivencia escolar y la seguridad de la comunidad educativa.  </w:t>
      </w:r>
    </w:p>
    <w:p w:rsidR="00B83ED0" w:rsidRPr="00BF2575" w:rsidRDefault="00000000">
      <w:pPr>
        <w:spacing w:after="240" w:line="354" w:lineRule="auto"/>
        <w:ind w:left="25" w:right="311"/>
        <w:rPr>
          <w:lang w:val="es-ES"/>
        </w:rPr>
      </w:pPr>
      <w:r w:rsidRPr="00BF2575">
        <w:rPr>
          <w:lang w:val="es-ES"/>
        </w:rPr>
        <w:t xml:space="preserve">El presente protocolo se incorpora al Reglamento Interno del </w:t>
      </w:r>
      <w:r w:rsidRPr="00BF2575">
        <w:rPr>
          <w:b/>
          <w:lang w:val="es-ES"/>
        </w:rPr>
        <w:t>Establecimiento Educacional Nuestra Señora de las Mercedes</w:t>
      </w:r>
      <w:r w:rsidRPr="00BF2575">
        <w:rPr>
          <w:lang w:val="es-ES"/>
        </w:rPr>
        <w:t xml:space="preserve"> y es aplicable a todos/as los/as estudiantes del establecimiento. Su finalidad es establecer un marco de prevención, intervención y seguimiento frente a situaciones de desregulación emocional y conductual, priorizando un enfoque formativo, inclusivo y de resguardo de derechos.  </w:t>
      </w:r>
    </w:p>
    <w:p w:rsidR="00B83ED0" w:rsidRPr="00BF2575" w:rsidRDefault="00000000">
      <w:pPr>
        <w:spacing w:after="242" w:line="355" w:lineRule="auto"/>
        <w:ind w:left="25" w:right="241"/>
        <w:rPr>
          <w:lang w:val="es-ES"/>
        </w:rPr>
      </w:pPr>
      <w:r w:rsidRPr="00BF2575">
        <w:rPr>
          <w:lang w:val="es-ES"/>
        </w:rPr>
        <w:t xml:space="preserve">El protocolo contempla acciones preventivas y de intervención directa en aquellas situaciones en que las estrategias habituales de manejo no resultan suficientes y donde, por su intensidad, existe riesgo de daño emocional y/o físico para el/la estudiante o para otros miembros de la comunidad educativa. En todas sus fases, considera la participación activa de la familia, atendiendo a su contexto y realidad particular.  </w:t>
      </w:r>
    </w:p>
    <w:p w:rsidR="00B83ED0" w:rsidRPr="00BF2575" w:rsidRDefault="00000000">
      <w:pPr>
        <w:spacing w:after="361"/>
        <w:ind w:left="15" w:right="0" w:firstLine="0"/>
        <w:jc w:val="left"/>
        <w:rPr>
          <w:lang w:val="es-ES"/>
        </w:rPr>
      </w:pPr>
      <w:r w:rsidRPr="00BF2575">
        <w:rPr>
          <w:b/>
          <w:lang w:val="es-ES"/>
        </w:rPr>
        <w:t xml:space="preserve">  </w:t>
      </w:r>
      <w:r w:rsidRPr="00BF2575">
        <w:rPr>
          <w:lang w:val="es-ES"/>
        </w:rPr>
        <w:t xml:space="preserve"> </w:t>
      </w:r>
    </w:p>
    <w:p w:rsidR="00B83ED0" w:rsidRPr="00BF2575" w:rsidRDefault="00000000">
      <w:pPr>
        <w:numPr>
          <w:ilvl w:val="0"/>
          <w:numId w:val="248"/>
        </w:numPr>
        <w:spacing w:after="349" w:line="265" w:lineRule="auto"/>
        <w:ind w:right="0" w:hanging="366"/>
        <w:jc w:val="left"/>
        <w:rPr>
          <w:lang w:val="es-ES"/>
        </w:rPr>
      </w:pPr>
      <w:r w:rsidRPr="00BF2575">
        <w:rPr>
          <w:b/>
          <w:lang w:val="es-ES"/>
        </w:rPr>
        <w:t xml:space="preserve">Marco Normativo </w:t>
      </w:r>
      <w:r w:rsidRPr="00BF2575">
        <w:rPr>
          <w:lang w:val="es-ES"/>
        </w:rPr>
        <w:t xml:space="preserve"> </w:t>
      </w:r>
    </w:p>
    <w:p w:rsidR="00B83ED0" w:rsidRPr="00BF2575" w:rsidRDefault="00000000">
      <w:pPr>
        <w:ind w:left="25" w:right="45"/>
        <w:rPr>
          <w:lang w:val="es-ES"/>
        </w:rPr>
      </w:pPr>
      <w:r w:rsidRPr="00BF2575">
        <w:rPr>
          <w:lang w:val="es-ES"/>
        </w:rPr>
        <w:t xml:space="preserve">Este protocolo se fundamenta en la normativa vigente del sistema educativo chileno:  </w:t>
      </w:r>
    </w:p>
    <w:p w:rsidR="00B83ED0" w:rsidRPr="00BF2575" w:rsidRDefault="00000000">
      <w:pPr>
        <w:numPr>
          <w:ilvl w:val="2"/>
          <w:numId w:val="261"/>
        </w:numPr>
        <w:spacing w:after="116"/>
        <w:ind w:right="45" w:hanging="360"/>
        <w:rPr>
          <w:lang w:val="es-ES"/>
        </w:rPr>
      </w:pPr>
      <w:r w:rsidRPr="00BF2575">
        <w:rPr>
          <w:lang w:val="es-ES"/>
        </w:rPr>
        <w:t xml:space="preserve">Ley General de Educación (LGE) – Ley N.º 20.370.  </w:t>
      </w:r>
    </w:p>
    <w:p w:rsidR="00B83ED0" w:rsidRPr="00BF2575" w:rsidRDefault="00000000">
      <w:pPr>
        <w:numPr>
          <w:ilvl w:val="2"/>
          <w:numId w:val="261"/>
        </w:numPr>
        <w:spacing w:after="131"/>
        <w:ind w:right="45" w:hanging="360"/>
        <w:rPr>
          <w:lang w:val="es-ES"/>
        </w:rPr>
      </w:pPr>
      <w:r w:rsidRPr="00BF2575">
        <w:rPr>
          <w:lang w:val="es-ES"/>
        </w:rPr>
        <w:t xml:space="preserve">Decreto Supremo N.º 83/2015 (Diversificación de la enseñanza).  </w:t>
      </w:r>
    </w:p>
    <w:p w:rsidR="00B83ED0" w:rsidRPr="00BF2575" w:rsidRDefault="00000000">
      <w:pPr>
        <w:numPr>
          <w:ilvl w:val="2"/>
          <w:numId w:val="261"/>
        </w:numPr>
        <w:spacing w:after="122"/>
        <w:ind w:right="45" w:hanging="360"/>
        <w:rPr>
          <w:lang w:val="es-ES"/>
        </w:rPr>
      </w:pPr>
      <w:r w:rsidRPr="00BF2575">
        <w:rPr>
          <w:lang w:val="es-ES"/>
        </w:rPr>
        <w:t xml:space="preserve">Ley N. ª 20.845 de Inclusión Escolar.  </w:t>
      </w:r>
    </w:p>
    <w:p w:rsidR="00B83ED0" w:rsidRPr="00BF2575" w:rsidRDefault="00000000">
      <w:pPr>
        <w:numPr>
          <w:ilvl w:val="2"/>
          <w:numId w:val="261"/>
        </w:numPr>
        <w:spacing w:after="126"/>
        <w:ind w:right="45" w:hanging="360"/>
        <w:rPr>
          <w:lang w:val="es-ES"/>
        </w:rPr>
      </w:pPr>
      <w:r w:rsidRPr="00BF2575">
        <w:rPr>
          <w:lang w:val="es-ES"/>
        </w:rPr>
        <w:t xml:space="preserve">Ley N. ª 20.536 sobre Violencia Escolar.  </w:t>
      </w:r>
    </w:p>
    <w:p w:rsidR="00B83ED0" w:rsidRPr="00BF2575" w:rsidRDefault="00000000">
      <w:pPr>
        <w:numPr>
          <w:ilvl w:val="2"/>
          <w:numId w:val="261"/>
        </w:numPr>
        <w:spacing w:after="118"/>
        <w:ind w:right="45" w:hanging="360"/>
        <w:rPr>
          <w:lang w:val="es-ES"/>
        </w:rPr>
      </w:pPr>
      <w:r w:rsidRPr="00BF2575">
        <w:rPr>
          <w:lang w:val="es-ES"/>
        </w:rPr>
        <w:t xml:space="preserve">Política Nacional de Convivencia Escolar (MINEDUC).  </w:t>
      </w:r>
    </w:p>
    <w:p w:rsidR="00B83ED0" w:rsidRPr="00BF2575" w:rsidRDefault="00000000">
      <w:pPr>
        <w:spacing w:after="0"/>
        <w:ind w:left="721" w:right="0" w:firstLine="0"/>
        <w:jc w:val="left"/>
        <w:rPr>
          <w:lang w:val="es-ES"/>
        </w:rPr>
      </w:pPr>
      <w:r w:rsidRPr="00BF2575">
        <w:rPr>
          <w:lang w:val="es-ES"/>
        </w:rPr>
        <w:t xml:space="preserve"> </w:t>
      </w:r>
    </w:p>
    <w:p w:rsidR="00B83ED0" w:rsidRPr="00BF2575" w:rsidRDefault="00000000">
      <w:pPr>
        <w:numPr>
          <w:ilvl w:val="2"/>
          <w:numId w:val="261"/>
        </w:numPr>
        <w:spacing w:after="129" w:line="253" w:lineRule="auto"/>
        <w:ind w:right="45" w:hanging="360"/>
        <w:rPr>
          <w:lang w:val="es-ES"/>
        </w:rPr>
      </w:pPr>
      <w:r w:rsidRPr="00BF2575">
        <w:rPr>
          <w:lang w:val="es-ES"/>
        </w:rPr>
        <w:t xml:space="preserve">Ley N. ª 21.430 sobre Garantías y Protección Integral de la Niñez y Adolescencia.  </w:t>
      </w:r>
    </w:p>
    <w:p w:rsidR="00B83ED0" w:rsidRPr="00BF2575" w:rsidRDefault="00000000">
      <w:pPr>
        <w:numPr>
          <w:ilvl w:val="2"/>
          <w:numId w:val="261"/>
        </w:numPr>
        <w:spacing w:after="257" w:line="354" w:lineRule="auto"/>
        <w:ind w:right="45" w:hanging="360"/>
        <w:rPr>
          <w:lang w:val="es-ES"/>
        </w:rPr>
      </w:pPr>
      <w:r w:rsidRPr="00BF2575">
        <w:rPr>
          <w:lang w:val="es-ES"/>
        </w:rPr>
        <w:t xml:space="preserve">Circulares y orientaciones de Seguridad Escolar y Protocolos de Actuación (MINEDUC – UCE).  </w:t>
      </w:r>
    </w:p>
    <w:p w:rsidR="006E7A1D" w:rsidRPr="00BF2575" w:rsidRDefault="006E7A1D" w:rsidP="006E7A1D">
      <w:pPr>
        <w:spacing w:after="257" w:line="354" w:lineRule="auto"/>
        <w:ind w:right="45"/>
        <w:rPr>
          <w:lang w:val="es-ES"/>
        </w:rPr>
      </w:pPr>
    </w:p>
    <w:p w:rsidR="00B83ED0" w:rsidRPr="00BF2575" w:rsidRDefault="00000000">
      <w:pPr>
        <w:numPr>
          <w:ilvl w:val="0"/>
          <w:numId w:val="248"/>
        </w:numPr>
        <w:spacing w:after="339" w:line="265" w:lineRule="auto"/>
        <w:ind w:right="0" w:hanging="366"/>
        <w:jc w:val="left"/>
        <w:rPr>
          <w:lang w:val="es-ES"/>
        </w:rPr>
      </w:pPr>
      <w:r w:rsidRPr="00BF2575">
        <w:rPr>
          <w:b/>
          <w:lang w:val="es-ES"/>
        </w:rPr>
        <w:t xml:space="preserve">Objetivo General </w:t>
      </w:r>
      <w:r w:rsidRPr="00BF2575">
        <w:rPr>
          <w:lang w:val="es-ES"/>
        </w:rPr>
        <w:t xml:space="preserve"> </w:t>
      </w:r>
    </w:p>
    <w:p w:rsidR="00B83ED0" w:rsidRPr="00BF2575" w:rsidRDefault="00000000">
      <w:pPr>
        <w:spacing w:after="252" w:line="354" w:lineRule="auto"/>
        <w:ind w:left="25" w:right="316"/>
        <w:rPr>
          <w:lang w:val="es-ES"/>
        </w:rPr>
      </w:pPr>
      <w:r w:rsidRPr="00BF2575">
        <w:rPr>
          <w:lang w:val="es-ES"/>
        </w:rPr>
        <w:t xml:space="preserve">Establecer procedimientos claros, oportunos y seguros para prevenir, contener, intervenir y acompañar episodios de desregulación emocional y conductual en estudiantes del Colegio Nuestra Señora de las Mercedes, resguardando el bienestar físico y emocional de toda la comunidad educativa y promoviendo un enfoque inclusivo, respetuoso y formativo.  </w:t>
      </w:r>
    </w:p>
    <w:p w:rsidR="00B83ED0" w:rsidRPr="00BF2575" w:rsidRDefault="00000000">
      <w:pPr>
        <w:spacing w:after="362"/>
        <w:ind w:left="15" w:right="0" w:firstLine="0"/>
        <w:jc w:val="left"/>
        <w:rPr>
          <w:lang w:val="es-ES"/>
        </w:rPr>
      </w:pPr>
      <w:r w:rsidRPr="00BF2575">
        <w:rPr>
          <w:b/>
          <w:lang w:val="es-ES"/>
        </w:rPr>
        <w:t xml:space="preserve">  </w:t>
      </w:r>
      <w:r w:rsidRPr="00BF2575">
        <w:rPr>
          <w:lang w:val="es-ES"/>
        </w:rPr>
        <w:t xml:space="preserve"> </w:t>
      </w:r>
    </w:p>
    <w:p w:rsidR="00B83ED0" w:rsidRPr="00BF2575" w:rsidRDefault="00000000">
      <w:pPr>
        <w:numPr>
          <w:ilvl w:val="0"/>
          <w:numId w:val="248"/>
        </w:numPr>
        <w:spacing w:after="356" w:line="265" w:lineRule="auto"/>
        <w:ind w:right="0" w:hanging="366"/>
        <w:jc w:val="left"/>
        <w:rPr>
          <w:lang w:val="es-ES"/>
        </w:rPr>
      </w:pPr>
      <w:r w:rsidRPr="00BF2575">
        <w:rPr>
          <w:b/>
          <w:lang w:val="es-ES"/>
        </w:rPr>
        <w:t xml:space="preserve">Definiciones </w:t>
      </w:r>
      <w:r w:rsidRPr="00BF2575">
        <w:rPr>
          <w:lang w:val="es-ES"/>
        </w:rPr>
        <w:t xml:space="preserve"> </w:t>
      </w:r>
    </w:p>
    <w:p w:rsidR="00B83ED0" w:rsidRPr="00BF2575" w:rsidRDefault="00000000">
      <w:pPr>
        <w:numPr>
          <w:ilvl w:val="1"/>
          <w:numId w:val="248"/>
        </w:numPr>
        <w:spacing w:after="339" w:line="265" w:lineRule="auto"/>
        <w:ind w:right="0" w:hanging="365"/>
        <w:jc w:val="left"/>
        <w:rPr>
          <w:lang w:val="es-ES"/>
        </w:rPr>
      </w:pPr>
      <w:r w:rsidRPr="00BF2575">
        <w:rPr>
          <w:b/>
          <w:lang w:val="es-ES"/>
        </w:rPr>
        <w:t xml:space="preserve">Desregulación Emocional y Conductual (DEC) </w:t>
      </w:r>
      <w:r w:rsidRPr="00BF2575">
        <w:rPr>
          <w:lang w:val="es-ES"/>
        </w:rPr>
        <w:t xml:space="preserve"> </w:t>
      </w:r>
    </w:p>
    <w:p w:rsidR="00B83ED0" w:rsidRPr="00BF2575" w:rsidRDefault="00000000">
      <w:pPr>
        <w:spacing w:after="256" w:line="355" w:lineRule="auto"/>
        <w:ind w:left="25" w:right="307"/>
        <w:rPr>
          <w:lang w:val="es-ES"/>
        </w:rPr>
      </w:pPr>
      <w:r w:rsidRPr="00BF2575">
        <w:rPr>
          <w:lang w:val="es-ES"/>
        </w:rPr>
        <w:t xml:space="preserve">Reacción emocional y/o conductual de alta intensidad frente a estímulos o situaciones que sobrepasan la capacidad de autorregulación del estudiante, afectando su bienestar y/o el de terceros. No constituye un diagnóstico, sino una manifestación que puede presentarse en distintos contextos y condiciones.  </w:t>
      </w:r>
    </w:p>
    <w:p w:rsidR="00B83ED0" w:rsidRPr="00BF2575" w:rsidRDefault="00000000">
      <w:pPr>
        <w:numPr>
          <w:ilvl w:val="1"/>
          <w:numId w:val="248"/>
        </w:numPr>
        <w:spacing w:after="349" w:line="265" w:lineRule="auto"/>
        <w:ind w:right="0" w:hanging="365"/>
        <w:jc w:val="left"/>
        <w:rPr>
          <w:lang w:val="es-ES"/>
        </w:rPr>
      </w:pPr>
      <w:r w:rsidRPr="00BF2575">
        <w:rPr>
          <w:b/>
          <w:lang w:val="es-ES"/>
        </w:rPr>
        <w:t xml:space="preserve">PAEC – Plan de Apoyo Emocional y Conductual </w:t>
      </w:r>
      <w:r w:rsidRPr="00BF2575">
        <w:rPr>
          <w:lang w:val="es-ES"/>
        </w:rPr>
        <w:t xml:space="preserve"> </w:t>
      </w:r>
    </w:p>
    <w:p w:rsidR="00B83ED0" w:rsidRPr="00BF2575" w:rsidRDefault="00000000">
      <w:pPr>
        <w:spacing w:after="247" w:line="352" w:lineRule="auto"/>
        <w:ind w:left="25" w:right="252"/>
        <w:rPr>
          <w:lang w:val="es-ES"/>
        </w:rPr>
      </w:pPr>
      <w:r w:rsidRPr="00BF2575">
        <w:rPr>
          <w:lang w:val="es-ES"/>
        </w:rPr>
        <w:t xml:space="preserve">Instrumento de planificación individual destinado a estudiantes que presentan dificultades significativas y persistentes en la regulación emocional y/o conductual, que afectan su aprendizaje, participación y convivencia escolar.  </w:t>
      </w:r>
    </w:p>
    <w:p w:rsidR="00B83ED0" w:rsidRPr="00BF2575" w:rsidRDefault="00000000">
      <w:pPr>
        <w:spacing w:after="355"/>
        <w:ind w:left="15" w:right="0" w:firstLine="0"/>
        <w:jc w:val="left"/>
        <w:rPr>
          <w:b/>
          <w:lang w:val="es-ES"/>
        </w:rPr>
      </w:pPr>
      <w:r w:rsidRPr="00BF2575">
        <w:rPr>
          <w:b/>
          <w:lang w:val="es-ES"/>
        </w:rPr>
        <w:t xml:space="preserve">   </w:t>
      </w:r>
    </w:p>
    <w:p w:rsidR="00B02067" w:rsidRPr="00BF2575" w:rsidRDefault="00B02067">
      <w:pPr>
        <w:spacing w:after="355"/>
        <w:ind w:left="15" w:right="0" w:firstLine="0"/>
        <w:jc w:val="left"/>
        <w:rPr>
          <w:b/>
          <w:lang w:val="es-ES"/>
        </w:rPr>
      </w:pPr>
    </w:p>
    <w:p w:rsidR="00B02067" w:rsidRPr="00BF2575" w:rsidRDefault="00B02067">
      <w:pPr>
        <w:spacing w:after="355"/>
        <w:ind w:left="15" w:right="0" w:firstLine="0"/>
        <w:jc w:val="left"/>
        <w:rPr>
          <w:b/>
          <w:lang w:val="es-ES"/>
        </w:rPr>
      </w:pPr>
    </w:p>
    <w:p w:rsidR="00B02067" w:rsidRPr="00BF2575" w:rsidRDefault="00B02067">
      <w:pPr>
        <w:spacing w:after="355"/>
        <w:ind w:left="15" w:right="0" w:firstLine="0"/>
        <w:jc w:val="left"/>
        <w:rPr>
          <w:b/>
          <w:lang w:val="es-ES"/>
        </w:rPr>
      </w:pPr>
    </w:p>
    <w:p w:rsidR="00B02067" w:rsidRPr="00BF2575" w:rsidRDefault="00B02067">
      <w:pPr>
        <w:spacing w:after="355"/>
        <w:ind w:left="15" w:right="0" w:firstLine="0"/>
        <w:jc w:val="left"/>
        <w:rPr>
          <w:b/>
          <w:lang w:val="es-ES"/>
        </w:rPr>
      </w:pPr>
    </w:p>
    <w:p w:rsidR="00B02067" w:rsidRPr="00BF2575" w:rsidRDefault="00B02067">
      <w:pPr>
        <w:spacing w:after="355"/>
        <w:ind w:left="15" w:right="0" w:firstLine="0"/>
        <w:jc w:val="left"/>
        <w:rPr>
          <w:b/>
          <w:lang w:val="es-ES"/>
        </w:rPr>
      </w:pPr>
    </w:p>
    <w:p w:rsidR="00B02067" w:rsidRPr="00BF2575" w:rsidRDefault="00B02067">
      <w:pPr>
        <w:spacing w:after="355"/>
        <w:ind w:left="15" w:right="0" w:firstLine="0"/>
        <w:jc w:val="left"/>
        <w:rPr>
          <w:lang w:val="es-ES"/>
        </w:rPr>
      </w:pPr>
    </w:p>
    <w:p w:rsidR="00B83ED0" w:rsidRPr="00BF2575" w:rsidRDefault="00000000">
      <w:pPr>
        <w:spacing w:after="355"/>
        <w:ind w:left="15" w:right="0" w:firstLine="0"/>
        <w:jc w:val="left"/>
        <w:rPr>
          <w:lang w:val="es-ES"/>
        </w:rPr>
      </w:pPr>
      <w:r w:rsidRPr="00BF2575">
        <w:rPr>
          <w:b/>
          <w:lang w:val="es-ES"/>
        </w:rPr>
        <w:t xml:space="preserve"> </w:t>
      </w:r>
    </w:p>
    <w:p w:rsidR="00B83ED0" w:rsidRPr="00BF2575" w:rsidRDefault="00000000">
      <w:pPr>
        <w:spacing w:after="0"/>
        <w:ind w:left="15" w:right="0" w:firstLine="0"/>
        <w:jc w:val="left"/>
        <w:rPr>
          <w:lang w:val="es-ES"/>
        </w:rPr>
      </w:pPr>
      <w:r w:rsidRPr="00BF2575">
        <w:rPr>
          <w:b/>
          <w:lang w:val="es-ES"/>
        </w:rPr>
        <w:t xml:space="preserve"> </w:t>
      </w:r>
    </w:p>
    <w:p w:rsidR="00B83ED0" w:rsidRPr="00BF2575" w:rsidRDefault="00000000">
      <w:pPr>
        <w:numPr>
          <w:ilvl w:val="0"/>
          <w:numId w:val="248"/>
        </w:numPr>
        <w:spacing w:after="340" w:line="265" w:lineRule="auto"/>
        <w:ind w:right="0" w:hanging="366"/>
        <w:jc w:val="left"/>
        <w:rPr>
          <w:lang w:val="es-ES"/>
        </w:rPr>
      </w:pPr>
      <w:r w:rsidRPr="00BF2575">
        <w:rPr>
          <w:b/>
          <w:lang w:val="es-ES"/>
        </w:rPr>
        <w:t xml:space="preserve">Fases del Protocolo </w:t>
      </w:r>
      <w:r w:rsidRPr="00BF2575">
        <w:rPr>
          <w:lang w:val="es-ES"/>
        </w:rPr>
        <w:t xml:space="preserve"> </w:t>
      </w:r>
    </w:p>
    <w:p w:rsidR="00B83ED0" w:rsidRPr="00BF2575" w:rsidRDefault="00000000">
      <w:pPr>
        <w:spacing w:after="370"/>
        <w:ind w:left="25" w:right="45"/>
        <w:rPr>
          <w:lang w:val="es-ES"/>
        </w:rPr>
      </w:pPr>
      <w:r w:rsidRPr="00BF2575">
        <w:rPr>
          <w:b/>
          <w:lang w:val="es-ES"/>
        </w:rPr>
        <w:t xml:space="preserve">Fase 1: </w:t>
      </w:r>
      <w:r w:rsidRPr="00BF2575">
        <w:rPr>
          <w:lang w:val="es-ES"/>
        </w:rPr>
        <w:t xml:space="preserve">Prevención (Antes de la crisis)  </w:t>
      </w:r>
    </w:p>
    <w:p w:rsidR="00B83ED0" w:rsidRPr="00BF2575" w:rsidRDefault="00000000">
      <w:pPr>
        <w:numPr>
          <w:ilvl w:val="1"/>
          <w:numId w:val="248"/>
        </w:numPr>
        <w:spacing w:after="352" w:line="265" w:lineRule="auto"/>
        <w:ind w:right="0" w:hanging="365"/>
        <w:jc w:val="left"/>
        <w:rPr>
          <w:lang w:val="es-ES"/>
        </w:rPr>
      </w:pPr>
      <w:r w:rsidRPr="00BF2575">
        <w:rPr>
          <w:b/>
          <w:lang w:val="es-ES"/>
        </w:rPr>
        <w:t xml:space="preserve">Detección de señales de alerta </w:t>
      </w:r>
      <w:r w:rsidRPr="00BF2575">
        <w:rPr>
          <w:lang w:val="es-ES"/>
        </w:rPr>
        <w:t xml:space="preserve"> </w:t>
      </w:r>
    </w:p>
    <w:p w:rsidR="00B83ED0" w:rsidRPr="00BF2575" w:rsidRDefault="00000000">
      <w:pPr>
        <w:numPr>
          <w:ilvl w:val="3"/>
          <w:numId w:val="262"/>
        </w:numPr>
        <w:spacing w:after="131"/>
        <w:ind w:right="45" w:hanging="360"/>
        <w:rPr>
          <w:lang w:val="es-ES"/>
        </w:rPr>
      </w:pPr>
      <w:r w:rsidRPr="00BF2575">
        <w:rPr>
          <w:lang w:val="es-ES"/>
        </w:rPr>
        <w:t xml:space="preserve">Cambios bruscos de ánimo, irritabilidad o retraimiento.  </w:t>
      </w:r>
    </w:p>
    <w:p w:rsidR="00B83ED0" w:rsidRPr="00BF2575" w:rsidRDefault="00000000">
      <w:pPr>
        <w:numPr>
          <w:ilvl w:val="3"/>
          <w:numId w:val="262"/>
        </w:numPr>
        <w:spacing w:after="127"/>
        <w:ind w:right="45" w:hanging="360"/>
        <w:rPr>
          <w:lang w:val="es-ES"/>
        </w:rPr>
      </w:pPr>
      <w:r w:rsidRPr="00BF2575">
        <w:rPr>
          <w:lang w:val="es-ES"/>
        </w:rPr>
        <w:t xml:space="preserve">Dificultad para seguir instrucciones simples.  </w:t>
      </w:r>
    </w:p>
    <w:p w:rsidR="00B83ED0" w:rsidRPr="00BF2575" w:rsidRDefault="00000000">
      <w:pPr>
        <w:numPr>
          <w:ilvl w:val="3"/>
          <w:numId w:val="262"/>
        </w:numPr>
        <w:spacing w:after="126"/>
        <w:ind w:right="45" w:hanging="360"/>
        <w:rPr>
          <w:lang w:val="es-ES"/>
        </w:rPr>
      </w:pPr>
      <w:r w:rsidRPr="00BF2575">
        <w:rPr>
          <w:lang w:val="es-ES"/>
        </w:rPr>
        <w:t xml:space="preserve">Aumento de verbalizaciones negativas.  </w:t>
      </w:r>
    </w:p>
    <w:p w:rsidR="00B83ED0" w:rsidRPr="00BF2575" w:rsidRDefault="00000000">
      <w:pPr>
        <w:numPr>
          <w:ilvl w:val="3"/>
          <w:numId w:val="262"/>
        </w:numPr>
        <w:spacing w:after="370"/>
        <w:ind w:right="45" w:hanging="360"/>
        <w:rPr>
          <w:lang w:val="es-ES"/>
        </w:rPr>
      </w:pPr>
      <w:r w:rsidRPr="00BF2575">
        <w:rPr>
          <w:lang w:val="es-ES"/>
        </w:rPr>
        <w:t xml:space="preserve">Conductas desafiantes emergentes.  </w:t>
      </w:r>
    </w:p>
    <w:p w:rsidR="00B83ED0" w:rsidRPr="00BF2575" w:rsidRDefault="00000000">
      <w:pPr>
        <w:numPr>
          <w:ilvl w:val="1"/>
          <w:numId w:val="248"/>
        </w:numPr>
        <w:spacing w:after="357" w:line="265" w:lineRule="auto"/>
        <w:ind w:right="0" w:hanging="365"/>
        <w:jc w:val="left"/>
        <w:rPr>
          <w:lang w:val="es-ES"/>
        </w:rPr>
      </w:pPr>
      <w:r w:rsidRPr="00BF2575">
        <w:rPr>
          <w:b/>
          <w:lang w:val="es-ES"/>
        </w:rPr>
        <w:t xml:space="preserve">Medidas preventivas en el aula </w:t>
      </w:r>
      <w:r w:rsidRPr="00BF2575">
        <w:rPr>
          <w:lang w:val="es-ES"/>
        </w:rPr>
        <w:t xml:space="preserve"> </w:t>
      </w:r>
    </w:p>
    <w:p w:rsidR="00B83ED0" w:rsidRPr="00BF2575" w:rsidRDefault="00000000">
      <w:pPr>
        <w:numPr>
          <w:ilvl w:val="3"/>
          <w:numId w:val="263"/>
        </w:numPr>
        <w:spacing w:after="126"/>
        <w:ind w:right="45" w:hanging="360"/>
        <w:rPr>
          <w:lang w:val="es-ES"/>
        </w:rPr>
      </w:pPr>
      <w:r w:rsidRPr="00BF2575">
        <w:rPr>
          <w:lang w:val="es-ES"/>
        </w:rPr>
        <w:t xml:space="preserve">Normas claras, explícitas y visuales.  </w:t>
      </w:r>
    </w:p>
    <w:p w:rsidR="00B83ED0" w:rsidRPr="00BF2575" w:rsidRDefault="00000000">
      <w:pPr>
        <w:numPr>
          <w:ilvl w:val="3"/>
          <w:numId w:val="263"/>
        </w:numPr>
        <w:spacing w:after="126"/>
        <w:ind w:right="45" w:hanging="360"/>
        <w:rPr>
          <w:lang w:val="es-ES"/>
        </w:rPr>
      </w:pPr>
      <w:r w:rsidRPr="00BF2575">
        <w:rPr>
          <w:lang w:val="es-ES"/>
        </w:rPr>
        <w:t xml:space="preserve">Anticipación de cambios en la rutina.  </w:t>
      </w:r>
    </w:p>
    <w:p w:rsidR="00B83ED0" w:rsidRPr="00BF2575" w:rsidRDefault="00000000">
      <w:pPr>
        <w:numPr>
          <w:ilvl w:val="3"/>
          <w:numId w:val="263"/>
        </w:numPr>
        <w:spacing w:after="126"/>
        <w:ind w:right="45" w:hanging="360"/>
        <w:rPr>
          <w:lang w:val="es-ES"/>
        </w:rPr>
      </w:pPr>
      <w:r w:rsidRPr="00BF2575">
        <w:rPr>
          <w:lang w:val="es-ES"/>
        </w:rPr>
        <w:t xml:space="preserve">Uso de apoyos visuales (agendas, pictogramas).  </w:t>
      </w:r>
    </w:p>
    <w:p w:rsidR="00B83ED0" w:rsidRPr="00BF2575" w:rsidRDefault="00000000">
      <w:pPr>
        <w:numPr>
          <w:ilvl w:val="3"/>
          <w:numId w:val="263"/>
        </w:numPr>
        <w:spacing w:after="127"/>
        <w:ind w:right="45" w:hanging="360"/>
        <w:rPr>
          <w:lang w:val="es-ES"/>
        </w:rPr>
      </w:pPr>
      <w:r w:rsidRPr="00BF2575">
        <w:rPr>
          <w:lang w:val="es-ES"/>
        </w:rPr>
        <w:t xml:space="preserve">Disponibilidad de espacio regulador.  </w:t>
      </w:r>
    </w:p>
    <w:p w:rsidR="00B83ED0" w:rsidRPr="00BF2575" w:rsidRDefault="00000000">
      <w:pPr>
        <w:numPr>
          <w:ilvl w:val="3"/>
          <w:numId w:val="263"/>
        </w:numPr>
        <w:spacing w:after="126"/>
        <w:ind w:right="45" w:hanging="360"/>
        <w:rPr>
          <w:lang w:val="es-ES"/>
        </w:rPr>
      </w:pPr>
      <w:r w:rsidRPr="00BF2575">
        <w:rPr>
          <w:lang w:val="es-ES"/>
        </w:rPr>
        <w:t xml:space="preserve">Refuerzo positivo y reconocimiento de logros.  </w:t>
      </w:r>
    </w:p>
    <w:p w:rsidR="00B83ED0" w:rsidRPr="00BF2575" w:rsidRDefault="00000000">
      <w:pPr>
        <w:numPr>
          <w:ilvl w:val="3"/>
          <w:numId w:val="263"/>
        </w:numPr>
        <w:spacing w:after="370"/>
        <w:ind w:right="45" w:hanging="360"/>
        <w:rPr>
          <w:lang w:val="es-ES"/>
        </w:rPr>
      </w:pPr>
      <w:r w:rsidRPr="00BF2575">
        <w:rPr>
          <w:lang w:val="es-ES"/>
        </w:rPr>
        <w:t xml:space="preserve">Ajustes y apoyos sensoriales cuando corresponda.  </w:t>
      </w:r>
    </w:p>
    <w:p w:rsidR="00B83ED0" w:rsidRPr="00BF2575" w:rsidRDefault="00000000">
      <w:pPr>
        <w:numPr>
          <w:ilvl w:val="1"/>
          <w:numId w:val="248"/>
        </w:numPr>
        <w:spacing w:after="357" w:line="265" w:lineRule="auto"/>
        <w:ind w:right="0" w:hanging="365"/>
        <w:jc w:val="left"/>
        <w:rPr>
          <w:lang w:val="es-ES"/>
        </w:rPr>
      </w:pPr>
      <w:r w:rsidRPr="00BF2575">
        <w:rPr>
          <w:b/>
          <w:lang w:val="es-ES"/>
        </w:rPr>
        <w:t xml:space="preserve">Plan de Apoyo Individual / PAEC </w:t>
      </w:r>
      <w:r w:rsidRPr="00BF2575">
        <w:rPr>
          <w:lang w:val="es-ES"/>
        </w:rPr>
        <w:t xml:space="preserve"> </w:t>
      </w:r>
    </w:p>
    <w:p w:rsidR="00B83ED0" w:rsidRPr="00BF2575" w:rsidRDefault="00000000">
      <w:pPr>
        <w:numPr>
          <w:ilvl w:val="3"/>
          <w:numId w:val="264"/>
        </w:numPr>
        <w:spacing w:after="126"/>
        <w:ind w:right="45" w:hanging="360"/>
        <w:rPr>
          <w:lang w:val="es-ES"/>
        </w:rPr>
      </w:pPr>
      <w:r w:rsidRPr="00BF2575">
        <w:rPr>
          <w:lang w:val="es-ES"/>
        </w:rPr>
        <w:t xml:space="preserve">Identificación de desencadenantes.  </w:t>
      </w:r>
    </w:p>
    <w:p w:rsidR="00B83ED0" w:rsidRPr="00BF2575" w:rsidRDefault="00000000">
      <w:pPr>
        <w:numPr>
          <w:ilvl w:val="3"/>
          <w:numId w:val="264"/>
        </w:numPr>
        <w:spacing w:after="131"/>
        <w:ind w:right="45" w:hanging="360"/>
        <w:rPr>
          <w:lang w:val="es-ES"/>
        </w:rPr>
      </w:pPr>
      <w:r w:rsidRPr="00BF2575">
        <w:rPr>
          <w:lang w:val="es-ES"/>
        </w:rPr>
        <w:t xml:space="preserve">Señales tempranas de desregulación.  </w:t>
      </w:r>
    </w:p>
    <w:p w:rsidR="00B83ED0" w:rsidRPr="00BF2575" w:rsidRDefault="00000000">
      <w:pPr>
        <w:numPr>
          <w:ilvl w:val="3"/>
          <w:numId w:val="264"/>
        </w:numPr>
        <w:spacing w:after="122"/>
        <w:ind w:right="45" w:hanging="360"/>
        <w:rPr>
          <w:lang w:val="es-ES"/>
        </w:rPr>
      </w:pPr>
      <w:r w:rsidRPr="00BF2575">
        <w:rPr>
          <w:lang w:val="es-ES"/>
        </w:rPr>
        <w:t xml:space="preserve">Estrategias de regulación preferidas.  </w:t>
      </w:r>
    </w:p>
    <w:p w:rsidR="00B83ED0" w:rsidRPr="00BF2575" w:rsidRDefault="00000000">
      <w:pPr>
        <w:numPr>
          <w:ilvl w:val="3"/>
          <w:numId w:val="264"/>
        </w:numPr>
        <w:spacing w:after="358"/>
        <w:ind w:right="45" w:hanging="360"/>
        <w:rPr>
          <w:lang w:val="es-ES"/>
        </w:rPr>
      </w:pPr>
      <w:r w:rsidRPr="00BF2575">
        <w:rPr>
          <w:lang w:val="es-ES"/>
        </w:rPr>
        <w:t xml:space="preserve">Coordinación permanente entre docentes y equipo PIE.  </w:t>
      </w:r>
    </w:p>
    <w:p w:rsidR="00B83ED0" w:rsidRPr="00BF2575" w:rsidRDefault="00000000">
      <w:pPr>
        <w:spacing w:after="350"/>
        <w:ind w:left="15" w:right="0" w:firstLine="0"/>
        <w:jc w:val="left"/>
        <w:rPr>
          <w:b/>
          <w:lang w:val="es-ES"/>
        </w:rPr>
      </w:pPr>
      <w:r w:rsidRPr="00BF2575">
        <w:rPr>
          <w:b/>
          <w:lang w:val="es-ES"/>
        </w:rPr>
        <w:t xml:space="preserve">   </w:t>
      </w:r>
    </w:p>
    <w:p w:rsidR="00B02067" w:rsidRPr="00BF2575" w:rsidRDefault="00B02067">
      <w:pPr>
        <w:spacing w:after="350"/>
        <w:ind w:left="15" w:right="0" w:firstLine="0"/>
        <w:jc w:val="left"/>
        <w:rPr>
          <w:b/>
          <w:lang w:val="es-ES"/>
        </w:rPr>
      </w:pPr>
    </w:p>
    <w:p w:rsidR="00B02067" w:rsidRPr="00BF2575" w:rsidRDefault="00B02067">
      <w:pPr>
        <w:spacing w:after="350"/>
        <w:ind w:left="15" w:right="0" w:firstLine="0"/>
        <w:jc w:val="left"/>
        <w:rPr>
          <w:lang w:val="es-ES"/>
        </w:rPr>
      </w:pPr>
    </w:p>
    <w:p w:rsidR="00B83ED0" w:rsidRPr="00BF2575" w:rsidRDefault="00000000">
      <w:pPr>
        <w:spacing w:after="355"/>
        <w:ind w:left="15" w:right="0" w:firstLine="0"/>
        <w:jc w:val="left"/>
        <w:rPr>
          <w:lang w:val="es-ES"/>
        </w:rPr>
      </w:pPr>
      <w:r w:rsidRPr="00BF2575">
        <w:rPr>
          <w:b/>
          <w:lang w:val="es-ES"/>
        </w:rPr>
        <w:t xml:space="preserve"> </w:t>
      </w:r>
    </w:p>
    <w:p w:rsidR="00B83ED0" w:rsidRPr="00BF2575" w:rsidRDefault="00000000">
      <w:pPr>
        <w:spacing w:after="0"/>
        <w:ind w:left="15" w:right="0" w:firstLine="0"/>
        <w:jc w:val="left"/>
        <w:rPr>
          <w:lang w:val="es-ES"/>
        </w:rPr>
      </w:pPr>
      <w:r w:rsidRPr="00BF2575">
        <w:rPr>
          <w:b/>
          <w:lang w:val="es-ES"/>
        </w:rPr>
        <w:t xml:space="preserve"> </w:t>
      </w:r>
    </w:p>
    <w:p w:rsidR="00B83ED0" w:rsidRPr="00BF2575" w:rsidRDefault="00000000">
      <w:pPr>
        <w:spacing w:after="354"/>
        <w:ind w:left="15" w:right="0" w:firstLine="0"/>
        <w:jc w:val="left"/>
        <w:rPr>
          <w:lang w:val="es-ES"/>
        </w:rPr>
      </w:pPr>
      <w:r w:rsidRPr="00BF2575">
        <w:rPr>
          <w:lang w:val="es-ES"/>
        </w:rPr>
        <w:t xml:space="preserve"> </w:t>
      </w:r>
    </w:p>
    <w:p w:rsidR="00B83ED0" w:rsidRPr="00BF2575" w:rsidRDefault="00000000">
      <w:pPr>
        <w:spacing w:after="234" w:line="265" w:lineRule="auto"/>
        <w:ind w:left="20" w:right="0"/>
        <w:jc w:val="left"/>
        <w:rPr>
          <w:lang w:val="es-ES"/>
        </w:rPr>
      </w:pPr>
      <w:r w:rsidRPr="00BF2575">
        <w:rPr>
          <w:b/>
          <w:lang w:val="es-ES"/>
        </w:rPr>
        <w:t xml:space="preserve">Fase 2: Intervención en Crisis (Durante el episodio) </w:t>
      </w:r>
      <w:r w:rsidRPr="00BF2575">
        <w:rPr>
          <w:lang w:val="es-ES"/>
        </w:rPr>
        <w:t xml:space="preserve"> </w:t>
      </w:r>
    </w:p>
    <w:p w:rsidR="00B83ED0" w:rsidRPr="00BF2575" w:rsidRDefault="00000000">
      <w:pPr>
        <w:spacing w:after="354"/>
        <w:ind w:left="25" w:right="45"/>
        <w:rPr>
          <w:lang w:val="es-ES"/>
        </w:rPr>
      </w:pPr>
      <w:r w:rsidRPr="00BF2575">
        <w:rPr>
          <w:b/>
          <w:lang w:val="es-ES"/>
        </w:rPr>
        <w:t xml:space="preserve">Nivel 1: </w:t>
      </w:r>
      <w:r w:rsidRPr="00BF2575">
        <w:rPr>
          <w:lang w:val="es-ES"/>
        </w:rPr>
        <w:t xml:space="preserve">Desregulación Leve  </w:t>
      </w:r>
    </w:p>
    <w:p w:rsidR="00B83ED0" w:rsidRPr="00BF2575" w:rsidRDefault="00000000">
      <w:pPr>
        <w:spacing w:after="362"/>
        <w:ind w:left="25" w:right="45"/>
        <w:rPr>
          <w:lang w:val="es-ES"/>
        </w:rPr>
      </w:pPr>
      <w:r w:rsidRPr="00BF2575">
        <w:rPr>
          <w:lang w:val="es-ES"/>
        </w:rPr>
        <w:t xml:space="preserve">Riesgo bajo. El estudiante responde a estrategias simples.  </w:t>
      </w:r>
    </w:p>
    <w:p w:rsidR="00B83ED0" w:rsidRPr="00BF2575" w:rsidRDefault="00000000">
      <w:pPr>
        <w:spacing w:after="362" w:line="265" w:lineRule="auto"/>
        <w:ind w:left="20" w:right="0"/>
        <w:jc w:val="left"/>
        <w:rPr>
          <w:lang w:val="es-ES"/>
        </w:rPr>
      </w:pPr>
      <w:r w:rsidRPr="00BF2575">
        <w:rPr>
          <w:b/>
          <w:lang w:val="es-ES"/>
        </w:rPr>
        <w:t xml:space="preserve">Acciones: </w:t>
      </w:r>
      <w:r w:rsidRPr="00BF2575">
        <w:rPr>
          <w:lang w:val="es-ES"/>
        </w:rPr>
        <w:t xml:space="preserve"> </w:t>
      </w:r>
    </w:p>
    <w:p w:rsidR="00B83ED0" w:rsidRPr="00BF2575" w:rsidRDefault="00000000">
      <w:pPr>
        <w:numPr>
          <w:ilvl w:val="3"/>
          <w:numId w:val="264"/>
        </w:numPr>
        <w:spacing w:after="127"/>
        <w:ind w:right="45" w:hanging="360"/>
        <w:rPr>
          <w:lang w:val="es-ES"/>
        </w:rPr>
      </w:pPr>
      <w:r w:rsidRPr="00BF2575">
        <w:rPr>
          <w:lang w:val="es-ES"/>
        </w:rPr>
        <w:t xml:space="preserve">Voz calmada y lenguaje breve.  </w:t>
      </w:r>
    </w:p>
    <w:p w:rsidR="00B83ED0" w:rsidRPr="00BF2575" w:rsidRDefault="00000000">
      <w:pPr>
        <w:numPr>
          <w:ilvl w:val="3"/>
          <w:numId w:val="264"/>
        </w:numPr>
        <w:spacing w:after="126"/>
        <w:ind w:right="45" w:hanging="360"/>
        <w:rPr>
          <w:lang w:val="es-ES"/>
        </w:rPr>
      </w:pPr>
      <w:r w:rsidRPr="00BF2575">
        <w:rPr>
          <w:lang w:val="es-ES"/>
        </w:rPr>
        <w:t xml:space="preserve">Ofrecer alternativas y elecciones.  </w:t>
      </w:r>
    </w:p>
    <w:p w:rsidR="00B83ED0" w:rsidRPr="00BF2575" w:rsidRDefault="00000000">
      <w:pPr>
        <w:numPr>
          <w:ilvl w:val="3"/>
          <w:numId w:val="264"/>
        </w:numPr>
        <w:spacing w:after="126"/>
        <w:ind w:right="45" w:hanging="360"/>
        <w:rPr>
          <w:lang w:val="es-ES"/>
        </w:rPr>
      </w:pPr>
      <w:r w:rsidRPr="00BF2575">
        <w:rPr>
          <w:lang w:val="es-ES"/>
        </w:rPr>
        <w:t xml:space="preserve">Pausas reguladoras y respiración guiada.  </w:t>
      </w:r>
    </w:p>
    <w:p w:rsidR="00B83ED0" w:rsidRPr="00BF2575" w:rsidRDefault="00000000">
      <w:pPr>
        <w:numPr>
          <w:ilvl w:val="3"/>
          <w:numId w:val="264"/>
        </w:numPr>
        <w:spacing w:after="362"/>
        <w:ind w:right="45" w:hanging="360"/>
        <w:rPr>
          <w:lang w:val="es-ES"/>
        </w:rPr>
      </w:pPr>
      <w:r w:rsidRPr="00BF2575">
        <w:rPr>
          <w:lang w:val="es-ES"/>
        </w:rPr>
        <w:t xml:space="preserve">Reducción de estímulos.  </w:t>
      </w:r>
    </w:p>
    <w:p w:rsidR="00B83ED0" w:rsidRPr="00BF2575" w:rsidRDefault="00000000">
      <w:pPr>
        <w:spacing w:after="344" w:line="265" w:lineRule="auto"/>
        <w:ind w:left="20" w:right="0"/>
        <w:jc w:val="left"/>
        <w:rPr>
          <w:lang w:val="es-ES"/>
        </w:rPr>
      </w:pPr>
      <w:r w:rsidRPr="00BF2575">
        <w:rPr>
          <w:b/>
          <w:lang w:val="es-ES"/>
        </w:rPr>
        <w:t xml:space="preserve">Nivel 2: Desregulación Moderada </w:t>
      </w:r>
      <w:r w:rsidRPr="00BF2575">
        <w:rPr>
          <w:lang w:val="es-ES"/>
        </w:rPr>
        <w:t xml:space="preserve"> </w:t>
      </w:r>
    </w:p>
    <w:p w:rsidR="00B83ED0" w:rsidRPr="00BF2575" w:rsidRDefault="00000000">
      <w:pPr>
        <w:spacing w:after="357"/>
        <w:ind w:left="25" w:right="45"/>
        <w:rPr>
          <w:lang w:val="es-ES"/>
        </w:rPr>
      </w:pPr>
      <w:r w:rsidRPr="00BF2575">
        <w:rPr>
          <w:lang w:val="es-ES"/>
        </w:rPr>
        <w:t xml:space="preserve">Riesgo medio. Interfiere significativamente en el aula.  </w:t>
      </w:r>
    </w:p>
    <w:p w:rsidR="00B83ED0" w:rsidRPr="00BF2575" w:rsidRDefault="00000000">
      <w:pPr>
        <w:spacing w:after="358" w:line="265" w:lineRule="auto"/>
        <w:ind w:left="20" w:right="0"/>
        <w:jc w:val="left"/>
        <w:rPr>
          <w:lang w:val="es-ES"/>
        </w:rPr>
      </w:pPr>
      <w:r w:rsidRPr="00BF2575">
        <w:rPr>
          <w:b/>
          <w:lang w:val="es-ES"/>
        </w:rPr>
        <w:t xml:space="preserve">Acciones: </w:t>
      </w:r>
      <w:r w:rsidRPr="00BF2575">
        <w:rPr>
          <w:lang w:val="es-ES"/>
        </w:rPr>
        <w:t xml:space="preserve"> </w:t>
      </w:r>
    </w:p>
    <w:p w:rsidR="00B83ED0" w:rsidRPr="00BF2575" w:rsidRDefault="00000000">
      <w:pPr>
        <w:numPr>
          <w:ilvl w:val="3"/>
          <w:numId w:val="264"/>
        </w:numPr>
        <w:spacing w:after="131"/>
        <w:ind w:right="45" w:hanging="360"/>
        <w:rPr>
          <w:lang w:val="es-ES"/>
        </w:rPr>
      </w:pPr>
      <w:r w:rsidRPr="00BF2575">
        <w:rPr>
          <w:lang w:val="es-ES"/>
        </w:rPr>
        <w:t xml:space="preserve">Retiro de estímulos amenazantes.  </w:t>
      </w:r>
    </w:p>
    <w:p w:rsidR="00B83ED0" w:rsidRPr="00BF2575" w:rsidRDefault="00000000">
      <w:pPr>
        <w:numPr>
          <w:ilvl w:val="3"/>
          <w:numId w:val="264"/>
        </w:numPr>
        <w:spacing w:after="126"/>
        <w:ind w:right="45" w:hanging="360"/>
        <w:rPr>
          <w:lang w:val="es-ES"/>
        </w:rPr>
      </w:pPr>
      <w:r w:rsidRPr="00BF2575">
        <w:rPr>
          <w:lang w:val="es-ES"/>
        </w:rPr>
        <w:t xml:space="preserve">Acompañamiento individual en espacio seguro.  </w:t>
      </w:r>
    </w:p>
    <w:p w:rsidR="00B83ED0" w:rsidRPr="00BF2575" w:rsidRDefault="00000000">
      <w:pPr>
        <w:numPr>
          <w:ilvl w:val="3"/>
          <w:numId w:val="264"/>
        </w:numPr>
        <w:spacing w:after="127"/>
        <w:ind w:right="45" w:hanging="360"/>
        <w:rPr>
          <w:lang w:val="es-ES"/>
        </w:rPr>
      </w:pPr>
      <w:r w:rsidRPr="00BF2575">
        <w:rPr>
          <w:lang w:val="es-ES"/>
        </w:rPr>
        <w:t xml:space="preserve">Lenguaje simple y contenedor.  </w:t>
      </w:r>
    </w:p>
    <w:p w:rsidR="00B83ED0" w:rsidRPr="00BF2575" w:rsidRDefault="00000000">
      <w:pPr>
        <w:numPr>
          <w:ilvl w:val="3"/>
          <w:numId w:val="264"/>
        </w:numPr>
        <w:spacing w:after="357"/>
        <w:ind w:right="45" w:hanging="360"/>
        <w:rPr>
          <w:lang w:val="es-ES"/>
        </w:rPr>
      </w:pPr>
      <w:r w:rsidRPr="00BF2575">
        <w:rPr>
          <w:lang w:val="es-ES"/>
        </w:rPr>
        <w:t xml:space="preserve">Mantener distancia física segura.  </w:t>
      </w:r>
    </w:p>
    <w:p w:rsidR="00B83ED0" w:rsidRPr="00BF2575" w:rsidRDefault="00000000">
      <w:pPr>
        <w:spacing w:after="344" w:line="265" w:lineRule="auto"/>
        <w:ind w:left="20" w:right="0"/>
        <w:jc w:val="left"/>
        <w:rPr>
          <w:lang w:val="es-ES"/>
        </w:rPr>
      </w:pPr>
      <w:r w:rsidRPr="00BF2575">
        <w:rPr>
          <w:b/>
          <w:lang w:val="es-ES"/>
        </w:rPr>
        <w:t xml:space="preserve">Nivel 3: Crisis Severa </w:t>
      </w:r>
      <w:r w:rsidRPr="00BF2575">
        <w:rPr>
          <w:lang w:val="es-ES"/>
        </w:rPr>
        <w:t xml:space="preserve"> </w:t>
      </w:r>
    </w:p>
    <w:p w:rsidR="00B83ED0" w:rsidRPr="00BF2575" w:rsidRDefault="00000000">
      <w:pPr>
        <w:spacing w:after="367"/>
        <w:ind w:left="25" w:right="45"/>
        <w:rPr>
          <w:lang w:val="es-ES"/>
        </w:rPr>
      </w:pPr>
      <w:r w:rsidRPr="00BF2575">
        <w:rPr>
          <w:lang w:val="es-ES"/>
        </w:rPr>
        <w:t xml:space="preserve">Riesgo alto para el estudiante y/o terceros.  </w:t>
      </w:r>
    </w:p>
    <w:p w:rsidR="00B83ED0" w:rsidRPr="00BF2575" w:rsidRDefault="00000000">
      <w:pPr>
        <w:spacing w:after="357" w:line="265" w:lineRule="auto"/>
        <w:ind w:left="20" w:right="0"/>
        <w:jc w:val="left"/>
        <w:rPr>
          <w:lang w:val="es-ES"/>
        </w:rPr>
      </w:pPr>
      <w:r w:rsidRPr="00BF2575">
        <w:rPr>
          <w:b/>
          <w:lang w:val="es-ES"/>
        </w:rPr>
        <w:t xml:space="preserve">Acciones: </w:t>
      </w:r>
      <w:r w:rsidRPr="00BF2575">
        <w:rPr>
          <w:lang w:val="es-ES"/>
        </w:rPr>
        <w:t xml:space="preserve"> </w:t>
      </w:r>
    </w:p>
    <w:p w:rsidR="00B83ED0" w:rsidRPr="00BF2575" w:rsidRDefault="00000000">
      <w:pPr>
        <w:numPr>
          <w:ilvl w:val="3"/>
          <w:numId w:val="264"/>
        </w:numPr>
        <w:spacing w:after="117"/>
        <w:ind w:right="45" w:hanging="360"/>
        <w:rPr>
          <w:lang w:val="es-ES"/>
        </w:rPr>
      </w:pPr>
      <w:r w:rsidRPr="00BF2575">
        <w:rPr>
          <w:lang w:val="es-ES"/>
        </w:rPr>
        <w:t xml:space="preserve">Activar protocolo de contención del establecimiento.  </w:t>
      </w:r>
    </w:p>
    <w:p w:rsidR="00B83ED0" w:rsidRPr="00BF2575" w:rsidRDefault="00000000">
      <w:pPr>
        <w:numPr>
          <w:ilvl w:val="3"/>
          <w:numId w:val="264"/>
        </w:numPr>
        <w:spacing w:after="126"/>
        <w:ind w:right="45" w:hanging="360"/>
        <w:rPr>
          <w:lang w:val="es-ES"/>
        </w:rPr>
      </w:pPr>
      <w:r w:rsidRPr="00BF2575">
        <w:rPr>
          <w:lang w:val="es-ES"/>
        </w:rPr>
        <w:t xml:space="preserve">Solicitar apoyo de Inspectoría, Convivencia Escolar, y/o Dirección.  </w:t>
      </w:r>
    </w:p>
    <w:p w:rsidR="00B83ED0" w:rsidRPr="00BF2575" w:rsidRDefault="00000000">
      <w:pPr>
        <w:numPr>
          <w:ilvl w:val="3"/>
          <w:numId w:val="264"/>
        </w:numPr>
        <w:spacing w:after="123"/>
        <w:ind w:right="45" w:hanging="360"/>
        <w:rPr>
          <w:lang w:val="es-ES"/>
        </w:rPr>
      </w:pPr>
      <w:r w:rsidRPr="00BF2575">
        <w:rPr>
          <w:lang w:val="es-ES"/>
        </w:rPr>
        <w:t xml:space="preserve">Evitar contacto físico salvo riesgo vital.  </w:t>
      </w:r>
    </w:p>
    <w:p w:rsidR="00B83ED0" w:rsidRPr="00BF2575" w:rsidRDefault="00000000">
      <w:pPr>
        <w:spacing w:after="0"/>
        <w:ind w:left="1816" w:right="0" w:firstLine="0"/>
        <w:jc w:val="left"/>
        <w:rPr>
          <w:lang w:val="es-ES"/>
        </w:rPr>
      </w:pPr>
      <w:r w:rsidRPr="00BF2575">
        <w:rPr>
          <w:lang w:val="es-ES"/>
        </w:rPr>
        <w:t xml:space="preserve"> </w:t>
      </w:r>
    </w:p>
    <w:p w:rsidR="00B83ED0" w:rsidRPr="00BF2575" w:rsidRDefault="00000000">
      <w:pPr>
        <w:numPr>
          <w:ilvl w:val="3"/>
          <w:numId w:val="264"/>
        </w:numPr>
        <w:spacing w:after="127"/>
        <w:ind w:right="45" w:hanging="360"/>
        <w:rPr>
          <w:lang w:val="es-ES"/>
        </w:rPr>
      </w:pPr>
      <w:r w:rsidRPr="00BF2575">
        <w:rPr>
          <w:lang w:val="es-ES"/>
        </w:rPr>
        <w:t xml:space="preserve">Evacuar el curso si es necesario.  </w:t>
      </w:r>
    </w:p>
    <w:p w:rsidR="00B83ED0" w:rsidRPr="00BF2575" w:rsidRDefault="00000000">
      <w:pPr>
        <w:numPr>
          <w:ilvl w:val="3"/>
          <w:numId w:val="264"/>
        </w:numPr>
        <w:spacing w:after="354"/>
        <w:ind w:right="45" w:hanging="360"/>
        <w:rPr>
          <w:lang w:val="es-ES"/>
        </w:rPr>
      </w:pPr>
      <w:r w:rsidRPr="00BF2575">
        <w:rPr>
          <w:lang w:val="es-ES"/>
        </w:rPr>
        <w:t xml:space="preserve">Resguardar la integridad del estudiante y del entorno.  </w:t>
      </w:r>
    </w:p>
    <w:p w:rsidR="00B83ED0" w:rsidRPr="00BF2575" w:rsidRDefault="00000000">
      <w:pPr>
        <w:ind w:left="25" w:right="45"/>
        <w:rPr>
          <w:lang w:val="es-ES"/>
        </w:rPr>
      </w:pPr>
      <w:r w:rsidRPr="00BF2575">
        <w:rPr>
          <w:b/>
          <w:lang w:val="es-ES"/>
        </w:rPr>
        <w:t xml:space="preserve">Fase 3: </w:t>
      </w:r>
      <w:r w:rsidRPr="00BF2575">
        <w:rPr>
          <w:lang w:val="es-ES"/>
        </w:rPr>
        <w:t xml:space="preserve">Contención y Recuperación (Post-crisis)  </w:t>
      </w:r>
    </w:p>
    <w:p w:rsidR="00B83ED0" w:rsidRPr="00BF2575" w:rsidRDefault="00000000">
      <w:pPr>
        <w:numPr>
          <w:ilvl w:val="1"/>
          <w:numId w:val="248"/>
        </w:numPr>
        <w:spacing w:after="358" w:line="265" w:lineRule="auto"/>
        <w:ind w:right="0" w:hanging="365"/>
        <w:jc w:val="left"/>
        <w:rPr>
          <w:lang w:val="es-ES"/>
        </w:rPr>
      </w:pPr>
      <w:r w:rsidRPr="00BF2575">
        <w:rPr>
          <w:b/>
          <w:lang w:val="es-ES"/>
        </w:rPr>
        <w:t xml:space="preserve">Contención emocional </w:t>
      </w:r>
      <w:r w:rsidRPr="00BF2575">
        <w:rPr>
          <w:lang w:val="es-ES"/>
        </w:rPr>
        <w:t xml:space="preserve"> </w:t>
      </w:r>
    </w:p>
    <w:p w:rsidR="00B83ED0" w:rsidRPr="00BF2575" w:rsidRDefault="00000000">
      <w:pPr>
        <w:numPr>
          <w:ilvl w:val="3"/>
          <w:numId w:val="256"/>
        </w:numPr>
        <w:spacing w:after="126"/>
        <w:ind w:right="45" w:hanging="360"/>
        <w:rPr>
          <w:lang w:val="es-ES"/>
        </w:rPr>
      </w:pPr>
      <w:r w:rsidRPr="00BF2575">
        <w:rPr>
          <w:lang w:val="es-ES"/>
        </w:rPr>
        <w:t xml:space="preserve">Dialogar solo cuando el estudiante esté calmado.  </w:t>
      </w:r>
    </w:p>
    <w:p w:rsidR="00B83ED0" w:rsidRPr="00BF2575" w:rsidRDefault="00000000">
      <w:pPr>
        <w:numPr>
          <w:ilvl w:val="3"/>
          <w:numId w:val="256"/>
        </w:numPr>
        <w:spacing w:after="131"/>
        <w:ind w:right="45" w:hanging="360"/>
        <w:rPr>
          <w:lang w:val="es-ES"/>
        </w:rPr>
      </w:pPr>
      <w:r w:rsidRPr="00BF2575">
        <w:rPr>
          <w:lang w:val="es-ES"/>
        </w:rPr>
        <w:t xml:space="preserve">Validar emociones sin reforzar la conducta.  </w:t>
      </w:r>
    </w:p>
    <w:p w:rsidR="00B83ED0" w:rsidRPr="00BF2575" w:rsidRDefault="00000000">
      <w:pPr>
        <w:numPr>
          <w:ilvl w:val="3"/>
          <w:numId w:val="256"/>
        </w:numPr>
        <w:spacing w:after="365"/>
        <w:ind w:right="45" w:hanging="360"/>
        <w:rPr>
          <w:lang w:val="es-ES"/>
        </w:rPr>
      </w:pPr>
      <w:r w:rsidRPr="00BF2575">
        <w:rPr>
          <w:lang w:val="es-ES"/>
        </w:rPr>
        <w:t xml:space="preserve">Reflexión guiada sobre lo ocurrido.  </w:t>
      </w:r>
    </w:p>
    <w:p w:rsidR="00B83ED0" w:rsidRPr="00BF2575" w:rsidRDefault="00000000">
      <w:pPr>
        <w:numPr>
          <w:ilvl w:val="1"/>
          <w:numId w:val="248"/>
        </w:numPr>
        <w:spacing w:after="362" w:line="265" w:lineRule="auto"/>
        <w:ind w:right="0" w:hanging="365"/>
        <w:jc w:val="left"/>
        <w:rPr>
          <w:lang w:val="es-ES"/>
        </w:rPr>
      </w:pPr>
      <w:r w:rsidRPr="00BF2575">
        <w:rPr>
          <w:b/>
          <w:lang w:val="es-ES"/>
        </w:rPr>
        <w:t xml:space="preserve">Restablecimiento de la rutina </w:t>
      </w:r>
      <w:r w:rsidRPr="00BF2575">
        <w:rPr>
          <w:lang w:val="es-ES"/>
        </w:rPr>
        <w:t xml:space="preserve"> </w:t>
      </w:r>
    </w:p>
    <w:p w:rsidR="00B83ED0" w:rsidRPr="00BF2575" w:rsidRDefault="00000000">
      <w:pPr>
        <w:numPr>
          <w:ilvl w:val="3"/>
          <w:numId w:val="252"/>
        </w:numPr>
        <w:spacing w:after="116"/>
        <w:ind w:right="45" w:hanging="360"/>
        <w:rPr>
          <w:lang w:val="es-ES"/>
        </w:rPr>
      </w:pPr>
      <w:r w:rsidRPr="00BF2575">
        <w:rPr>
          <w:lang w:val="es-ES"/>
        </w:rPr>
        <w:t xml:space="preserve">Retorno progresivo a actividades escolares.  </w:t>
      </w:r>
    </w:p>
    <w:p w:rsidR="00B83ED0" w:rsidRPr="00BF2575" w:rsidRDefault="00000000">
      <w:pPr>
        <w:numPr>
          <w:ilvl w:val="3"/>
          <w:numId w:val="252"/>
        </w:numPr>
        <w:spacing w:line="363" w:lineRule="auto"/>
        <w:ind w:right="45" w:hanging="360"/>
        <w:rPr>
          <w:lang w:val="es-ES"/>
        </w:rPr>
      </w:pPr>
      <w:r w:rsidRPr="00BF2575">
        <w:rPr>
          <w:lang w:val="es-ES"/>
        </w:rPr>
        <w:t xml:space="preserve">Ajustes pedagógicos temporales si corresponden, de acuerdo con el contexto y la gravedad de la situación del estudiante  </w:t>
      </w:r>
    </w:p>
    <w:p w:rsidR="00B83ED0" w:rsidRPr="00BF2575" w:rsidRDefault="00000000">
      <w:pPr>
        <w:numPr>
          <w:ilvl w:val="3"/>
          <w:numId w:val="252"/>
        </w:numPr>
        <w:spacing w:after="370"/>
        <w:ind w:right="45" w:hanging="360"/>
        <w:rPr>
          <w:lang w:val="es-ES"/>
        </w:rPr>
      </w:pPr>
      <w:r w:rsidRPr="00BF2575">
        <w:rPr>
          <w:lang w:val="es-ES"/>
        </w:rPr>
        <w:t xml:space="preserve">Clarificación de expectativas conductuales.  </w:t>
      </w:r>
    </w:p>
    <w:p w:rsidR="00B83ED0" w:rsidRPr="00BF2575" w:rsidRDefault="00000000">
      <w:pPr>
        <w:numPr>
          <w:ilvl w:val="0"/>
          <w:numId w:val="248"/>
        </w:numPr>
        <w:spacing w:after="356" w:line="265" w:lineRule="auto"/>
        <w:ind w:right="0" w:hanging="366"/>
        <w:jc w:val="left"/>
        <w:rPr>
          <w:lang w:val="es-ES"/>
        </w:rPr>
      </w:pPr>
      <w:r w:rsidRPr="00BF2575">
        <w:rPr>
          <w:b/>
          <w:lang w:val="es-ES"/>
        </w:rPr>
        <w:t xml:space="preserve">Comunicación y Coordinación </w:t>
      </w:r>
      <w:r w:rsidRPr="00BF2575">
        <w:rPr>
          <w:lang w:val="es-ES"/>
        </w:rPr>
        <w:t xml:space="preserve"> </w:t>
      </w:r>
    </w:p>
    <w:p w:rsidR="00B83ED0" w:rsidRPr="00BF2575" w:rsidRDefault="00000000">
      <w:pPr>
        <w:numPr>
          <w:ilvl w:val="1"/>
          <w:numId w:val="248"/>
        </w:numPr>
        <w:spacing w:after="357" w:line="265" w:lineRule="auto"/>
        <w:ind w:right="0" w:hanging="365"/>
        <w:jc w:val="left"/>
        <w:rPr>
          <w:lang w:val="es-ES"/>
        </w:rPr>
      </w:pPr>
      <w:r w:rsidRPr="00BF2575">
        <w:rPr>
          <w:b/>
          <w:lang w:val="es-ES"/>
        </w:rPr>
        <w:t xml:space="preserve">Con la familia </w:t>
      </w:r>
      <w:r w:rsidRPr="00BF2575">
        <w:rPr>
          <w:lang w:val="es-ES"/>
        </w:rPr>
        <w:t xml:space="preserve"> </w:t>
      </w:r>
    </w:p>
    <w:p w:rsidR="00B83ED0" w:rsidRPr="00BF2575" w:rsidRDefault="00000000">
      <w:pPr>
        <w:numPr>
          <w:ilvl w:val="3"/>
          <w:numId w:val="253"/>
        </w:numPr>
        <w:spacing w:after="126"/>
        <w:ind w:right="45" w:hanging="360"/>
        <w:rPr>
          <w:lang w:val="es-ES"/>
        </w:rPr>
      </w:pPr>
      <w:r w:rsidRPr="00BF2575">
        <w:rPr>
          <w:lang w:val="es-ES"/>
        </w:rPr>
        <w:t xml:space="preserve">Comunicación el mismo día en casos moderados o severos.  </w:t>
      </w:r>
    </w:p>
    <w:p w:rsidR="00B83ED0" w:rsidRPr="00BF2575" w:rsidRDefault="00000000">
      <w:pPr>
        <w:numPr>
          <w:ilvl w:val="3"/>
          <w:numId w:val="253"/>
        </w:numPr>
        <w:spacing w:after="127"/>
        <w:ind w:right="45" w:hanging="360"/>
        <w:rPr>
          <w:lang w:val="es-ES"/>
        </w:rPr>
      </w:pPr>
      <w:r w:rsidRPr="00BF2575">
        <w:rPr>
          <w:lang w:val="es-ES"/>
        </w:rPr>
        <w:t xml:space="preserve">Relato objetivo de los hechos.  </w:t>
      </w:r>
    </w:p>
    <w:p w:rsidR="00B83ED0" w:rsidRPr="00BF2575" w:rsidRDefault="00000000">
      <w:pPr>
        <w:numPr>
          <w:ilvl w:val="3"/>
          <w:numId w:val="253"/>
        </w:numPr>
        <w:spacing w:after="126"/>
        <w:ind w:right="45" w:hanging="360"/>
        <w:rPr>
          <w:lang w:val="es-ES"/>
        </w:rPr>
      </w:pPr>
      <w:r w:rsidRPr="00BF2575">
        <w:rPr>
          <w:lang w:val="es-ES"/>
        </w:rPr>
        <w:t xml:space="preserve">Orientaciones para continuidad en el hogar.  </w:t>
      </w:r>
    </w:p>
    <w:p w:rsidR="00B83ED0" w:rsidRPr="00BF2575" w:rsidRDefault="00000000">
      <w:pPr>
        <w:numPr>
          <w:ilvl w:val="3"/>
          <w:numId w:val="253"/>
        </w:numPr>
        <w:spacing w:after="370"/>
        <w:ind w:right="45" w:hanging="360"/>
        <w:rPr>
          <w:lang w:val="es-ES"/>
        </w:rPr>
      </w:pPr>
      <w:r w:rsidRPr="00BF2575">
        <w:rPr>
          <w:lang w:val="es-ES"/>
        </w:rPr>
        <w:t xml:space="preserve">Recopilación de antecedentes relevantes.  </w:t>
      </w:r>
    </w:p>
    <w:p w:rsidR="00B83ED0" w:rsidRPr="00BF2575" w:rsidRDefault="00000000">
      <w:pPr>
        <w:numPr>
          <w:ilvl w:val="1"/>
          <w:numId w:val="248"/>
        </w:numPr>
        <w:spacing w:after="358" w:line="265" w:lineRule="auto"/>
        <w:ind w:right="0" w:hanging="365"/>
        <w:jc w:val="left"/>
        <w:rPr>
          <w:lang w:val="es-ES"/>
        </w:rPr>
      </w:pPr>
      <w:r w:rsidRPr="00BF2575">
        <w:rPr>
          <w:b/>
          <w:lang w:val="es-ES"/>
        </w:rPr>
        <w:t xml:space="preserve">Con el equipo educativo </w:t>
      </w:r>
      <w:r w:rsidRPr="00BF2575">
        <w:rPr>
          <w:lang w:val="es-ES"/>
        </w:rPr>
        <w:t xml:space="preserve"> </w:t>
      </w:r>
    </w:p>
    <w:p w:rsidR="00B83ED0" w:rsidRPr="00BF2575" w:rsidRDefault="00000000">
      <w:pPr>
        <w:numPr>
          <w:ilvl w:val="3"/>
          <w:numId w:val="250"/>
        </w:numPr>
        <w:spacing w:after="126"/>
        <w:ind w:right="45" w:hanging="360"/>
        <w:rPr>
          <w:lang w:val="es-ES"/>
        </w:rPr>
      </w:pPr>
      <w:r w:rsidRPr="00BF2575">
        <w:rPr>
          <w:lang w:val="es-ES"/>
        </w:rPr>
        <w:t xml:space="preserve">Reunión breve de análisis post-episodio.  </w:t>
      </w:r>
    </w:p>
    <w:p w:rsidR="00B83ED0" w:rsidRPr="00BF2575" w:rsidRDefault="00000000">
      <w:pPr>
        <w:numPr>
          <w:ilvl w:val="3"/>
          <w:numId w:val="250"/>
        </w:numPr>
        <w:spacing w:after="126"/>
        <w:ind w:right="45" w:hanging="360"/>
        <w:rPr>
          <w:lang w:val="es-ES"/>
        </w:rPr>
      </w:pPr>
      <w:r w:rsidRPr="00BF2575">
        <w:rPr>
          <w:lang w:val="es-ES"/>
        </w:rPr>
        <w:t xml:space="preserve">Identificación de factores desencadenantes.  </w:t>
      </w:r>
    </w:p>
    <w:p w:rsidR="00B83ED0" w:rsidRPr="00BF2575" w:rsidRDefault="00000000">
      <w:pPr>
        <w:numPr>
          <w:ilvl w:val="3"/>
          <w:numId w:val="250"/>
        </w:numPr>
        <w:spacing w:after="353"/>
        <w:ind w:right="45" w:hanging="360"/>
        <w:rPr>
          <w:lang w:val="es-ES"/>
        </w:rPr>
      </w:pPr>
      <w:r w:rsidRPr="00BF2575">
        <w:rPr>
          <w:lang w:val="es-ES"/>
        </w:rPr>
        <w:t xml:space="preserve">Ajustes a estrategias de aula o PAEC.  </w:t>
      </w:r>
    </w:p>
    <w:p w:rsidR="00B83ED0" w:rsidRPr="00BF2575" w:rsidRDefault="00000000">
      <w:pPr>
        <w:spacing w:after="355"/>
        <w:ind w:left="1456" w:right="0" w:firstLine="0"/>
        <w:jc w:val="left"/>
        <w:rPr>
          <w:lang w:val="es-ES"/>
        </w:rPr>
      </w:pPr>
      <w:r w:rsidRPr="00BF2575">
        <w:rPr>
          <w:lang w:val="es-ES"/>
        </w:rPr>
        <w:t xml:space="preserve"> </w:t>
      </w:r>
    </w:p>
    <w:p w:rsidR="00B02067" w:rsidRPr="00BF2575" w:rsidRDefault="00B02067">
      <w:pPr>
        <w:spacing w:after="355"/>
        <w:ind w:left="1456" w:right="0" w:firstLine="0"/>
        <w:jc w:val="left"/>
        <w:rPr>
          <w:lang w:val="es-ES"/>
        </w:rPr>
      </w:pPr>
    </w:p>
    <w:p w:rsidR="00B02067" w:rsidRPr="00BF2575" w:rsidRDefault="00B02067">
      <w:pPr>
        <w:spacing w:after="355"/>
        <w:ind w:left="1456" w:right="0" w:firstLine="0"/>
        <w:jc w:val="left"/>
        <w:rPr>
          <w:lang w:val="es-ES"/>
        </w:rPr>
      </w:pPr>
    </w:p>
    <w:p w:rsidR="00B83ED0" w:rsidRPr="00BF2575" w:rsidRDefault="00000000">
      <w:pPr>
        <w:spacing w:after="0"/>
        <w:ind w:left="1456" w:right="0" w:firstLine="0"/>
        <w:jc w:val="left"/>
        <w:rPr>
          <w:lang w:val="es-ES"/>
        </w:rPr>
      </w:pPr>
      <w:r w:rsidRPr="00BF2575">
        <w:rPr>
          <w:lang w:val="es-ES"/>
        </w:rPr>
        <w:t xml:space="preserve"> </w:t>
      </w:r>
    </w:p>
    <w:p w:rsidR="00B83ED0" w:rsidRPr="00BF2575" w:rsidRDefault="00000000">
      <w:pPr>
        <w:spacing w:after="366"/>
        <w:ind w:left="1456" w:right="0" w:firstLine="0"/>
        <w:jc w:val="left"/>
        <w:rPr>
          <w:lang w:val="es-ES"/>
        </w:rPr>
      </w:pPr>
      <w:r w:rsidRPr="00BF2575">
        <w:rPr>
          <w:lang w:val="es-ES"/>
        </w:rPr>
        <w:t xml:space="preserve"> </w:t>
      </w:r>
    </w:p>
    <w:p w:rsidR="00B83ED0" w:rsidRPr="00BF2575" w:rsidRDefault="00000000">
      <w:pPr>
        <w:numPr>
          <w:ilvl w:val="0"/>
          <w:numId w:val="248"/>
        </w:numPr>
        <w:spacing w:after="360" w:line="265" w:lineRule="auto"/>
        <w:ind w:right="0" w:hanging="366"/>
        <w:jc w:val="left"/>
        <w:rPr>
          <w:lang w:val="es-ES"/>
        </w:rPr>
      </w:pPr>
      <w:r w:rsidRPr="00BF2575">
        <w:rPr>
          <w:b/>
          <w:lang w:val="es-ES"/>
        </w:rPr>
        <w:t xml:space="preserve">Registro </w:t>
      </w:r>
      <w:r w:rsidRPr="00BF2575">
        <w:rPr>
          <w:lang w:val="es-ES"/>
        </w:rPr>
        <w:t xml:space="preserve"> </w:t>
      </w:r>
    </w:p>
    <w:p w:rsidR="00B83ED0" w:rsidRPr="00BF2575" w:rsidRDefault="00000000">
      <w:pPr>
        <w:numPr>
          <w:ilvl w:val="1"/>
          <w:numId w:val="248"/>
        </w:numPr>
        <w:spacing w:after="353" w:line="265" w:lineRule="auto"/>
        <w:ind w:right="0" w:hanging="365"/>
        <w:jc w:val="left"/>
        <w:rPr>
          <w:lang w:val="es-ES"/>
        </w:rPr>
      </w:pPr>
      <w:r w:rsidRPr="00BF2575">
        <w:rPr>
          <w:b/>
          <w:lang w:val="es-ES"/>
        </w:rPr>
        <w:t xml:space="preserve">Instrumentos </w:t>
      </w:r>
      <w:r w:rsidRPr="00BF2575">
        <w:rPr>
          <w:lang w:val="es-ES"/>
        </w:rPr>
        <w:t xml:space="preserve"> </w:t>
      </w:r>
    </w:p>
    <w:p w:rsidR="00B83ED0" w:rsidRPr="00BF2575" w:rsidRDefault="00000000">
      <w:pPr>
        <w:numPr>
          <w:ilvl w:val="3"/>
          <w:numId w:val="254"/>
        </w:numPr>
        <w:spacing w:after="131"/>
        <w:ind w:right="45" w:hanging="360"/>
        <w:rPr>
          <w:lang w:val="es-ES"/>
        </w:rPr>
      </w:pPr>
      <w:r w:rsidRPr="00BF2575">
        <w:rPr>
          <w:lang w:val="es-ES"/>
        </w:rPr>
        <w:t xml:space="preserve">Ficha de Incidente Conductual (FIC).  </w:t>
      </w:r>
    </w:p>
    <w:p w:rsidR="00B83ED0" w:rsidRPr="00BF2575" w:rsidRDefault="00000000">
      <w:pPr>
        <w:numPr>
          <w:ilvl w:val="3"/>
          <w:numId w:val="254"/>
        </w:numPr>
        <w:ind w:right="45" w:hanging="360"/>
        <w:rPr>
          <w:lang w:val="es-ES"/>
        </w:rPr>
      </w:pPr>
      <w:r w:rsidRPr="00BF2575">
        <w:rPr>
          <w:lang w:val="es-ES"/>
        </w:rPr>
        <w:t xml:space="preserve">Bitácora docente y/o psicologa.  </w:t>
      </w:r>
    </w:p>
    <w:p w:rsidR="00B83ED0" w:rsidRPr="00BF2575" w:rsidRDefault="00000000">
      <w:pPr>
        <w:numPr>
          <w:ilvl w:val="1"/>
          <w:numId w:val="248"/>
        </w:numPr>
        <w:spacing w:after="347" w:line="265" w:lineRule="auto"/>
        <w:ind w:right="0" w:hanging="365"/>
        <w:jc w:val="left"/>
        <w:rPr>
          <w:lang w:val="es-ES"/>
        </w:rPr>
      </w:pPr>
      <w:r w:rsidRPr="00BF2575">
        <w:rPr>
          <w:b/>
          <w:lang w:val="es-ES"/>
        </w:rPr>
        <w:t xml:space="preserve">Datos mínimos </w:t>
      </w:r>
      <w:r w:rsidRPr="00BF2575">
        <w:rPr>
          <w:lang w:val="es-ES"/>
        </w:rPr>
        <w:t xml:space="preserve"> </w:t>
      </w:r>
    </w:p>
    <w:p w:rsidR="00B83ED0" w:rsidRPr="00BF2575" w:rsidRDefault="00000000">
      <w:pPr>
        <w:numPr>
          <w:ilvl w:val="3"/>
          <w:numId w:val="251"/>
        </w:numPr>
        <w:spacing w:after="126"/>
        <w:ind w:right="45" w:hanging="360"/>
        <w:rPr>
          <w:lang w:val="es-ES"/>
        </w:rPr>
      </w:pPr>
      <w:r w:rsidRPr="00BF2575">
        <w:rPr>
          <w:lang w:val="es-ES"/>
        </w:rPr>
        <w:t xml:space="preserve">Fecha, hora y lugar.  </w:t>
      </w:r>
    </w:p>
    <w:p w:rsidR="00B83ED0" w:rsidRPr="00BF2575" w:rsidRDefault="00000000">
      <w:pPr>
        <w:numPr>
          <w:ilvl w:val="3"/>
          <w:numId w:val="251"/>
        </w:numPr>
        <w:spacing w:after="136"/>
        <w:ind w:right="45" w:hanging="360"/>
        <w:rPr>
          <w:lang w:val="es-ES"/>
        </w:rPr>
      </w:pPr>
      <w:r w:rsidRPr="00BF2575">
        <w:rPr>
          <w:lang w:val="es-ES"/>
        </w:rPr>
        <w:t xml:space="preserve">Conducta observada.  </w:t>
      </w:r>
    </w:p>
    <w:p w:rsidR="00B83ED0" w:rsidRPr="00BF2575" w:rsidRDefault="00000000">
      <w:pPr>
        <w:numPr>
          <w:ilvl w:val="3"/>
          <w:numId w:val="251"/>
        </w:numPr>
        <w:spacing w:after="126"/>
        <w:ind w:right="45" w:hanging="360"/>
        <w:rPr>
          <w:lang w:val="es-ES"/>
        </w:rPr>
      </w:pPr>
      <w:r w:rsidRPr="00BF2575">
        <w:rPr>
          <w:lang w:val="es-ES"/>
        </w:rPr>
        <w:t xml:space="preserve">Nivel de crisis.  </w:t>
      </w:r>
    </w:p>
    <w:p w:rsidR="00B83ED0" w:rsidRPr="00BF2575" w:rsidRDefault="00000000">
      <w:pPr>
        <w:numPr>
          <w:ilvl w:val="3"/>
          <w:numId w:val="251"/>
        </w:numPr>
        <w:spacing w:after="126"/>
        <w:ind w:right="45" w:hanging="360"/>
        <w:rPr>
          <w:lang w:val="es-ES"/>
        </w:rPr>
      </w:pPr>
      <w:r w:rsidRPr="00BF2575">
        <w:rPr>
          <w:lang w:val="es-ES"/>
        </w:rPr>
        <w:t xml:space="preserve">Intervenciones aplicadas.  </w:t>
      </w:r>
    </w:p>
    <w:p w:rsidR="00B83ED0" w:rsidRPr="00BF2575" w:rsidRDefault="00000000">
      <w:pPr>
        <w:numPr>
          <w:ilvl w:val="3"/>
          <w:numId w:val="251"/>
        </w:numPr>
        <w:spacing w:after="126"/>
        <w:ind w:right="45" w:hanging="360"/>
        <w:rPr>
          <w:lang w:val="es-ES"/>
        </w:rPr>
      </w:pPr>
      <w:r w:rsidRPr="00BF2575">
        <w:rPr>
          <w:lang w:val="es-ES"/>
        </w:rPr>
        <w:t xml:space="preserve">Tiempo de recuperación.  </w:t>
      </w:r>
    </w:p>
    <w:p w:rsidR="00B83ED0" w:rsidRPr="00BF2575" w:rsidRDefault="00000000">
      <w:pPr>
        <w:numPr>
          <w:ilvl w:val="3"/>
          <w:numId w:val="251"/>
        </w:numPr>
        <w:spacing w:after="366"/>
        <w:ind w:right="45" w:hanging="360"/>
        <w:rPr>
          <w:lang w:val="es-ES"/>
        </w:rPr>
      </w:pPr>
      <w:r w:rsidRPr="00BF2575">
        <w:rPr>
          <w:lang w:val="es-ES"/>
        </w:rPr>
        <w:t xml:space="preserve">Seguimiento sugerido.  </w:t>
      </w:r>
    </w:p>
    <w:p w:rsidR="00B83ED0" w:rsidRPr="00BF2575" w:rsidRDefault="00000000">
      <w:pPr>
        <w:spacing w:after="362"/>
        <w:ind w:left="15" w:right="0" w:firstLine="0"/>
        <w:jc w:val="left"/>
        <w:rPr>
          <w:lang w:val="es-ES"/>
        </w:rPr>
      </w:pPr>
      <w:r w:rsidRPr="00BF2575">
        <w:rPr>
          <w:b/>
          <w:lang w:val="es-ES"/>
        </w:rPr>
        <w:t xml:space="preserve">  </w:t>
      </w:r>
      <w:r w:rsidRPr="00BF2575">
        <w:rPr>
          <w:lang w:val="es-ES"/>
        </w:rPr>
        <w:t xml:space="preserve"> </w:t>
      </w:r>
    </w:p>
    <w:p w:rsidR="00B83ED0" w:rsidRPr="00BF2575" w:rsidRDefault="00000000">
      <w:pPr>
        <w:numPr>
          <w:ilvl w:val="0"/>
          <w:numId w:val="248"/>
        </w:numPr>
        <w:spacing w:after="355" w:line="265" w:lineRule="auto"/>
        <w:ind w:right="0" w:hanging="366"/>
        <w:jc w:val="left"/>
        <w:rPr>
          <w:lang w:val="es-ES"/>
        </w:rPr>
      </w:pPr>
      <w:r w:rsidRPr="00BF2575">
        <w:rPr>
          <w:b/>
          <w:lang w:val="es-ES"/>
        </w:rPr>
        <w:t xml:space="preserve">Roles y Responsabilidades </w:t>
      </w:r>
      <w:r w:rsidRPr="00BF2575">
        <w:rPr>
          <w:lang w:val="es-ES"/>
        </w:rPr>
        <w:t xml:space="preserve"> </w:t>
      </w:r>
    </w:p>
    <w:p w:rsidR="00B83ED0" w:rsidRPr="00BF2575" w:rsidRDefault="00000000">
      <w:pPr>
        <w:numPr>
          <w:ilvl w:val="1"/>
          <w:numId w:val="248"/>
        </w:numPr>
        <w:spacing w:after="352" w:line="265" w:lineRule="auto"/>
        <w:ind w:right="0" w:hanging="365"/>
        <w:jc w:val="left"/>
        <w:rPr>
          <w:lang w:val="es-ES"/>
        </w:rPr>
      </w:pPr>
      <w:r w:rsidRPr="00BF2575">
        <w:rPr>
          <w:b/>
          <w:lang w:val="es-ES"/>
        </w:rPr>
        <w:t xml:space="preserve">Docente de aula </w:t>
      </w:r>
      <w:r w:rsidRPr="00BF2575">
        <w:rPr>
          <w:lang w:val="es-ES"/>
        </w:rPr>
        <w:t xml:space="preserve"> </w:t>
      </w:r>
    </w:p>
    <w:p w:rsidR="00B83ED0" w:rsidRPr="00BF2575" w:rsidRDefault="00000000">
      <w:pPr>
        <w:numPr>
          <w:ilvl w:val="3"/>
          <w:numId w:val="257"/>
        </w:numPr>
        <w:spacing w:after="132"/>
        <w:ind w:right="45" w:hanging="360"/>
        <w:rPr>
          <w:lang w:val="es-ES"/>
        </w:rPr>
      </w:pPr>
      <w:r w:rsidRPr="00BF2575">
        <w:rPr>
          <w:lang w:val="es-ES"/>
        </w:rPr>
        <w:t xml:space="preserve">Aplicar medidas preventivas.  </w:t>
      </w:r>
    </w:p>
    <w:p w:rsidR="00B83ED0" w:rsidRPr="00BF2575" w:rsidRDefault="00000000">
      <w:pPr>
        <w:numPr>
          <w:ilvl w:val="3"/>
          <w:numId w:val="257"/>
        </w:numPr>
        <w:spacing w:after="126"/>
        <w:ind w:right="45" w:hanging="360"/>
        <w:rPr>
          <w:lang w:val="es-ES"/>
        </w:rPr>
      </w:pPr>
      <w:r w:rsidRPr="00BF2575">
        <w:rPr>
          <w:lang w:val="es-ES"/>
        </w:rPr>
        <w:t xml:space="preserve">Detectar señales tempranas.  </w:t>
      </w:r>
    </w:p>
    <w:p w:rsidR="00B83ED0" w:rsidRPr="00BF2575" w:rsidRDefault="00000000">
      <w:pPr>
        <w:numPr>
          <w:ilvl w:val="3"/>
          <w:numId w:val="257"/>
        </w:numPr>
        <w:spacing w:after="362"/>
        <w:ind w:right="45" w:hanging="360"/>
        <w:rPr>
          <w:lang w:val="es-ES"/>
        </w:rPr>
      </w:pPr>
      <w:r w:rsidRPr="00BF2575">
        <w:rPr>
          <w:lang w:val="es-ES"/>
        </w:rPr>
        <w:t xml:space="preserve">Activar el protocolo cuando corresponda.  </w:t>
      </w:r>
    </w:p>
    <w:p w:rsidR="00B83ED0" w:rsidRPr="00BF2575" w:rsidRDefault="00000000">
      <w:pPr>
        <w:spacing w:after="358" w:line="265" w:lineRule="auto"/>
        <w:ind w:left="20" w:right="0"/>
        <w:jc w:val="left"/>
        <w:rPr>
          <w:lang w:val="es-ES"/>
        </w:rPr>
      </w:pPr>
      <w:r w:rsidRPr="00BF2575">
        <w:rPr>
          <w:b/>
          <w:lang w:val="es-ES"/>
        </w:rPr>
        <w:t xml:space="preserve">8.2Asistentes de la educación / Inspectores </w:t>
      </w:r>
      <w:r w:rsidRPr="00BF2575">
        <w:rPr>
          <w:lang w:val="es-ES"/>
        </w:rPr>
        <w:t xml:space="preserve"> </w:t>
      </w:r>
    </w:p>
    <w:p w:rsidR="00B83ED0" w:rsidRPr="00BF2575" w:rsidRDefault="00000000">
      <w:pPr>
        <w:numPr>
          <w:ilvl w:val="3"/>
          <w:numId w:val="257"/>
        </w:numPr>
        <w:spacing w:after="121"/>
        <w:ind w:right="45" w:hanging="360"/>
        <w:rPr>
          <w:lang w:val="es-ES"/>
        </w:rPr>
      </w:pPr>
      <w:r w:rsidRPr="00BF2575">
        <w:rPr>
          <w:lang w:val="es-ES"/>
        </w:rPr>
        <w:t xml:space="preserve">Supervisar espacios comunes.  </w:t>
      </w:r>
    </w:p>
    <w:p w:rsidR="00B83ED0" w:rsidRPr="00BF2575" w:rsidRDefault="00000000">
      <w:pPr>
        <w:numPr>
          <w:ilvl w:val="3"/>
          <w:numId w:val="257"/>
        </w:numPr>
        <w:spacing w:after="363"/>
        <w:ind w:right="45" w:hanging="360"/>
        <w:rPr>
          <w:lang w:val="es-ES"/>
        </w:rPr>
      </w:pPr>
      <w:r w:rsidRPr="00BF2575">
        <w:rPr>
          <w:lang w:val="es-ES"/>
        </w:rPr>
        <w:t xml:space="preserve">Apoyar la contención y resguardo.  </w:t>
      </w:r>
    </w:p>
    <w:p w:rsidR="00B83ED0" w:rsidRPr="00BF2575" w:rsidRDefault="00000000">
      <w:pPr>
        <w:spacing w:after="360"/>
        <w:ind w:left="15" w:right="0" w:firstLine="0"/>
        <w:jc w:val="left"/>
        <w:rPr>
          <w:lang w:val="es-ES"/>
        </w:rPr>
      </w:pPr>
      <w:r w:rsidRPr="00BF2575">
        <w:rPr>
          <w:lang w:val="es-ES"/>
        </w:rPr>
        <w:t xml:space="preserve"> </w:t>
      </w:r>
    </w:p>
    <w:p w:rsidR="00B83ED0" w:rsidRPr="00BF2575" w:rsidRDefault="00000000">
      <w:pPr>
        <w:spacing w:after="0"/>
        <w:ind w:left="15" w:right="0" w:firstLine="0"/>
        <w:jc w:val="left"/>
        <w:rPr>
          <w:lang w:val="es-ES"/>
        </w:rPr>
      </w:pPr>
      <w:r w:rsidRPr="00BF2575">
        <w:rPr>
          <w:lang w:val="es-ES"/>
        </w:rPr>
        <w:t xml:space="preserve"> </w:t>
      </w:r>
    </w:p>
    <w:p w:rsidR="00B83ED0" w:rsidRPr="00BF2575" w:rsidRDefault="00000000">
      <w:pPr>
        <w:spacing w:after="369"/>
        <w:ind w:left="15" w:right="0" w:firstLine="0"/>
        <w:jc w:val="left"/>
        <w:rPr>
          <w:lang w:val="es-ES"/>
        </w:rPr>
      </w:pPr>
      <w:r w:rsidRPr="00BF2575">
        <w:rPr>
          <w:lang w:val="es-ES"/>
        </w:rPr>
        <w:t xml:space="preserve"> </w:t>
      </w:r>
    </w:p>
    <w:p w:rsidR="00B02067" w:rsidRPr="00BF2575" w:rsidRDefault="00B02067">
      <w:pPr>
        <w:spacing w:after="369"/>
        <w:ind w:left="15" w:right="0" w:firstLine="0"/>
        <w:jc w:val="left"/>
        <w:rPr>
          <w:lang w:val="es-ES"/>
        </w:rPr>
      </w:pPr>
    </w:p>
    <w:p w:rsidR="00B02067" w:rsidRPr="00BF2575" w:rsidRDefault="00B02067">
      <w:pPr>
        <w:spacing w:after="369"/>
        <w:ind w:left="15" w:right="0" w:firstLine="0"/>
        <w:jc w:val="left"/>
        <w:rPr>
          <w:lang w:val="es-ES"/>
        </w:rPr>
      </w:pPr>
    </w:p>
    <w:p w:rsidR="00B83ED0" w:rsidRPr="00BF2575" w:rsidRDefault="00000000">
      <w:pPr>
        <w:spacing w:after="347" w:line="265" w:lineRule="auto"/>
        <w:ind w:left="20" w:right="0"/>
        <w:jc w:val="left"/>
        <w:rPr>
          <w:lang w:val="es-ES"/>
        </w:rPr>
      </w:pPr>
      <w:r w:rsidRPr="00BF2575">
        <w:rPr>
          <w:b/>
          <w:lang w:val="es-ES"/>
        </w:rPr>
        <w:t xml:space="preserve">8.3 Equipo Psicologico </w:t>
      </w:r>
      <w:r w:rsidRPr="00BF2575">
        <w:rPr>
          <w:lang w:val="es-ES"/>
        </w:rPr>
        <w:t xml:space="preserve"> </w:t>
      </w:r>
    </w:p>
    <w:p w:rsidR="00B83ED0" w:rsidRPr="00BF2575" w:rsidRDefault="00000000">
      <w:pPr>
        <w:numPr>
          <w:ilvl w:val="3"/>
          <w:numId w:val="260"/>
        </w:numPr>
        <w:spacing w:after="126"/>
        <w:ind w:right="45" w:hanging="360"/>
        <w:rPr>
          <w:lang w:val="es-ES"/>
        </w:rPr>
      </w:pPr>
      <w:r w:rsidRPr="00BF2575">
        <w:rPr>
          <w:lang w:val="es-ES"/>
        </w:rPr>
        <w:t xml:space="preserve">Elaborar y actualizar PAEC.  </w:t>
      </w:r>
    </w:p>
    <w:p w:rsidR="00B83ED0" w:rsidRPr="00BF2575" w:rsidRDefault="00000000">
      <w:pPr>
        <w:numPr>
          <w:ilvl w:val="3"/>
          <w:numId w:val="260"/>
        </w:numPr>
        <w:spacing w:after="127"/>
        <w:ind w:right="45" w:hanging="360"/>
        <w:rPr>
          <w:lang w:val="es-ES"/>
        </w:rPr>
      </w:pPr>
      <w:r w:rsidRPr="00BF2575">
        <w:rPr>
          <w:lang w:val="es-ES"/>
        </w:rPr>
        <w:t xml:space="preserve">Intervenir y realizar seguimiento.  </w:t>
      </w:r>
    </w:p>
    <w:p w:rsidR="00B83ED0" w:rsidRPr="00BF2575" w:rsidRDefault="00000000">
      <w:pPr>
        <w:numPr>
          <w:ilvl w:val="3"/>
          <w:numId w:val="260"/>
        </w:numPr>
        <w:spacing w:after="367"/>
        <w:ind w:right="45" w:hanging="360"/>
        <w:rPr>
          <w:lang w:val="es-ES"/>
        </w:rPr>
      </w:pPr>
      <w:r w:rsidRPr="00BF2575">
        <w:rPr>
          <w:lang w:val="es-ES"/>
        </w:rPr>
        <w:t xml:space="preserve">Coordinar con familia y redes externas.  </w:t>
      </w:r>
    </w:p>
    <w:p w:rsidR="00B83ED0" w:rsidRPr="00BF2575" w:rsidRDefault="00000000">
      <w:pPr>
        <w:spacing w:after="352" w:line="265" w:lineRule="auto"/>
        <w:ind w:left="20" w:right="0"/>
        <w:jc w:val="left"/>
        <w:rPr>
          <w:lang w:val="es-ES"/>
        </w:rPr>
      </w:pPr>
      <w:r w:rsidRPr="00BF2575">
        <w:rPr>
          <w:b/>
          <w:lang w:val="es-ES"/>
        </w:rPr>
        <w:t xml:space="preserve">8.4 Equipo Directivo </w:t>
      </w:r>
      <w:r w:rsidRPr="00BF2575">
        <w:rPr>
          <w:lang w:val="es-ES"/>
        </w:rPr>
        <w:t xml:space="preserve"> </w:t>
      </w:r>
    </w:p>
    <w:p w:rsidR="00B83ED0" w:rsidRPr="00BF2575" w:rsidRDefault="00000000">
      <w:pPr>
        <w:numPr>
          <w:ilvl w:val="3"/>
          <w:numId w:val="255"/>
        </w:numPr>
        <w:spacing w:after="126"/>
        <w:ind w:right="45" w:hanging="360"/>
        <w:rPr>
          <w:lang w:val="es-ES"/>
        </w:rPr>
      </w:pPr>
      <w:r w:rsidRPr="00BF2575">
        <w:rPr>
          <w:lang w:val="es-ES"/>
        </w:rPr>
        <w:t xml:space="preserve">Supervisar el cumplimiento del protocolo.  </w:t>
      </w:r>
    </w:p>
    <w:p w:rsidR="00B83ED0" w:rsidRPr="00BF2575" w:rsidRDefault="00000000">
      <w:pPr>
        <w:numPr>
          <w:ilvl w:val="3"/>
          <w:numId w:val="255"/>
        </w:numPr>
        <w:spacing w:after="126"/>
        <w:ind w:right="45" w:hanging="360"/>
        <w:rPr>
          <w:lang w:val="es-ES"/>
        </w:rPr>
      </w:pPr>
      <w:r w:rsidRPr="00BF2575">
        <w:rPr>
          <w:lang w:val="es-ES"/>
        </w:rPr>
        <w:t xml:space="preserve">Garantizar recursos y espacios adecuados.  </w:t>
      </w:r>
    </w:p>
    <w:p w:rsidR="00B83ED0" w:rsidRPr="00BF2575" w:rsidRDefault="00000000">
      <w:pPr>
        <w:numPr>
          <w:ilvl w:val="3"/>
          <w:numId w:val="255"/>
        </w:numPr>
        <w:ind w:right="45" w:hanging="360"/>
        <w:rPr>
          <w:lang w:val="es-ES"/>
        </w:rPr>
      </w:pPr>
      <w:r w:rsidRPr="00BF2575">
        <w:rPr>
          <w:lang w:val="es-ES"/>
        </w:rPr>
        <w:t xml:space="preserve">Promover capacitación del personal.  </w:t>
      </w:r>
    </w:p>
    <w:p w:rsidR="00B83ED0" w:rsidRPr="00BF2575" w:rsidRDefault="00000000">
      <w:pPr>
        <w:spacing w:after="12"/>
        <w:ind w:left="1816" w:right="0" w:firstLine="0"/>
        <w:jc w:val="left"/>
        <w:rPr>
          <w:lang w:val="es-ES"/>
        </w:rPr>
      </w:pPr>
      <w:r w:rsidRPr="00BF2575">
        <w:rPr>
          <w:lang w:val="es-ES"/>
        </w:rPr>
        <w:t xml:space="preserve"> </w:t>
      </w:r>
    </w:p>
    <w:p w:rsidR="00B83ED0" w:rsidRPr="00BF2575" w:rsidRDefault="00000000">
      <w:pPr>
        <w:numPr>
          <w:ilvl w:val="0"/>
          <w:numId w:val="248"/>
        </w:numPr>
        <w:spacing w:after="356" w:line="265" w:lineRule="auto"/>
        <w:ind w:right="0" w:hanging="366"/>
        <w:jc w:val="left"/>
        <w:rPr>
          <w:lang w:val="es-ES"/>
        </w:rPr>
      </w:pPr>
      <w:r w:rsidRPr="00BF2575">
        <w:rPr>
          <w:b/>
          <w:lang w:val="es-ES"/>
        </w:rPr>
        <w:t xml:space="preserve">Activación de Redes Externas </w:t>
      </w:r>
      <w:r w:rsidRPr="00BF2575">
        <w:rPr>
          <w:lang w:val="es-ES"/>
        </w:rPr>
        <w:t xml:space="preserve"> </w:t>
      </w:r>
    </w:p>
    <w:p w:rsidR="00B83ED0" w:rsidRPr="00BF2575" w:rsidRDefault="00000000">
      <w:pPr>
        <w:numPr>
          <w:ilvl w:val="1"/>
          <w:numId w:val="248"/>
        </w:numPr>
        <w:spacing w:after="352" w:line="265" w:lineRule="auto"/>
        <w:ind w:right="0" w:hanging="365"/>
        <w:jc w:val="left"/>
        <w:rPr>
          <w:lang w:val="es-ES"/>
        </w:rPr>
      </w:pPr>
      <w:r w:rsidRPr="00BF2575">
        <w:rPr>
          <w:b/>
          <w:lang w:val="es-ES"/>
        </w:rPr>
        <w:t xml:space="preserve">Cuando la situación lo requiera: </w:t>
      </w:r>
      <w:r w:rsidRPr="00BF2575">
        <w:rPr>
          <w:lang w:val="es-ES"/>
        </w:rPr>
        <w:t xml:space="preserve"> </w:t>
      </w:r>
    </w:p>
    <w:p w:rsidR="00B83ED0" w:rsidRPr="00BF2575" w:rsidRDefault="00000000">
      <w:pPr>
        <w:numPr>
          <w:ilvl w:val="3"/>
          <w:numId w:val="258"/>
        </w:numPr>
        <w:spacing w:after="132"/>
        <w:ind w:right="45" w:hanging="360"/>
        <w:rPr>
          <w:lang w:val="es-ES"/>
        </w:rPr>
      </w:pPr>
      <w:r w:rsidRPr="00BF2575">
        <w:rPr>
          <w:lang w:val="es-ES"/>
        </w:rPr>
        <w:t xml:space="preserve">Derivación a salud mental (CESFAM, especialistas).  </w:t>
      </w:r>
    </w:p>
    <w:p w:rsidR="00B83ED0" w:rsidRPr="00BF2575" w:rsidRDefault="00000000">
      <w:pPr>
        <w:numPr>
          <w:ilvl w:val="3"/>
          <w:numId w:val="258"/>
        </w:numPr>
        <w:spacing w:after="126"/>
        <w:ind w:right="45" w:hanging="360"/>
        <w:rPr>
          <w:lang w:val="es-ES"/>
        </w:rPr>
      </w:pPr>
      <w:r w:rsidRPr="00BF2575">
        <w:rPr>
          <w:lang w:val="es-ES"/>
        </w:rPr>
        <w:t xml:space="preserve">Coordinación con OLN u otras redes comunitarias.  </w:t>
      </w:r>
    </w:p>
    <w:p w:rsidR="00B83ED0" w:rsidRPr="00BF2575" w:rsidRDefault="00000000">
      <w:pPr>
        <w:numPr>
          <w:ilvl w:val="3"/>
          <w:numId w:val="258"/>
        </w:numPr>
        <w:spacing w:after="370"/>
        <w:ind w:right="45" w:hanging="360"/>
        <w:rPr>
          <w:lang w:val="es-ES"/>
        </w:rPr>
      </w:pPr>
      <w:r w:rsidRPr="00BF2575">
        <w:rPr>
          <w:lang w:val="es-ES"/>
        </w:rPr>
        <w:t xml:space="preserve">Activación de protocolos intersectoriales vigentes.  </w:t>
      </w:r>
    </w:p>
    <w:p w:rsidR="00B83ED0" w:rsidRPr="00BF2575" w:rsidRDefault="00000000">
      <w:pPr>
        <w:numPr>
          <w:ilvl w:val="0"/>
          <w:numId w:val="248"/>
        </w:numPr>
        <w:spacing w:after="352" w:line="265" w:lineRule="auto"/>
        <w:ind w:right="0" w:hanging="366"/>
        <w:jc w:val="left"/>
        <w:rPr>
          <w:lang w:val="es-ES"/>
        </w:rPr>
      </w:pPr>
      <w:r w:rsidRPr="00BF2575">
        <w:rPr>
          <w:b/>
          <w:lang w:val="es-ES"/>
        </w:rPr>
        <w:t xml:space="preserve">Evaluación del Protocolo </w:t>
      </w:r>
      <w:r w:rsidRPr="00BF2575">
        <w:rPr>
          <w:lang w:val="es-ES"/>
        </w:rPr>
        <w:t xml:space="preserve"> </w:t>
      </w:r>
    </w:p>
    <w:p w:rsidR="00B83ED0" w:rsidRPr="00BF2575" w:rsidRDefault="00000000">
      <w:pPr>
        <w:numPr>
          <w:ilvl w:val="2"/>
          <w:numId w:val="249"/>
        </w:numPr>
        <w:spacing w:after="131"/>
        <w:ind w:right="45" w:hanging="360"/>
        <w:rPr>
          <w:lang w:val="es-ES"/>
        </w:rPr>
      </w:pPr>
      <w:r w:rsidRPr="00BF2575">
        <w:rPr>
          <w:lang w:val="es-ES"/>
        </w:rPr>
        <w:t xml:space="preserve">Revisión anual por el equipo Convivencia Escolar y comunidad educativa.  </w:t>
      </w:r>
    </w:p>
    <w:p w:rsidR="00B83ED0" w:rsidRPr="00BF2575" w:rsidRDefault="00000000">
      <w:pPr>
        <w:numPr>
          <w:ilvl w:val="2"/>
          <w:numId w:val="249"/>
        </w:numPr>
        <w:spacing w:after="126"/>
        <w:ind w:right="45" w:hanging="360"/>
        <w:rPr>
          <w:lang w:val="es-ES"/>
        </w:rPr>
      </w:pPr>
      <w:r w:rsidRPr="00BF2575">
        <w:rPr>
          <w:lang w:val="es-ES"/>
        </w:rPr>
        <w:t xml:space="preserve">Análisis de registros e indicadores.  </w:t>
      </w:r>
    </w:p>
    <w:p w:rsidR="00B83ED0" w:rsidRPr="00BF2575" w:rsidRDefault="00000000">
      <w:pPr>
        <w:numPr>
          <w:ilvl w:val="2"/>
          <w:numId w:val="249"/>
        </w:numPr>
        <w:spacing w:after="370"/>
        <w:ind w:right="45" w:hanging="360"/>
        <w:rPr>
          <w:lang w:val="es-ES"/>
        </w:rPr>
      </w:pPr>
      <w:r w:rsidRPr="00BF2575">
        <w:rPr>
          <w:lang w:val="es-ES"/>
        </w:rPr>
        <w:t xml:space="preserve">Ajustes a procedimientos y acciones formativas.  </w:t>
      </w:r>
    </w:p>
    <w:p w:rsidR="00B83ED0" w:rsidRPr="00BF2575" w:rsidRDefault="00000000">
      <w:pPr>
        <w:numPr>
          <w:ilvl w:val="0"/>
          <w:numId w:val="248"/>
        </w:numPr>
        <w:spacing w:after="357" w:line="265" w:lineRule="auto"/>
        <w:ind w:right="0" w:hanging="366"/>
        <w:jc w:val="left"/>
        <w:rPr>
          <w:lang w:val="es-ES"/>
        </w:rPr>
      </w:pPr>
      <w:r w:rsidRPr="00BF2575">
        <w:rPr>
          <w:b/>
          <w:lang w:val="es-ES"/>
        </w:rPr>
        <w:t xml:space="preserve">Responsables del Proceso </w:t>
      </w:r>
      <w:r w:rsidRPr="00BF2575">
        <w:rPr>
          <w:lang w:val="es-ES"/>
        </w:rPr>
        <w:t xml:space="preserve"> </w:t>
      </w:r>
    </w:p>
    <w:p w:rsidR="00B83ED0" w:rsidRPr="00BF2575" w:rsidRDefault="00000000">
      <w:pPr>
        <w:numPr>
          <w:ilvl w:val="2"/>
          <w:numId w:val="259"/>
        </w:numPr>
        <w:spacing w:after="126"/>
        <w:ind w:right="45" w:hanging="360"/>
        <w:rPr>
          <w:lang w:val="es-ES"/>
        </w:rPr>
      </w:pPr>
      <w:r w:rsidRPr="00BF2575">
        <w:rPr>
          <w:lang w:val="es-ES"/>
        </w:rPr>
        <w:t xml:space="preserve">Todo adulto del establecimiento puede activar el protocolo.  </w:t>
      </w:r>
    </w:p>
    <w:p w:rsidR="00B83ED0" w:rsidRPr="00BF2575" w:rsidRDefault="00000000">
      <w:pPr>
        <w:numPr>
          <w:ilvl w:val="2"/>
          <w:numId w:val="259"/>
        </w:numPr>
        <w:spacing w:after="127"/>
        <w:ind w:right="45" w:hanging="360"/>
        <w:rPr>
          <w:lang w:val="es-ES"/>
        </w:rPr>
      </w:pPr>
      <w:r w:rsidRPr="00BF2575">
        <w:rPr>
          <w:lang w:val="es-ES"/>
        </w:rPr>
        <w:t xml:space="preserve">Convivencia Escolar coordina la intervención.  </w:t>
      </w:r>
    </w:p>
    <w:p w:rsidR="00B83ED0" w:rsidRPr="00BF2575" w:rsidRDefault="00000000">
      <w:pPr>
        <w:numPr>
          <w:ilvl w:val="2"/>
          <w:numId w:val="259"/>
        </w:numPr>
        <w:spacing w:after="121"/>
        <w:ind w:right="45" w:hanging="360"/>
        <w:rPr>
          <w:lang w:val="es-ES"/>
        </w:rPr>
      </w:pPr>
      <w:r w:rsidRPr="00BF2575">
        <w:rPr>
          <w:lang w:val="es-ES"/>
        </w:rPr>
        <w:t xml:space="preserve">Inspectores resguardan el entorno.  </w:t>
      </w:r>
    </w:p>
    <w:p w:rsidR="00B83ED0" w:rsidRPr="00BF2575" w:rsidRDefault="00000000">
      <w:pPr>
        <w:numPr>
          <w:ilvl w:val="2"/>
          <w:numId w:val="259"/>
        </w:numPr>
        <w:spacing w:after="126"/>
        <w:ind w:right="45" w:hanging="360"/>
        <w:rPr>
          <w:lang w:val="es-ES"/>
        </w:rPr>
      </w:pPr>
      <w:r w:rsidRPr="00BF2575">
        <w:rPr>
          <w:lang w:val="es-ES"/>
        </w:rPr>
        <w:t xml:space="preserve">Psicologas /o acompañan y hacen seguimiento.  </w:t>
      </w:r>
    </w:p>
    <w:p w:rsidR="00B83ED0" w:rsidRPr="00BF2575" w:rsidRDefault="00000000">
      <w:pPr>
        <w:numPr>
          <w:ilvl w:val="2"/>
          <w:numId w:val="259"/>
        </w:numPr>
        <w:ind w:right="45" w:hanging="360"/>
        <w:rPr>
          <w:lang w:val="es-ES"/>
        </w:rPr>
      </w:pPr>
      <w:r w:rsidRPr="00BF2575">
        <w:rPr>
          <w:lang w:val="es-ES"/>
        </w:rPr>
        <w:t xml:space="preserve">Dirección supervisa y asegura el cumplimiento del protocolo.  </w:t>
      </w:r>
    </w:p>
    <w:p w:rsidR="00B83ED0" w:rsidRPr="00BF2575" w:rsidRDefault="00000000">
      <w:pPr>
        <w:spacing w:after="354"/>
        <w:ind w:left="0" w:right="0" w:firstLine="0"/>
        <w:jc w:val="left"/>
        <w:rPr>
          <w:b/>
          <w:lang w:val="es-ES"/>
        </w:rPr>
      </w:pPr>
      <w:r w:rsidRPr="00BF2575">
        <w:rPr>
          <w:b/>
          <w:lang w:val="es-ES"/>
        </w:rPr>
        <w:t xml:space="preserve"> </w:t>
      </w:r>
    </w:p>
    <w:p w:rsidR="00B02067" w:rsidRPr="00BF2575" w:rsidRDefault="00B02067">
      <w:pPr>
        <w:spacing w:after="354"/>
        <w:ind w:left="0" w:right="0" w:firstLine="0"/>
        <w:jc w:val="left"/>
        <w:rPr>
          <w:lang w:val="es-ES"/>
        </w:rPr>
      </w:pPr>
    </w:p>
    <w:p w:rsidR="00B83ED0" w:rsidRPr="00BF2575" w:rsidRDefault="00000000">
      <w:pPr>
        <w:spacing w:after="357" w:line="265" w:lineRule="auto"/>
        <w:ind w:left="20" w:right="0"/>
        <w:jc w:val="left"/>
        <w:rPr>
          <w:lang w:val="es-ES"/>
        </w:rPr>
      </w:pPr>
      <w:r w:rsidRPr="00BF2575">
        <w:rPr>
          <w:b/>
          <w:lang w:val="es-ES"/>
        </w:rPr>
        <w:t xml:space="preserve"> ANEXOS: </w:t>
      </w:r>
      <w:r w:rsidRPr="00BF2575">
        <w:rPr>
          <w:lang w:val="es-ES"/>
        </w:rPr>
        <w:t xml:space="preserve"> </w:t>
      </w:r>
    </w:p>
    <w:p w:rsidR="00B83ED0" w:rsidRPr="00BF2575" w:rsidRDefault="00000000">
      <w:pPr>
        <w:spacing w:after="199" w:line="265" w:lineRule="auto"/>
        <w:ind w:left="20" w:right="0"/>
        <w:jc w:val="left"/>
        <w:rPr>
          <w:lang w:val="es-ES"/>
        </w:rPr>
      </w:pPr>
      <w:r w:rsidRPr="00BF2575">
        <w:rPr>
          <w:b/>
          <w:lang w:val="es-ES"/>
        </w:rPr>
        <w:t xml:space="preserve">ANEXO 1: </w:t>
      </w:r>
      <w:r w:rsidRPr="00BF2575">
        <w:rPr>
          <w:lang w:val="es-ES"/>
        </w:rPr>
        <w:t xml:space="preserve"> </w:t>
      </w:r>
    </w:p>
    <w:p w:rsidR="00B83ED0" w:rsidRPr="00BF2575" w:rsidRDefault="00000000">
      <w:pPr>
        <w:pStyle w:val="Ttulo3"/>
        <w:ind w:left="171" w:right="453"/>
        <w:rPr>
          <w:lang w:val="es-ES"/>
        </w:rPr>
      </w:pPr>
      <w:r w:rsidRPr="00BF2575">
        <w:rPr>
          <w:lang w:val="es-ES"/>
        </w:rPr>
        <w:t xml:space="preserve">PAEC – PLAN DE APOYO EMOCIONAL Y CONDUCTUAL  </w:t>
      </w:r>
    </w:p>
    <w:p w:rsidR="00B83ED0" w:rsidRPr="00BF2575" w:rsidRDefault="00000000">
      <w:pPr>
        <w:spacing w:after="213"/>
        <w:ind w:left="10" w:right="221"/>
        <w:jc w:val="right"/>
        <w:rPr>
          <w:lang w:val="es-ES"/>
        </w:rPr>
      </w:pPr>
      <w:r w:rsidRPr="00BF2575">
        <w:rPr>
          <w:b/>
          <w:lang w:val="es-ES"/>
        </w:rPr>
        <w:t xml:space="preserve">Fecha: ____ / ____ / ______ </w:t>
      </w:r>
      <w:r w:rsidRPr="00BF2575">
        <w:rPr>
          <w:lang w:val="es-ES"/>
        </w:rPr>
        <w:t xml:space="preserve"> </w:t>
      </w:r>
    </w:p>
    <w:p w:rsidR="00B83ED0" w:rsidRPr="00BF2575" w:rsidRDefault="00000000">
      <w:pPr>
        <w:spacing w:after="219"/>
        <w:ind w:left="0" w:right="0" w:firstLine="0"/>
        <w:jc w:val="right"/>
        <w:rPr>
          <w:lang w:val="es-ES"/>
        </w:rPr>
      </w:pPr>
      <w:r w:rsidRPr="00BF2575">
        <w:rPr>
          <w:b/>
          <w:lang w:val="es-ES"/>
        </w:rPr>
        <w:t xml:space="preserve">  </w:t>
      </w:r>
      <w:r w:rsidRPr="00BF2575">
        <w:rPr>
          <w:lang w:val="es-ES"/>
        </w:rPr>
        <w:t xml:space="preserve"> </w:t>
      </w:r>
    </w:p>
    <w:p w:rsidR="00B83ED0" w:rsidRPr="00BF2575" w:rsidRDefault="00000000">
      <w:pPr>
        <w:spacing w:after="209" w:line="265" w:lineRule="auto"/>
        <w:ind w:left="20" w:right="0"/>
        <w:jc w:val="left"/>
        <w:rPr>
          <w:lang w:val="es-ES"/>
        </w:rPr>
      </w:pPr>
      <w:r w:rsidRPr="00BF2575">
        <w:rPr>
          <w:b/>
          <w:lang w:val="es-ES"/>
        </w:rPr>
        <w:t xml:space="preserve">Nombre del estudiante: ____________________________________________________ </w:t>
      </w:r>
      <w:r w:rsidRPr="00BF2575">
        <w:rPr>
          <w:lang w:val="es-ES"/>
        </w:rPr>
        <w:t xml:space="preserve"> </w:t>
      </w:r>
    </w:p>
    <w:p w:rsidR="00B02067" w:rsidRPr="00BF2575" w:rsidRDefault="00000000">
      <w:pPr>
        <w:spacing w:after="197" w:line="265" w:lineRule="auto"/>
        <w:ind w:left="20" w:right="0"/>
        <w:jc w:val="left"/>
        <w:rPr>
          <w:b/>
          <w:lang w:val="es-ES"/>
        </w:rPr>
      </w:pPr>
      <w:r w:rsidRPr="00BF2575">
        <w:rPr>
          <w:b/>
          <w:lang w:val="es-ES"/>
        </w:rPr>
        <w:t xml:space="preserve">Curso: _______________Profesor(a) Jefe: _____________________________________ </w:t>
      </w:r>
    </w:p>
    <w:p w:rsidR="00B83ED0" w:rsidRPr="00BF2575" w:rsidRDefault="00000000">
      <w:pPr>
        <w:spacing w:after="197" w:line="265" w:lineRule="auto"/>
        <w:ind w:left="20" w:right="0"/>
        <w:jc w:val="left"/>
        <w:rPr>
          <w:lang w:val="es-ES"/>
        </w:rPr>
      </w:pPr>
      <w:r w:rsidRPr="00BF2575">
        <w:rPr>
          <w:b/>
          <w:lang w:val="es-ES"/>
        </w:rPr>
        <w:t xml:space="preserve">Motivo de activación del PAEC: </w:t>
      </w:r>
      <w:r w:rsidRPr="00BF2575">
        <w:rPr>
          <w:lang w:val="es-ES"/>
        </w:rPr>
        <w:t xml:space="preserve"> </w:t>
      </w:r>
    </w:p>
    <w:p w:rsidR="00B02067" w:rsidRPr="00BF2575" w:rsidRDefault="00000000">
      <w:pPr>
        <w:spacing w:after="12" w:line="444" w:lineRule="auto"/>
        <w:ind w:left="20" w:right="0"/>
        <w:jc w:val="left"/>
        <w:rPr>
          <w:b/>
          <w:lang w:val="es-ES"/>
        </w:rPr>
      </w:pPr>
      <w:r w:rsidRPr="00BF2575">
        <w:rPr>
          <w:b/>
          <w:lang w:val="es-ES"/>
        </w:rPr>
        <w:t xml:space="preserve">________________________________________________________________________ ________________________________________________________________________ </w:t>
      </w:r>
    </w:p>
    <w:p w:rsidR="00B83ED0" w:rsidRPr="00BF2575" w:rsidRDefault="00000000">
      <w:pPr>
        <w:spacing w:after="12" w:line="444" w:lineRule="auto"/>
        <w:ind w:left="20" w:right="0"/>
        <w:jc w:val="left"/>
        <w:rPr>
          <w:lang w:val="es-ES"/>
        </w:rPr>
      </w:pPr>
      <w:r w:rsidRPr="00BF2575">
        <w:rPr>
          <w:b/>
          <w:lang w:val="es-ES"/>
        </w:rPr>
        <w:t xml:space="preserve">Objetivo(s) del plan: </w:t>
      </w:r>
      <w:r w:rsidRPr="00BF2575">
        <w:rPr>
          <w:lang w:val="es-ES"/>
        </w:rPr>
        <w:t xml:space="preserve"> </w:t>
      </w:r>
    </w:p>
    <w:p w:rsidR="00B83ED0" w:rsidRPr="00BF2575" w:rsidRDefault="00000000">
      <w:pPr>
        <w:numPr>
          <w:ilvl w:val="0"/>
          <w:numId w:val="265"/>
        </w:numPr>
        <w:spacing w:after="234" w:line="265" w:lineRule="auto"/>
        <w:ind w:right="0" w:hanging="246"/>
        <w:jc w:val="left"/>
        <w:rPr>
          <w:lang w:val="es-ES"/>
        </w:rPr>
      </w:pPr>
      <w:r w:rsidRPr="00BF2575">
        <w:rPr>
          <w:b/>
          <w:lang w:val="es-ES"/>
        </w:rPr>
        <w:t xml:space="preserve">______________________________________________________________________ </w:t>
      </w:r>
      <w:r w:rsidRPr="00BF2575">
        <w:rPr>
          <w:lang w:val="es-ES"/>
        </w:rPr>
        <w:t xml:space="preserve"> </w:t>
      </w:r>
    </w:p>
    <w:p w:rsidR="00B02067" w:rsidRPr="00BF2575" w:rsidRDefault="00000000">
      <w:pPr>
        <w:numPr>
          <w:ilvl w:val="0"/>
          <w:numId w:val="265"/>
        </w:numPr>
        <w:spacing w:line="448" w:lineRule="auto"/>
        <w:ind w:right="0" w:hanging="246"/>
        <w:jc w:val="left"/>
        <w:rPr>
          <w:lang w:val="es-ES"/>
        </w:rPr>
      </w:pPr>
      <w:r w:rsidRPr="00BF2575">
        <w:rPr>
          <w:b/>
          <w:lang w:val="es-ES"/>
        </w:rPr>
        <w:t xml:space="preserve">______________________________________________________________________ </w:t>
      </w:r>
    </w:p>
    <w:p w:rsidR="00B83ED0" w:rsidRPr="00BF2575" w:rsidRDefault="00000000" w:rsidP="00B02067">
      <w:pPr>
        <w:spacing w:line="448" w:lineRule="auto"/>
        <w:ind w:left="10" w:right="0" w:firstLine="0"/>
        <w:jc w:val="left"/>
        <w:rPr>
          <w:lang w:val="es-ES"/>
        </w:rPr>
      </w:pPr>
      <w:r w:rsidRPr="00BF2575">
        <w:rPr>
          <w:b/>
          <w:lang w:val="es-ES"/>
        </w:rPr>
        <w:t xml:space="preserve">Acciones de apoyo: </w:t>
      </w:r>
      <w:r w:rsidRPr="00BF2575">
        <w:rPr>
          <w:lang w:val="es-ES"/>
        </w:rPr>
        <w:t xml:space="preserve"> </w:t>
      </w:r>
    </w:p>
    <w:p w:rsidR="00B83ED0" w:rsidRPr="00BF2575" w:rsidRDefault="00000000">
      <w:pPr>
        <w:numPr>
          <w:ilvl w:val="0"/>
          <w:numId w:val="266"/>
        </w:numPr>
        <w:spacing w:after="234" w:line="265" w:lineRule="auto"/>
        <w:ind w:right="0" w:hanging="246"/>
        <w:jc w:val="left"/>
        <w:rPr>
          <w:lang w:val="es-ES"/>
        </w:rPr>
      </w:pPr>
      <w:r w:rsidRPr="00BF2575">
        <w:rPr>
          <w:b/>
          <w:lang w:val="es-ES"/>
        </w:rPr>
        <w:t xml:space="preserve">______________________________________________________________________ </w:t>
      </w:r>
      <w:r w:rsidRPr="00BF2575">
        <w:rPr>
          <w:lang w:val="es-ES"/>
        </w:rPr>
        <w:t xml:space="preserve"> </w:t>
      </w:r>
    </w:p>
    <w:p w:rsidR="00B83ED0" w:rsidRPr="00BF2575" w:rsidRDefault="00000000">
      <w:pPr>
        <w:numPr>
          <w:ilvl w:val="0"/>
          <w:numId w:val="266"/>
        </w:numPr>
        <w:spacing w:after="234" w:line="265" w:lineRule="auto"/>
        <w:ind w:right="0" w:hanging="246"/>
        <w:jc w:val="left"/>
        <w:rPr>
          <w:lang w:val="es-ES"/>
        </w:rPr>
      </w:pPr>
      <w:r w:rsidRPr="00BF2575">
        <w:rPr>
          <w:b/>
          <w:lang w:val="es-ES"/>
        </w:rPr>
        <w:t xml:space="preserve">______________________________________________________________________ </w:t>
      </w:r>
      <w:r w:rsidRPr="00BF2575">
        <w:rPr>
          <w:lang w:val="es-ES"/>
        </w:rPr>
        <w:t xml:space="preserve"> </w:t>
      </w:r>
    </w:p>
    <w:p w:rsidR="00B83ED0" w:rsidRPr="00BF2575" w:rsidRDefault="00000000">
      <w:pPr>
        <w:numPr>
          <w:ilvl w:val="0"/>
          <w:numId w:val="266"/>
        </w:numPr>
        <w:spacing w:after="6" w:line="443" w:lineRule="auto"/>
        <w:ind w:right="0" w:hanging="246"/>
        <w:jc w:val="left"/>
        <w:rPr>
          <w:lang w:val="es-ES"/>
        </w:rPr>
      </w:pPr>
      <w:r w:rsidRPr="00BF2575">
        <w:rPr>
          <w:b/>
          <w:lang w:val="es-ES"/>
        </w:rPr>
        <w:t xml:space="preserve">______________________________________________________________________ Responsables: </w:t>
      </w:r>
      <w:r w:rsidRPr="00BF2575">
        <w:rPr>
          <w:lang w:val="es-ES"/>
        </w:rPr>
        <w:t xml:space="preserve"> </w:t>
      </w:r>
    </w:p>
    <w:p w:rsidR="00B83ED0" w:rsidRPr="00BF2575" w:rsidRDefault="00000000">
      <w:pPr>
        <w:spacing w:after="234" w:line="265" w:lineRule="auto"/>
        <w:ind w:left="20" w:right="0"/>
        <w:jc w:val="left"/>
        <w:rPr>
          <w:lang w:val="es-ES"/>
        </w:rPr>
      </w:pPr>
      <w:r w:rsidRPr="00BF2575">
        <w:rPr>
          <w:b/>
          <w:lang w:val="es-ES"/>
        </w:rPr>
        <w:t xml:space="preserve">Docente / Profesor(a) Jefe: __________________________________________________ </w:t>
      </w:r>
      <w:r w:rsidRPr="00BF2575">
        <w:rPr>
          <w:lang w:val="es-ES"/>
        </w:rPr>
        <w:t xml:space="preserve"> </w:t>
      </w:r>
    </w:p>
    <w:p w:rsidR="00B02067" w:rsidRPr="00BF2575" w:rsidRDefault="00000000">
      <w:pPr>
        <w:spacing w:after="234" w:line="448" w:lineRule="auto"/>
        <w:ind w:left="20" w:right="0"/>
        <w:jc w:val="left"/>
        <w:rPr>
          <w:lang w:val="es-ES"/>
        </w:rPr>
      </w:pPr>
      <w:r w:rsidRPr="00BF2575">
        <w:rPr>
          <w:b/>
          <w:lang w:val="es-ES"/>
        </w:rPr>
        <w:t xml:space="preserve">Convivencia Escolar: _____________________________________________________ </w:t>
      </w:r>
      <w:r w:rsidRPr="00BF2575">
        <w:rPr>
          <w:lang w:val="es-ES"/>
        </w:rPr>
        <w:t xml:space="preserve"> </w:t>
      </w:r>
    </w:p>
    <w:p w:rsidR="00B83ED0" w:rsidRPr="00BF2575" w:rsidRDefault="00000000">
      <w:pPr>
        <w:spacing w:after="234" w:line="448" w:lineRule="auto"/>
        <w:ind w:left="20" w:right="0"/>
        <w:jc w:val="left"/>
        <w:rPr>
          <w:lang w:val="es-ES"/>
        </w:rPr>
      </w:pPr>
      <w:r w:rsidRPr="00BF2575">
        <w:rPr>
          <w:b/>
          <w:lang w:val="es-ES"/>
        </w:rPr>
        <w:t xml:space="preserve">Familia: _______________________________________________________________ </w:t>
      </w:r>
      <w:r w:rsidRPr="00BF2575">
        <w:rPr>
          <w:lang w:val="es-ES"/>
        </w:rPr>
        <w:t xml:space="preserve"> </w:t>
      </w:r>
      <w:r w:rsidRPr="00BF2575">
        <w:rPr>
          <w:b/>
          <w:lang w:val="es-ES"/>
        </w:rPr>
        <w:t xml:space="preserve">Plazo de seguimiento: ___ días /____ Semana-Fecha de evaluación: ____ / ____ / ______ </w:t>
      </w:r>
      <w:r w:rsidRPr="00BF2575">
        <w:rPr>
          <w:lang w:val="es-ES"/>
        </w:rPr>
        <w:t xml:space="preserve"> </w:t>
      </w:r>
    </w:p>
    <w:p w:rsidR="00B83ED0" w:rsidRPr="00BF2575" w:rsidRDefault="00000000">
      <w:pPr>
        <w:spacing w:after="218"/>
        <w:ind w:left="15" w:right="0" w:firstLine="0"/>
        <w:jc w:val="left"/>
        <w:rPr>
          <w:lang w:val="es-ES"/>
        </w:rPr>
      </w:pPr>
      <w:r w:rsidRPr="00BF2575">
        <w:rPr>
          <w:b/>
          <w:lang w:val="es-ES"/>
        </w:rPr>
        <w:t xml:space="preserve">  </w:t>
      </w:r>
      <w:r w:rsidRPr="00BF2575">
        <w:rPr>
          <w:lang w:val="es-ES"/>
        </w:rPr>
        <w:t xml:space="preserve"> </w:t>
      </w:r>
    </w:p>
    <w:p w:rsidR="00B83ED0" w:rsidRPr="00BF2575" w:rsidRDefault="00000000">
      <w:pPr>
        <w:spacing w:after="234" w:line="265" w:lineRule="auto"/>
        <w:ind w:left="20" w:right="0"/>
        <w:jc w:val="left"/>
        <w:rPr>
          <w:lang w:val="es-ES"/>
        </w:rPr>
      </w:pPr>
      <w:r w:rsidRPr="00BF2575">
        <w:rPr>
          <w:b/>
          <w:lang w:val="es-ES"/>
        </w:rPr>
        <w:t xml:space="preserve">Observaciones: </w:t>
      </w:r>
      <w:r w:rsidRPr="00BF2575">
        <w:rPr>
          <w:lang w:val="es-ES"/>
        </w:rPr>
        <w:t xml:space="preserve"> </w:t>
      </w:r>
    </w:p>
    <w:p w:rsidR="00B83ED0" w:rsidRPr="00BF2575" w:rsidRDefault="00000000">
      <w:pPr>
        <w:spacing w:after="208" w:line="265" w:lineRule="auto"/>
        <w:ind w:left="20" w:right="0"/>
        <w:jc w:val="left"/>
        <w:rPr>
          <w:lang w:val="es-ES"/>
        </w:rPr>
      </w:pPr>
      <w:r w:rsidRPr="00BF2575">
        <w:rPr>
          <w:b/>
          <w:lang w:val="es-ES"/>
        </w:rPr>
        <w:t xml:space="preserve">________________________________________________________________________ </w:t>
      </w:r>
    </w:p>
    <w:p w:rsidR="00B83ED0" w:rsidRPr="00BF2575" w:rsidRDefault="00000000">
      <w:pPr>
        <w:spacing w:after="211" w:line="265" w:lineRule="auto"/>
        <w:ind w:left="20" w:right="0"/>
        <w:jc w:val="left"/>
        <w:rPr>
          <w:lang w:val="es-ES"/>
        </w:rPr>
      </w:pPr>
      <w:r w:rsidRPr="00BF2575">
        <w:rPr>
          <w:b/>
          <w:lang w:val="es-ES"/>
        </w:rPr>
        <w:t xml:space="preserve">________________________________________________________________________ </w:t>
      </w:r>
      <w:r w:rsidRPr="00BF2575">
        <w:rPr>
          <w:lang w:val="es-ES"/>
        </w:rPr>
        <w:t xml:space="preserve"> </w:t>
      </w:r>
    </w:p>
    <w:p w:rsidR="00B83ED0" w:rsidRPr="00BF2575" w:rsidRDefault="00000000">
      <w:pPr>
        <w:spacing w:after="214"/>
        <w:ind w:left="15" w:right="0" w:firstLine="0"/>
        <w:jc w:val="left"/>
        <w:rPr>
          <w:lang w:val="es-ES"/>
        </w:rPr>
      </w:pPr>
      <w:r w:rsidRPr="00BF2575">
        <w:rPr>
          <w:b/>
          <w:lang w:val="es-ES"/>
        </w:rPr>
        <w:t xml:space="preserve">  </w:t>
      </w:r>
      <w:r w:rsidRPr="00BF2575">
        <w:rPr>
          <w:lang w:val="es-ES"/>
        </w:rPr>
        <w:t xml:space="preserve"> </w:t>
      </w:r>
    </w:p>
    <w:p w:rsidR="00B83ED0" w:rsidRPr="00BF2575" w:rsidRDefault="00000000">
      <w:pPr>
        <w:spacing w:after="267" w:line="265" w:lineRule="auto"/>
        <w:ind w:left="20" w:right="0"/>
        <w:jc w:val="left"/>
        <w:rPr>
          <w:lang w:val="es-ES"/>
        </w:rPr>
      </w:pPr>
      <w:r w:rsidRPr="00BF2575">
        <w:rPr>
          <w:b/>
          <w:lang w:val="es-ES"/>
        </w:rPr>
        <w:t xml:space="preserve">Firmas: </w:t>
      </w:r>
      <w:r w:rsidRPr="00BF2575">
        <w:rPr>
          <w:lang w:val="es-ES"/>
        </w:rPr>
        <w:t xml:space="preserve"> </w:t>
      </w:r>
    </w:p>
    <w:p w:rsidR="00B83ED0" w:rsidRPr="00BF2575" w:rsidRDefault="00000000">
      <w:pPr>
        <w:tabs>
          <w:tab w:val="right" w:pos="9154"/>
        </w:tabs>
        <w:spacing w:after="14" w:line="265" w:lineRule="auto"/>
        <w:ind w:left="0" w:right="0" w:firstLine="0"/>
        <w:jc w:val="left"/>
        <w:rPr>
          <w:lang w:val="es-ES"/>
        </w:rPr>
      </w:pPr>
      <w:r w:rsidRPr="00BF2575">
        <w:rPr>
          <w:b/>
          <w:lang w:val="es-ES"/>
        </w:rPr>
        <w:t xml:space="preserve">Apoderado(a): </w:t>
      </w:r>
      <w:r w:rsidRPr="00BF2575">
        <w:rPr>
          <w:b/>
          <w:lang w:val="es-ES"/>
        </w:rPr>
        <w:tab/>
        <w:t xml:space="preserve">___________________________________________________________ </w:t>
      </w:r>
    </w:p>
    <w:p w:rsidR="00B83ED0" w:rsidRPr="00BF2575" w:rsidRDefault="00000000">
      <w:pPr>
        <w:spacing w:after="203" w:line="265" w:lineRule="auto"/>
        <w:ind w:left="20" w:right="0"/>
        <w:jc w:val="left"/>
        <w:rPr>
          <w:lang w:val="es-ES"/>
        </w:rPr>
      </w:pPr>
      <w:r w:rsidRPr="00BF2575">
        <w:rPr>
          <w:b/>
          <w:lang w:val="es-ES"/>
        </w:rPr>
        <w:t xml:space="preserve">Profesor(a) Jefe: _________________________________________________________ </w:t>
      </w:r>
      <w:r w:rsidRPr="00BF2575">
        <w:rPr>
          <w:lang w:val="es-ES"/>
        </w:rPr>
        <w:t xml:space="preserve"> </w:t>
      </w:r>
    </w:p>
    <w:p w:rsidR="00B83ED0" w:rsidRPr="00BF2575" w:rsidRDefault="00000000">
      <w:pPr>
        <w:spacing w:after="209" w:line="265" w:lineRule="auto"/>
        <w:ind w:left="20" w:right="0"/>
        <w:jc w:val="left"/>
        <w:rPr>
          <w:lang w:val="es-ES"/>
        </w:rPr>
      </w:pPr>
      <w:r w:rsidRPr="00BF2575">
        <w:rPr>
          <w:b/>
          <w:lang w:val="es-ES"/>
        </w:rPr>
        <w:t xml:space="preserve">Encargado(a) de Convivencia Escolar: ________________________________________ </w:t>
      </w:r>
      <w:r w:rsidRPr="00BF2575">
        <w:rPr>
          <w:lang w:val="es-ES"/>
        </w:rPr>
        <w:t xml:space="preserve"> </w:t>
      </w:r>
      <w:r w:rsidRPr="00BF2575">
        <w:rPr>
          <w:b/>
          <w:lang w:val="es-ES"/>
        </w:rPr>
        <w:t xml:space="preserve">ANEXO 2: </w:t>
      </w:r>
      <w:r w:rsidRPr="00BF2575">
        <w:rPr>
          <w:lang w:val="es-ES"/>
        </w:rPr>
        <w:t xml:space="preserve"> </w:t>
      </w:r>
    </w:p>
    <w:p w:rsidR="00B02067" w:rsidRPr="00BF2575" w:rsidRDefault="00B02067">
      <w:pPr>
        <w:pStyle w:val="Ttulo3"/>
        <w:ind w:left="171" w:right="446"/>
        <w:rPr>
          <w:lang w:val="es-ES"/>
        </w:rPr>
      </w:pPr>
    </w:p>
    <w:p w:rsidR="00B02067" w:rsidRPr="00BF2575" w:rsidRDefault="00B02067">
      <w:pPr>
        <w:pStyle w:val="Ttulo3"/>
        <w:ind w:left="171" w:right="446"/>
        <w:rPr>
          <w:lang w:val="es-ES"/>
        </w:rPr>
      </w:pPr>
    </w:p>
    <w:p w:rsidR="00B02067" w:rsidRPr="00BF2575" w:rsidRDefault="00B02067">
      <w:pPr>
        <w:pStyle w:val="Ttulo3"/>
        <w:ind w:left="171" w:right="446"/>
        <w:rPr>
          <w:lang w:val="es-ES"/>
        </w:rPr>
      </w:pPr>
    </w:p>
    <w:p w:rsidR="00B02067" w:rsidRPr="00BF2575" w:rsidRDefault="00B02067">
      <w:pPr>
        <w:pStyle w:val="Ttulo3"/>
        <w:ind w:left="171" w:right="446"/>
        <w:rPr>
          <w:lang w:val="es-ES"/>
        </w:rPr>
      </w:pPr>
    </w:p>
    <w:p w:rsidR="00B02067" w:rsidRPr="00BF2575" w:rsidRDefault="00B02067">
      <w:pPr>
        <w:pStyle w:val="Ttulo3"/>
        <w:ind w:left="171" w:right="446"/>
        <w:rPr>
          <w:lang w:val="es-ES"/>
        </w:rPr>
      </w:pPr>
    </w:p>
    <w:p w:rsidR="00B02067" w:rsidRPr="00BF2575" w:rsidRDefault="00B02067">
      <w:pPr>
        <w:pStyle w:val="Ttulo3"/>
        <w:ind w:left="171" w:right="446"/>
        <w:rPr>
          <w:lang w:val="es-ES"/>
        </w:rPr>
      </w:pPr>
    </w:p>
    <w:p w:rsidR="00B02067" w:rsidRPr="00BF2575" w:rsidRDefault="00B02067">
      <w:pPr>
        <w:pStyle w:val="Ttulo3"/>
        <w:ind w:left="171" w:right="446"/>
        <w:rPr>
          <w:lang w:val="es-ES"/>
        </w:rPr>
      </w:pPr>
    </w:p>
    <w:p w:rsidR="00B02067" w:rsidRPr="00BF2575" w:rsidRDefault="00B02067">
      <w:pPr>
        <w:pStyle w:val="Ttulo3"/>
        <w:ind w:left="171" w:right="446"/>
        <w:rPr>
          <w:lang w:val="es-ES"/>
        </w:rPr>
      </w:pPr>
    </w:p>
    <w:p w:rsidR="00B02067" w:rsidRPr="00BF2575" w:rsidRDefault="00B02067">
      <w:pPr>
        <w:pStyle w:val="Ttulo3"/>
        <w:ind w:left="171" w:right="446"/>
        <w:rPr>
          <w:lang w:val="es-ES"/>
        </w:rPr>
      </w:pPr>
    </w:p>
    <w:p w:rsidR="00B02067" w:rsidRPr="00BF2575" w:rsidRDefault="00B02067">
      <w:pPr>
        <w:pStyle w:val="Ttulo3"/>
        <w:ind w:left="171" w:right="446"/>
        <w:rPr>
          <w:lang w:val="es-ES"/>
        </w:rPr>
      </w:pPr>
    </w:p>
    <w:p w:rsidR="00B02067" w:rsidRPr="00BF2575" w:rsidRDefault="00B02067">
      <w:pPr>
        <w:pStyle w:val="Ttulo3"/>
        <w:ind w:left="171" w:right="446"/>
        <w:rPr>
          <w:lang w:val="es-ES"/>
        </w:rPr>
      </w:pPr>
    </w:p>
    <w:p w:rsidR="00B02067" w:rsidRPr="00BF2575" w:rsidRDefault="00B02067">
      <w:pPr>
        <w:pStyle w:val="Ttulo3"/>
        <w:ind w:left="171" w:right="446"/>
        <w:rPr>
          <w:lang w:val="es-ES"/>
        </w:rPr>
      </w:pPr>
    </w:p>
    <w:p w:rsidR="00B02067" w:rsidRPr="00BF2575" w:rsidRDefault="00B02067">
      <w:pPr>
        <w:pStyle w:val="Ttulo3"/>
        <w:ind w:left="171" w:right="446"/>
        <w:rPr>
          <w:lang w:val="es-ES"/>
        </w:rPr>
      </w:pPr>
    </w:p>
    <w:p w:rsidR="00B02067" w:rsidRPr="00BF2575" w:rsidRDefault="00B02067">
      <w:pPr>
        <w:pStyle w:val="Ttulo3"/>
        <w:ind w:left="171" w:right="446"/>
        <w:rPr>
          <w:lang w:val="es-ES"/>
        </w:rPr>
      </w:pPr>
    </w:p>
    <w:p w:rsidR="00B02067" w:rsidRPr="00BF2575" w:rsidRDefault="00B02067">
      <w:pPr>
        <w:pStyle w:val="Ttulo3"/>
        <w:ind w:left="171" w:right="446"/>
        <w:rPr>
          <w:lang w:val="es-ES"/>
        </w:rPr>
      </w:pPr>
    </w:p>
    <w:p w:rsidR="00B02067" w:rsidRPr="00BF2575" w:rsidRDefault="00B02067">
      <w:pPr>
        <w:pStyle w:val="Ttulo3"/>
        <w:ind w:left="171" w:right="446"/>
        <w:rPr>
          <w:lang w:val="es-ES"/>
        </w:rPr>
      </w:pPr>
    </w:p>
    <w:p w:rsidR="00B02067" w:rsidRPr="00BF2575" w:rsidRDefault="00B02067" w:rsidP="00B02067">
      <w:pPr>
        <w:rPr>
          <w:lang w:val="es-ES" w:eastAsia="es-MX"/>
        </w:rPr>
      </w:pPr>
    </w:p>
    <w:p w:rsidR="00B02067" w:rsidRPr="00BF2575" w:rsidRDefault="00B02067" w:rsidP="00B02067">
      <w:pPr>
        <w:rPr>
          <w:lang w:val="es-ES" w:eastAsia="es-MX"/>
        </w:rPr>
      </w:pPr>
    </w:p>
    <w:p w:rsidR="00B02067" w:rsidRPr="00BF2575" w:rsidRDefault="00B02067" w:rsidP="00B02067">
      <w:pPr>
        <w:rPr>
          <w:lang w:val="es-ES" w:eastAsia="es-MX"/>
        </w:rPr>
      </w:pPr>
    </w:p>
    <w:p w:rsidR="00B02067" w:rsidRPr="00BF2575" w:rsidRDefault="00B02067" w:rsidP="00B02067">
      <w:pPr>
        <w:rPr>
          <w:lang w:val="es-ES" w:eastAsia="es-MX"/>
        </w:rPr>
      </w:pPr>
    </w:p>
    <w:p w:rsidR="00B02067" w:rsidRPr="00BF2575" w:rsidRDefault="00B02067">
      <w:pPr>
        <w:pStyle w:val="Ttulo3"/>
        <w:ind w:left="171" w:right="446"/>
        <w:rPr>
          <w:lang w:val="es-ES"/>
        </w:rPr>
      </w:pPr>
    </w:p>
    <w:p w:rsidR="00B02067" w:rsidRPr="00BF2575" w:rsidRDefault="00B02067">
      <w:pPr>
        <w:pStyle w:val="Ttulo3"/>
        <w:ind w:left="171" w:right="446"/>
        <w:rPr>
          <w:lang w:val="es-ES"/>
        </w:rPr>
      </w:pPr>
    </w:p>
    <w:p w:rsidR="00B02067" w:rsidRPr="00BF2575" w:rsidRDefault="00B02067">
      <w:pPr>
        <w:pStyle w:val="Ttulo3"/>
        <w:ind w:left="171" w:right="446"/>
        <w:rPr>
          <w:lang w:val="es-ES"/>
        </w:rPr>
      </w:pPr>
    </w:p>
    <w:p w:rsidR="00B83ED0" w:rsidRPr="00BF2575" w:rsidRDefault="00000000">
      <w:pPr>
        <w:pStyle w:val="Ttulo3"/>
        <w:ind w:left="171" w:right="446"/>
        <w:rPr>
          <w:lang w:val="es-ES"/>
        </w:rPr>
      </w:pPr>
      <w:r w:rsidRPr="00BF2575">
        <w:rPr>
          <w:lang w:val="es-ES"/>
        </w:rPr>
        <w:t xml:space="preserve">CONTRATO DE CONTINGENCIA CONDUCTUAL  </w:t>
      </w:r>
    </w:p>
    <w:p w:rsidR="00B83ED0" w:rsidRPr="00BF2575" w:rsidRDefault="00000000">
      <w:pPr>
        <w:spacing w:after="219"/>
        <w:ind w:left="15" w:right="0" w:firstLine="0"/>
        <w:jc w:val="left"/>
        <w:rPr>
          <w:lang w:val="es-ES"/>
        </w:rPr>
      </w:pPr>
      <w:r w:rsidRPr="00BF2575">
        <w:rPr>
          <w:b/>
          <w:lang w:val="es-ES"/>
        </w:rPr>
        <w:t xml:space="preserve">  </w:t>
      </w:r>
      <w:r w:rsidRPr="00BF2575">
        <w:rPr>
          <w:lang w:val="es-ES"/>
        </w:rPr>
        <w:t xml:space="preserve"> </w:t>
      </w:r>
    </w:p>
    <w:p w:rsidR="00B83ED0" w:rsidRPr="00BF2575" w:rsidRDefault="00000000">
      <w:pPr>
        <w:spacing w:after="213"/>
        <w:ind w:left="10" w:right="221"/>
        <w:jc w:val="right"/>
        <w:rPr>
          <w:lang w:val="es-ES"/>
        </w:rPr>
      </w:pPr>
      <w:r w:rsidRPr="00BF2575">
        <w:rPr>
          <w:b/>
          <w:lang w:val="es-ES"/>
        </w:rPr>
        <w:t xml:space="preserve">Fecha:  ____ / ____ / ______ </w:t>
      </w:r>
      <w:r w:rsidRPr="00BF2575">
        <w:rPr>
          <w:lang w:val="es-ES"/>
        </w:rPr>
        <w:t xml:space="preserve"> </w:t>
      </w:r>
    </w:p>
    <w:p w:rsidR="00B83ED0" w:rsidRPr="00BF2575" w:rsidRDefault="00000000">
      <w:pPr>
        <w:spacing w:after="214"/>
        <w:ind w:left="0" w:right="0" w:firstLine="0"/>
        <w:jc w:val="right"/>
        <w:rPr>
          <w:lang w:val="es-ES"/>
        </w:rPr>
      </w:pPr>
      <w:r w:rsidRPr="00BF2575">
        <w:rPr>
          <w:b/>
          <w:lang w:val="es-ES"/>
        </w:rPr>
        <w:t xml:space="preserve">  </w:t>
      </w:r>
      <w:r w:rsidRPr="00BF2575">
        <w:rPr>
          <w:lang w:val="es-ES"/>
        </w:rPr>
        <w:t xml:space="preserve"> </w:t>
      </w:r>
    </w:p>
    <w:p w:rsidR="00B83ED0" w:rsidRPr="00BF2575" w:rsidRDefault="00000000">
      <w:pPr>
        <w:spacing w:after="234" w:line="265" w:lineRule="auto"/>
        <w:ind w:left="20" w:right="0"/>
        <w:jc w:val="left"/>
        <w:rPr>
          <w:lang w:val="es-ES"/>
        </w:rPr>
      </w:pPr>
      <w:r w:rsidRPr="00BF2575">
        <w:rPr>
          <w:b/>
          <w:lang w:val="es-ES"/>
        </w:rPr>
        <w:t xml:space="preserve">Nombre del estudiante: ______________________________________________ </w:t>
      </w:r>
      <w:r w:rsidRPr="00BF2575">
        <w:rPr>
          <w:lang w:val="es-ES"/>
        </w:rPr>
        <w:t xml:space="preserve"> </w:t>
      </w:r>
    </w:p>
    <w:p w:rsidR="00B83ED0" w:rsidRPr="00BF2575" w:rsidRDefault="00000000">
      <w:pPr>
        <w:spacing w:after="206" w:line="265" w:lineRule="auto"/>
        <w:ind w:left="20" w:right="0"/>
        <w:jc w:val="left"/>
        <w:rPr>
          <w:lang w:val="es-ES"/>
        </w:rPr>
      </w:pPr>
      <w:r w:rsidRPr="00BF2575">
        <w:rPr>
          <w:b/>
          <w:lang w:val="es-ES"/>
        </w:rPr>
        <w:t xml:space="preserve">Curso: ______________________________ </w:t>
      </w:r>
      <w:r w:rsidRPr="00BF2575">
        <w:rPr>
          <w:lang w:val="es-ES"/>
        </w:rPr>
        <w:t xml:space="preserve"> </w:t>
      </w:r>
    </w:p>
    <w:p w:rsidR="00B83ED0" w:rsidRPr="00BF2575" w:rsidRDefault="00000000">
      <w:pPr>
        <w:spacing w:after="223"/>
        <w:ind w:left="15" w:right="0" w:firstLine="0"/>
        <w:jc w:val="left"/>
        <w:rPr>
          <w:lang w:val="es-ES"/>
        </w:rPr>
      </w:pPr>
      <w:r w:rsidRPr="00BF2575">
        <w:rPr>
          <w:b/>
          <w:lang w:val="es-ES"/>
        </w:rPr>
        <w:t xml:space="preserve">  </w:t>
      </w:r>
      <w:r w:rsidRPr="00BF2575">
        <w:rPr>
          <w:lang w:val="es-ES"/>
        </w:rPr>
        <w:t xml:space="preserve"> </w:t>
      </w:r>
    </w:p>
    <w:p w:rsidR="00B83ED0" w:rsidRPr="00BF2575" w:rsidRDefault="00000000">
      <w:pPr>
        <w:spacing w:after="204" w:line="265" w:lineRule="auto"/>
        <w:ind w:left="20" w:right="0"/>
        <w:jc w:val="left"/>
        <w:rPr>
          <w:lang w:val="es-ES"/>
        </w:rPr>
      </w:pPr>
      <w:r w:rsidRPr="00BF2575">
        <w:rPr>
          <w:b/>
          <w:lang w:val="es-ES"/>
        </w:rPr>
        <w:t xml:space="preserve">Situación que origina el contrato: </w:t>
      </w:r>
      <w:r w:rsidRPr="00BF2575">
        <w:rPr>
          <w:lang w:val="es-ES"/>
        </w:rPr>
        <w:t xml:space="preserve"> </w:t>
      </w:r>
    </w:p>
    <w:p w:rsidR="00B83ED0" w:rsidRPr="00BF2575" w:rsidRDefault="00000000">
      <w:pPr>
        <w:spacing w:after="213" w:line="265" w:lineRule="auto"/>
        <w:ind w:left="20" w:right="0"/>
        <w:jc w:val="left"/>
        <w:rPr>
          <w:lang w:val="es-ES"/>
        </w:rPr>
      </w:pPr>
      <w:r w:rsidRPr="00BF2575">
        <w:rPr>
          <w:b/>
          <w:lang w:val="es-ES"/>
        </w:rPr>
        <w:t xml:space="preserve">________________________________________________________________________ </w:t>
      </w:r>
    </w:p>
    <w:p w:rsidR="00B83ED0" w:rsidRPr="00BF2575" w:rsidRDefault="00000000">
      <w:pPr>
        <w:spacing w:after="211" w:line="265" w:lineRule="auto"/>
        <w:ind w:left="20" w:right="0"/>
        <w:jc w:val="left"/>
        <w:rPr>
          <w:lang w:val="es-ES"/>
        </w:rPr>
      </w:pPr>
      <w:r w:rsidRPr="00BF2575">
        <w:rPr>
          <w:b/>
          <w:lang w:val="es-ES"/>
        </w:rPr>
        <w:t xml:space="preserve">________________________________________________________________________ </w:t>
      </w:r>
      <w:r w:rsidRPr="00BF2575">
        <w:rPr>
          <w:lang w:val="es-ES"/>
        </w:rPr>
        <w:t xml:space="preserve"> </w:t>
      </w:r>
    </w:p>
    <w:p w:rsidR="00B83ED0" w:rsidRPr="00BF2575" w:rsidRDefault="00000000">
      <w:pPr>
        <w:spacing w:after="219"/>
        <w:ind w:left="15" w:right="0" w:firstLine="0"/>
        <w:jc w:val="left"/>
        <w:rPr>
          <w:lang w:val="es-ES"/>
        </w:rPr>
      </w:pPr>
      <w:r w:rsidRPr="00BF2575">
        <w:rPr>
          <w:b/>
          <w:lang w:val="es-ES"/>
        </w:rPr>
        <w:t xml:space="preserve">  </w:t>
      </w:r>
      <w:r w:rsidRPr="00BF2575">
        <w:rPr>
          <w:lang w:val="es-ES"/>
        </w:rPr>
        <w:t xml:space="preserve"> </w:t>
      </w:r>
    </w:p>
    <w:p w:rsidR="00B83ED0" w:rsidRPr="00BF2575" w:rsidRDefault="00000000">
      <w:pPr>
        <w:spacing w:after="234" w:line="265" w:lineRule="auto"/>
        <w:ind w:left="20" w:right="0"/>
        <w:jc w:val="left"/>
        <w:rPr>
          <w:lang w:val="es-ES"/>
        </w:rPr>
      </w:pPr>
      <w:r w:rsidRPr="00BF2575">
        <w:rPr>
          <w:b/>
          <w:lang w:val="es-ES"/>
        </w:rPr>
        <w:t xml:space="preserve">Compromisos del estudiante: </w:t>
      </w:r>
      <w:r w:rsidRPr="00BF2575">
        <w:rPr>
          <w:lang w:val="es-ES"/>
        </w:rPr>
        <w:t xml:space="preserve"> </w:t>
      </w:r>
    </w:p>
    <w:p w:rsidR="00B83ED0" w:rsidRPr="00BF2575" w:rsidRDefault="00000000">
      <w:pPr>
        <w:numPr>
          <w:ilvl w:val="0"/>
          <w:numId w:val="267"/>
        </w:numPr>
        <w:spacing w:after="234" w:line="265" w:lineRule="auto"/>
        <w:ind w:right="0" w:hanging="246"/>
        <w:jc w:val="left"/>
        <w:rPr>
          <w:lang w:val="es-ES"/>
        </w:rPr>
      </w:pPr>
      <w:r w:rsidRPr="00BF2575">
        <w:rPr>
          <w:b/>
          <w:lang w:val="es-ES"/>
        </w:rPr>
        <w:t xml:space="preserve">______________________________________________________________________ </w:t>
      </w:r>
      <w:r w:rsidRPr="00BF2575">
        <w:rPr>
          <w:lang w:val="es-ES"/>
        </w:rPr>
        <w:t xml:space="preserve"> </w:t>
      </w:r>
    </w:p>
    <w:p w:rsidR="00B83ED0" w:rsidRPr="00BF2575" w:rsidRDefault="00000000">
      <w:pPr>
        <w:numPr>
          <w:ilvl w:val="0"/>
          <w:numId w:val="267"/>
        </w:numPr>
        <w:spacing w:after="202" w:line="265" w:lineRule="auto"/>
        <w:ind w:right="0" w:hanging="246"/>
        <w:jc w:val="left"/>
        <w:rPr>
          <w:lang w:val="es-ES"/>
        </w:rPr>
      </w:pPr>
      <w:r w:rsidRPr="00BF2575">
        <w:rPr>
          <w:b/>
          <w:lang w:val="es-ES"/>
        </w:rPr>
        <w:t xml:space="preserve">______________________________________________________________________ </w:t>
      </w:r>
      <w:r w:rsidRPr="00BF2575">
        <w:rPr>
          <w:lang w:val="es-ES"/>
        </w:rPr>
        <w:t xml:space="preserve"> </w:t>
      </w:r>
    </w:p>
    <w:p w:rsidR="00B83ED0" w:rsidRPr="00BF2575" w:rsidRDefault="00000000">
      <w:pPr>
        <w:spacing w:after="223"/>
        <w:ind w:left="15" w:right="0" w:firstLine="0"/>
        <w:jc w:val="left"/>
        <w:rPr>
          <w:lang w:val="es-ES"/>
        </w:rPr>
      </w:pPr>
      <w:r w:rsidRPr="00BF2575">
        <w:rPr>
          <w:b/>
          <w:lang w:val="es-ES"/>
        </w:rPr>
        <w:t xml:space="preserve">  </w:t>
      </w:r>
      <w:r w:rsidRPr="00BF2575">
        <w:rPr>
          <w:lang w:val="es-ES"/>
        </w:rPr>
        <w:t xml:space="preserve"> </w:t>
      </w:r>
    </w:p>
    <w:p w:rsidR="00B83ED0" w:rsidRPr="00BF2575" w:rsidRDefault="00000000">
      <w:pPr>
        <w:spacing w:after="234" w:line="265" w:lineRule="auto"/>
        <w:ind w:left="20" w:right="0"/>
        <w:jc w:val="left"/>
        <w:rPr>
          <w:lang w:val="es-ES"/>
        </w:rPr>
      </w:pPr>
      <w:r w:rsidRPr="00BF2575">
        <w:rPr>
          <w:b/>
          <w:lang w:val="es-ES"/>
        </w:rPr>
        <w:t xml:space="preserve">Compromisos de la familia: </w:t>
      </w:r>
      <w:r w:rsidRPr="00BF2575">
        <w:rPr>
          <w:lang w:val="es-ES"/>
        </w:rPr>
        <w:t xml:space="preserve"> </w:t>
      </w:r>
    </w:p>
    <w:p w:rsidR="00B83ED0" w:rsidRPr="00BF2575" w:rsidRDefault="00000000">
      <w:pPr>
        <w:numPr>
          <w:ilvl w:val="0"/>
          <w:numId w:val="268"/>
        </w:numPr>
        <w:spacing w:after="234" w:line="265" w:lineRule="auto"/>
        <w:ind w:right="0" w:hanging="246"/>
        <w:jc w:val="left"/>
        <w:rPr>
          <w:lang w:val="es-ES"/>
        </w:rPr>
      </w:pPr>
      <w:r w:rsidRPr="00BF2575">
        <w:rPr>
          <w:b/>
          <w:lang w:val="es-ES"/>
        </w:rPr>
        <w:t xml:space="preserve">______________________________________________________________________ </w:t>
      </w:r>
      <w:r w:rsidRPr="00BF2575">
        <w:rPr>
          <w:lang w:val="es-ES"/>
        </w:rPr>
        <w:t xml:space="preserve"> </w:t>
      </w:r>
    </w:p>
    <w:p w:rsidR="00B83ED0" w:rsidRPr="00BF2575" w:rsidRDefault="00000000">
      <w:pPr>
        <w:numPr>
          <w:ilvl w:val="0"/>
          <w:numId w:val="268"/>
        </w:numPr>
        <w:spacing w:after="13" w:line="443" w:lineRule="auto"/>
        <w:ind w:right="0" w:hanging="246"/>
        <w:jc w:val="left"/>
        <w:rPr>
          <w:lang w:val="es-ES"/>
        </w:rPr>
      </w:pPr>
      <w:r w:rsidRPr="00BF2575">
        <w:rPr>
          <w:b/>
          <w:lang w:val="es-ES"/>
        </w:rPr>
        <w:t xml:space="preserve">______________________________________________________________________ Compromisos del establecimiento: </w:t>
      </w:r>
      <w:r w:rsidRPr="00BF2575">
        <w:rPr>
          <w:lang w:val="es-ES"/>
        </w:rPr>
        <w:t xml:space="preserve"> </w:t>
      </w:r>
    </w:p>
    <w:p w:rsidR="00B83ED0" w:rsidRPr="00BF2575" w:rsidRDefault="00000000">
      <w:pPr>
        <w:numPr>
          <w:ilvl w:val="0"/>
          <w:numId w:val="269"/>
        </w:numPr>
        <w:spacing w:after="234" w:line="265" w:lineRule="auto"/>
        <w:ind w:right="0" w:hanging="246"/>
        <w:jc w:val="left"/>
        <w:rPr>
          <w:lang w:val="es-ES"/>
        </w:rPr>
      </w:pPr>
      <w:r w:rsidRPr="00BF2575">
        <w:rPr>
          <w:b/>
          <w:lang w:val="es-ES"/>
        </w:rPr>
        <w:t xml:space="preserve">______________________________________________________________________ </w:t>
      </w:r>
      <w:r w:rsidRPr="00BF2575">
        <w:rPr>
          <w:lang w:val="es-ES"/>
        </w:rPr>
        <w:t xml:space="preserve"> </w:t>
      </w:r>
    </w:p>
    <w:p w:rsidR="00B83ED0" w:rsidRPr="00BF2575" w:rsidRDefault="00000000">
      <w:pPr>
        <w:numPr>
          <w:ilvl w:val="0"/>
          <w:numId w:val="269"/>
        </w:numPr>
        <w:spacing w:after="234" w:line="265" w:lineRule="auto"/>
        <w:ind w:right="0" w:hanging="246"/>
        <w:jc w:val="left"/>
        <w:rPr>
          <w:lang w:val="es-ES"/>
        </w:rPr>
      </w:pPr>
      <w:r w:rsidRPr="00BF2575">
        <w:rPr>
          <w:b/>
          <w:lang w:val="es-ES"/>
        </w:rPr>
        <w:t xml:space="preserve">______________________________________________________________________ </w:t>
      </w:r>
      <w:r w:rsidRPr="00BF2575">
        <w:rPr>
          <w:lang w:val="es-ES"/>
        </w:rPr>
        <w:t xml:space="preserve"> </w:t>
      </w:r>
    </w:p>
    <w:p w:rsidR="00B83ED0" w:rsidRPr="00BF2575" w:rsidRDefault="00000000">
      <w:pPr>
        <w:spacing w:after="234" w:line="265" w:lineRule="auto"/>
        <w:ind w:left="20" w:right="0"/>
        <w:jc w:val="left"/>
        <w:rPr>
          <w:lang w:val="es-ES"/>
        </w:rPr>
      </w:pPr>
      <w:r w:rsidRPr="00BF2575">
        <w:rPr>
          <w:b/>
          <w:lang w:val="es-ES"/>
        </w:rPr>
        <w:t xml:space="preserve">Duración del contrato: Hasta ____ / ____ / ____-Fecha de evaluación: ____ / ____ / ____ </w:t>
      </w:r>
      <w:r w:rsidRPr="00BF2575">
        <w:rPr>
          <w:lang w:val="es-ES"/>
        </w:rPr>
        <w:t xml:space="preserve"> </w:t>
      </w:r>
      <w:r w:rsidRPr="00BF2575">
        <w:rPr>
          <w:b/>
          <w:lang w:val="es-ES"/>
        </w:rPr>
        <w:t xml:space="preserve">Medidas en caso de incumplimiento (formativas): </w:t>
      </w:r>
      <w:r w:rsidRPr="00BF2575">
        <w:rPr>
          <w:lang w:val="es-ES"/>
        </w:rPr>
        <w:t xml:space="preserve"> </w:t>
      </w:r>
    </w:p>
    <w:p w:rsidR="00B83ED0" w:rsidRPr="00BF2575" w:rsidRDefault="00000000">
      <w:pPr>
        <w:spacing w:after="211" w:line="265" w:lineRule="auto"/>
        <w:ind w:left="20" w:right="0"/>
        <w:jc w:val="left"/>
        <w:rPr>
          <w:lang w:val="es-ES"/>
        </w:rPr>
      </w:pPr>
      <w:r w:rsidRPr="00BF2575">
        <w:rPr>
          <w:b/>
          <w:lang w:val="es-ES"/>
        </w:rPr>
        <w:t xml:space="preserve">________________________________________________________________________ </w:t>
      </w:r>
      <w:r w:rsidRPr="00BF2575">
        <w:rPr>
          <w:lang w:val="es-ES"/>
        </w:rPr>
        <w:t xml:space="preserve"> </w:t>
      </w:r>
    </w:p>
    <w:p w:rsidR="00B83ED0" w:rsidRPr="00BF2575" w:rsidRDefault="00000000">
      <w:pPr>
        <w:spacing w:after="219"/>
        <w:ind w:left="15" w:right="0" w:firstLine="0"/>
        <w:jc w:val="left"/>
        <w:rPr>
          <w:lang w:val="es-ES"/>
        </w:rPr>
      </w:pPr>
      <w:r w:rsidRPr="00BF2575">
        <w:rPr>
          <w:b/>
          <w:lang w:val="es-ES"/>
        </w:rPr>
        <w:t xml:space="preserve">  </w:t>
      </w:r>
      <w:r w:rsidRPr="00BF2575">
        <w:rPr>
          <w:lang w:val="es-ES"/>
        </w:rPr>
        <w:t xml:space="preserve"> </w:t>
      </w:r>
    </w:p>
    <w:p w:rsidR="00B83ED0" w:rsidRPr="00BF2575" w:rsidRDefault="00000000">
      <w:pPr>
        <w:spacing w:after="208" w:line="265" w:lineRule="auto"/>
        <w:ind w:left="20" w:right="0"/>
        <w:jc w:val="left"/>
        <w:rPr>
          <w:lang w:val="es-ES"/>
        </w:rPr>
      </w:pPr>
      <w:r w:rsidRPr="00BF2575">
        <w:rPr>
          <w:b/>
          <w:lang w:val="es-ES"/>
        </w:rPr>
        <w:t xml:space="preserve">Firmas: </w:t>
      </w:r>
      <w:r w:rsidRPr="00BF2575">
        <w:rPr>
          <w:lang w:val="es-ES"/>
        </w:rPr>
        <w:t xml:space="preserve"> </w:t>
      </w:r>
    </w:p>
    <w:p w:rsidR="00B83ED0" w:rsidRPr="00BF2575" w:rsidRDefault="00000000">
      <w:pPr>
        <w:spacing w:after="234" w:line="265" w:lineRule="auto"/>
        <w:ind w:left="20" w:right="0"/>
        <w:jc w:val="left"/>
        <w:rPr>
          <w:lang w:val="es-ES"/>
        </w:rPr>
      </w:pPr>
      <w:r w:rsidRPr="00BF2575">
        <w:rPr>
          <w:b/>
          <w:lang w:val="es-ES"/>
        </w:rPr>
        <w:t xml:space="preserve">Estudiante: ______________________________________________________________ </w:t>
      </w:r>
      <w:r w:rsidRPr="00BF2575">
        <w:rPr>
          <w:lang w:val="es-ES"/>
        </w:rPr>
        <w:t xml:space="preserve"> </w:t>
      </w:r>
    </w:p>
    <w:p w:rsidR="00B83ED0" w:rsidRPr="00BF2575" w:rsidRDefault="00000000">
      <w:pPr>
        <w:spacing w:after="214"/>
        <w:ind w:left="15" w:right="0" w:firstLine="0"/>
        <w:jc w:val="left"/>
        <w:rPr>
          <w:lang w:val="es-ES"/>
        </w:rPr>
      </w:pPr>
      <w:r w:rsidRPr="00BF2575">
        <w:rPr>
          <w:b/>
          <w:lang w:val="es-ES"/>
        </w:rPr>
        <w:t xml:space="preserve">  </w:t>
      </w:r>
      <w:r w:rsidRPr="00BF2575">
        <w:rPr>
          <w:lang w:val="es-ES"/>
        </w:rPr>
        <w:t xml:space="preserve"> </w:t>
      </w:r>
    </w:p>
    <w:p w:rsidR="00B83ED0" w:rsidRPr="00BF2575" w:rsidRDefault="00000000">
      <w:pPr>
        <w:spacing w:after="234" w:line="265" w:lineRule="auto"/>
        <w:ind w:left="20" w:right="0"/>
        <w:jc w:val="left"/>
        <w:rPr>
          <w:lang w:val="es-ES"/>
        </w:rPr>
      </w:pPr>
      <w:r w:rsidRPr="00BF2575">
        <w:rPr>
          <w:b/>
          <w:lang w:val="es-ES"/>
        </w:rPr>
        <w:t xml:space="preserve">Apoderado(a): ___________________________________________________________ </w:t>
      </w:r>
      <w:r w:rsidRPr="00BF2575">
        <w:rPr>
          <w:lang w:val="es-ES"/>
        </w:rPr>
        <w:t xml:space="preserve"> </w:t>
      </w:r>
    </w:p>
    <w:p w:rsidR="00B83ED0" w:rsidRPr="00BF2575" w:rsidRDefault="00000000">
      <w:pPr>
        <w:spacing w:after="214"/>
        <w:ind w:left="15" w:right="0" w:firstLine="0"/>
        <w:jc w:val="left"/>
        <w:rPr>
          <w:lang w:val="es-ES"/>
        </w:rPr>
      </w:pPr>
      <w:r w:rsidRPr="00BF2575">
        <w:rPr>
          <w:b/>
          <w:lang w:val="es-ES"/>
        </w:rPr>
        <w:t xml:space="preserve">  </w:t>
      </w:r>
      <w:r w:rsidRPr="00BF2575">
        <w:rPr>
          <w:lang w:val="es-ES"/>
        </w:rPr>
        <w:t xml:space="preserve"> </w:t>
      </w:r>
    </w:p>
    <w:p w:rsidR="00B83ED0" w:rsidRPr="00BF2575" w:rsidRDefault="00000000">
      <w:pPr>
        <w:spacing w:after="234" w:line="265" w:lineRule="auto"/>
        <w:ind w:left="20" w:right="0"/>
        <w:jc w:val="left"/>
        <w:rPr>
          <w:lang w:val="es-ES"/>
        </w:rPr>
      </w:pPr>
      <w:r w:rsidRPr="00BF2575">
        <w:rPr>
          <w:b/>
          <w:lang w:val="es-ES"/>
        </w:rPr>
        <w:t xml:space="preserve">Profesor(a) Jefe: __________________________________________________________ </w:t>
      </w:r>
      <w:r w:rsidRPr="00BF2575">
        <w:rPr>
          <w:lang w:val="es-ES"/>
        </w:rPr>
        <w:t xml:space="preserve"> </w:t>
      </w:r>
    </w:p>
    <w:p w:rsidR="00B83ED0" w:rsidRPr="00BF2575" w:rsidRDefault="00000000">
      <w:pPr>
        <w:spacing w:after="219"/>
        <w:ind w:left="15" w:right="0" w:firstLine="0"/>
        <w:jc w:val="left"/>
        <w:rPr>
          <w:lang w:val="es-ES"/>
        </w:rPr>
      </w:pPr>
      <w:r w:rsidRPr="00BF2575">
        <w:rPr>
          <w:b/>
          <w:lang w:val="es-ES"/>
        </w:rPr>
        <w:t xml:space="preserve">  </w:t>
      </w:r>
      <w:r w:rsidRPr="00BF2575">
        <w:rPr>
          <w:lang w:val="es-ES"/>
        </w:rPr>
        <w:t xml:space="preserve"> </w:t>
      </w:r>
    </w:p>
    <w:p w:rsidR="00B83ED0" w:rsidRPr="00BF2575" w:rsidRDefault="00000000">
      <w:pPr>
        <w:spacing w:after="234" w:line="265" w:lineRule="auto"/>
        <w:ind w:left="20" w:right="0"/>
        <w:jc w:val="left"/>
        <w:rPr>
          <w:lang w:val="es-ES"/>
        </w:rPr>
      </w:pPr>
      <w:r w:rsidRPr="00BF2575">
        <w:rPr>
          <w:b/>
          <w:lang w:val="es-ES"/>
        </w:rPr>
        <w:t xml:space="preserve">Encargado(a) de Convivencia Escolar: ________________________________________ </w:t>
      </w:r>
      <w:r w:rsidRPr="00BF2575">
        <w:rPr>
          <w:lang w:val="es-ES"/>
        </w:rPr>
        <w:t xml:space="preserve"> </w:t>
      </w:r>
      <w:r w:rsidRPr="00BF2575">
        <w:rPr>
          <w:b/>
          <w:lang w:val="es-ES"/>
        </w:rPr>
        <w:t xml:space="preserve">ANEXO 3: </w:t>
      </w:r>
      <w:r w:rsidRPr="00BF2575">
        <w:rPr>
          <w:lang w:val="es-ES"/>
        </w:rPr>
        <w:t xml:space="preserve"> </w:t>
      </w:r>
    </w:p>
    <w:p w:rsidR="00B02067" w:rsidRPr="00BF2575" w:rsidRDefault="00B02067">
      <w:pPr>
        <w:pStyle w:val="Ttulo3"/>
        <w:ind w:left="171" w:right="460"/>
        <w:rPr>
          <w:lang w:val="es-ES"/>
        </w:rPr>
      </w:pPr>
    </w:p>
    <w:p w:rsidR="00B02067" w:rsidRPr="00BF2575" w:rsidRDefault="00B02067">
      <w:pPr>
        <w:pStyle w:val="Ttulo3"/>
        <w:ind w:left="171" w:right="460"/>
        <w:rPr>
          <w:lang w:val="es-ES"/>
        </w:rPr>
      </w:pPr>
    </w:p>
    <w:p w:rsidR="00B02067" w:rsidRPr="00BF2575" w:rsidRDefault="00B02067">
      <w:pPr>
        <w:pStyle w:val="Ttulo3"/>
        <w:ind w:left="171" w:right="460"/>
        <w:rPr>
          <w:lang w:val="es-ES"/>
        </w:rPr>
      </w:pPr>
    </w:p>
    <w:p w:rsidR="00B02067" w:rsidRPr="00BF2575" w:rsidRDefault="00B02067">
      <w:pPr>
        <w:pStyle w:val="Ttulo3"/>
        <w:ind w:left="171" w:right="460"/>
        <w:rPr>
          <w:lang w:val="es-ES"/>
        </w:rPr>
      </w:pPr>
    </w:p>
    <w:p w:rsidR="00B02067" w:rsidRPr="00BF2575" w:rsidRDefault="00B02067">
      <w:pPr>
        <w:pStyle w:val="Ttulo3"/>
        <w:ind w:left="171" w:right="460"/>
        <w:rPr>
          <w:lang w:val="es-ES"/>
        </w:rPr>
      </w:pPr>
    </w:p>
    <w:p w:rsidR="00B02067" w:rsidRPr="00BF2575" w:rsidRDefault="00B02067" w:rsidP="00B02067">
      <w:pPr>
        <w:rPr>
          <w:lang w:val="es-ES" w:eastAsia="es-MX"/>
        </w:rPr>
      </w:pPr>
    </w:p>
    <w:p w:rsidR="00B02067" w:rsidRPr="00BF2575" w:rsidRDefault="00B02067" w:rsidP="00B02067">
      <w:pPr>
        <w:rPr>
          <w:lang w:val="es-ES" w:eastAsia="es-MX"/>
        </w:rPr>
      </w:pPr>
    </w:p>
    <w:p w:rsidR="00B02067" w:rsidRPr="00BF2575" w:rsidRDefault="00B02067" w:rsidP="00B02067">
      <w:pPr>
        <w:rPr>
          <w:lang w:val="es-ES" w:eastAsia="es-MX"/>
        </w:rPr>
      </w:pPr>
    </w:p>
    <w:p w:rsidR="00B02067" w:rsidRPr="00BF2575" w:rsidRDefault="00B02067" w:rsidP="00B02067">
      <w:pPr>
        <w:rPr>
          <w:lang w:val="es-ES" w:eastAsia="es-MX"/>
        </w:rPr>
      </w:pPr>
    </w:p>
    <w:p w:rsidR="00B02067" w:rsidRPr="00BF2575" w:rsidRDefault="00B02067" w:rsidP="00B02067">
      <w:pPr>
        <w:rPr>
          <w:lang w:val="es-ES" w:eastAsia="es-MX"/>
        </w:rPr>
      </w:pPr>
    </w:p>
    <w:p w:rsidR="00B02067" w:rsidRPr="00BF2575" w:rsidRDefault="00B02067" w:rsidP="00B02067">
      <w:pPr>
        <w:rPr>
          <w:lang w:val="es-ES" w:eastAsia="es-MX"/>
        </w:rPr>
      </w:pPr>
    </w:p>
    <w:p w:rsidR="00B02067" w:rsidRPr="00BF2575" w:rsidRDefault="00B02067" w:rsidP="00B02067">
      <w:pPr>
        <w:rPr>
          <w:lang w:val="es-ES" w:eastAsia="es-MX"/>
        </w:rPr>
      </w:pPr>
    </w:p>
    <w:p w:rsidR="00B02067" w:rsidRPr="00BF2575" w:rsidRDefault="00B02067" w:rsidP="00B02067">
      <w:pPr>
        <w:rPr>
          <w:lang w:val="es-ES" w:eastAsia="es-MX"/>
        </w:rPr>
      </w:pPr>
    </w:p>
    <w:p w:rsidR="00B02067" w:rsidRPr="00BF2575" w:rsidRDefault="00B02067" w:rsidP="00B02067">
      <w:pPr>
        <w:rPr>
          <w:lang w:val="es-ES" w:eastAsia="es-MX"/>
        </w:rPr>
      </w:pPr>
    </w:p>
    <w:p w:rsidR="00B02067" w:rsidRPr="00BF2575" w:rsidRDefault="00B02067" w:rsidP="00B02067">
      <w:pPr>
        <w:rPr>
          <w:lang w:val="es-ES" w:eastAsia="es-MX"/>
        </w:rPr>
      </w:pPr>
    </w:p>
    <w:p w:rsidR="00B02067" w:rsidRPr="00BF2575" w:rsidRDefault="00B02067" w:rsidP="00B02067">
      <w:pPr>
        <w:rPr>
          <w:lang w:val="es-ES" w:eastAsia="es-MX"/>
        </w:rPr>
      </w:pPr>
    </w:p>
    <w:p w:rsidR="00B02067" w:rsidRPr="00BF2575" w:rsidRDefault="00B02067" w:rsidP="00B02067">
      <w:pPr>
        <w:rPr>
          <w:lang w:val="es-ES" w:eastAsia="es-MX"/>
        </w:rPr>
      </w:pPr>
    </w:p>
    <w:p w:rsidR="00B02067" w:rsidRPr="00BF2575" w:rsidRDefault="00B02067" w:rsidP="00B02067">
      <w:pPr>
        <w:rPr>
          <w:lang w:val="es-ES" w:eastAsia="es-MX"/>
        </w:rPr>
      </w:pPr>
    </w:p>
    <w:p w:rsidR="00B02067" w:rsidRPr="00BF2575" w:rsidRDefault="00B02067">
      <w:pPr>
        <w:pStyle w:val="Ttulo3"/>
        <w:ind w:left="171" w:right="460"/>
        <w:rPr>
          <w:lang w:val="es-ES"/>
        </w:rPr>
      </w:pPr>
    </w:p>
    <w:p w:rsidR="00B02067" w:rsidRPr="00BF2575" w:rsidRDefault="00B02067">
      <w:pPr>
        <w:pStyle w:val="Ttulo3"/>
        <w:ind w:left="171" w:right="460"/>
        <w:rPr>
          <w:lang w:val="es-ES"/>
        </w:rPr>
      </w:pPr>
    </w:p>
    <w:p w:rsidR="00B02067" w:rsidRPr="00BF2575" w:rsidRDefault="00B02067">
      <w:pPr>
        <w:pStyle w:val="Ttulo3"/>
        <w:ind w:left="171" w:right="460"/>
        <w:rPr>
          <w:lang w:val="es-ES"/>
        </w:rPr>
      </w:pPr>
    </w:p>
    <w:p w:rsidR="00B83ED0" w:rsidRPr="00BF2575" w:rsidRDefault="00000000">
      <w:pPr>
        <w:pStyle w:val="Ttulo3"/>
        <w:ind w:left="171" w:right="460"/>
        <w:rPr>
          <w:lang w:val="es-ES"/>
        </w:rPr>
      </w:pPr>
      <w:r w:rsidRPr="00BF2575">
        <w:rPr>
          <w:lang w:val="es-ES"/>
        </w:rPr>
        <w:t xml:space="preserve">BITÁCORA DE INTERVENCIÓN Y ACOMPAÑAMIENTO  </w:t>
      </w:r>
    </w:p>
    <w:p w:rsidR="00B83ED0" w:rsidRPr="00BF2575" w:rsidRDefault="00000000">
      <w:pPr>
        <w:spacing w:after="219"/>
        <w:ind w:left="15" w:right="0" w:firstLine="0"/>
        <w:jc w:val="left"/>
        <w:rPr>
          <w:lang w:val="es-ES"/>
        </w:rPr>
      </w:pPr>
      <w:r w:rsidRPr="00BF2575">
        <w:rPr>
          <w:b/>
          <w:lang w:val="es-ES"/>
        </w:rPr>
        <w:t xml:space="preserve">  </w:t>
      </w:r>
      <w:r w:rsidRPr="00BF2575">
        <w:rPr>
          <w:lang w:val="es-ES"/>
        </w:rPr>
        <w:t xml:space="preserve"> </w:t>
      </w:r>
    </w:p>
    <w:p w:rsidR="00B83ED0" w:rsidRPr="00BF2575" w:rsidRDefault="00000000">
      <w:pPr>
        <w:spacing w:after="213"/>
        <w:ind w:left="10" w:right="221"/>
        <w:jc w:val="right"/>
        <w:rPr>
          <w:lang w:val="es-ES"/>
        </w:rPr>
      </w:pPr>
      <w:r w:rsidRPr="00BF2575">
        <w:rPr>
          <w:b/>
          <w:lang w:val="es-ES"/>
        </w:rPr>
        <w:t xml:space="preserve">Fecha: ____ / ____ / ______   </w:t>
      </w:r>
      <w:r w:rsidRPr="00BF2575">
        <w:rPr>
          <w:lang w:val="es-ES"/>
        </w:rPr>
        <w:t xml:space="preserve"> </w:t>
      </w:r>
    </w:p>
    <w:p w:rsidR="00B83ED0" w:rsidRPr="00BF2575" w:rsidRDefault="00000000">
      <w:pPr>
        <w:spacing w:after="4" w:line="443" w:lineRule="auto"/>
        <w:ind w:left="20" w:right="0"/>
        <w:jc w:val="left"/>
        <w:rPr>
          <w:lang w:val="es-ES"/>
        </w:rPr>
      </w:pPr>
      <w:r w:rsidRPr="00BF2575">
        <w:rPr>
          <w:b/>
          <w:lang w:val="es-ES"/>
        </w:rPr>
        <w:t xml:space="preserve">Nombre del estudiante: ____________________________________________________ Curso: ______________________________ </w:t>
      </w:r>
      <w:r w:rsidRPr="00BF2575">
        <w:rPr>
          <w:lang w:val="es-ES"/>
        </w:rPr>
        <w:t xml:space="preserve"> </w:t>
      </w:r>
    </w:p>
    <w:p w:rsidR="00B83ED0" w:rsidRPr="00BF2575" w:rsidRDefault="00000000">
      <w:pPr>
        <w:spacing w:after="213"/>
        <w:ind w:left="15" w:right="0" w:firstLine="0"/>
        <w:jc w:val="left"/>
        <w:rPr>
          <w:lang w:val="es-ES"/>
        </w:rPr>
      </w:pPr>
      <w:r w:rsidRPr="00BF2575">
        <w:rPr>
          <w:b/>
          <w:lang w:val="es-ES"/>
        </w:rPr>
        <w:t xml:space="preserve">  </w:t>
      </w:r>
      <w:r w:rsidRPr="00BF2575">
        <w:rPr>
          <w:lang w:val="es-ES"/>
        </w:rPr>
        <w:t xml:space="preserve"> </w:t>
      </w:r>
    </w:p>
    <w:p w:rsidR="00B83ED0" w:rsidRPr="00BF2575" w:rsidRDefault="00000000">
      <w:pPr>
        <w:spacing w:after="234" w:line="265" w:lineRule="auto"/>
        <w:ind w:left="20" w:right="0"/>
        <w:jc w:val="left"/>
        <w:rPr>
          <w:lang w:val="es-ES"/>
        </w:rPr>
      </w:pPr>
      <w:r w:rsidRPr="00BF2575">
        <w:rPr>
          <w:b/>
          <w:lang w:val="es-ES"/>
        </w:rPr>
        <w:t xml:space="preserve">Motivo del registro: </w:t>
      </w:r>
      <w:r w:rsidRPr="00BF2575">
        <w:rPr>
          <w:lang w:val="es-ES"/>
        </w:rPr>
        <w:t xml:space="preserve"> </w:t>
      </w:r>
    </w:p>
    <w:p w:rsidR="00B83ED0" w:rsidRPr="00BF2575" w:rsidRDefault="00000000">
      <w:pPr>
        <w:spacing w:after="203" w:line="265" w:lineRule="auto"/>
        <w:ind w:left="20" w:right="0"/>
        <w:jc w:val="left"/>
        <w:rPr>
          <w:lang w:val="es-ES"/>
        </w:rPr>
      </w:pPr>
      <w:r w:rsidRPr="00BF2575">
        <w:rPr>
          <w:b/>
          <w:lang w:val="es-ES"/>
        </w:rPr>
        <w:t xml:space="preserve">_______________________________________________________________________ </w:t>
      </w:r>
    </w:p>
    <w:p w:rsidR="00B83ED0" w:rsidRPr="00BF2575" w:rsidRDefault="00000000">
      <w:pPr>
        <w:spacing w:after="211" w:line="265" w:lineRule="auto"/>
        <w:ind w:left="20" w:right="0"/>
        <w:jc w:val="left"/>
        <w:rPr>
          <w:lang w:val="es-ES"/>
        </w:rPr>
      </w:pPr>
      <w:r w:rsidRPr="00BF2575">
        <w:rPr>
          <w:b/>
          <w:lang w:val="es-ES"/>
        </w:rPr>
        <w:t xml:space="preserve">_______________________________________________________________________ </w:t>
      </w:r>
      <w:r w:rsidRPr="00BF2575">
        <w:rPr>
          <w:lang w:val="es-ES"/>
        </w:rPr>
        <w:t xml:space="preserve"> </w:t>
      </w:r>
    </w:p>
    <w:p w:rsidR="00B83ED0" w:rsidRPr="00BF2575" w:rsidRDefault="00000000">
      <w:pPr>
        <w:spacing w:after="218"/>
        <w:ind w:left="15" w:right="0" w:firstLine="0"/>
        <w:jc w:val="left"/>
        <w:rPr>
          <w:lang w:val="es-ES"/>
        </w:rPr>
      </w:pPr>
      <w:r w:rsidRPr="00BF2575">
        <w:rPr>
          <w:b/>
          <w:lang w:val="es-ES"/>
        </w:rPr>
        <w:t xml:space="preserve">  </w:t>
      </w:r>
      <w:r w:rsidRPr="00BF2575">
        <w:rPr>
          <w:lang w:val="es-ES"/>
        </w:rPr>
        <w:t xml:space="preserve"> </w:t>
      </w:r>
    </w:p>
    <w:p w:rsidR="00B83ED0" w:rsidRPr="00BF2575" w:rsidRDefault="00000000">
      <w:pPr>
        <w:spacing w:after="234" w:line="265" w:lineRule="auto"/>
        <w:ind w:left="20" w:right="0"/>
        <w:jc w:val="left"/>
        <w:rPr>
          <w:lang w:val="es-ES"/>
        </w:rPr>
      </w:pPr>
      <w:r w:rsidRPr="00BF2575">
        <w:rPr>
          <w:b/>
          <w:lang w:val="es-ES"/>
        </w:rPr>
        <w:t xml:space="preserve">Descripción de la intervención: </w:t>
      </w:r>
      <w:r w:rsidRPr="00BF2575">
        <w:rPr>
          <w:lang w:val="es-ES"/>
        </w:rPr>
        <w:t xml:space="preserve"> </w:t>
      </w:r>
    </w:p>
    <w:p w:rsidR="00B83ED0" w:rsidRPr="00BF2575" w:rsidRDefault="00000000">
      <w:pPr>
        <w:spacing w:after="208" w:line="265" w:lineRule="auto"/>
        <w:ind w:left="20" w:right="0"/>
        <w:jc w:val="left"/>
        <w:rPr>
          <w:lang w:val="es-ES"/>
        </w:rPr>
      </w:pPr>
      <w:r w:rsidRPr="00BF2575">
        <w:rPr>
          <w:b/>
          <w:lang w:val="es-ES"/>
        </w:rPr>
        <w:t xml:space="preserve">_______________________________________________________________________ </w:t>
      </w:r>
      <w:r w:rsidRPr="00BF2575">
        <w:rPr>
          <w:lang w:val="es-ES"/>
        </w:rPr>
        <w:t xml:space="preserve"> </w:t>
      </w:r>
    </w:p>
    <w:p w:rsidR="00B83ED0" w:rsidRPr="00BF2575" w:rsidRDefault="00000000">
      <w:pPr>
        <w:spacing w:after="234" w:line="265" w:lineRule="auto"/>
        <w:ind w:left="20" w:right="0"/>
        <w:jc w:val="left"/>
        <w:rPr>
          <w:lang w:val="es-ES"/>
        </w:rPr>
      </w:pPr>
      <w:r w:rsidRPr="00BF2575">
        <w:rPr>
          <w:b/>
          <w:lang w:val="es-ES"/>
        </w:rPr>
        <w:t xml:space="preserve">________________________________________________________________________ </w:t>
      </w:r>
      <w:r w:rsidRPr="00BF2575">
        <w:rPr>
          <w:lang w:val="es-ES"/>
        </w:rPr>
        <w:t xml:space="preserve"> </w:t>
      </w:r>
    </w:p>
    <w:p w:rsidR="00B83ED0" w:rsidRPr="00BF2575" w:rsidRDefault="00000000">
      <w:pPr>
        <w:spacing w:after="214"/>
        <w:ind w:left="15" w:right="0" w:firstLine="0"/>
        <w:jc w:val="left"/>
        <w:rPr>
          <w:lang w:val="es-ES"/>
        </w:rPr>
      </w:pPr>
      <w:r w:rsidRPr="00BF2575">
        <w:rPr>
          <w:b/>
          <w:lang w:val="es-ES"/>
        </w:rPr>
        <w:t xml:space="preserve">  </w:t>
      </w:r>
      <w:r w:rsidRPr="00BF2575">
        <w:rPr>
          <w:lang w:val="es-ES"/>
        </w:rPr>
        <w:t xml:space="preserve"> </w:t>
      </w:r>
    </w:p>
    <w:p w:rsidR="00B83ED0" w:rsidRPr="00BF2575" w:rsidRDefault="00000000">
      <w:pPr>
        <w:spacing w:after="234" w:line="265" w:lineRule="auto"/>
        <w:ind w:left="20" w:right="0"/>
        <w:jc w:val="left"/>
        <w:rPr>
          <w:lang w:val="es-ES"/>
        </w:rPr>
      </w:pPr>
      <w:r w:rsidRPr="00BF2575">
        <w:rPr>
          <w:b/>
          <w:lang w:val="es-ES"/>
        </w:rPr>
        <w:t xml:space="preserve">Acciones realizadas / Derivaciones: </w:t>
      </w:r>
      <w:r w:rsidRPr="00BF2575">
        <w:rPr>
          <w:lang w:val="es-ES"/>
        </w:rPr>
        <w:t xml:space="preserve"> </w:t>
      </w:r>
    </w:p>
    <w:p w:rsidR="00B83ED0" w:rsidRPr="00BF2575" w:rsidRDefault="00000000">
      <w:pPr>
        <w:spacing w:after="114"/>
        <w:ind w:left="376" w:right="0" w:firstLine="0"/>
        <w:jc w:val="left"/>
        <w:rPr>
          <w:lang w:val="es-ES"/>
        </w:rPr>
      </w:pPr>
      <w:r w:rsidRPr="00BF2575">
        <w:rPr>
          <w:b/>
          <w:lang w:val="es-ES"/>
        </w:rPr>
        <w:t xml:space="preserve">        </w:t>
      </w:r>
      <w:r w:rsidRPr="00BF2575">
        <w:rPr>
          <w:lang w:val="es-ES"/>
        </w:rPr>
        <w:t xml:space="preserve"> </w:t>
      </w:r>
    </w:p>
    <w:p w:rsidR="00B83ED0" w:rsidRPr="00BF2575" w:rsidRDefault="00000000">
      <w:pPr>
        <w:spacing w:after="358" w:line="265" w:lineRule="auto"/>
        <w:ind w:left="386" w:right="0"/>
        <w:jc w:val="left"/>
        <w:rPr>
          <w:lang w:val="es-ES"/>
        </w:rPr>
      </w:pPr>
      <w:r w:rsidRPr="00BF2575">
        <w:rPr>
          <w:b/>
          <w:lang w:val="es-ES"/>
        </w:rPr>
        <w:t xml:space="preserve">__________________________________________________________________ </w:t>
      </w:r>
      <w:r w:rsidRPr="00BF2575">
        <w:rPr>
          <w:lang w:val="es-ES"/>
        </w:rPr>
        <w:t xml:space="preserve"> </w:t>
      </w:r>
    </w:p>
    <w:p w:rsidR="00B83ED0" w:rsidRPr="00BF2575" w:rsidRDefault="00000000">
      <w:pPr>
        <w:spacing w:after="101" w:line="265" w:lineRule="auto"/>
        <w:ind w:left="386" w:right="0"/>
        <w:jc w:val="left"/>
        <w:rPr>
          <w:lang w:val="es-ES"/>
        </w:rPr>
      </w:pPr>
      <w:r w:rsidRPr="00BF2575">
        <w:rPr>
          <w:b/>
          <w:lang w:val="es-ES"/>
        </w:rPr>
        <w:t xml:space="preserve">__________________________________________________________________ </w:t>
      </w:r>
      <w:r w:rsidRPr="00BF2575">
        <w:rPr>
          <w:lang w:val="es-ES"/>
        </w:rPr>
        <w:t xml:space="preserve"> </w:t>
      </w:r>
    </w:p>
    <w:p w:rsidR="00B83ED0" w:rsidRPr="00BF2575" w:rsidRDefault="00000000">
      <w:pPr>
        <w:spacing w:after="214"/>
        <w:ind w:left="15" w:right="0" w:firstLine="0"/>
        <w:jc w:val="left"/>
        <w:rPr>
          <w:lang w:val="es-ES"/>
        </w:rPr>
      </w:pPr>
      <w:r w:rsidRPr="00BF2575">
        <w:rPr>
          <w:b/>
          <w:lang w:val="es-ES"/>
        </w:rPr>
        <w:t xml:space="preserve">  </w:t>
      </w:r>
      <w:r w:rsidRPr="00BF2575">
        <w:rPr>
          <w:lang w:val="es-ES"/>
        </w:rPr>
        <w:t xml:space="preserve"> </w:t>
      </w:r>
    </w:p>
    <w:p w:rsidR="00B83ED0" w:rsidRPr="00BF2575" w:rsidRDefault="00000000">
      <w:pPr>
        <w:spacing w:after="234" w:line="265" w:lineRule="auto"/>
        <w:ind w:left="20" w:right="0"/>
        <w:jc w:val="left"/>
        <w:rPr>
          <w:lang w:val="es-ES"/>
        </w:rPr>
      </w:pPr>
      <w:r w:rsidRPr="00BF2575">
        <w:rPr>
          <w:b/>
          <w:lang w:val="es-ES"/>
        </w:rPr>
        <w:t xml:space="preserve">Profesional o funcionario que registra: ________________________________________ </w:t>
      </w:r>
      <w:r w:rsidRPr="00BF2575">
        <w:rPr>
          <w:lang w:val="es-ES"/>
        </w:rPr>
        <w:t xml:space="preserve"> </w:t>
      </w:r>
    </w:p>
    <w:p w:rsidR="00B83ED0" w:rsidRPr="00BF2575" w:rsidRDefault="00000000">
      <w:pPr>
        <w:spacing w:after="210"/>
        <w:ind w:left="15" w:right="0" w:firstLine="0"/>
        <w:jc w:val="left"/>
        <w:rPr>
          <w:lang w:val="es-ES"/>
        </w:rPr>
      </w:pPr>
      <w:r w:rsidRPr="00BF2575">
        <w:rPr>
          <w:b/>
          <w:lang w:val="es-ES"/>
        </w:rPr>
        <w:t xml:space="preserve">  </w:t>
      </w:r>
      <w:r w:rsidRPr="00BF2575">
        <w:rPr>
          <w:lang w:val="es-ES"/>
        </w:rPr>
        <w:t xml:space="preserve"> </w:t>
      </w:r>
    </w:p>
    <w:p w:rsidR="00B02067" w:rsidRPr="00BF2575" w:rsidRDefault="00000000" w:rsidP="00B02067">
      <w:pPr>
        <w:spacing w:after="209" w:line="265" w:lineRule="auto"/>
        <w:ind w:left="20" w:right="0"/>
        <w:jc w:val="left"/>
        <w:rPr>
          <w:lang w:val="es-ES"/>
        </w:rPr>
      </w:pPr>
      <w:r w:rsidRPr="00BF2575">
        <w:rPr>
          <w:b/>
          <w:lang w:val="es-ES"/>
        </w:rPr>
        <w:t xml:space="preserve">Firma: __________________________________________________________________  ANEXO 4: </w:t>
      </w:r>
      <w:r w:rsidRPr="00BF2575">
        <w:rPr>
          <w:lang w:val="es-ES"/>
        </w:rPr>
        <w:t xml:space="preserve"> </w:t>
      </w:r>
    </w:p>
    <w:p w:rsidR="00B02067" w:rsidRPr="00BF2575" w:rsidRDefault="00B02067">
      <w:pPr>
        <w:pStyle w:val="Ttulo3"/>
        <w:ind w:left="171" w:right="461"/>
        <w:rPr>
          <w:lang w:val="es-ES"/>
        </w:rPr>
      </w:pPr>
    </w:p>
    <w:p w:rsidR="00B02067" w:rsidRPr="00BF2575" w:rsidRDefault="00B02067">
      <w:pPr>
        <w:pStyle w:val="Ttulo3"/>
        <w:ind w:left="171" w:right="461"/>
        <w:rPr>
          <w:lang w:val="es-ES"/>
        </w:rPr>
      </w:pPr>
    </w:p>
    <w:p w:rsidR="00B83ED0" w:rsidRPr="00BF2575" w:rsidRDefault="00000000" w:rsidP="00B02067">
      <w:pPr>
        <w:pStyle w:val="Ttulo3"/>
        <w:ind w:left="171" w:right="461"/>
        <w:rPr>
          <w:lang w:val="es-ES"/>
        </w:rPr>
      </w:pPr>
      <w:r w:rsidRPr="00BF2575">
        <w:rPr>
          <w:lang w:val="es-ES"/>
        </w:rPr>
        <w:t xml:space="preserve">FICHA DE AVISO A FAMILIAS </w:t>
      </w:r>
    </w:p>
    <w:p w:rsidR="00B83ED0" w:rsidRPr="00BF2575" w:rsidRDefault="00000000">
      <w:pPr>
        <w:spacing w:after="213"/>
        <w:ind w:left="10" w:right="221"/>
        <w:jc w:val="right"/>
        <w:rPr>
          <w:lang w:val="es-ES"/>
        </w:rPr>
      </w:pPr>
      <w:r w:rsidRPr="00BF2575">
        <w:rPr>
          <w:b/>
          <w:lang w:val="es-ES"/>
        </w:rPr>
        <w:t xml:space="preserve">Fecha: ____ / ____ / ______ </w:t>
      </w:r>
      <w:r w:rsidRPr="00BF2575">
        <w:rPr>
          <w:lang w:val="es-ES"/>
        </w:rPr>
        <w:t xml:space="preserve"> </w:t>
      </w:r>
    </w:p>
    <w:p w:rsidR="00B83ED0" w:rsidRPr="00BF2575" w:rsidRDefault="00000000">
      <w:pPr>
        <w:spacing w:after="214"/>
        <w:ind w:left="0" w:right="0" w:firstLine="0"/>
        <w:jc w:val="right"/>
        <w:rPr>
          <w:lang w:val="es-ES"/>
        </w:rPr>
      </w:pPr>
      <w:r w:rsidRPr="00BF2575">
        <w:rPr>
          <w:b/>
          <w:lang w:val="es-ES"/>
        </w:rPr>
        <w:t xml:space="preserve">  </w:t>
      </w:r>
      <w:r w:rsidRPr="00BF2575">
        <w:rPr>
          <w:lang w:val="es-ES"/>
        </w:rPr>
        <w:t xml:space="preserve"> </w:t>
      </w:r>
    </w:p>
    <w:p w:rsidR="00B83ED0" w:rsidRPr="00BF2575" w:rsidRDefault="00000000">
      <w:pPr>
        <w:spacing w:after="234" w:line="265" w:lineRule="auto"/>
        <w:ind w:left="20" w:right="0"/>
        <w:jc w:val="left"/>
        <w:rPr>
          <w:lang w:val="es-ES"/>
        </w:rPr>
      </w:pPr>
      <w:r w:rsidRPr="00BF2575">
        <w:rPr>
          <w:b/>
          <w:lang w:val="es-ES"/>
        </w:rPr>
        <w:t xml:space="preserve">Nombre del estudiante: ____________________________________________________ </w:t>
      </w:r>
      <w:r w:rsidRPr="00BF2575">
        <w:rPr>
          <w:lang w:val="es-ES"/>
        </w:rPr>
        <w:t xml:space="preserve"> </w:t>
      </w:r>
    </w:p>
    <w:p w:rsidR="00B83ED0" w:rsidRPr="00BF2575" w:rsidRDefault="00000000">
      <w:pPr>
        <w:spacing w:after="202" w:line="265" w:lineRule="auto"/>
        <w:ind w:left="20" w:right="0"/>
        <w:jc w:val="left"/>
        <w:rPr>
          <w:lang w:val="es-ES"/>
        </w:rPr>
      </w:pPr>
      <w:r w:rsidRPr="00BF2575">
        <w:rPr>
          <w:b/>
          <w:lang w:val="es-ES"/>
        </w:rPr>
        <w:t xml:space="preserve">Curso: ______________________________ Motivo </w:t>
      </w:r>
    </w:p>
    <w:p w:rsidR="00B83ED0" w:rsidRPr="00BF2575" w:rsidRDefault="00000000">
      <w:pPr>
        <w:spacing w:after="212" w:line="265" w:lineRule="auto"/>
        <w:ind w:left="20" w:right="0"/>
        <w:jc w:val="left"/>
        <w:rPr>
          <w:lang w:val="es-ES"/>
        </w:rPr>
      </w:pPr>
      <w:r w:rsidRPr="00BF2575">
        <w:rPr>
          <w:b/>
          <w:lang w:val="es-ES"/>
        </w:rPr>
        <w:t xml:space="preserve">del aviso: </w:t>
      </w:r>
      <w:r w:rsidRPr="00BF2575">
        <w:rPr>
          <w:lang w:val="es-ES"/>
        </w:rPr>
        <w:t xml:space="preserve"> </w:t>
      </w:r>
    </w:p>
    <w:p w:rsidR="00B83ED0" w:rsidRPr="00BF2575" w:rsidRDefault="00000000">
      <w:pPr>
        <w:spacing w:after="213" w:line="265" w:lineRule="auto"/>
        <w:ind w:left="20" w:right="0"/>
        <w:jc w:val="left"/>
        <w:rPr>
          <w:lang w:val="es-ES"/>
        </w:rPr>
      </w:pPr>
      <w:r w:rsidRPr="00BF2575">
        <w:rPr>
          <w:b/>
          <w:lang w:val="es-ES"/>
        </w:rPr>
        <w:t xml:space="preserve">[ ] Conducta   </w:t>
      </w:r>
      <w:r w:rsidRPr="00BF2575">
        <w:rPr>
          <w:lang w:val="es-ES"/>
        </w:rPr>
        <w:t xml:space="preserve"> </w:t>
      </w:r>
    </w:p>
    <w:p w:rsidR="00B83ED0" w:rsidRPr="00BF2575" w:rsidRDefault="00000000">
      <w:pPr>
        <w:spacing w:after="234" w:line="265" w:lineRule="auto"/>
        <w:ind w:left="20" w:right="0"/>
        <w:jc w:val="left"/>
        <w:rPr>
          <w:lang w:val="es-ES"/>
        </w:rPr>
      </w:pPr>
      <w:r w:rsidRPr="00BF2575">
        <w:rPr>
          <w:b/>
          <w:lang w:val="es-ES"/>
        </w:rPr>
        <w:t xml:space="preserve">[ ] Rendimiento   </w:t>
      </w:r>
      <w:r w:rsidRPr="00BF2575">
        <w:rPr>
          <w:lang w:val="es-ES"/>
        </w:rPr>
        <w:t xml:space="preserve"> </w:t>
      </w:r>
    </w:p>
    <w:p w:rsidR="00B83ED0" w:rsidRPr="00BF2575" w:rsidRDefault="00000000">
      <w:pPr>
        <w:spacing w:after="208" w:line="265" w:lineRule="auto"/>
        <w:ind w:left="20" w:right="0"/>
        <w:jc w:val="left"/>
        <w:rPr>
          <w:lang w:val="es-ES"/>
        </w:rPr>
      </w:pPr>
      <w:r w:rsidRPr="00BF2575">
        <w:rPr>
          <w:b/>
          <w:lang w:val="es-ES"/>
        </w:rPr>
        <w:t xml:space="preserve">[ ] Asistencia   </w:t>
      </w:r>
      <w:r w:rsidRPr="00BF2575">
        <w:rPr>
          <w:lang w:val="es-ES"/>
        </w:rPr>
        <w:t xml:space="preserve"> </w:t>
      </w:r>
    </w:p>
    <w:p w:rsidR="00B83ED0" w:rsidRPr="00BF2575" w:rsidRDefault="00000000">
      <w:pPr>
        <w:spacing w:after="234" w:line="265" w:lineRule="auto"/>
        <w:ind w:left="20" w:right="0"/>
        <w:jc w:val="left"/>
        <w:rPr>
          <w:lang w:val="es-ES"/>
        </w:rPr>
      </w:pPr>
      <w:r w:rsidRPr="00BF2575">
        <w:rPr>
          <w:b/>
          <w:lang w:val="es-ES"/>
        </w:rPr>
        <w:t xml:space="preserve">[ ] Situación emocional   </w:t>
      </w:r>
      <w:r w:rsidRPr="00BF2575">
        <w:rPr>
          <w:lang w:val="es-ES"/>
        </w:rPr>
        <w:t xml:space="preserve"> </w:t>
      </w:r>
    </w:p>
    <w:p w:rsidR="00B83ED0" w:rsidRPr="00BF2575" w:rsidRDefault="00000000">
      <w:pPr>
        <w:spacing w:after="206" w:line="265" w:lineRule="auto"/>
        <w:ind w:left="20" w:right="0"/>
        <w:jc w:val="left"/>
        <w:rPr>
          <w:lang w:val="es-ES"/>
        </w:rPr>
      </w:pPr>
      <w:r w:rsidRPr="00BF2575">
        <w:rPr>
          <w:b/>
          <w:lang w:val="es-ES"/>
        </w:rPr>
        <w:t xml:space="preserve">[ ] Otro: ________________________________________________________________ </w:t>
      </w:r>
      <w:r w:rsidRPr="00BF2575">
        <w:rPr>
          <w:lang w:val="es-ES"/>
        </w:rPr>
        <w:t xml:space="preserve"> </w:t>
      </w:r>
    </w:p>
    <w:p w:rsidR="00B83ED0" w:rsidRPr="00BF2575" w:rsidRDefault="00000000">
      <w:pPr>
        <w:spacing w:after="218"/>
        <w:ind w:left="15" w:right="0" w:firstLine="0"/>
        <w:jc w:val="left"/>
        <w:rPr>
          <w:lang w:val="es-ES"/>
        </w:rPr>
      </w:pPr>
      <w:r w:rsidRPr="00BF2575">
        <w:rPr>
          <w:b/>
          <w:lang w:val="es-ES"/>
        </w:rPr>
        <w:t xml:space="preserve">  </w:t>
      </w:r>
      <w:r w:rsidRPr="00BF2575">
        <w:rPr>
          <w:lang w:val="es-ES"/>
        </w:rPr>
        <w:t xml:space="preserve"> </w:t>
      </w:r>
    </w:p>
    <w:p w:rsidR="00B83ED0" w:rsidRPr="00BF2575" w:rsidRDefault="00000000">
      <w:pPr>
        <w:spacing w:after="234" w:line="265" w:lineRule="auto"/>
        <w:ind w:left="20" w:right="0"/>
        <w:jc w:val="left"/>
        <w:rPr>
          <w:lang w:val="es-ES"/>
        </w:rPr>
      </w:pPr>
      <w:r w:rsidRPr="00BF2575">
        <w:rPr>
          <w:b/>
          <w:lang w:val="es-ES"/>
        </w:rPr>
        <w:t xml:space="preserve">Descripción breve del hecho: </w:t>
      </w:r>
      <w:r w:rsidRPr="00BF2575">
        <w:rPr>
          <w:lang w:val="es-ES"/>
        </w:rPr>
        <w:t xml:space="preserve"> </w:t>
      </w:r>
    </w:p>
    <w:p w:rsidR="00B02067" w:rsidRPr="00BF2575" w:rsidRDefault="00000000">
      <w:pPr>
        <w:spacing w:after="4" w:line="442" w:lineRule="auto"/>
        <w:ind w:left="20" w:right="0"/>
        <w:jc w:val="left"/>
        <w:rPr>
          <w:b/>
          <w:lang w:val="es-ES"/>
        </w:rPr>
      </w:pPr>
      <w:r w:rsidRPr="00BF2575">
        <w:rPr>
          <w:b/>
          <w:lang w:val="es-ES"/>
        </w:rPr>
        <w:t xml:space="preserve">________________________________________________________________________ ________________________________________________________________________ </w:t>
      </w:r>
    </w:p>
    <w:p w:rsidR="00B83ED0" w:rsidRPr="00BF2575" w:rsidRDefault="00000000">
      <w:pPr>
        <w:spacing w:after="4" w:line="442" w:lineRule="auto"/>
        <w:ind w:left="20" w:right="0"/>
        <w:jc w:val="left"/>
        <w:rPr>
          <w:lang w:val="es-ES"/>
        </w:rPr>
      </w:pPr>
      <w:r w:rsidRPr="00BF2575">
        <w:rPr>
          <w:b/>
          <w:lang w:val="es-ES"/>
        </w:rPr>
        <w:t xml:space="preserve">Acción realizada por el establecimiento: </w:t>
      </w:r>
      <w:r w:rsidRPr="00BF2575">
        <w:rPr>
          <w:lang w:val="es-ES"/>
        </w:rPr>
        <w:t xml:space="preserve"> </w:t>
      </w:r>
    </w:p>
    <w:p w:rsidR="00B83ED0" w:rsidRPr="00BF2575" w:rsidRDefault="00000000">
      <w:pPr>
        <w:spacing w:after="208" w:line="265" w:lineRule="auto"/>
        <w:ind w:left="20" w:right="0"/>
        <w:jc w:val="left"/>
        <w:rPr>
          <w:lang w:val="es-ES"/>
        </w:rPr>
      </w:pPr>
      <w:r w:rsidRPr="00BF2575">
        <w:rPr>
          <w:b/>
          <w:lang w:val="es-ES"/>
        </w:rPr>
        <w:t xml:space="preserve">________________________________________________________________________ </w:t>
      </w:r>
    </w:p>
    <w:p w:rsidR="00B83ED0" w:rsidRPr="00BF2575" w:rsidRDefault="00000000">
      <w:pPr>
        <w:spacing w:after="213" w:line="265" w:lineRule="auto"/>
        <w:ind w:left="20" w:right="0"/>
        <w:jc w:val="left"/>
        <w:rPr>
          <w:lang w:val="es-ES"/>
        </w:rPr>
      </w:pPr>
      <w:r w:rsidRPr="00BF2575">
        <w:rPr>
          <w:b/>
          <w:lang w:val="es-ES"/>
        </w:rPr>
        <w:t xml:space="preserve">________________________________________________________________________ </w:t>
      </w:r>
      <w:r w:rsidRPr="00BF2575">
        <w:rPr>
          <w:lang w:val="es-ES"/>
        </w:rPr>
        <w:t xml:space="preserve"> </w:t>
      </w:r>
    </w:p>
    <w:p w:rsidR="00B83ED0" w:rsidRPr="00BF2575" w:rsidRDefault="00000000">
      <w:pPr>
        <w:spacing w:after="208" w:line="265" w:lineRule="auto"/>
        <w:ind w:left="20" w:right="0"/>
        <w:jc w:val="left"/>
        <w:rPr>
          <w:lang w:val="es-ES"/>
        </w:rPr>
      </w:pPr>
      <w:r w:rsidRPr="00BF2575">
        <w:rPr>
          <w:b/>
          <w:lang w:val="es-ES"/>
        </w:rPr>
        <w:t xml:space="preserve">¿Requiere asistencia al establecimiento?  [ ] Sí   [ ] No </w:t>
      </w:r>
      <w:r w:rsidRPr="00BF2575">
        <w:rPr>
          <w:lang w:val="es-ES"/>
        </w:rPr>
        <w:t xml:space="preserve"> </w:t>
      </w:r>
    </w:p>
    <w:p w:rsidR="00B83ED0" w:rsidRPr="00BF2575" w:rsidRDefault="00000000">
      <w:pPr>
        <w:spacing w:after="234" w:line="265" w:lineRule="auto"/>
        <w:ind w:left="20" w:right="0"/>
        <w:jc w:val="left"/>
        <w:rPr>
          <w:lang w:val="es-ES"/>
        </w:rPr>
      </w:pPr>
      <w:r w:rsidRPr="00BF2575">
        <w:rPr>
          <w:b/>
          <w:lang w:val="es-ES"/>
        </w:rPr>
        <w:t xml:space="preserve">Fecha y hora de citación (si corresponde): ____ / ____ / ______ a las ______ hrs. </w:t>
      </w:r>
      <w:r w:rsidRPr="00BF2575">
        <w:rPr>
          <w:lang w:val="es-ES"/>
        </w:rPr>
        <w:t xml:space="preserve"> </w:t>
      </w:r>
    </w:p>
    <w:p w:rsidR="00B83ED0" w:rsidRPr="00BF2575" w:rsidRDefault="00000000" w:rsidP="00B02067">
      <w:pPr>
        <w:spacing w:after="234" w:line="265" w:lineRule="auto"/>
        <w:ind w:left="20" w:right="0"/>
        <w:jc w:val="left"/>
        <w:rPr>
          <w:lang w:val="es-ES"/>
        </w:rPr>
      </w:pPr>
      <w:r w:rsidRPr="00BF2575">
        <w:rPr>
          <w:b/>
          <w:lang w:val="es-ES"/>
        </w:rPr>
        <w:t xml:space="preserve">Medio de contacto: [ ] Teléfono   [ ] WhatsApp   [ ] Correo   [ ] Agenda </w:t>
      </w:r>
      <w:r w:rsidRPr="00BF2575">
        <w:rPr>
          <w:lang w:val="es-ES"/>
        </w:rPr>
        <w:t xml:space="preserve"> </w:t>
      </w:r>
    </w:p>
    <w:p w:rsidR="00B83ED0" w:rsidRPr="00BF2575" w:rsidRDefault="00000000">
      <w:pPr>
        <w:spacing w:after="234" w:line="265" w:lineRule="auto"/>
        <w:ind w:left="20" w:right="0"/>
        <w:jc w:val="left"/>
        <w:rPr>
          <w:lang w:val="es-ES"/>
        </w:rPr>
      </w:pPr>
      <w:r w:rsidRPr="00BF2575">
        <w:rPr>
          <w:b/>
          <w:lang w:val="es-ES"/>
        </w:rPr>
        <w:t xml:space="preserve">Adulto informado: ________________________________________________________ </w:t>
      </w:r>
      <w:r w:rsidRPr="00BF2575">
        <w:rPr>
          <w:lang w:val="es-ES"/>
        </w:rPr>
        <w:t xml:space="preserve"> </w:t>
      </w:r>
    </w:p>
    <w:p w:rsidR="00B83ED0" w:rsidRPr="00BF2575" w:rsidRDefault="00000000">
      <w:pPr>
        <w:spacing w:after="3" w:line="265" w:lineRule="auto"/>
        <w:ind w:left="20" w:right="0"/>
        <w:jc w:val="left"/>
        <w:rPr>
          <w:lang w:val="es-ES"/>
        </w:rPr>
      </w:pPr>
      <w:r w:rsidRPr="00BF2575">
        <w:rPr>
          <w:b/>
          <w:lang w:val="es-ES"/>
        </w:rPr>
        <w:t xml:space="preserve">Profesional o funcionario que informa: </w:t>
      </w:r>
      <w:r w:rsidRPr="00BF2575">
        <w:rPr>
          <w:lang w:val="es-ES"/>
        </w:rPr>
        <w:t xml:space="preserve"> </w:t>
      </w:r>
    </w:p>
    <w:p w:rsidR="00B83ED0" w:rsidRPr="00BF2575" w:rsidRDefault="00000000">
      <w:pPr>
        <w:spacing w:after="234" w:line="265" w:lineRule="auto"/>
        <w:ind w:left="20" w:right="0"/>
        <w:jc w:val="left"/>
        <w:rPr>
          <w:lang w:val="es-ES"/>
        </w:rPr>
      </w:pPr>
      <w:r w:rsidRPr="00BF2575">
        <w:rPr>
          <w:b/>
          <w:lang w:val="es-ES"/>
        </w:rPr>
        <w:t xml:space="preserve">________________________________________ </w:t>
      </w:r>
      <w:r w:rsidRPr="00BF2575">
        <w:rPr>
          <w:lang w:val="es-ES"/>
        </w:rPr>
        <w:t xml:space="preserve"> </w:t>
      </w:r>
    </w:p>
    <w:p w:rsidR="00B83ED0" w:rsidRPr="00BF2575" w:rsidRDefault="00000000">
      <w:pPr>
        <w:spacing w:after="219"/>
        <w:ind w:left="15" w:right="0" w:firstLine="0"/>
        <w:jc w:val="left"/>
        <w:rPr>
          <w:lang w:val="es-ES"/>
        </w:rPr>
      </w:pPr>
      <w:r w:rsidRPr="00BF2575">
        <w:rPr>
          <w:b/>
          <w:lang w:val="es-ES"/>
        </w:rPr>
        <w:t xml:space="preserve">  </w:t>
      </w:r>
      <w:r w:rsidRPr="00BF2575">
        <w:rPr>
          <w:lang w:val="es-ES"/>
        </w:rPr>
        <w:t xml:space="preserve"> </w:t>
      </w:r>
    </w:p>
    <w:p w:rsidR="00B83ED0" w:rsidRPr="00BF2575" w:rsidRDefault="00000000">
      <w:pPr>
        <w:spacing w:after="0" w:line="265" w:lineRule="auto"/>
        <w:ind w:left="20" w:right="0"/>
        <w:jc w:val="left"/>
        <w:rPr>
          <w:lang w:val="es-ES"/>
        </w:rPr>
      </w:pPr>
      <w:r w:rsidRPr="00BF2575">
        <w:rPr>
          <w:b/>
          <w:lang w:val="es-ES"/>
        </w:rPr>
        <w:t xml:space="preserve">Firma: __________________________________________________________________ </w:t>
      </w:r>
      <w:r w:rsidRPr="00BF2575">
        <w:rPr>
          <w:lang w:val="es-ES"/>
        </w:rPr>
        <w:t xml:space="preserve"> </w:t>
      </w:r>
    </w:p>
    <w:p w:rsidR="00B83ED0" w:rsidRPr="00BF2575" w:rsidRDefault="00000000">
      <w:pPr>
        <w:pStyle w:val="Ttulo2"/>
        <w:spacing w:after="0"/>
        <w:ind w:left="20"/>
        <w:rPr>
          <w:lang w:val="es-ES"/>
        </w:rPr>
      </w:pPr>
      <w:bookmarkStart w:id="46" w:name="PROTOCOLO_DE_ACTUACION_ANTE_IDEA_47"/>
      <w:r w:rsidRPr="00BF2575">
        <w:rPr>
          <w:color w:val="000000"/>
          <w:sz w:val="20"/>
          <w:lang w:val="es-ES"/>
        </w:rPr>
        <w:t xml:space="preserve"> PROTOCOLO DE ACTUACIÓN ANTE IDEACIÓN Y COMPORTAMIENTO DE RIESGO SUICIDA DENTRO DEL ESTABLECIMIENTO ESCOLAR  </w:t>
      </w:r>
      <w:bookmarkEnd w:id="46"/>
    </w:p>
    <w:p w:rsidR="00B83ED0" w:rsidRPr="00BF2575" w:rsidRDefault="00000000">
      <w:pPr>
        <w:spacing w:after="1"/>
        <w:ind w:left="226" w:right="0" w:firstLine="0"/>
        <w:jc w:val="left"/>
        <w:rPr>
          <w:lang w:val="es-ES"/>
        </w:rPr>
      </w:pPr>
      <w:r w:rsidRPr="00BF2575">
        <w:rPr>
          <w:b/>
          <w:lang w:val="es-ES"/>
        </w:rPr>
        <w:t xml:space="preserve"> </w:t>
      </w:r>
      <w:r w:rsidRPr="00BF2575">
        <w:rPr>
          <w:lang w:val="es-ES"/>
        </w:rPr>
        <w:t xml:space="preserve"> </w:t>
      </w:r>
    </w:p>
    <w:p w:rsidR="00B83ED0" w:rsidRPr="00BF2575" w:rsidRDefault="00000000">
      <w:pPr>
        <w:numPr>
          <w:ilvl w:val="0"/>
          <w:numId w:val="270"/>
        </w:numPr>
        <w:spacing w:after="234" w:line="265" w:lineRule="auto"/>
        <w:ind w:right="0" w:hanging="246"/>
        <w:jc w:val="left"/>
        <w:rPr>
          <w:lang w:val="es-ES"/>
        </w:rPr>
      </w:pPr>
      <w:r w:rsidRPr="00BF2575">
        <w:rPr>
          <w:b/>
          <w:lang w:val="es-ES"/>
        </w:rPr>
        <w:t xml:space="preserve">Introducción </w:t>
      </w:r>
      <w:r w:rsidRPr="00BF2575">
        <w:rPr>
          <w:lang w:val="es-ES"/>
        </w:rPr>
        <w:t xml:space="preserve"> </w:t>
      </w:r>
    </w:p>
    <w:p w:rsidR="00B83ED0" w:rsidRPr="00BF2575" w:rsidRDefault="00000000">
      <w:pPr>
        <w:spacing w:after="240"/>
        <w:ind w:left="25" w:right="313"/>
        <w:rPr>
          <w:lang w:val="es-ES"/>
        </w:rPr>
      </w:pPr>
      <w:r w:rsidRPr="00BF2575">
        <w:rPr>
          <w:lang w:val="es-ES"/>
        </w:rPr>
        <w:t xml:space="preserve">Este protocolo tiene como finalidad orientar el actuar del establecimiento frente a situaciones de ideación o comportamientos de riesgo suicida detectados en estudiantes durante el horario escolar. Cada caso debe ser abordado desde su singularidad, evitando generalizaciones, minimizaciones o sobrerreacciones que puedan afectar el bienestar del estudiante involucrado.  </w:t>
      </w:r>
    </w:p>
    <w:p w:rsidR="00B83ED0" w:rsidRPr="00BF2575" w:rsidRDefault="00000000">
      <w:pPr>
        <w:spacing w:after="252"/>
        <w:ind w:left="25" w:right="45"/>
        <w:rPr>
          <w:lang w:val="es-ES"/>
        </w:rPr>
      </w:pPr>
      <w:r w:rsidRPr="00BF2575">
        <w:rPr>
          <w:lang w:val="es-ES"/>
        </w:rPr>
        <w:t xml:space="preserve">La intervención temprana es fundamental, ya que permite prevenir el agravamiento de los riesgos y favorecer un proceso de acompañamiento adecuado, seguro y respetuoso.  </w:t>
      </w:r>
    </w:p>
    <w:p w:rsidR="00B83ED0" w:rsidRPr="00BF2575" w:rsidRDefault="00000000">
      <w:pPr>
        <w:numPr>
          <w:ilvl w:val="0"/>
          <w:numId w:val="270"/>
        </w:numPr>
        <w:spacing w:after="171" w:line="265" w:lineRule="auto"/>
        <w:ind w:right="0" w:hanging="246"/>
        <w:jc w:val="left"/>
        <w:rPr>
          <w:lang w:val="es-ES"/>
        </w:rPr>
      </w:pPr>
      <w:r w:rsidRPr="00BF2575">
        <w:rPr>
          <w:b/>
          <w:lang w:val="es-ES"/>
        </w:rPr>
        <w:t xml:space="preserve">Definiciones </w:t>
      </w:r>
      <w:r w:rsidRPr="00BF2575">
        <w:rPr>
          <w:lang w:val="es-ES"/>
        </w:rPr>
        <w:t xml:space="preserve"> </w:t>
      </w:r>
    </w:p>
    <w:p w:rsidR="00B83ED0" w:rsidRPr="00BF2575" w:rsidRDefault="00000000">
      <w:pPr>
        <w:numPr>
          <w:ilvl w:val="1"/>
          <w:numId w:val="270"/>
        </w:numPr>
        <w:spacing w:after="234" w:line="265" w:lineRule="auto"/>
        <w:ind w:right="0" w:hanging="420"/>
        <w:jc w:val="left"/>
        <w:rPr>
          <w:lang w:val="es-ES"/>
        </w:rPr>
      </w:pPr>
      <w:r w:rsidRPr="00BF2575">
        <w:rPr>
          <w:b/>
          <w:lang w:val="es-ES"/>
        </w:rPr>
        <w:t xml:space="preserve">Ideación suicida </w:t>
      </w:r>
      <w:r w:rsidRPr="00BF2575">
        <w:rPr>
          <w:lang w:val="es-ES"/>
        </w:rPr>
        <w:t xml:space="preserve"> </w:t>
      </w:r>
    </w:p>
    <w:p w:rsidR="00B83ED0" w:rsidRPr="00BF2575" w:rsidRDefault="00000000">
      <w:pPr>
        <w:spacing w:after="258"/>
        <w:ind w:left="25" w:right="326"/>
        <w:rPr>
          <w:lang w:val="es-ES"/>
        </w:rPr>
      </w:pPr>
      <w:r w:rsidRPr="00BF2575">
        <w:rPr>
          <w:lang w:val="es-ES"/>
        </w:rPr>
        <w:t xml:space="preserve">Pensamientos o ideas relacionadas con quitarse la vida, con o sin planificación. Las causas pueden incluir factores familiares, económicos, experiencias traumáticas, problemas de salud mental, bajo apoyo social, consumo de sustancias, factores biológicos, entre otros.  </w:t>
      </w:r>
    </w:p>
    <w:p w:rsidR="00B83ED0" w:rsidRPr="00BF2575" w:rsidRDefault="00000000">
      <w:pPr>
        <w:numPr>
          <w:ilvl w:val="1"/>
          <w:numId w:val="270"/>
        </w:numPr>
        <w:spacing w:after="234" w:line="265" w:lineRule="auto"/>
        <w:ind w:right="0" w:hanging="420"/>
        <w:jc w:val="left"/>
        <w:rPr>
          <w:lang w:val="es-ES"/>
        </w:rPr>
      </w:pPr>
      <w:r w:rsidRPr="00BF2575">
        <w:rPr>
          <w:b/>
          <w:lang w:val="es-ES"/>
        </w:rPr>
        <w:t xml:space="preserve">Conducta o comportamiento de riesgo suicida </w:t>
      </w:r>
      <w:r w:rsidRPr="00BF2575">
        <w:rPr>
          <w:lang w:val="es-ES"/>
        </w:rPr>
        <w:t xml:space="preserve"> </w:t>
      </w:r>
    </w:p>
    <w:p w:rsidR="00B83ED0" w:rsidRPr="00BF2575" w:rsidRDefault="00000000">
      <w:pPr>
        <w:spacing w:after="251"/>
        <w:ind w:left="25" w:right="45"/>
        <w:rPr>
          <w:lang w:val="es-ES"/>
        </w:rPr>
      </w:pPr>
      <w:r w:rsidRPr="00BF2575">
        <w:rPr>
          <w:lang w:val="es-ES"/>
        </w:rPr>
        <w:t xml:space="preserve">Acciones autodestructivas que ponen en riesgo la integridad física del estudiante, tales como:  </w:t>
      </w:r>
    </w:p>
    <w:p w:rsidR="00B83ED0" w:rsidRPr="00BF2575" w:rsidRDefault="00000000">
      <w:pPr>
        <w:numPr>
          <w:ilvl w:val="3"/>
          <w:numId w:val="275"/>
        </w:numPr>
        <w:ind w:right="45" w:hanging="360"/>
        <w:rPr>
          <w:lang w:val="es-ES"/>
        </w:rPr>
      </w:pPr>
      <w:r w:rsidRPr="00BF2575">
        <w:rPr>
          <w:lang w:val="es-ES"/>
        </w:rPr>
        <w:t xml:space="preserve">Exponerse a alturas o fuego.  </w:t>
      </w:r>
    </w:p>
    <w:p w:rsidR="00B83ED0" w:rsidRPr="00BF2575" w:rsidRDefault="00000000">
      <w:pPr>
        <w:numPr>
          <w:ilvl w:val="3"/>
          <w:numId w:val="275"/>
        </w:numPr>
        <w:ind w:right="45" w:hanging="360"/>
        <w:rPr>
          <w:lang w:val="es-ES"/>
        </w:rPr>
      </w:pPr>
      <w:r w:rsidRPr="00BF2575">
        <w:rPr>
          <w:lang w:val="es-ES"/>
        </w:rPr>
        <w:t xml:space="preserve">Realizar autolesiones o quemaduras.  </w:t>
      </w:r>
    </w:p>
    <w:p w:rsidR="00B83ED0" w:rsidRPr="00BF2575" w:rsidRDefault="00000000">
      <w:pPr>
        <w:numPr>
          <w:ilvl w:val="3"/>
          <w:numId w:val="275"/>
        </w:numPr>
        <w:spacing w:after="240"/>
        <w:ind w:right="45" w:hanging="360"/>
        <w:rPr>
          <w:lang w:val="es-ES"/>
        </w:rPr>
      </w:pPr>
      <w:r w:rsidRPr="00BF2575">
        <w:rPr>
          <w:lang w:val="es-ES"/>
        </w:rPr>
        <w:t xml:space="preserve">Consumo de sustancias hasta un nivel que compromete conciencia o coordinación.  </w:t>
      </w:r>
    </w:p>
    <w:p w:rsidR="00B83ED0" w:rsidRPr="00BF2575" w:rsidRDefault="00000000">
      <w:pPr>
        <w:spacing w:after="258"/>
        <w:ind w:left="25" w:right="45"/>
        <w:rPr>
          <w:lang w:val="es-ES"/>
        </w:rPr>
      </w:pPr>
      <w:r w:rsidRPr="00BF2575">
        <w:rPr>
          <w:lang w:val="es-ES"/>
        </w:rPr>
        <w:t xml:space="preserve">La presencia de estos comportamientos requiere atención inmediata, aun cuando no constituyan un intento suicida en sí.  </w:t>
      </w:r>
    </w:p>
    <w:p w:rsidR="00B83ED0" w:rsidRPr="00BF2575" w:rsidRDefault="00000000">
      <w:pPr>
        <w:numPr>
          <w:ilvl w:val="0"/>
          <w:numId w:val="270"/>
        </w:numPr>
        <w:spacing w:after="234" w:line="265" w:lineRule="auto"/>
        <w:ind w:right="0" w:hanging="246"/>
        <w:jc w:val="left"/>
        <w:rPr>
          <w:lang w:val="es-ES"/>
        </w:rPr>
      </w:pPr>
      <w:r w:rsidRPr="00BF2575">
        <w:rPr>
          <w:b/>
          <w:lang w:val="es-ES"/>
        </w:rPr>
        <w:t xml:space="preserve">Criterios para activar el protocolo </w:t>
      </w:r>
      <w:r w:rsidRPr="00BF2575">
        <w:rPr>
          <w:lang w:val="es-ES"/>
        </w:rPr>
        <w:t xml:space="preserve"> </w:t>
      </w:r>
    </w:p>
    <w:p w:rsidR="00B83ED0" w:rsidRPr="00BF2575" w:rsidRDefault="00000000">
      <w:pPr>
        <w:spacing w:after="241"/>
        <w:ind w:left="25" w:right="45"/>
        <w:rPr>
          <w:lang w:val="es-ES"/>
        </w:rPr>
      </w:pPr>
      <w:r w:rsidRPr="00BF2575">
        <w:rPr>
          <w:lang w:val="es-ES"/>
        </w:rPr>
        <w:t xml:space="preserve">El protocolo se activa cuando un estudiante:  </w:t>
      </w:r>
    </w:p>
    <w:p w:rsidR="00B83ED0" w:rsidRPr="00BF2575" w:rsidRDefault="00000000">
      <w:pPr>
        <w:numPr>
          <w:ilvl w:val="2"/>
          <w:numId w:val="276"/>
        </w:numPr>
        <w:ind w:right="45" w:hanging="360"/>
        <w:rPr>
          <w:lang w:val="es-ES"/>
        </w:rPr>
      </w:pPr>
      <w:r w:rsidRPr="00BF2575">
        <w:rPr>
          <w:lang w:val="es-ES"/>
        </w:rPr>
        <w:t xml:space="preserve">Presenta ideas persistentes sobre su muerte en cualquier contexto emocional.  </w:t>
      </w:r>
    </w:p>
    <w:p w:rsidR="00B83ED0" w:rsidRPr="00BF2575" w:rsidRDefault="00000000">
      <w:pPr>
        <w:numPr>
          <w:ilvl w:val="2"/>
          <w:numId w:val="276"/>
        </w:numPr>
        <w:ind w:right="45" w:hanging="360"/>
        <w:rPr>
          <w:lang w:val="es-ES"/>
        </w:rPr>
      </w:pPr>
      <w:r w:rsidRPr="00BF2575">
        <w:rPr>
          <w:lang w:val="es-ES"/>
        </w:rPr>
        <w:t xml:space="preserve">Manifiesta autolesiones (cortes, heridas, quemaduras).  </w:t>
      </w:r>
    </w:p>
    <w:p w:rsidR="00B83ED0" w:rsidRPr="00BF2575" w:rsidRDefault="00000000">
      <w:pPr>
        <w:numPr>
          <w:ilvl w:val="2"/>
          <w:numId w:val="276"/>
        </w:numPr>
        <w:ind w:right="45" w:hanging="360"/>
        <w:rPr>
          <w:lang w:val="es-ES"/>
        </w:rPr>
      </w:pPr>
      <w:r w:rsidRPr="00BF2575">
        <w:rPr>
          <w:lang w:val="es-ES"/>
        </w:rPr>
        <w:t xml:space="preserve">Muestra cambios conductuales notorios asociados a estos pensamientos.  </w:t>
      </w:r>
    </w:p>
    <w:p w:rsidR="00B83ED0" w:rsidRPr="00BF2575" w:rsidRDefault="00000000">
      <w:pPr>
        <w:numPr>
          <w:ilvl w:val="2"/>
          <w:numId w:val="276"/>
        </w:numPr>
        <w:ind w:right="45" w:hanging="360"/>
        <w:rPr>
          <w:lang w:val="es-ES"/>
        </w:rPr>
      </w:pPr>
      <w:r w:rsidRPr="00BF2575">
        <w:rPr>
          <w:lang w:val="es-ES"/>
        </w:rPr>
        <w:t xml:space="preserve">Se expone repetidamente a situaciones de riesgo físico significativo.  </w:t>
      </w:r>
    </w:p>
    <w:p w:rsidR="00B83ED0" w:rsidRPr="00BF2575" w:rsidRDefault="00000000">
      <w:pPr>
        <w:ind w:left="721" w:right="0" w:firstLine="0"/>
        <w:jc w:val="left"/>
        <w:rPr>
          <w:lang w:val="es-ES"/>
        </w:rPr>
      </w:pPr>
      <w:r w:rsidRPr="00BF2575">
        <w:rPr>
          <w:lang w:val="es-ES"/>
        </w:rPr>
        <w:t xml:space="preserve"> </w:t>
      </w:r>
    </w:p>
    <w:p w:rsidR="00B83ED0" w:rsidRPr="00BF2575" w:rsidRDefault="00000000">
      <w:pPr>
        <w:numPr>
          <w:ilvl w:val="2"/>
          <w:numId w:val="276"/>
        </w:numPr>
        <w:spacing w:after="257"/>
        <w:ind w:right="45" w:hanging="360"/>
        <w:rPr>
          <w:lang w:val="es-ES"/>
        </w:rPr>
      </w:pPr>
      <w:r w:rsidRPr="00BF2575">
        <w:rPr>
          <w:lang w:val="es-ES"/>
        </w:rPr>
        <w:t xml:space="preserve">Presenta consumo de sustancias con signos de posible sobredosis (pérdida de conciencia, vómitos, incapacidad para sostenerse, entre otros).  </w:t>
      </w:r>
    </w:p>
    <w:p w:rsidR="00B83ED0" w:rsidRPr="00BF2575" w:rsidRDefault="00000000">
      <w:pPr>
        <w:numPr>
          <w:ilvl w:val="0"/>
          <w:numId w:val="270"/>
        </w:numPr>
        <w:spacing w:after="166" w:line="265" w:lineRule="auto"/>
        <w:ind w:right="0" w:hanging="246"/>
        <w:jc w:val="left"/>
        <w:rPr>
          <w:lang w:val="es-ES"/>
        </w:rPr>
      </w:pPr>
      <w:r w:rsidRPr="00BF2575">
        <w:rPr>
          <w:b/>
          <w:lang w:val="es-ES"/>
        </w:rPr>
        <w:t xml:space="preserve">Procedimiento ante ideación suicida dentro del establecimiento </w:t>
      </w:r>
      <w:r w:rsidRPr="00BF2575">
        <w:rPr>
          <w:lang w:val="es-ES"/>
        </w:rPr>
        <w:t xml:space="preserve"> </w:t>
      </w:r>
    </w:p>
    <w:p w:rsidR="00B83ED0" w:rsidRPr="00BF2575" w:rsidRDefault="00000000">
      <w:pPr>
        <w:numPr>
          <w:ilvl w:val="1"/>
          <w:numId w:val="270"/>
        </w:numPr>
        <w:spacing w:after="234" w:line="265" w:lineRule="auto"/>
        <w:ind w:right="0" w:hanging="420"/>
        <w:jc w:val="left"/>
        <w:rPr>
          <w:lang w:val="es-ES"/>
        </w:rPr>
      </w:pPr>
      <w:r w:rsidRPr="00BF2575">
        <w:rPr>
          <w:b/>
          <w:lang w:val="es-ES"/>
        </w:rPr>
        <w:t xml:space="preserve">Paso 1: Detección y aviso </w:t>
      </w:r>
      <w:r w:rsidRPr="00BF2575">
        <w:rPr>
          <w:lang w:val="es-ES"/>
        </w:rPr>
        <w:t xml:space="preserve"> </w:t>
      </w:r>
    </w:p>
    <w:p w:rsidR="00B83ED0" w:rsidRPr="00BF2575" w:rsidRDefault="00000000">
      <w:pPr>
        <w:spacing w:after="257"/>
        <w:ind w:left="25" w:right="45"/>
        <w:rPr>
          <w:lang w:val="es-ES"/>
        </w:rPr>
      </w:pPr>
      <w:r w:rsidRPr="00BF2575">
        <w:rPr>
          <w:lang w:val="es-ES"/>
        </w:rPr>
        <w:t xml:space="preserve">El adulto que detecta la situación debe informar inmediatamente al Encargado de Convivencia Escolar.  </w:t>
      </w:r>
    </w:p>
    <w:p w:rsidR="00B83ED0" w:rsidRPr="00BF2575" w:rsidRDefault="00000000">
      <w:pPr>
        <w:numPr>
          <w:ilvl w:val="1"/>
          <w:numId w:val="270"/>
        </w:numPr>
        <w:spacing w:after="234" w:line="265" w:lineRule="auto"/>
        <w:ind w:right="0" w:hanging="420"/>
        <w:jc w:val="left"/>
        <w:rPr>
          <w:lang w:val="es-ES"/>
        </w:rPr>
      </w:pPr>
      <w:r w:rsidRPr="00BF2575">
        <w:rPr>
          <w:b/>
          <w:lang w:val="es-ES"/>
        </w:rPr>
        <w:t xml:space="preserve">Paso 2: Evaluación inicial </w:t>
      </w:r>
      <w:r w:rsidRPr="00BF2575">
        <w:rPr>
          <w:lang w:val="es-ES"/>
        </w:rPr>
        <w:t xml:space="preserve"> </w:t>
      </w:r>
    </w:p>
    <w:p w:rsidR="00B83ED0" w:rsidRPr="00BF2575" w:rsidRDefault="00000000">
      <w:pPr>
        <w:spacing w:after="257"/>
        <w:ind w:left="1816" w:right="45" w:hanging="360"/>
        <w:rPr>
          <w:lang w:val="es-ES"/>
        </w:rPr>
      </w:pPr>
      <w:r w:rsidRPr="00BF2575">
        <w:rPr>
          <w:lang w:val="es-ES"/>
        </w:rPr>
        <w:t>●</w:t>
      </w:r>
      <w:r w:rsidRPr="00BF2575">
        <w:rPr>
          <w:rFonts w:cs="Arial"/>
          <w:lang w:val="es-ES"/>
        </w:rPr>
        <w:t xml:space="preserve"> </w:t>
      </w:r>
      <w:r w:rsidRPr="00BF2575">
        <w:rPr>
          <w:lang w:val="es-ES"/>
        </w:rPr>
        <w:t xml:space="preserve">Convivencia Escolar derivará a la Dupla Psicologica para evaluar la situación y determinar el nivel de riesgo (no clínico).  </w:t>
      </w:r>
    </w:p>
    <w:p w:rsidR="00B83ED0" w:rsidRPr="00BF2575" w:rsidRDefault="00000000">
      <w:pPr>
        <w:numPr>
          <w:ilvl w:val="1"/>
          <w:numId w:val="270"/>
        </w:numPr>
        <w:spacing w:after="234" w:line="265" w:lineRule="auto"/>
        <w:ind w:right="0" w:hanging="420"/>
        <w:jc w:val="left"/>
        <w:rPr>
          <w:lang w:val="es-ES"/>
        </w:rPr>
      </w:pPr>
      <w:r w:rsidRPr="00BF2575">
        <w:rPr>
          <w:b/>
          <w:lang w:val="es-ES"/>
        </w:rPr>
        <w:t xml:space="preserve">Paso 3: Citación a apoderado </w:t>
      </w:r>
      <w:r w:rsidRPr="00BF2575">
        <w:rPr>
          <w:lang w:val="es-ES"/>
        </w:rPr>
        <w:t xml:space="preserve"> </w:t>
      </w:r>
    </w:p>
    <w:p w:rsidR="00B83ED0" w:rsidRPr="00BF2575" w:rsidRDefault="00000000">
      <w:pPr>
        <w:numPr>
          <w:ilvl w:val="3"/>
          <w:numId w:val="271"/>
        </w:numPr>
        <w:ind w:right="45" w:hanging="360"/>
        <w:rPr>
          <w:lang w:val="es-ES"/>
        </w:rPr>
      </w:pPr>
      <w:r w:rsidRPr="00BF2575">
        <w:rPr>
          <w:lang w:val="es-ES"/>
        </w:rPr>
        <w:t xml:space="preserve">Convivencia Escolar contactará al apoderado para informar la activación del protocolo.  </w:t>
      </w:r>
    </w:p>
    <w:p w:rsidR="00B83ED0" w:rsidRPr="00BF2575" w:rsidRDefault="00000000">
      <w:pPr>
        <w:numPr>
          <w:ilvl w:val="3"/>
          <w:numId w:val="271"/>
        </w:numPr>
        <w:ind w:right="45" w:hanging="360"/>
        <w:rPr>
          <w:lang w:val="es-ES"/>
        </w:rPr>
      </w:pPr>
      <w:r w:rsidRPr="00BF2575">
        <w:rPr>
          <w:lang w:val="es-ES"/>
        </w:rPr>
        <w:t xml:space="preserve">Se orientará al apoderado sobre cómo acompañar al estudiante, utilizando material informativo (Anexo II).  </w:t>
      </w:r>
    </w:p>
    <w:p w:rsidR="00B83ED0" w:rsidRPr="00BF2575" w:rsidRDefault="00000000">
      <w:pPr>
        <w:numPr>
          <w:ilvl w:val="3"/>
          <w:numId w:val="271"/>
        </w:numPr>
        <w:spacing w:after="255"/>
        <w:ind w:right="45" w:hanging="360"/>
        <w:rPr>
          <w:lang w:val="es-ES"/>
        </w:rPr>
      </w:pPr>
      <w:r w:rsidRPr="00BF2575">
        <w:rPr>
          <w:lang w:val="es-ES"/>
        </w:rPr>
        <w:t xml:space="preserve">Se solicitará firma de consentimiento de conocimiento de la situación.  </w:t>
      </w:r>
    </w:p>
    <w:p w:rsidR="00B83ED0" w:rsidRPr="00BF2575" w:rsidRDefault="00000000">
      <w:pPr>
        <w:numPr>
          <w:ilvl w:val="1"/>
          <w:numId w:val="270"/>
        </w:numPr>
        <w:spacing w:after="234" w:line="265" w:lineRule="auto"/>
        <w:ind w:right="0" w:hanging="420"/>
        <w:jc w:val="left"/>
        <w:rPr>
          <w:lang w:val="es-ES"/>
        </w:rPr>
      </w:pPr>
      <w:r w:rsidRPr="00BF2575">
        <w:rPr>
          <w:b/>
          <w:lang w:val="es-ES"/>
        </w:rPr>
        <w:t xml:space="preserve">Paso 4: Derivación a salud mental </w:t>
      </w:r>
      <w:r w:rsidRPr="00BF2575">
        <w:rPr>
          <w:lang w:val="es-ES"/>
        </w:rPr>
        <w:t xml:space="preserve"> </w:t>
      </w:r>
    </w:p>
    <w:p w:rsidR="00B83ED0" w:rsidRPr="00BF2575" w:rsidRDefault="00000000">
      <w:pPr>
        <w:ind w:left="25" w:right="321"/>
        <w:rPr>
          <w:lang w:val="es-ES"/>
        </w:rPr>
      </w:pPr>
      <w:r w:rsidRPr="00BF2575">
        <w:rPr>
          <w:lang w:val="es-ES"/>
        </w:rPr>
        <w:t xml:space="preserve">El apoderado deberá acudir con el estudiante a evaluación profesional (psicológica y/o psiquiátrica) lo antes posible. El establecimiento solicitará documentación de la atención recibida.  </w:t>
      </w:r>
    </w:p>
    <w:p w:rsidR="00B83ED0" w:rsidRPr="00BF2575" w:rsidRDefault="00000000">
      <w:pPr>
        <w:numPr>
          <w:ilvl w:val="1"/>
          <w:numId w:val="270"/>
        </w:numPr>
        <w:spacing w:after="234" w:line="265" w:lineRule="auto"/>
        <w:ind w:right="0" w:hanging="420"/>
        <w:jc w:val="left"/>
        <w:rPr>
          <w:lang w:val="es-ES"/>
        </w:rPr>
      </w:pPr>
      <w:r w:rsidRPr="00BF2575">
        <w:rPr>
          <w:b/>
          <w:lang w:val="es-ES"/>
        </w:rPr>
        <w:t xml:space="preserve">Paso 5: Intervención escolar </w:t>
      </w:r>
      <w:r w:rsidRPr="00BF2575">
        <w:rPr>
          <w:lang w:val="es-ES"/>
        </w:rPr>
        <w:t xml:space="preserve"> </w:t>
      </w:r>
    </w:p>
    <w:p w:rsidR="00B83ED0" w:rsidRPr="00BF2575" w:rsidRDefault="00000000">
      <w:pPr>
        <w:spacing w:after="257"/>
        <w:ind w:left="25" w:right="45"/>
        <w:rPr>
          <w:lang w:val="es-ES"/>
        </w:rPr>
      </w:pPr>
      <w:r w:rsidRPr="00BF2575">
        <w:rPr>
          <w:lang w:val="es-ES"/>
        </w:rPr>
        <w:t xml:space="preserve">La intervención se centrará en promover factores protectores: habilidades sociales, expresión emocional, acompañamiento académico, resolución de conflictos, entre otros.  </w:t>
      </w:r>
    </w:p>
    <w:p w:rsidR="00B83ED0" w:rsidRPr="00BF2575" w:rsidRDefault="00000000">
      <w:pPr>
        <w:numPr>
          <w:ilvl w:val="1"/>
          <w:numId w:val="270"/>
        </w:numPr>
        <w:spacing w:after="234" w:line="265" w:lineRule="auto"/>
        <w:ind w:right="0" w:hanging="420"/>
        <w:jc w:val="left"/>
        <w:rPr>
          <w:lang w:val="es-ES"/>
        </w:rPr>
      </w:pPr>
      <w:r w:rsidRPr="00BF2575">
        <w:rPr>
          <w:b/>
          <w:lang w:val="es-ES"/>
        </w:rPr>
        <w:t xml:space="preserve">Paso 6: Seguimiento </w:t>
      </w:r>
      <w:r w:rsidRPr="00BF2575">
        <w:rPr>
          <w:lang w:val="es-ES"/>
        </w:rPr>
        <w:t xml:space="preserve"> </w:t>
      </w:r>
    </w:p>
    <w:p w:rsidR="00B83ED0" w:rsidRPr="00BF2575" w:rsidRDefault="00000000" w:rsidP="00B02067">
      <w:pPr>
        <w:spacing w:after="245"/>
        <w:ind w:left="25" w:right="45"/>
        <w:rPr>
          <w:lang w:val="es-ES"/>
        </w:rPr>
      </w:pPr>
      <w:r w:rsidRPr="00BF2575">
        <w:rPr>
          <w:lang w:val="es-ES"/>
        </w:rPr>
        <w:t xml:space="preserve">El seguimiento será realizado por Convivencia Escolar y psicologas, con periodicidad determinada por el estado clínico y diagnóstico.   </w:t>
      </w:r>
    </w:p>
    <w:p w:rsidR="00B83ED0" w:rsidRPr="00BF2575" w:rsidRDefault="00000000">
      <w:pPr>
        <w:numPr>
          <w:ilvl w:val="0"/>
          <w:numId w:val="270"/>
        </w:numPr>
        <w:spacing w:after="161" w:line="265" w:lineRule="auto"/>
        <w:ind w:right="0" w:hanging="246"/>
        <w:jc w:val="left"/>
        <w:rPr>
          <w:lang w:val="es-ES"/>
        </w:rPr>
      </w:pPr>
      <w:r w:rsidRPr="00BF2575">
        <w:rPr>
          <w:b/>
          <w:lang w:val="es-ES"/>
        </w:rPr>
        <w:t xml:space="preserve">Procedimiento ante intento suicida dentro del establecimiento </w:t>
      </w:r>
      <w:r w:rsidRPr="00BF2575">
        <w:rPr>
          <w:lang w:val="es-ES"/>
        </w:rPr>
        <w:t xml:space="preserve"> </w:t>
      </w:r>
    </w:p>
    <w:p w:rsidR="00B83ED0" w:rsidRPr="00BF2575" w:rsidRDefault="00000000">
      <w:pPr>
        <w:numPr>
          <w:ilvl w:val="1"/>
          <w:numId w:val="270"/>
        </w:numPr>
        <w:spacing w:after="234" w:line="265" w:lineRule="auto"/>
        <w:ind w:right="0" w:hanging="420"/>
        <w:jc w:val="left"/>
        <w:rPr>
          <w:lang w:val="es-ES"/>
        </w:rPr>
      </w:pPr>
      <w:r w:rsidRPr="00BF2575">
        <w:rPr>
          <w:b/>
          <w:lang w:val="es-ES"/>
        </w:rPr>
        <w:t xml:space="preserve">Paso 1: Contención inmediata </w:t>
      </w:r>
      <w:r w:rsidRPr="00BF2575">
        <w:rPr>
          <w:lang w:val="es-ES"/>
        </w:rPr>
        <w:t xml:space="preserve"> </w:t>
      </w:r>
    </w:p>
    <w:p w:rsidR="00B83ED0" w:rsidRPr="00BF2575" w:rsidRDefault="00000000">
      <w:pPr>
        <w:numPr>
          <w:ilvl w:val="3"/>
          <w:numId w:val="272"/>
        </w:numPr>
        <w:ind w:right="45" w:hanging="360"/>
        <w:rPr>
          <w:lang w:val="es-ES"/>
        </w:rPr>
      </w:pPr>
      <w:r w:rsidRPr="00BF2575">
        <w:rPr>
          <w:lang w:val="es-ES"/>
        </w:rPr>
        <w:t xml:space="preserve">Acompañar al estudiante con calma, sin juicios ni minimización.  </w:t>
      </w:r>
    </w:p>
    <w:p w:rsidR="00B83ED0" w:rsidRPr="00BF2575" w:rsidRDefault="00000000">
      <w:pPr>
        <w:numPr>
          <w:ilvl w:val="3"/>
          <w:numId w:val="272"/>
        </w:numPr>
        <w:ind w:right="45" w:hanging="360"/>
        <w:rPr>
          <w:lang w:val="es-ES"/>
        </w:rPr>
      </w:pPr>
      <w:r w:rsidRPr="00BF2575">
        <w:rPr>
          <w:lang w:val="es-ES"/>
        </w:rPr>
        <w:t xml:space="preserve">Mantener supervisión constante.  </w:t>
      </w:r>
    </w:p>
    <w:p w:rsidR="00B83ED0" w:rsidRPr="00BF2575" w:rsidRDefault="00000000">
      <w:pPr>
        <w:numPr>
          <w:ilvl w:val="3"/>
          <w:numId w:val="272"/>
        </w:numPr>
        <w:spacing w:after="252"/>
        <w:ind w:right="45" w:hanging="360"/>
        <w:rPr>
          <w:lang w:val="es-ES"/>
        </w:rPr>
      </w:pPr>
      <w:r w:rsidRPr="00BF2575">
        <w:rPr>
          <w:lang w:val="es-ES"/>
        </w:rPr>
        <w:t xml:space="preserve">Si el estudiante rechaza apoyo del equipo, deberá intervenir un docente con vínculo significativo.  </w:t>
      </w:r>
    </w:p>
    <w:p w:rsidR="00B83ED0" w:rsidRPr="00BF2575" w:rsidRDefault="00000000">
      <w:pPr>
        <w:numPr>
          <w:ilvl w:val="1"/>
          <w:numId w:val="270"/>
        </w:numPr>
        <w:spacing w:after="234" w:line="265" w:lineRule="auto"/>
        <w:ind w:right="0" w:hanging="420"/>
        <w:jc w:val="left"/>
        <w:rPr>
          <w:lang w:val="es-ES"/>
        </w:rPr>
      </w:pPr>
      <w:r w:rsidRPr="00BF2575">
        <w:rPr>
          <w:b/>
          <w:lang w:val="es-ES"/>
        </w:rPr>
        <w:t xml:space="preserve">Paso 2: Solicitud de apoyo </w:t>
      </w:r>
      <w:r w:rsidRPr="00BF2575">
        <w:rPr>
          <w:lang w:val="es-ES"/>
        </w:rPr>
        <w:t xml:space="preserve"> </w:t>
      </w:r>
    </w:p>
    <w:p w:rsidR="00B83ED0" w:rsidRPr="00BF2575" w:rsidRDefault="00000000">
      <w:pPr>
        <w:numPr>
          <w:ilvl w:val="3"/>
          <w:numId w:val="278"/>
        </w:numPr>
        <w:spacing w:after="246"/>
        <w:ind w:right="45" w:hanging="360"/>
        <w:rPr>
          <w:lang w:val="es-ES"/>
        </w:rPr>
      </w:pPr>
      <w:r w:rsidRPr="00BF2575">
        <w:rPr>
          <w:lang w:val="es-ES"/>
        </w:rPr>
        <w:t xml:space="preserve">Avisar de inmediato a Convivencia Escolar y/o psicologas </w:t>
      </w:r>
    </w:p>
    <w:p w:rsidR="00B83ED0" w:rsidRPr="00BF2575" w:rsidRDefault="00000000">
      <w:pPr>
        <w:numPr>
          <w:ilvl w:val="3"/>
          <w:numId w:val="278"/>
        </w:numPr>
        <w:spacing w:after="250"/>
        <w:ind w:right="45" w:hanging="360"/>
        <w:rPr>
          <w:lang w:val="es-ES"/>
        </w:rPr>
      </w:pPr>
      <w:r w:rsidRPr="00BF2575">
        <w:rPr>
          <w:lang w:val="es-ES"/>
        </w:rPr>
        <w:t xml:space="preserve">Determinar si se requiere ambulancia.  </w:t>
      </w:r>
    </w:p>
    <w:p w:rsidR="00B02067" w:rsidRPr="00BF2575" w:rsidRDefault="00B02067" w:rsidP="00B02067">
      <w:pPr>
        <w:spacing w:after="250"/>
        <w:ind w:right="45"/>
        <w:rPr>
          <w:lang w:val="es-ES"/>
        </w:rPr>
      </w:pPr>
    </w:p>
    <w:p w:rsidR="00B02067" w:rsidRPr="00BF2575" w:rsidRDefault="00B02067" w:rsidP="00B02067">
      <w:pPr>
        <w:spacing w:after="250"/>
        <w:ind w:right="45"/>
        <w:rPr>
          <w:lang w:val="es-ES"/>
        </w:rPr>
      </w:pPr>
    </w:p>
    <w:p w:rsidR="00B83ED0" w:rsidRPr="00BF2575" w:rsidRDefault="00000000">
      <w:pPr>
        <w:numPr>
          <w:ilvl w:val="1"/>
          <w:numId w:val="270"/>
        </w:numPr>
        <w:spacing w:after="234" w:line="265" w:lineRule="auto"/>
        <w:ind w:right="0" w:hanging="420"/>
        <w:jc w:val="left"/>
        <w:rPr>
          <w:lang w:val="es-ES"/>
        </w:rPr>
      </w:pPr>
      <w:r w:rsidRPr="00BF2575">
        <w:rPr>
          <w:b/>
          <w:lang w:val="es-ES"/>
        </w:rPr>
        <w:t xml:space="preserve">Si NO requiere ambulancia </w:t>
      </w:r>
      <w:r w:rsidRPr="00BF2575">
        <w:rPr>
          <w:lang w:val="es-ES"/>
        </w:rPr>
        <w:t xml:space="preserve"> </w:t>
      </w:r>
    </w:p>
    <w:p w:rsidR="00B83ED0" w:rsidRPr="00BF2575" w:rsidRDefault="00000000">
      <w:pPr>
        <w:numPr>
          <w:ilvl w:val="3"/>
          <w:numId w:val="277"/>
        </w:numPr>
        <w:ind w:right="45" w:hanging="360"/>
        <w:rPr>
          <w:lang w:val="es-ES"/>
        </w:rPr>
      </w:pPr>
      <w:r w:rsidRPr="00BF2575">
        <w:rPr>
          <w:lang w:val="es-ES"/>
        </w:rPr>
        <w:t xml:space="preserve">Convivencia Escolar realizará primeros auxilios.  </w:t>
      </w:r>
    </w:p>
    <w:p w:rsidR="00B83ED0" w:rsidRPr="00BF2575" w:rsidRDefault="00000000">
      <w:pPr>
        <w:numPr>
          <w:ilvl w:val="3"/>
          <w:numId w:val="277"/>
        </w:numPr>
        <w:ind w:right="45" w:hanging="360"/>
        <w:rPr>
          <w:lang w:val="es-ES"/>
        </w:rPr>
      </w:pPr>
      <w:r w:rsidRPr="00BF2575">
        <w:rPr>
          <w:lang w:val="es-ES"/>
        </w:rPr>
        <w:t xml:space="preserve">Luego se continúa el protocolo desde el procedimiento de ideación suicida (punto en adelante).  </w:t>
      </w:r>
    </w:p>
    <w:p w:rsidR="00B83ED0" w:rsidRPr="00BF2575" w:rsidRDefault="00000000">
      <w:pPr>
        <w:numPr>
          <w:ilvl w:val="1"/>
          <w:numId w:val="270"/>
        </w:numPr>
        <w:spacing w:after="234" w:line="265" w:lineRule="auto"/>
        <w:ind w:right="0" w:hanging="420"/>
        <w:jc w:val="left"/>
        <w:rPr>
          <w:lang w:val="es-ES"/>
        </w:rPr>
      </w:pPr>
      <w:r w:rsidRPr="00BF2575">
        <w:rPr>
          <w:b/>
          <w:lang w:val="es-ES"/>
        </w:rPr>
        <w:t xml:space="preserve">Si se requiere ambulancia </w:t>
      </w:r>
      <w:r w:rsidRPr="00BF2575">
        <w:rPr>
          <w:lang w:val="es-ES"/>
        </w:rPr>
        <w:t xml:space="preserve"> </w:t>
      </w:r>
    </w:p>
    <w:p w:rsidR="00B83ED0" w:rsidRPr="00BF2575" w:rsidRDefault="00000000">
      <w:pPr>
        <w:numPr>
          <w:ilvl w:val="3"/>
          <w:numId w:val="273"/>
        </w:numPr>
        <w:ind w:right="45" w:hanging="360"/>
        <w:rPr>
          <w:lang w:val="es-ES"/>
        </w:rPr>
      </w:pPr>
      <w:r w:rsidRPr="00BF2575">
        <w:rPr>
          <w:lang w:val="es-ES"/>
        </w:rPr>
        <w:t xml:space="preserve">Convivencia Escolar contactará a Carabineros (133) y SAMU (131).  </w:t>
      </w:r>
    </w:p>
    <w:p w:rsidR="00B83ED0" w:rsidRPr="00BF2575" w:rsidRDefault="00000000">
      <w:pPr>
        <w:numPr>
          <w:ilvl w:val="3"/>
          <w:numId w:val="273"/>
        </w:numPr>
        <w:ind w:right="45" w:hanging="360"/>
        <w:rPr>
          <w:lang w:val="es-ES"/>
        </w:rPr>
      </w:pPr>
      <w:r w:rsidRPr="00BF2575">
        <w:rPr>
          <w:lang w:val="es-ES"/>
        </w:rPr>
        <w:t xml:space="preserve">Informar a apoderados de manera clara, serena y sin entregar detalles innecesarios.  </w:t>
      </w:r>
    </w:p>
    <w:p w:rsidR="00B83ED0" w:rsidRPr="00BF2575" w:rsidRDefault="00000000">
      <w:pPr>
        <w:numPr>
          <w:ilvl w:val="3"/>
          <w:numId w:val="273"/>
        </w:numPr>
        <w:spacing w:after="251"/>
        <w:ind w:right="45" w:hanging="360"/>
        <w:rPr>
          <w:lang w:val="es-ES"/>
        </w:rPr>
      </w:pPr>
      <w:r w:rsidRPr="00BF2575">
        <w:rPr>
          <w:lang w:val="es-ES"/>
        </w:rPr>
        <w:t xml:space="preserve">Un miembro de Convivencia Escolar (o docente en casos excepcionales) acompañará al estudiante al centro de salud con los anexos correspondientes. </w:t>
      </w:r>
    </w:p>
    <w:p w:rsidR="00B83ED0" w:rsidRPr="00BF2575" w:rsidRDefault="00000000">
      <w:pPr>
        <w:numPr>
          <w:ilvl w:val="3"/>
          <w:numId w:val="273"/>
        </w:numPr>
        <w:spacing w:after="255"/>
        <w:ind w:right="45" w:hanging="360"/>
        <w:rPr>
          <w:lang w:val="es-ES"/>
        </w:rPr>
      </w:pPr>
      <w:r w:rsidRPr="00BF2575">
        <w:rPr>
          <w:lang w:val="es-ES"/>
        </w:rPr>
        <w:t xml:space="preserve">Una vez con el apoderado, se solicitará firma de consentimiento informado.  </w:t>
      </w:r>
    </w:p>
    <w:p w:rsidR="00B83ED0" w:rsidRPr="00BF2575" w:rsidRDefault="00000000">
      <w:pPr>
        <w:numPr>
          <w:ilvl w:val="1"/>
          <w:numId w:val="270"/>
        </w:numPr>
        <w:spacing w:after="234" w:line="265" w:lineRule="auto"/>
        <w:ind w:right="0" w:hanging="420"/>
        <w:jc w:val="left"/>
        <w:rPr>
          <w:lang w:val="es-ES"/>
        </w:rPr>
      </w:pPr>
      <w:r w:rsidRPr="00BF2575">
        <w:rPr>
          <w:b/>
          <w:lang w:val="es-ES"/>
        </w:rPr>
        <w:t xml:space="preserve">Seguimiento posterior </w:t>
      </w:r>
      <w:r w:rsidRPr="00BF2575">
        <w:rPr>
          <w:lang w:val="es-ES"/>
        </w:rPr>
        <w:t xml:space="preserve"> </w:t>
      </w:r>
    </w:p>
    <w:p w:rsidR="00B83ED0" w:rsidRPr="00BF2575" w:rsidRDefault="00000000">
      <w:pPr>
        <w:spacing w:after="257"/>
        <w:ind w:left="25" w:right="45"/>
        <w:rPr>
          <w:lang w:val="es-ES"/>
        </w:rPr>
      </w:pPr>
      <w:r w:rsidRPr="00BF2575">
        <w:rPr>
          <w:lang w:val="es-ES"/>
        </w:rPr>
        <w:t xml:space="preserve">Luego del alta, la Dupla Psicologica realizará seguimiento durante un mínimo de un mes o hasta descartar riesgo.  </w:t>
      </w:r>
    </w:p>
    <w:p w:rsidR="00B83ED0" w:rsidRPr="00BF2575" w:rsidRDefault="00000000">
      <w:pPr>
        <w:numPr>
          <w:ilvl w:val="0"/>
          <w:numId w:val="270"/>
        </w:numPr>
        <w:spacing w:after="166" w:line="265" w:lineRule="auto"/>
        <w:ind w:right="0" w:hanging="246"/>
        <w:jc w:val="left"/>
        <w:rPr>
          <w:lang w:val="es-ES"/>
        </w:rPr>
      </w:pPr>
      <w:r w:rsidRPr="00BF2575">
        <w:rPr>
          <w:b/>
          <w:lang w:val="es-ES"/>
        </w:rPr>
        <w:t xml:space="preserve">Procedimiento ante intento suicida fuera del establecimiento </w:t>
      </w:r>
      <w:r w:rsidRPr="00BF2575">
        <w:rPr>
          <w:lang w:val="es-ES"/>
        </w:rPr>
        <w:t xml:space="preserve"> </w:t>
      </w:r>
    </w:p>
    <w:p w:rsidR="00B83ED0" w:rsidRPr="00BF2575" w:rsidRDefault="00000000">
      <w:pPr>
        <w:numPr>
          <w:ilvl w:val="1"/>
          <w:numId w:val="270"/>
        </w:numPr>
        <w:spacing w:after="234" w:line="265" w:lineRule="auto"/>
        <w:ind w:right="0" w:hanging="420"/>
        <w:jc w:val="left"/>
        <w:rPr>
          <w:lang w:val="es-ES"/>
        </w:rPr>
      </w:pPr>
      <w:r w:rsidRPr="00BF2575">
        <w:rPr>
          <w:b/>
          <w:lang w:val="es-ES"/>
        </w:rPr>
        <w:t xml:space="preserve">Comunicación inicial </w:t>
      </w:r>
      <w:r w:rsidRPr="00BF2575">
        <w:rPr>
          <w:lang w:val="es-ES"/>
        </w:rPr>
        <w:t xml:space="preserve"> </w:t>
      </w:r>
    </w:p>
    <w:p w:rsidR="00B83ED0" w:rsidRPr="00BF2575" w:rsidRDefault="00000000">
      <w:pPr>
        <w:ind w:left="25" w:right="45"/>
        <w:rPr>
          <w:lang w:val="es-ES"/>
        </w:rPr>
      </w:pPr>
      <w:r w:rsidRPr="00BF2575">
        <w:rPr>
          <w:lang w:val="es-ES"/>
        </w:rPr>
        <w:t xml:space="preserve">Si un estudiante o familiar informa durante horario escolar, el profesional receptor debe notificar de inmediato a Convivencia Escolar.  </w:t>
      </w:r>
    </w:p>
    <w:p w:rsidR="00B83ED0" w:rsidRPr="00BF2575" w:rsidRDefault="00000000">
      <w:pPr>
        <w:spacing w:after="252"/>
        <w:ind w:left="15" w:right="0" w:firstLine="0"/>
        <w:jc w:val="left"/>
        <w:rPr>
          <w:lang w:val="es-ES"/>
        </w:rPr>
      </w:pPr>
      <w:r w:rsidRPr="00BF2575">
        <w:rPr>
          <w:lang w:val="es-ES"/>
        </w:rPr>
        <w:t xml:space="preserve"> </w:t>
      </w:r>
    </w:p>
    <w:p w:rsidR="00B83ED0" w:rsidRPr="00BF2575" w:rsidRDefault="00000000">
      <w:pPr>
        <w:numPr>
          <w:ilvl w:val="1"/>
          <w:numId w:val="270"/>
        </w:numPr>
        <w:spacing w:after="234" w:line="265" w:lineRule="auto"/>
        <w:ind w:right="0" w:hanging="420"/>
        <w:jc w:val="left"/>
        <w:rPr>
          <w:lang w:val="es-ES"/>
        </w:rPr>
      </w:pPr>
      <w:r w:rsidRPr="00BF2575">
        <w:rPr>
          <w:b/>
          <w:lang w:val="es-ES"/>
        </w:rPr>
        <w:t xml:space="preserve">Contacto con apoderado </w:t>
      </w:r>
      <w:r w:rsidRPr="00BF2575">
        <w:rPr>
          <w:lang w:val="es-ES"/>
        </w:rPr>
        <w:t xml:space="preserve"> </w:t>
      </w:r>
    </w:p>
    <w:p w:rsidR="00B83ED0" w:rsidRPr="00BF2575" w:rsidRDefault="00000000">
      <w:pPr>
        <w:numPr>
          <w:ilvl w:val="3"/>
          <w:numId w:val="274"/>
        </w:numPr>
        <w:ind w:right="45" w:hanging="360"/>
        <w:rPr>
          <w:lang w:val="es-ES"/>
        </w:rPr>
      </w:pPr>
      <w:r w:rsidRPr="00BF2575">
        <w:rPr>
          <w:lang w:val="es-ES"/>
        </w:rPr>
        <w:t xml:space="preserve">Convivencia Escolar se comunicará con el apoderado para entregar orientación y solicitar documentación.  </w:t>
      </w:r>
    </w:p>
    <w:p w:rsidR="00B83ED0" w:rsidRPr="00BF2575" w:rsidRDefault="00000000">
      <w:pPr>
        <w:numPr>
          <w:ilvl w:val="3"/>
          <w:numId w:val="274"/>
        </w:numPr>
        <w:spacing w:after="257"/>
        <w:ind w:right="45" w:hanging="360"/>
        <w:rPr>
          <w:lang w:val="es-ES"/>
        </w:rPr>
      </w:pPr>
      <w:r w:rsidRPr="00BF2575">
        <w:rPr>
          <w:lang w:val="es-ES"/>
        </w:rPr>
        <w:t xml:space="preserve">Se solicitará su asistencia al establecimiento para firma de consentimiento y entrega de informativo.  </w:t>
      </w:r>
    </w:p>
    <w:p w:rsidR="00B83ED0" w:rsidRPr="00BF2575" w:rsidRDefault="00000000">
      <w:pPr>
        <w:numPr>
          <w:ilvl w:val="1"/>
          <w:numId w:val="270"/>
        </w:numPr>
        <w:spacing w:after="234" w:line="265" w:lineRule="auto"/>
        <w:ind w:right="0" w:hanging="420"/>
        <w:jc w:val="left"/>
        <w:rPr>
          <w:lang w:val="es-ES"/>
        </w:rPr>
      </w:pPr>
      <w:r w:rsidRPr="00BF2575">
        <w:rPr>
          <w:b/>
          <w:lang w:val="es-ES"/>
        </w:rPr>
        <w:t xml:space="preserve">Reincorporación </w:t>
      </w:r>
      <w:r w:rsidRPr="00BF2575">
        <w:rPr>
          <w:lang w:val="es-ES"/>
        </w:rPr>
        <w:t xml:space="preserve"> </w:t>
      </w:r>
    </w:p>
    <w:p w:rsidR="00B83ED0" w:rsidRPr="00BF2575" w:rsidRDefault="00000000">
      <w:pPr>
        <w:spacing w:after="242"/>
        <w:ind w:left="25" w:right="45"/>
        <w:rPr>
          <w:lang w:val="es-ES"/>
        </w:rPr>
      </w:pPr>
      <w:r w:rsidRPr="00BF2575">
        <w:rPr>
          <w:lang w:val="es-ES"/>
        </w:rPr>
        <w:t xml:space="preserve">La Dupla Psicologica realizará seguimiento durante al menos un mes tras la reincorporación. </w:t>
      </w:r>
    </w:p>
    <w:p w:rsidR="00B83ED0" w:rsidRPr="00BF2575" w:rsidRDefault="00000000">
      <w:pPr>
        <w:spacing w:after="234" w:line="265" w:lineRule="auto"/>
        <w:ind w:left="20" w:right="0"/>
        <w:jc w:val="left"/>
        <w:rPr>
          <w:lang w:val="es-ES"/>
        </w:rPr>
      </w:pPr>
      <w:r w:rsidRPr="00BF2575">
        <w:rPr>
          <w:b/>
          <w:lang w:val="es-ES"/>
        </w:rPr>
        <w:t xml:space="preserve">Nota importante </w:t>
      </w:r>
      <w:r w:rsidRPr="00BF2575">
        <w:rPr>
          <w:lang w:val="es-ES"/>
        </w:rPr>
        <w:t xml:space="preserve"> </w:t>
      </w:r>
    </w:p>
    <w:p w:rsidR="00B83ED0" w:rsidRPr="00BF2575" w:rsidRDefault="00000000">
      <w:pPr>
        <w:spacing w:after="260" w:line="253" w:lineRule="auto"/>
        <w:ind w:left="-5" w:right="0"/>
        <w:jc w:val="left"/>
        <w:rPr>
          <w:lang w:val="es-ES"/>
        </w:rPr>
      </w:pPr>
      <w:r w:rsidRPr="00BF2575">
        <w:rPr>
          <w:i/>
          <w:lang w:val="es-ES"/>
        </w:rPr>
        <w:t xml:space="preserve">* Si un estudiante contacta a un miembro de la comunidad educativa fuera del horario escolar, éste deberá actuar desde lo personal y no involucrar al establecimiento. </w:t>
      </w:r>
      <w:r w:rsidRPr="00BF2575">
        <w:rPr>
          <w:lang w:val="es-ES"/>
        </w:rPr>
        <w:t xml:space="preserve"> </w:t>
      </w:r>
    </w:p>
    <w:p w:rsidR="00B02067" w:rsidRPr="00BF2575" w:rsidRDefault="00B02067">
      <w:pPr>
        <w:spacing w:after="260" w:line="253" w:lineRule="auto"/>
        <w:ind w:left="-5" w:right="0"/>
        <w:jc w:val="left"/>
        <w:rPr>
          <w:lang w:val="es-ES"/>
        </w:rPr>
      </w:pPr>
    </w:p>
    <w:p w:rsidR="00B02067" w:rsidRPr="00BF2575" w:rsidRDefault="00B02067">
      <w:pPr>
        <w:spacing w:after="260" w:line="253" w:lineRule="auto"/>
        <w:ind w:left="-5" w:right="0"/>
        <w:jc w:val="left"/>
        <w:rPr>
          <w:lang w:val="es-ES"/>
        </w:rPr>
      </w:pPr>
    </w:p>
    <w:p w:rsidR="00B83ED0" w:rsidRPr="00BF2575" w:rsidRDefault="00000000">
      <w:pPr>
        <w:numPr>
          <w:ilvl w:val="0"/>
          <w:numId w:val="279"/>
        </w:numPr>
        <w:spacing w:after="234" w:line="265" w:lineRule="auto"/>
        <w:ind w:right="0" w:hanging="246"/>
        <w:jc w:val="left"/>
        <w:rPr>
          <w:lang w:val="es-ES"/>
        </w:rPr>
      </w:pPr>
      <w:r w:rsidRPr="00BF2575">
        <w:rPr>
          <w:b/>
          <w:lang w:val="es-ES"/>
        </w:rPr>
        <w:t xml:space="preserve">Acompañamiento a profesionales involucrados </w:t>
      </w:r>
      <w:r w:rsidRPr="00BF2575">
        <w:rPr>
          <w:lang w:val="es-ES"/>
        </w:rPr>
        <w:t xml:space="preserve"> </w:t>
      </w:r>
    </w:p>
    <w:p w:rsidR="00B83ED0" w:rsidRPr="00BF2575" w:rsidRDefault="00000000">
      <w:pPr>
        <w:spacing w:after="241"/>
        <w:ind w:left="25" w:right="45"/>
        <w:rPr>
          <w:lang w:val="es-ES"/>
        </w:rPr>
      </w:pPr>
      <w:r w:rsidRPr="00BF2575">
        <w:rPr>
          <w:lang w:val="es-ES"/>
        </w:rPr>
        <w:t xml:space="preserve">Si algún miembro de la comunidad educativa se ve afectado por estas situaciones:  </w:t>
      </w:r>
    </w:p>
    <w:p w:rsidR="00B83ED0" w:rsidRPr="00BF2575" w:rsidRDefault="00000000">
      <w:pPr>
        <w:numPr>
          <w:ilvl w:val="2"/>
          <w:numId w:val="280"/>
        </w:numPr>
        <w:ind w:right="45" w:hanging="360"/>
        <w:rPr>
          <w:lang w:val="es-ES"/>
        </w:rPr>
      </w:pPr>
      <w:r w:rsidRPr="00BF2575">
        <w:rPr>
          <w:lang w:val="es-ES"/>
        </w:rPr>
        <w:t xml:space="preserve">Recibirá contención del psicólogo/a disponible.  </w:t>
      </w:r>
    </w:p>
    <w:p w:rsidR="00B83ED0" w:rsidRPr="00BF2575" w:rsidRDefault="00000000">
      <w:pPr>
        <w:numPr>
          <w:ilvl w:val="2"/>
          <w:numId w:val="280"/>
        </w:numPr>
        <w:ind w:right="45" w:hanging="360"/>
        <w:rPr>
          <w:lang w:val="es-ES"/>
        </w:rPr>
      </w:pPr>
      <w:r w:rsidRPr="00BF2575">
        <w:rPr>
          <w:lang w:val="es-ES"/>
        </w:rPr>
        <w:t xml:space="preserve">Se realizará seguimiento de su bienestar emocional.  </w:t>
      </w:r>
    </w:p>
    <w:p w:rsidR="00B83ED0" w:rsidRPr="00BF2575" w:rsidRDefault="00000000">
      <w:pPr>
        <w:numPr>
          <w:ilvl w:val="2"/>
          <w:numId w:val="280"/>
        </w:numPr>
        <w:spacing w:after="257"/>
        <w:ind w:right="45" w:hanging="360"/>
        <w:rPr>
          <w:lang w:val="es-ES"/>
        </w:rPr>
      </w:pPr>
      <w:r w:rsidRPr="00BF2575">
        <w:rPr>
          <w:lang w:val="es-ES"/>
        </w:rPr>
        <w:t xml:space="preserve">Se abordará la situación en Consejo de Profesores, protegiendo la identidad del estudiante.  </w:t>
      </w:r>
    </w:p>
    <w:p w:rsidR="00B83ED0" w:rsidRPr="00BF2575" w:rsidRDefault="00000000">
      <w:pPr>
        <w:numPr>
          <w:ilvl w:val="0"/>
          <w:numId w:val="279"/>
        </w:numPr>
        <w:spacing w:after="161" w:line="265" w:lineRule="auto"/>
        <w:ind w:right="0" w:hanging="246"/>
        <w:jc w:val="left"/>
        <w:rPr>
          <w:lang w:val="es-ES"/>
        </w:rPr>
      </w:pPr>
      <w:r w:rsidRPr="00BF2575">
        <w:rPr>
          <w:b/>
          <w:lang w:val="es-ES"/>
        </w:rPr>
        <w:t xml:space="preserve">En caso de suicidio consumado dentro del establecimiento (horario escolar) </w:t>
      </w:r>
      <w:r w:rsidRPr="00BF2575">
        <w:rPr>
          <w:lang w:val="es-ES"/>
        </w:rPr>
        <w:t xml:space="preserve"> </w:t>
      </w:r>
    </w:p>
    <w:p w:rsidR="00B83ED0" w:rsidRPr="00BF2575" w:rsidRDefault="00000000">
      <w:pPr>
        <w:numPr>
          <w:ilvl w:val="1"/>
          <w:numId w:val="279"/>
        </w:numPr>
        <w:spacing w:after="234" w:line="265" w:lineRule="auto"/>
        <w:ind w:right="0" w:hanging="420"/>
        <w:jc w:val="left"/>
        <w:rPr>
          <w:lang w:val="es-ES"/>
        </w:rPr>
      </w:pPr>
      <w:r w:rsidRPr="00BF2575">
        <w:rPr>
          <w:b/>
          <w:lang w:val="es-ES"/>
        </w:rPr>
        <w:t xml:space="preserve">Acciones inmediatas </w:t>
      </w:r>
      <w:r w:rsidRPr="00BF2575">
        <w:rPr>
          <w:lang w:val="es-ES"/>
        </w:rPr>
        <w:t xml:space="preserve"> </w:t>
      </w:r>
    </w:p>
    <w:p w:rsidR="00B83ED0" w:rsidRPr="00BF2575" w:rsidRDefault="00000000">
      <w:pPr>
        <w:numPr>
          <w:ilvl w:val="3"/>
          <w:numId w:val="282"/>
        </w:numPr>
        <w:ind w:right="45" w:hanging="360"/>
        <w:rPr>
          <w:lang w:val="es-ES"/>
        </w:rPr>
      </w:pPr>
      <w:r w:rsidRPr="00BF2575">
        <w:rPr>
          <w:lang w:val="es-ES"/>
        </w:rPr>
        <w:t xml:space="preserve">Aislar el área y evitar contacto con otros estudiantes.  </w:t>
      </w:r>
    </w:p>
    <w:p w:rsidR="00B83ED0" w:rsidRPr="00BF2575" w:rsidRDefault="00000000">
      <w:pPr>
        <w:numPr>
          <w:ilvl w:val="3"/>
          <w:numId w:val="282"/>
        </w:numPr>
        <w:ind w:right="45" w:hanging="360"/>
        <w:rPr>
          <w:lang w:val="es-ES"/>
        </w:rPr>
      </w:pPr>
      <w:r w:rsidRPr="00BF2575">
        <w:rPr>
          <w:lang w:val="es-ES"/>
        </w:rPr>
        <w:t xml:space="preserve">No mover el cuerpo.  </w:t>
      </w:r>
    </w:p>
    <w:p w:rsidR="00B83ED0" w:rsidRPr="00BF2575" w:rsidRDefault="00000000">
      <w:pPr>
        <w:numPr>
          <w:ilvl w:val="3"/>
          <w:numId w:val="282"/>
        </w:numPr>
        <w:ind w:right="45" w:hanging="360"/>
        <w:rPr>
          <w:lang w:val="es-ES"/>
        </w:rPr>
      </w:pPr>
      <w:r w:rsidRPr="00BF2575">
        <w:rPr>
          <w:lang w:val="es-ES"/>
        </w:rPr>
        <w:t xml:space="preserve">Cubrir sin alterar el lugar.  </w:t>
      </w:r>
    </w:p>
    <w:p w:rsidR="00B83ED0" w:rsidRPr="00BF2575" w:rsidRDefault="00000000">
      <w:pPr>
        <w:numPr>
          <w:ilvl w:val="3"/>
          <w:numId w:val="282"/>
        </w:numPr>
        <w:spacing w:after="255"/>
        <w:ind w:right="45" w:hanging="360"/>
        <w:rPr>
          <w:lang w:val="es-ES"/>
        </w:rPr>
      </w:pPr>
      <w:r w:rsidRPr="00BF2575">
        <w:rPr>
          <w:lang w:val="es-ES"/>
        </w:rPr>
        <w:t xml:space="preserve">Contactar a Carabineros (133), SAMU (131) y apoderados.  </w:t>
      </w:r>
    </w:p>
    <w:p w:rsidR="00B83ED0" w:rsidRPr="00BF2575" w:rsidRDefault="00000000">
      <w:pPr>
        <w:numPr>
          <w:ilvl w:val="1"/>
          <w:numId w:val="279"/>
        </w:numPr>
        <w:spacing w:after="234" w:line="265" w:lineRule="auto"/>
        <w:ind w:right="0" w:hanging="420"/>
        <w:jc w:val="left"/>
        <w:rPr>
          <w:lang w:val="es-ES"/>
        </w:rPr>
      </w:pPr>
      <w:r w:rsidRPr="00BF2575">
        <w:rPr>
          <w:b/>
          <w:lang w:val="es-ES"/>
        </w:rPr>
        <w:t xml:space="preserve">Organización interna </w:t>
      </w:r>
      <w:r w:rsidRPr="00BF2575">
        <w:rPr>
          <w:lang w:val="es-ES"/>
        </w:rPr>
        <w:t xml:space="preserve"> </w:t>
      </w:r>
    </w:p>
    <w:p w:rsidR="00B83ED0" w:rsidRPr="00BF2575" w:rsidRDefault="00000000">
      <w:pPr>
        <w:numPr>
          <w:ilvl w:val="3"/>
          <w:numId w:val="283"/>
        </w:numPr>
        <w:ind w:right="45" w:hanging="360"/>
        <w:rPr>
          <w:lang w:val="es-ES"/>
        </w:rPr>
      </w:pPr>
      <w:r w:rsidRPr="00BF2575">
        <w:rPr>
          <w:lang w:val="es-ES"/>
        </w:rPr>
        <w:t xml:space="preserve">Suspensión inmediata de las actividades académicas (Dirección y </w:t>
      </w:r>
    </w:p>
    <w:p w:rsidR="00B83ED0" w:rsidRPr="00BF2575" w:rsidRDefault="00000000">
      <w:pPr>
        <w:ind w:left="1456" w:right="1576" w:firstLine="360"/>
        <w:rPr>
          <w:lang w:val="es-ES"/>
        </w:rPr>
      </w:pPr>
      <w:r w:rsidRPr="00BF2575">
        <w:rPr>
          <w:lang w:val="es-ES"/>
        </w:rPr>
        <w:t>Convivencia Escolar evaluaran salida de los estudiantes)   ●</w:t>
      </w:r>
      <w:r w:rsidRPr="00BF2575">
        <w:rPr>
          <w:rFonts w:cs="Arial"/>
          <w:lang w:val="es-ES"/>
        </w:rPr>
        <w:t xml:space="preserve"> </w:t>
      </w:r>
      <w:r w:rsidRPr="00BF2575">
        <w:rPr>
          <w:lang w:val="es-ES"/>
        </w:rPr>
        <w:t xml:space="preserve">Reunión inmediata con docentes y asistentes.  </w:t>
      </w:r>
    </w:p>
    <w:p w:rsidR="00B83ED0" w:rsidRPr="00BF2575" w:rsidRDefault="00000000">
      <w:pPr>
        <w:numPr>
          <w:ilvl w:val="3"/>
          <w:numId w:val="283"/>
        </w:numPr>
        <w:spacing w:after="248"/>
        <w:ind w:right="45" w:hanging="360"/>
        <w:rPr>
          <w:lang w:val="es-ES"/>
        </w:rPr>
      </w:pPr>
      <w:r w:rsidRPr="00BF2575">
        <w:rPr>
          <w:lang w:val="es-ES"/>
        </w:rPr>
        <w:t xml:space="preserve">Evaluar si corresponde suspender clases los días posteriores.   </w:t>
      </w:r>
    </w:p>
    <w:p w:rsidR="00B83ED0" w:rsidRPr="00BF2575" w:rsidRDefault="00000000" w:rsidP="00B02067">
      <w:pPr>
        <w:spacing w:after="0"/>
        <w:ind w:left="1156" w:right="0" w:firstLine="0"/>
        <w:jc w:val="left"/>
        <w:rPr>
          <w:lang w:val="es-ES"/>
        </w:rPr>
      </w:pPr>
      <w:r w:rsidRPr="00BF2575">
        <w:rPr>
          <w:lang w:val="es-ES"/>
        </w:rPr>
        <w:t xml:space="preserve"> </w:t>
      </w:r>
    </w:p>
    <w:p w:rsidR="00B83ED0" w:rsidRPr="00BF2575" w:rsidRDefault="00000000">
      <w:pPr>
        <w:numPr>
          <w:ilvl w:val="1"/>
          <w:numId w:val="279"/>
        </w:numPr>
        <w:spacing w:after="234" w:line="265" w:lineRule="auto"/>
        <w:ind w:right="0" w:hanging="420"/>
        <w:jc w:val="left"/>
        <w:rPr>
          <w:lang w:val="es-ES"/>
        </w:rPr>
      </w:pPr>
      <w:r w:rsidRPr="00BF2575">
        <w:rPr>
          <w:b/>
          <w:lang w:val="es-ES"/>
        </w:rPr>
        <w:t xml:space="preserve">Contención comunitaria </w:t>
      </w:r>
      <w:r w:rsidRPr="00BF2575">
        <w:rPr>
          <w:lang w:val="es-ES"/>
        </w:rPr>
        <w:t xml:space="preserve"> </w:t>
      </w:r>
    </w:p>
    <w:p w:rsidR="00B83ED0" w:rsidRPr="00BF2575" w:rsidRDefault="00000000">
      <w:pPr>
        <w:spacing w:after="0"/>
        <w:ind w:left="15" w:right="0" w:firstLine="0"/>
        <w:jc w:val="left"/>
        <w:rPr>
          <w:lang w:val="es-ES"/>
        </w:rPr>
      </w:pPr>
      <w:r w:rsidRPr="00BF2575">
        <w:rPr>
          <w:lang w:val="es-ES"/>
        </w:rPr>
        <w:t xml:space="preserve"> </w:t>
      </w:r>
    </w:p>
    <w:p w:rsidR="00B83ED0" w:rsidRPr="00BF2575" w:rsidRDefault="00000000">
      <w:pPr>
        <w:ind w:left="25" w:right="45"/>
        <w:rPr>
          <w:lang w:val="es-ES"/>
        </w:rPr>
      </w:pPr>
      <w:r w:rsidRPr="00BF2575">
        <w:rPr>
          <w:lang w:val="es-ES"/>
        </w:rPr>
        <w:t xml:space="preserve">Reflexión con estudiantes guiada por Convivencia Escolar, sin entregar detalles del hecho.  </w:t>
      </w:r>
    </w:p>
    <w:p w:rsidR="00B83ED0" w:rsidRPr="00BF2575" w:rsidRDefault="00000000">
      <w:pPr>
        <w:numPr>
          <w:ilvl w:val="3"/>
          <w:numId w:val="281"/>
        </w:numPr>
        <w:ind w:right="45" w:hanging="360"/>
        <w:rPr>
          <w:lang w:val="es-ES"/>
        </w:rPr>
      </w:pPr>
      <w:r w:rsidRPr="00BF2575">
        <w:rPr>
          <w:lang w:val="es-ES"/>
        </w:rPr>
        <w:t xml:space="preserve">Monitoreo del ambiente escolar durante semanas posteriores.  </w:t>
      </w:r>
    </w:p>
    <w:p w:rsidR="00B83ED0" w:rsidRPr="00BF2575" w:rsidRDefault="00000000">
      <w:pPr>
        <w:numPr>
          <w:ilvl w:val="3"/>
          <w:numId w:val="281"/>
        </w:numPr>
        <w:ind w:right="45" w:hanging="360"/>
        <w:rPr>
          <w:lang w:val="es-ES"/>
        </w:rPr>
      </w:pPr>
      <w:r w:rsidRPr="00BF2575">
        <w:rPr>
          <w:lang w:val="es-ES"/>
        </w:rPr>
        <w:t xml:space="preserve">Evitar evaluaciones durante la semana siguiente.  </w:t>
      </w:r>
    </w:p>
    <w:p w:rsidR="00B83ED0" w:rsidRPr="00BF2575" w:rsidRDefault="00000000">
      <w:pPr>
        <w:numPr>
          <w:ilvl w:val="3"/>
          <w:numId w:val="281"/>
        </w:numPr>
        <w:spacing w:after="235"/>
        <w:ind w:right="45" w:hanging="360"/>
        <w:rPr>
          <w:lang w:val="es-ES"/>
        </w:rPr>
      </w:pPr>
      <w:r w:rsidRPr="00BF2575">
        <w:rPr>
          <w:lang w:val="es-ES"/>
        </w:rPr>
        <w:t xml:space="preserve">Realizar campaña preventiva sobre salud mental y prevención del suicidio.  </w:t>
      </w:r>
    </w:p>
    <w:p w:rsidR="00B83ED0" w:rsidRPr="00BF2575" w:rsidRDefault="00000000">
      <w:pPr>
        <w:ind w:left="25" w:right="249"/>
        <w:rPr>
          <w:lang w:val="es-ES"/>
        </w:rPr>
      </w:pPr>
      <w:r w:rsidRPr="00BF2575">
        <w:rPr>
          <w:lang w:val="es-ES"/>
        </w:rPr>
        <w:t xml:space="preserve">Este protocolo busca garantizar un actuar responsable, respetuoso, oportuno y humano ante situaciones de riesgo suicida, resguardando siempre la integridad del estudiante, su familia y la comunidad educativa.  </w:t>
      </w:r>
    </w:p>
    <w:p w:rsidR="00B83ED0" w:rsidRPr="00BF2575" w:rsidRDefault="00B83ED0">
      <w:pPr>
        <w:rPr>
          <w:lang w:val="es-ES"/>
        </w:rPr>
        <w:sectPr w:rsidR="00B83ED0" w:rsidRPr="00BF2575">
          <w:headerReference w:type="even" r:id="rId50"/>
          <w:headerReference w:type="default" r:id="rId51"/>
          <w:footerReference w:type="even" r:id="rId52"/>
          <w:footerReference w:type="default" r:id="rId53"/>
          <w:headerReference w:type="first" r:id="rId54"/>
          <w:footerReference w:type="first" r:id="rId55"/>
          <w:pgSz w:w="12240" w:h="15840"/>
          <w:pgMar w:top="1701" w:right="1247" w:bottom="1134" w:left="1247" w:header="567" w:footer="567" w:gutter="0"/>
          <w:cols w:space="720"/>
          <w:titlePg/>
        </w:sectPr>
      </w:pPr>
    </w:p>
    <w:p w:rsidR="00B83ED0" w:rsidRPr="00BF2575" w:rsidRDefault="00000000">
      <w:pPr>
        <w:spacing w:after="0"/>
        <w:ind w:left="1456" w:right="0" w:firstLine="0"/>
        <w:jc w:val="left"/>
        <w:rPr>
          <w:lang w:val="es-ES"/>
        </w:rPr>
      </w:pPr>
      <w:r w:rsidRPr="00BF2575">
        <w:rPr>
          <w:rFonts w:ascii="Calibri" w:eastAsia="Calibri" w:hAnsi="Calibri" w:cs="Calibri"/>
          <w:sz w:val="22"/>
          <w:lang w:val="es-ES"/>
        </w:rPr>
        <w:t xml:space="preserve">                                               </w:t>
      </w:r>
      <w:r w:rsidRPr="00BF2575">
        <w:rPr>
          <w:lang w:val="es-ES"/>
        </w:rPr>
        <w:t xml:space="preserve"> </w:t>
      </w:r>
    </w:p>
    <w:p w:rsidR="00B83ED0" w:rsidRPr="00BF2575" w:rsidRDefault="00000000">
      <w:pPr>
        <w:spacing w:after="0"/>
        <w:ind w:left="376" w:right="0" w:firstLine="0"/>
        <w:jc w:val="left"/>
        <w:rPr>
          <w:lang w:val="es-ES"/>
        </w:rPr>
      </w:pPr>
      <w:r w:rsidRPr="00BF2575">
        <w:rPr>
          <w:lang w:val="es-ES"/>
        </w:rPr>
        <w:t xml:space="preserve"> </w:t>
      </w:r>
    </w:p>
    <w:p w:rsidR="00B83ED0" w:rsidRPr="00BF2575" w:rsidRDefault="00000000">
      <w:pPr>
        <w:spacing w:after="154" w:line="265" w:lineRule="auto"/>
        <w:ind w:left="20" w:right="0"/>
        <w:jc w:val="left"/>
        <w:rPr>
          <w:lang w:val="es-ES"/>
        </w:rPr>
      </w:pPr>
      <w:r w:rsidRPr="00BF2575">
        <w:rPr>
          <w:b/>
          <w:lang w:val="es-ES"/>
        </w:rPr>
        <w:t xml:space="preserve">ANEXO II </w:t>
      </w:r>
      <w:r w:rsidRPr="00BF2575">
        <w:rPr>
          <w:lang w:val="es-ES"/>
        </w:rPr>
        <w:t xml:space="preserve"> </w:t>
      </w:r>
    </w:p>
    <w:p w:rsidR="00B83ED0" w:rsidRPr="00BF2575" w:rsidRDefault="00000000">
      <w:pPr>
        <w:spacing w:after="3" w:line="265" w:lineRule="auto"/>
        <w:ind w:left="20" w:right="0"/>
        <w:jc w:val="left"/>
        <w:rPr>
          <w:lang w:val="es-ES"/>
        </w:rPr>
      </w:pPr>
      <w:r w:rsidRPr="00BF2575">
        <w:rPr>
          <w:b/>
          <w:lang w:val="es-ES"/>
        </w:rPr>
        <w:t xml:space="preserve">INFORMACIÓN PARA APODERADOS ANTE IDEACIÓN O COMPORTAMIENTO </w:t>
      </w:r>
    </w:p>
    <w:p w:rsidR="00B83ED0" w:rsidRPr="00BF2575" w:rsidRDefault="00000000">
      <w:pPr>
        <w:spacing w:after="234" w:line="265" w:lineRule="auto"/>
        <w:ind w:left="20" w:right="0"/>
        <w:jc w:val="left"/>
        <w:rPr>
          <w:lang w:val="es-ES"/>
        </w:rPr>
      </w:pPr>
      <w:r w:rsidRPr="00BF2575">
        <w:rPr>
          <w:b/>
          <w:lang w:val="es-ES"/>
        </w:rPr>
        <w:t xml:space="preserve">DE RIESGO SUICIDA </w:t>
      </w:r>
      <w:r w:rsidRPr="00BF2575">
        <w:rPr>
          <w:lang w:val="es-ES"/>
        </w:rPr>
        <w:t xml:space="preserve"> </w:t>
      </w:r>
    </w:p>
    <w:p w:rsidR="00B83ED0" w:rsidRPr="00BF2575" w:rsidRDefault="00000000">
      <w:pPr>
        <w:spacing w:after="239"/>
        <w:ind w:left="25" w:right="45"/>
        <w:rPr>
          <w:lang w:val="es-ES"/>
        </w:rPr>
      </w:pPr>
      <w:r w:rsidRPr="00BF2575">
        <w:rPr>
          <w:lang w:val="es-ES"/>
        </w:rPr>
        <w:t xml:space="preserve">Estimado/a apoderado/a:  </w:t>
      </w:r>
    </w:p>
    <w:p w:rsidR="00B83ED0" w:rsidRPr="00BF2575" w:rsidRDefault="00000000">
      <w:pPr>
        <w:spacing w:after="257"/>
        <w:ind w:left="25" w:right="45"/>
        <w:rPr>
          <w:lang w:val="es-ES"/>
        </w:rPr>
      </w:pPr>
      <w:r w:rsidRPr="00BF2575">
        <w:rPr>
          <w:lang w:val="es-ES"/>
        </w:rPr>
        <w:t xml:space="preserve">El presente documento tiene como objetivo orientar respecto a la situación que está atravesando su hijo/a y entregar recomendaciones claras para apoyarlo de manera adecuada y segura. La detección temprana de ideación suicida o comportamientos de riesgo permite intervenir oportunamente y favorecer su bienestar emocional.  </w:t>
      </w:r>
    </w:p>
    <w:p w:rsidR="00B83ED0" w:rsidRPr="00BF2575" w:rsidRDefault="00000000">
      <w:pPr>
        <w:numPr>
          <w:ilvl w:val="0"/>
          <w:numId w:val="284"/>
        </w:numPr>
        <w:spacing w:after="234" w:line="265" w:lineRule="auto"/>
        <w:ind w:right="0" w:hanging="246"/>
        <w:jc w:val="left"/>
        <w:rPr>
          <w:lang w:val="es-ES"/>
        </w:rPr>
      </w:pPr>
      <w:r w:rsidRPr="00BF2575">
        <w:rPr>
          <w:b/>
          <w:lang w:val="es-ES"/>
        </w:rPr>
        <w:t xml:space="preserve">¿Qué es la ideación suicida? </w:t>
      </w:r>
      <w:r w:rsidRPr="00BF2575">
        <w:rPr>
          <w:lang w:val="es-ES"/>
        </w:rPr>
        <w:t xml:space="preserve"> </w:t>
      </w:r>
    </w:p>
    <w:p w:rsidR="00B83ED0" w:rsidRPr="00BF2575" w:rsidRDefault="00000000">
      <w:pPr>
        <w:spacing w:after="254"/>
        <w:ind w:left="25" w:right="45"/>
        <w:rPr>
          <w:lang w:val="es-ES"/>
        </w:rPr>
      </w:pPr>
      <w:r w:rsidRPr="00BF2575">
        <w:rPr>
          <w:lang w:val="es-ES"/>
        </w:rPr>
        <w:t xml:space="preserve">La ideación suicida corresponde a pensamientos, deseos o ideas relacionadas con quitarse la vida, que pueden o no incluir un plan de acción. Estos pensamientos suelen provenir de situaciones difíciles como:  </w:t>
      </w:r>
    </w:p>
    <w:p w:rsidR="00B83ED0" w:rsidRPr="00BF2575" w:rsidRDefault="00000000">
      <w:pPr>
        <w:numPr>
          <w:ilvl w:val="2"/>
          <w:numId w:val="285"/>
        </w:numPr>
        <w:ind w:right="45" w:hanging="360"/>
        <w:rPr>
          <w:lang w:val="es-ES"/>
        </w:rPr>
      </w:pPr>
      <w:r w:rsidRPr="00BF2575">
        <w:rPr>
          <w:lang w:val="es-ES"/>
        </w:rPr>
        <w:t xml:space="preserve">Altos niveles de estrés o angustia.  </w:t>
      </w:r>
    </w:p>
    <w:p w:rsidR="00B83ED0" w:rsidRPr="00BF2575" w:rsidRDefault="00000000">
      <w:pPr>
        <w:numPr>
          <w:ilvl w:val="2"/>
          <w:numId w:val="285"/>
        </w:numPr>
        <w:ind w:right="45" w:hanging="360"/>
        <w:rPr>
          <w:lang w:val="es-ES"/>
        </w:rPr>
      </w:pPr>
      <w:r w:rsidRPr="00BF2575">
        <w:rPr>
          <w:lang w:val="es-ES"/>
        </w:rPr>
        <w:t xml:space="preserve">Dificultades familiares o escolares.  </w:t>
      </w:r>
    </w:p>
    <w:p w:rsidR="00B83ED0" w:rsidRPr="00BF2575" w:rsidRDefault="00000000">
      <w:pPr>
        <w:numPr>
          <w:ilvl w:val="2"/>
          <w:numId w:val="285"/>
        </w:numPr>
        <w:ind w:right="45" w:hanging="360"/>
        <w:rPr>
          <w:lang w:val="es-ES"/>
        </w:rPr>
      </w:pPr>
      <w:r w:rsidRPr="00BF2575">
        <w:rPr>
          <w:lang w:val="es-ES"/>
        </w:rPr>
        <w:t xml:space="preserve">Problemas de salud mental (ansiedad, depresión, entre otros).  </w:t>
      </w:r>
    </w:p>
    <w:p w:rsidR="00B83ED0" w:rsidRPr="00BF2575" w:rsidRDefault="00000000">
      <w:pPr>
        <w:numPr>
          <w:ilvl w:val="2"/>
          <w:numId w:val="285"/>
        </w:numPr>
        <w:ind w:right="45" w:hanging="360"/>
        <w:rPr>
          <w:lang w:val="es-ES"/>
        </w:rPr>
      </w:pPr>
      <w:r w:rsidRPr="00BF2575">
        <w:rPr>
          <w:lang w:val="es-ES"/>
        </w:rPr>
        <w:t xml:space="preserve">Experiencias traumáticas.  </w:t>
      </w:r>
    </w:p>
    <w:p w:rsidR="00B83ED0" w:rsidRPr="00BF2575" w:rsidRDefault="00000000">
      <w:pPr>
        <w:numPr>
          <w:ilvl w:val="2"/>
          <w:numId w:val="285"/>
        </w:numPr>
        <w:spacing w:after="247"/>
        <w:ind w:right="45" w:hanging="360"/>
        <w:rPr>
          <w:lang w:val="es-ES"/>
        </w:rPr>
      </w:pPr>
      <w:r w:rsidRPr="00BF2575">
        <w:rPr>
          <w:lang w:val="es-ES"/>
        </w:rPr>
        <w:t xml:space="preserve">Sensación de soledad o poco apoyo emocional.  </w:t>
      </w:r>
    </w:p>
    <w:p w:rsidR="00B83ED0" w:rsidRPr="00BF2575" w:rsidRDefault="00000000">
      <w:pPr>
        <w:numPr>
          <w:ilvl w:val="2"/>
          <w:numId w:val="285"/>
        </w:numPr>
        <w:spacing w:after="239"/>
        <w:ind w:right="45" w:hanging="360"/>
        <w:rPr>
          <w:lang w:val="es-ES"/>
        </w:rPr>
      </w:pPr>
      <w:r w:rsidRPr="00BF2575">
        <w:rPr>
          <w:lang w:val="es-ES"/>
        </w:rPr>
        <w:t xml:space="preserve">Consumo problemático de sustancias.  </w:t>
      </w:r>
    </w:p>
    <w:p w:rsidR="00B83ED0" w:rsidRPr="00BF2575" w:rsidRDefault="00000000">
      <w:pPr>
        <w:spacing w:after="257"/>
        <w:ind w:left="25" w:right="45"/>
        <w:rPr>
          <w:lang w:val="es-ES"/>
        </w:rPr>
      </w:pPr>
      <w:r w:rsidRPr="00BF2575">
        <w:rPr>
          <w:lang w:val="es-ES"/>
        </w:rPr>
        <w:t xml:space="preserve">La presencia de estos pensamientos </w:t>
      </w:r>
      <w:r w:rsidRPr="00BF2575">
        <w:rPr>
          <w:b/>
          <w:lang w:val="es-ES"/>
        </w:rPr>
        <w:t>no significa necesariamente</w:t>
      </w:r>
      <w:r w:rsidRPr="00BF2575">
        <w:rPr>
          <w:lang w:val="es-ES"/>
        </w:rPr>
        <w:t xml:space="preserve"> que un estudiante intentará hacerse daño, pero sí implica riesgo y requiere atención.  </w:t>
      </w:r>
    </w:p>
    <w:p w:rsidR="00B83ED0" w:rsidRPr="00BF2575" w:rsidRDefault="00000000">
      <w:pPr>
        <w:numPr>
          <w:ilvl w:val="0"/>
          <w:numId w:val="284"/>
        </w:numPr>
        <w:spacing w:after="234" w:line="265" w:lineRule="auto"/>
        <w:ind w:right="0" w:hanging="246"/>
        <w:jc w:val="left"/>
        <w:rPr>
          <w:lang w:val="es-ES"/>
        </w:rPr>
      </w:pPr>
      <w:r w:rsidRPr="00BF2575">
        <w:rPr>
          <w:b/>
          <w:lang w:val="es-ES"/>
        </w:rPr>
        <w:t xml:space="preserve">¿Qué es un comportamiento de riesgo suicida? </w:t>
      </w:r>
      <w:r w:rsidRPr="00BF2575">
        <w:rPr>
          <w:lang w:val="es-ES"/>
        </w:rPr>
        <w:t xml:space="preserve"> </w:t>
      </w:r>
    </w:p>
    <w:p w:rsidR="00B83ED0" w:rsidRPr="00BF2575" w:rsidRDefault="00000000">
      <w:pPr>
        <w:spacing w:after="251"/>
        <w:ind w:left="25" w:right="45"/>
        <w:rPr>
          <w:lang w:val="es-ES"/>
        </w:rPr>
      </w:pPr>
      <w:r w:rsidRPr="00BF2575">
        <w:rPr>
          <w:lang w:val="es-ES"/>
        </w:rPr>
        <w:t xml:space="preserve">Se trata de acciones que ponen en peligro la integridad física del estudiante, como:  </w:t>
      </w:r>
    </w:p>
    <w:p w:rsidR="00B83ED0" w:rsidRPr="00BF2575" w:rsidRDefault="00000000">
      <w:pPr>
        <w:numPr>
          <w:ilvl w:val="2"/>
          <w:numId w:val="286"/>
        </w:numPr>
        <w:ind w:right="45" w:hanging="360"/>
        <w:rPr>
          <w:lang w:val="es-ES"/>
        </w:rPr>
      </w:pPr>
      <w:r w:rsidRPr="00BF2575">
        <w:rPr>
          <w:lang w:val="es-ES"/>
        </w:rPr>
        <w:t xml:space="preserve">Realizar cortes, quemaduras u otras autolesiones.  </w:t>
      </w:r>
    </w:p>
    <w:p w:rsidR="00B83ED0" w:rsidRPr="00BF2575" w:rsidRDefault="00000000">
      <w:pPr>
        <w:numPr>
          <w:ilvl w:val="2"/>
          <w:numId w:val="286"/>
        </w:numPr>
        <w:ind w:right="45" w:hanging="360"/>
        <w:rPr>
          <w:lang w:val="es-ES"/>
        </w:rPr>
      </w:pPr>
      <w:r w:rsidRPr="00BF2575">
        <w:rPr>
          <w:lang w:val="es-ES"/>
        </w:rPr>
        <w:t xml:space="preserve">Exponerse a alturas o fuego.  </w:t>
      </w:r>
    </w:p>
    <w:p w:rsidR="00B83ED0" w:rsidRPr="00BF2575" w:rsidRDefault="00000000">
      <w:pPr>
        <w:numPr>
          <w:ilvl w:val="2"/>
          <w:numId w:val="286"/>
        </w:numPr>
        <w:spacing w:after="233"/>
        <w:ind w:right="45" w:hanging="360"/>
        <w:rPr>
          <w:lang w:val="es-ES"/>
        </w:rPr>
      </w:pPr>
      <w:r w:rsidRPr="00BF2575">
        <w:rPr>
          <w:lang w:val="es-ES"/>
        </w:rPr>
        <w:t xml:space="preserve">Consumir drogas o medicamentos en cantidades excesivas.  Adoptar conductas impulsivas que impliquen peligro.  </w:t>
      </w:r>
    </w:p>
    <w:p w:rsidR="00B83ED0" w:rsidRPr="00BF2575" w:rsidRDefault="00000000">
      <w:pPr>
        <w:spacing w:after="244"/>
        <w:ind w:left="25" w:right="45"/>
        <w:rPr>
          <w:lang w:val="es-ES"/>
        </w:rPr>
      </w:pPr>
      <w:r w:rsidRPr="00BF2575">
        <w:rPr>
          <w:lang w:val="es-ES"/>
        </w:rPr>
        <w:t xml:space="preserve">Estas conductas requieren atención inmediata y acompañamiento profesional.  </w:t>
      </w:r>
    </w:p>
    <w:p w:rsidR="00B83ED0" w:rsidRPr="00BF2575" w:rsidRDefault="00000000">
      <w:pPr>
        <w:spacing w:after="240"/>
        <w:ind w:left="15" w:right="0" w:firstLine="0"/>
        <w:jc w:val="left"/>
        <w:rPr>
          <w:lang w:val="es-ES"/>
        </w:rPr>
      </w:pPr>
      <w:r w:rsidRPr="00BF2575">
        <w:rPr>
          <w:lang w:val="es-ES"/>
        </w:rPr>
        <w:t xml:space="preserve"> </w:t>
      </w:r>
    </w:p>
    <w:p w:rsidR="00B83ED0" w:rsidRPr="00BF2575" w:rsidRDefault="00000000">
      <w:pPr>
        <w:spacing w:after="0"/>
        <w:ind w:left="15" w:right="0" w:firstLine="0"/>
        <w:jc w:val="left"/>
        <w:rPr>
          <w:lang w:val="es-ES"/>
        </w:rPr>
      </w:pPr>
      <w:r w:rsidRPr="00BF2575">
        <w:rPr>
          <w:lang w:val="es-ES"/>
        </w:rPr>
        <w:t xml:space="preserve"> </w:t>
      </w:r>
    </w:p>
    <w:p w:rsidR="00B83ED0" w:rsidRPr="00BF2575" w:rsidRDefault="00000000">
      <w:pPr>
        <w:spacing w:after="0"/>
        <w:ind w:left="1936" w:right="0" w:firstLine="0"/>
        <w:jc w:val="left"/>
        <w:rPr>
          <w:lang w:val="es-ES"/>
        </w:rPr>
      </w:pPr>
      <w:r w:rsidRPr="00BF2575">
        <w:rPr>
          <w:lang w:val="es-ES"/>
        </w:rPr>
        <w:t xml:space="preserve"> </w:t>
      </w:r>
    </w:p>
    <w:p w:rsidR="00B83ED0" w:rsidRPr="00BF2575" w:rsidRDefault="00000000">
      <w:pPr>
        <w:spacing w:after="252"/>
        <w:ind w:left="15" w:right="0" w:firstLine="0"/>
        <w:jc w:val="left"/>
        <w:rPr>
          <w:lang w:val="es-ES"/>
        </w:rPr>
      </w:pPr>
      <w:r w:rsidRPr="00BF2575">
        <w:rPr>
          <w:lang w:val="es-ES"/>
        </w:rPr>
        <w:t xml:space="preserve"> </w:t>
      </w:r>
    </w:p>
    <w:p w:rsidR="00B02067" w:rsidRPr="00BF2575" w:rsidRDefault="00B02067">
      <w:pPr>
        <w:spacing w:after="252"/>
        <w:ind w:left="15" w:right="0" w:firstLine="0"/>
        <w:jc w:val="left"/>
        <w:rPr>
          <w:lang w:val="es-ES"/>
        </w:rPr>
      </w:pPr>
    </w:p>
    <w:p w:rsidR="00B83ED0" w:rsidRPr="00BF2575" w:rsidRDefault="00000000">
      <w:pPr>
        <w:numPr>
          <w:ilvl w:val="0"/>
          <w:numId w:val="284"/>
        </w:numPr>
        <w:spacing w:after="234" w:line="265" w:lineRule="auto"/>
        <w:ind w:right="0" w:hanging="246"/>
        <w:jc w:val="left"/>
        <w:rPr>
          <w:lang w:val="es-ES"/>
        </w:rPr>
      </w:pPr>
      <w:r w:rsidRPr="00BF2575">
        <w:rPr>
          <w:b/>
          <w:lang w:val="es-ES"/>
        </w:rPr>
        <w:t xml:space="preserve">¿Por qué se le ha informado de esta situación? </w:t>
      </w:r>
      <w:r w:rsidRPr="00BF2575">
        <w:rPr>
          <w:lang w:val="es-ES"/>
        </w:rPr>
        <w:t xml:space="preserve"> </w:t>
      </w:r>
    </w:p>
    <w:p w:rsidR="00B83ED0" w:rsidRPr="00BF2575" w:rsidRDefault="00000000">
      <w:pPr>
        <w:spacing w:after="258"/>
        <w:ind w:left="25" w:right="45"/>
        <w:rPr>
          <w:lang w:val="es-ES"/>
        </w:rPr>
      </w:pPr>
      <w:r w:rsidRPr="00BF2575">
        <w:rPr>
          <w:lang w:val="es-ES"/>
        </w:rPr>
        <w:t xml:space="preserve">Porque el establecimiento ha detectado señales de alerta que necesitan un abordaje conjunto entre la familia y el equipo profesional. Como adultos responsables, es fundamental actuar de manera coordinada para asegurar el bienestar del estudiante.  </w:t>
      </w:r>
    </w:p>
    <w:p w:rsidR="00B83ED0" w:rsidRPr="00BF2575" w:rsidRDefault="00000000">
      <w:pPr>
        <w:numPr>
          <w:ilvl w:val="0"/>
          <w:numId w:val="284"/>
        </w:numPr>
        <w:spacing w:after="161" w:line="265" w:lineRule="auto"/>
        <w:ind w:right="0" w:hanging="246"/>
        <w:jc w:val="left"/>
        <w:rPr>
          <w:lang w:val="es-ES"/>
        </w:rPr>
      </w:pPr>
      <w:r w:rsidRPr="00BF2575">
        <w:rPr>
          <w:b/>
          <w:lang w:val="es-ES"/>
        </w:rPr>
        <w:t xml:space="preserve">¿Qué debe hacer usted como apoderado/a? </w:t>
      </w:r>
      <w:r w:rsidRPr="00BF2575">
        <w:rPr>
          <w:lang w:val="es-ES"/>
        </w:rPr>
        <w:t xml:space="preserve"> </w:t>
      </w:r>
    </w:p>
    <w:p w:rsidR="00B83ED0" w:rsidRPr="00BF2575" w:rsidRDefault="00000000">
      <w:pPr>
        <w:numPr>
          <w:ilvl w:val="1"/>
          <w:numId w:val="284"/>
        </w:numPr>
        <w:spacing w:after="234" w:line="265" w:lineRule="auto"/>
        <w:ind w:right="0" w:hanging="420"/>
        <w:jc w:val="left"/>
        <w:rPr>
          <w:lang w:val="es-ES"/>
        </w:rPr>
      </w:pPr>
      <w:r w:rsidRPr="00BF2575">
        <w:rPr>
          <w:b/>
          <w:lang w:val="es-ES"/>
        </w:rPr>
        <w:t xml:space="preserve">Mantener la calma y evitar juicios </w:t>
      </w:r>
      <w:r w:rsidRPr="00BF2575">
        <w:rPr>
          <w:lang w:val="es-ES"/>
        </w:rPr>
        <w:t xml:space="preserve"> </w:t>
      </w:r>
    </w:p>
    <w:p w:rsidR="00B83ED0" w:rsidRPr="00BF2575" w:rsidRDefault="00000000">
      <w:pPr>
        <w:numPr>
          <w:ilvl w:val="3"/>
          <w:numId w:val="287"/>
        </w:numPr>
        <w:ind w:right="45" w:hanging="360"/>
        <w:rPr>
          <w:lang w:val="es-ES"/>
        </w:rPr>
      </w:pPr>
      <w:r w:rsidRPr="00BF2575">
        <w:rPr>
          <w:lang w:val="es-ES"/>
        </w:rPr>
        <w:t xml:space="preserve">Escuche a su hijo/a sin criticar, minimizar o culpar.  </w:t>
      </w:r>
    </w:p>
    <w:p w:rsidR="00B83ED0" w:rsidRPr="00BF2575" w:rsidRDefault="00000000">
      <w:pPr>
        <w:numPr>
          <w:ilvl w:val="3"/>
          <w:numId w:val="287"/>
        </w:numPr>
        <w:spacing w:after="255"/>
        <w:ind w:right="45" w:hanging="360"/>
        <w:rPr>
          <w:lang w:val="es-ES"/>
        </w:rPr>
      </w:pPr>
      <w:r w:rsidRPr="00BF2575">
        <w:rPr>
          <w:lang w:val="es-ES"/>
        </w:rPr>
        <w:t xml:space="preserve">Agradezca que haya hablado o permitido detectar su situación.  </w:t>
      </w:r>
    </w:p>
    <w:p w:rsidR="00B83ED0" w:rsidRPr="00BF2575" w:rsidRDefault="00000000">
      <w:pPr>
        <w:numPr>
          <w:ilvl w:val="1"/>
          <w:numId w:val="284"/>
        </w:numPr>
        <w:spacing w:after="234" w:line="265" w:lineRule="auto"/>
        <w:ind w:right="0" w:hanging="420"/>
        <w:jc w:val="left"/>
        <w:rPr>
          <w:lang w:val="es-ES"/>
        </w:rPr>
      </w:pPr>
      <w:r w:rsidRPr="00BF2575">
        <w:rPr>
          <w:b/>
          <w:lang w:val="es-ES"/>
        </w:rPr>
        <w:t xml:space="preserve">Buscar atención profesional lo antes posible </w:t>
      </w:r>
      <w:r w:rsidRPr="00BF2575">
        <w:rPr>
          <w:lang w:val="es-ES"/>
        </w:rPr>
        <w:t xml:space="preserve"> </w:t>
      </w:r>
    </w:p>
    <w:p w:rsidR="00B83ED0" w:rsidRPr="00BF2575" w:rsidRDefault="00000000">
      <w:pPr>
        <w:spacing w:after="257"/>
        <w:ind w:left="25" w:right="45"/>
        <w:rPr>
          <w:lang w:val="es-ES"/>
        </w:rPr>
      </w:pPr>
      <w:r w:rsidRPr="00BF2575">
        <w:rPr>
          <w:lang w:val="es-ES"/>
        </w:rPr>
        <w:t xml:space="preserve">Debe llevar al estudiante a evaluación psicológica y/o psiquiátrica en un centro de salud. Esto permitirá determinar su estado emocional y definir los apoyos clínicos necesarios.  </w:t>
      </w:r>
    </w:p>
    <w:p w:rsidR="00B83ED0" w:rsidRPr="00BF2575" w:rsidRDefault="00000000">
      <w:pPr>
        <w:numPr>
          <w:ilvl w:val="1"/>
          <w:numId w:val="284"/>
        </w:numPr>
        <w:spacing w:after="234" w:line="265" w:lineRule="auto"/>
        <w:ind w:right="0" w:hanging="420"/>
        <w:jc w:val="left"/>
        <w:rPr>
          <w:lang w:val="es-ES"/>
        </w:rPr>
      </w:pPr>
      <w:r w:rsidRPr="00BF2575">
        <w:rPr>
          <w:b/>
          <w:lang w:val="es-ES"/>
        </w:rPr>
        <w:t xml:space="preserve">Acompañar activamente </w:t>
      </w:r>
      <w:r w:rsidRPr="00BF2575">
        <w:rPr>
          <w:lang w:val="es-ES"/>
        </w:rPr>
        <w:t xml:space="preserve"> </w:t>
      </w:r>
    </w:p>
    <w:p w:rsidR="00B83ED0" w:rsidRPr="00BF2575" w:rsidRDefault="00000000">
      <w:pPr>
        <w:numPr>
          <w:ilvl w:val="3"/>
          <w:numId w:val="288"/>
        </w:numPr>
        <w:ind w:right="45" w:hanging="360"/>
        <w:rPr>
          <w:lang w:val="es-ES"/>
        </w:rPr>
      </w:pPr>
      <w:r w:rsidRPr="00BF2575">
        <w:rPr>
          <w:lang w:val="es-ES"/>
        </w:rPr>
        <w:t xml:space="preserve">Mantener cercanía y disponibilidad emocional.  </w:t>
      </w:r>
    </w:p>
    <w:p w:rsidR="00B83ED0" w:rsidRPr="00BF2575" w:rsidRDefault="00000000">
      <w:pPr>
        <w:numPr>
          <w:ilvl w:val="3"/>
          <w:numId w:val="288"/>
        </w:numPr>
        <w:ind w:right="45" w:hanging="360"/>
        <w:rPr>
          <w:lang w:val="es-ES"/>
        </w:rPr>
      </w:pPr>
      <w:r w:rsidRPr="00BF2575">
        <w:rPr>
          <w:lang w:val="es-ES"/>
        </w:rPr>
        <w:t xml:space="preserve">Supervisar al estudiante durante este período.  </w:t>
      </w:r>
    </w:p>
    <w:p w:rsidR="00B83ED0" w:rsidRPr="00BF2575" w:rsidRDefault="00000000">
      <w:pPr>
        <w:numPr>
          <w:ilvl w:val="3"/>
          <w:numId w:val="288"/>
        </w:numPr>
        <w:ind w:right="45" w:hanging="360"/>
        <w:rPr>
          <w:lang w:val="es-ES"/>
        </w:rPr>
      </w:pPr>
      <w:r w:rsidRPr="00BF2575">
        <w:rPr>
          <w:lang w:val="es-ES"/>
        </w:rPr>
        <w:t xml:space="preserve">Favorecer espacios de conversación.  </w:t>
      </w:r>
    </w:p>
    <w:p w:rsidR="00B83ED0" w:rsidRPr="00BF2575" w:rsidRDefault="00000000">
      <w:pPr>
        <w:numPr>
          <w:ilvl w:val="3"/>
          <w:numId w:val="288"/>
        </w:numPr>
        <w:spacing w:after="250"/>
        <w:ind w:right="45" w:hanging="360"/>
        <w:rPr>
          <w:lang w:val="es-ES"/>
        </w:rPr>
      </w:pPr>
      <w:r w:rsidRPr="00BF2575">
        <w:rPr>
          <w:lang w:val="es-ES"/>
        </w:rPr>
        <w:t xml:space="preserve">Evitar dejarlo solo por tiempos prolongados si existe riesgo.  </w:t>
      </w:r>
    </w:p>
    <w:p w:rsidR="00B83ED0" w:rsidRPr="00BF2575" w:rsidRDefault="00000000">
      <w:pPr>
        <w:numPr>
          <w:ilvl w:val="1"/>
          <w:numId w:val="284"/>
        </w:numPr>
        <w:spacing w:after="234" w:line="265" w:lineRule="auto"/>
        <w:ind w:right="0" w:hanging="420"/>
        <w:jc w:val="left"/>
        <w:rPr>
          <w:lang w:val="es-ES"/>
        </w:rPr>
      </w:pPr>
      <w:r w:rsidRPr="00BF2575">
        <w:rPr>
          <w:b/>
          <w:lang w:val="es-ES"/>
        </w:rPr>
        <w:t xml:space="preserve">Entregar documentación al establecimiento </w:t>
      </w:r>
      <w:r w:rsidRPr="00BF2575">
        <w:rPr>
          <w:lang w:val="es-ES"/>
        </w:rPr>
        <w:t xml:space="preserve"> </w:t>
      </w:r>
    </w:p>
    <w:p w:rsidR="00B83ED0" w:rsidRPr="00BF2575" w:rsidRDefault="00000000">
      <w:pPr>
        <w:spacing w:after="257"/>
        <w:ind w:left="10" w:right="0"/>
        <w:jc w:val="left"/>
        <w:rPr>
          <w:lang w:val="es-ES"/>
        </w:rPr>
      </w:pPr>
      <w:r w:rsidRPr="00BF2575">
        <w:rPr>
          <w:lang w:val="es-ES"/>
        </w:rPr>
        <w:t xml:space="preserve">Toda evaluación o indicación informada por el apoderado y/o por el equipo de salud debe ser entregada a la Dupla Psicologica o Convivencia Escolar, para coordinar el acompañamiento escolar.  </w:t>
      </w:r>
    </w:p>
    <w:p w:rsidR="00B83ED0" w:rsidRPr="00BF2575" w:rsidRDefault="00000000">
      <w:pPr>
        <w:numPr>
          <w:ilvl w:val="0"/>
          <w:numId w:val="284"/>
        </w:numPr>
        <w:spacing w:after="234" w:line="265" w:lineRule="auto"/>
        <w:ind w:right="0" w:hanging="246"/>
        <w:jc w:val="left"/>
        <w:rPr>
          <w:lang w:val="es-ES"/>
        </w:rPr>
      </w:pPr>
      <w:r w:rsidRPr="00BF2575">
        <w:rPr>
          <w:b/>
          <w:lang w:val="es-ES"/>
        </w:rPr>
        <w:t xml:space="preserve">Señales de alerta que debe vigilar en casa </w:t>
      </w:r>
      <w:r w:rsidRPr="00BF2575">
        <w:rPr>
          <w:lang w:val="es-ES"/>
        </w:rPr>
        <w:t xml:space="preserve"> </w:t>
      </w:r>
    </w:p>
    <w:p w:rsidR="00B83ED0" w:rsidRPr="00BF2575" w:rsidRDefault="00000000">
      <w:pPr>
        <w:spacing w:after="253"/>
        <w:ind w:left="25" w:right="45"/>
        <w:rPr>
          <w:lang w:val="es-ES"/>
        </w:rPr>
      </w:pPr>
      <w:r w:rsidRPr="00BF2575">
        <w:rPr>
          <w:lang w:val="es-ES"/>
        </w:rPr>
        <w:t xml:space="preserve">Si observa alguno de los siguientes signos, comuníquese de inmediato con el establecimiento o con un servicio de salud:  </w:t>
      </w:r>
    </w:p>
    <w:p w:rsidR="00B83ED0" w:rsidRPr="00BF2575" w:rsidRDefault="00000000">
      <w:pPr>
        <w:numPr>
          <w:ilvl w:val="2"/>
          <w:numId w:val="289"/>
        </w:numPr>
        <w:ind w:right="45" w:hanging="360"/>
        <w:rPr>
          <w:lang w:val="es-ES"/>
        </w:rPr>
      </w:pPr>
      <w:r w:rsidRPr="00BF2575">
        <w:rPr>
          <w:lang w:val="es-ES"/>
        </w:rPr>
        <w:t xml:space="preserve">Comentarios sobre no querer vivir o desaparecer.  </w:t>
      </w:r>
    </w:p>
    <w:p w:rsidR="00B83ED0" w:rsidRPr="00BF2575" w:rsidRDefault="00000000">
      <w:pPr>
        <w:numPr>
          <w:ilvl w:val="2"/>
          <w:numId w:val="289"/>
        </w:numPr>
        <w:ind w:right="45" w:hanging="360"/>
        <w:rPr>
          <w:lang w:val="es-ES"/>
        </w:rPr>
      </w:pPr>
      <w:r w:rsidRPr="00BF2575">
        <w:rPr>
          <w:lang w:val="es-ES"/>
        </w:rPr>
        <w:t xml:space="preserve">Cambios bruscos en conducta o ánimo.  </w:t>
      </w:r>
    </w:p>
    <w:p w:rsidR="00B83ED0" w:rsidRPr="00BF2575" w:rsidRDefault="00000000">
      <w:pPr>
        <w:numPr>
          <w:ilvl w:val="2"/>
          <w:numId w:val="289"/>
        </w:numPr>
        <w:ind w:right="45" w:hanging="360"/>
        <w:rPr>
          <w:lang w:val="es-ES"/>
        </w:rPr>
      </w:pPr>
      <w:r w:rsidRPr="00BF2575">
        <w:rPr>
          <w:lang w:val="es-ES"/>
        </w:rPr>
        <w:t xml:space="preserve">Aislamiento extremo.  </w:t>
      </w:r>
    </w:p>
    <w:p w:rsidR="00B83ED0" w:rsidRPr="00BF2575" w:rsidRDefault="00000000">
      <w:pPr>
        <w:numPr>
          <w:ilvl w:val="2"/>
          <w:numId w:val="289"/>
        </w:numPr>
        <w:ind w:right="45" w:hanging="360"/>
        <w:rPr>
          <w:lang w:val="es-ES"/>
        </w:rPr>
      </w:pPr>
      <w:r w:rsidRPr="00BF2575">
        <w:rPr>
          <w:lang w:val="es-ES"/>
        </w:rPr>
        <w:t xml:space="preserve">Regalar objetos significativos.  </w:t>
      </w:r>
    </w:p>
    <w:p w:rsidR="00B83ED0" w:rsidRPr="00BF2575" w:rsidRDefault="00000000">
      <w:pPr>
        <w:numPr>
          <w:ilvl w:val="2"/>
          <w:numId w:val="289"/>
        </w:numPr>
        <w:ind w:right="45" w:hanging="360"/>
        <w:rPr>
          <w:lang w:val="es-ES"/>
        </w:rPr>
      </w:pPr>
      <w:r w:rsidRPr="00BF2575">
        <w:rPr>
          <w:lang w:val="es-ES"/>
        </w:rPr>
        <w:t xml:space="preserve">Autolesiones visibles.  </w:t>
      </w:r>
    </w:p>
    <w:p w:rsidR="00B83ED0" w:rsidRPr="00BF2575" w:rsidRDefault="00000000">
      <w:pPr>
        <w:ind w:left="746" w:right="45"/>
        <w:rPr>
          <w:lang w:val="es-ES"/>
        </w:rPr>
      </w:pPr>
      <w:r w:rsidRPr="00BF2575">
        <w:rPr>
          <w:lang w:val="es-ES"/>
        </w:rPr>
        <w:t xml:space="preserve">Consumo de sustancias.  </w:t>
      </w:r>
    </w:p>
    <w:p w:rsidR="00B83ED0" w:rsidRPr="00BF2575" w:rsidRDefault="00000000">
      <w:pPr>
        <w:numPr>
          <w:ilvl w:val="2"/>
          <w:numId w:val="289"/>
        </w:numPr>
        <w:ind w:right="45" w:hanging="360"/>
        <w:rPr>
          <w:lang w:val="es-ES"/>
        </w:rPr>
      </w:pPr>
      <w:r w:rsidRPr="00BF2575">
        <w:rPr>
          <w:lang w:val="es-ES"/>
        </w:rPr>
        <w:t xml:space="preserve">Conductas impulsivas o peligrosas.  </w:t>
      </w:r>
    </w:p>
    <w:p w:rsidR="00B83ED0" w:rsidRPr="00BF2575" w:rsidRDefault="00000000">
      <w:pPr>
        <w:spacing w:after="0"/>
        <w:ind w:left="1456" w:right="0" w:firstLine="0"/>
        <w:jc w:val="left"/>
        <w:rPr>
          <w:lang w:val="es-ES"/>
        </w:rPr>
      </w:pPr>
      <w:r w:rsidRPr="00BF2575">
        <w:rPr>
          <w:rFonts w:ascii="Calibri" w:eastAsia="Calibri" w:hAnsi="Calibri" w:cs="Calibri"/>
          <w:sz w:val="22"/>
          <w:lang w:val="es-ES"/>
        </w:rPr>
        <w:t xml:space="preserve">                                               </w:t>
      </w:r>
      <w:r w:rsidRPr="00BF2575">
        <w:rPr>
          <w:lang w:val="es-ES"/>
        </w:rPr>
        <w:t xml:space="preserve"> </w:t>
      </w:r>
    </w:p>
    <w:p w:rsidR="00B83ED0" w:rsidRPr="00BF2575" w:rsidRDefault="00000000">
      <w:pPr>
        <w:spacing w:after="0"/>
        <w:ind w:left="376" w:right="0" w:firstLine="0"/>
        <w:jc w:val="left"/>
        <w:rPr>
          <w:lang w:val="es-ES"/>
        </w:rPr>
      </w:pPr>
      <w:r w:rsidRPr="00BF2575">
        <w:rPr>
          <w:lang w:val="es-ES"/>
        </w:rPr>
        <w:t xml:space="preserve"> </w:t>
      </w:r>
    </w:p>
    <w:p w:rsidR="00B83ED0" w:rsidRPr="00BF2575" w:rsidRDefault="00000000">
      <w:pPr>
        <w:spacing w:after="247"/>
        <w:ind w:left="721" w:right="0" w:firstLine="0"/>
        <w:jc w:val="left"/>
        <w:rPr>
          <w:lang w:val="es-ES"/>
        </w:rPr>
      </w:pPr>
      <w:r w:rsidRPr="00BF2575">
        <w:rPr>
          <w:lang w:val="es-ES"/>
        </w:rPr>
        <w:t xml:space="preserve"> </w:t>
      </w:r>
    </w:p>
    <w:p w:rsidR="00B83ED0" w:rsidRPr="00BF2575" w:rsidRDefault="00000000">
      <w:pPr>
        <w:numPr>
          <w:ilvl w:val="0"/>
          <w:numId w:val="284"/>
        </w:numPr>
        <w:spacing w:after="234" w:line="265" w:lineRule="auto"/>
        <w:ind w:right="0" w:hanging="246"/>
        <w:jc w:val="left"/>
        <w:rPr>
          <w:lang w:val="es-ES"/>
        </w:rPr>
      </w:pPr>
      <w:r w:rsidRPr="00BF2575">
        <w:rPr>
          <w:b/>
          <w:lang w:val="es-ES"/>
        </w:rPr>
        <w:t xml:space="preserve">¿Dónde acudir en caso de emergencia? </w:t>
      </w:r>
      <w:r w:rsidRPr="00BF2575">
        <w:rPr>
          <w:lang w:val="es-ES"/>
        </w:rPr>
        <w:t xml:space="preserve"> </w:t>
      </w:r>
    </w:p>
    <w:p w:rsidR="00B83ED0" w:rsidRPr="00BF2575" w:rsidRDefault="00000000">
      <w:pPr>
        <w:numPr>
          <w:ilvl w:val="2"/>
          <w:numId w:val="290"/>
        </w:numPr>
        <w:spacing w:after="9" w:line="265" w:lineRule="auto"/>
        <w:ind w:right="0" w:hanging="360"/>
        <w:jc w:val="left"/>
        <w:rPr>
          <w:lang w:val="es-ES"/>
        </w:rPr>
      </w:pPr>
      <w:r w:rsidRPr="00BF2575">
        <w:rPr>
          <w:b/>
          <w:lang w:val="es-ES"/>
        </w:rPr>
        <w:t>SAMU:</w:t>
      </w:r>
      <w:r w:rsidRPr="00BF2575">
        <w:rPr>
          <w:lang w:val="es-ES"/>
        </w:rPr>
        <w:t xml:space="preserve"> 131  </w:t>
      </w:r>
    </w:p>
    <w:p w:rsidR="00B83ED0" w:rsidRPr="00BF2575" w:rsidRDefault="00000000">
      <w:pPr>
        <w:numPr>
          <w:ilvl w:val="2"/>
          <w:numId w:val="290"/>
        </w:numPr>
        <w:spacing w:after="15" w:line="265" w:lineRule="auto"/>
        <w:ind w:right="0" w:hanging="360"/>
        <w:jc w:val="left"/>
        <w:rPr>
          <w:lang w:val="es-ES"/>
        </w:rPr>
      </w:pPr>
      <w:r w:rsidRPr="00BF2575">
        <w:rPr>
          <w:b/>
          <w:lang w:val="es-ES"/>
        </w:rPr>
        <w:t>Carabineros:</w:t>
      </w:r>
      <w:r w:rsidRPr="00BF2575">
        <w:rPr>
          <w:lang w:val="es-ES"/>
        </w:rPr>
        <w:t xml:space="preserve"> 133  </w:t>
      </w:r>
    </w:p>
    <w:p w:rsidR="00B83ED0" w:rsidRPr="00BF2575" w:rsidRDefault="00000000">
      <w:pPr>
        <w:numPr>
          <w:ilvl w:val="2"/>
          <w:numId w:val="290"/>
        </w:numPr>
        <w:spacing w:after="15" w:line="265" w:lineRule="auto"/>
        <w:ind w:right="0" w:hanging="360"/>
        <w:jc w:val="left"/>
        <w:rPr>
          <w:lang w:val="es-ES"/>
        </w:rPr>
      </w:pPr>
      <w:r w:rsidRPr="00BF2575">
        <w:rPr>
          <w:b/>
          <w:lang w:val="es-ES"/>
        </w:rPr>
        <w:t>Fono Salud Responde MINSAL:</w:t>
      </w:r>
      <w:r w:rsidRPr="00BF2575">
        <w:rPr>
          <w:lang w:val="es-ES"/>
        </w:rPr>
        <w:t xml:space="preserve"> 600 360 7777  </w:t>
      </w:r>
    </w:p>
    <w:p w:rsidR="00B83ED0" w:rsidRPr="00BF2575" w:rsidRDefault="00000000">
      <w:pPr>
        <w:numPr>
          <w:ilvl w:val="2"/>
          <w:numId w:val="290"/>
        </w:numPr>
        <w:spacing w:after="4" w:line="265" w:lineRule="auto"/>
        <w:ind w:right="0" w:hanging="360"/>
        <w:jc w:val="left"/>
        <w:rPr>
          <w:lang w:val="es-ES"/>
        </w:rPr>
      </w:pPr>
      <w:r w:rsidRPr="00BF2575">
        <w:rPr>
          <w:b/>
          <w:lang w:val="es-ES"/>
        </w:rPr>
        <w:t>Fono Prevención del Suicidio:</w:t>
      </w:r>
      <w:r w:rsidRPr="00BF2575">
        <w:rPr>
          <w:lang w:val="es-ES"/>
        </w:rPr>
        <w:t xml:space="preserve"> </w:t>
      </w:r>
      <w:r w:rsidRPr="00BF2575">
        <w:rPr>
          <w:color w:val="4A4A4A"/>
          <w:lang w:val="es-ES"/>
        </w:rPr>
        <w:t>*4141</w:t>
      </w:r>
      <w:r w:rsidRPr="00BF2575">
        <w:rPr>
          <w:lang w:val="es-ES"/>
        </w:rPr>
        <w:t xml:space="preserve">  </w:t>
      </w:r>
    </w:p>
    <w:p w:rsidR="00B83ED0" w:rsidRPr="00BF2575" w:rsidRDefault="00000000">
      <w:pPr>
        <w:numPr>
          <w:ilvl w:val="2"/>
          <w:numId w:val="290"/>
        </w:numPr>
        <w:spacing w:after="238"/>
        <w:ind w:right="0" w:hanging="360"/>
        <w:jc w:val="left"/>
        <w:rPr>
          <w:lang w:val="es-ES"/>
        </w:rPr>
      </w:pPr>
      <w:r w:rsidRPr="00BF2575">
        <w:rPr>
          <w:b/>
          <w:lang w:val="es-ES"/>
        </w:rPr>
        <w:t>Urgencias psiquiátricas</w:t>
      </w:r>
      <w:r w:rsidRPr="00BF2575">
        <w:rPr>
          <w:lang w:val="es-ES"/>
        </w:rPr>
        <w:t xml:space="preserve"> en centros de salud o hospitales.  </w:t>
      </w:r>
    </w:p>
    <w:p w:rsidR="00B83ED0" w:rsidRPr="00BF2575" w:rsidRDefault="00000000">
      <w:pPr>
        <w:spacing w:after="257"/>
        <w:ind w:left="25" w:right="45"/>
        <w:rPr>
          <w:lang w:val="es-ES"/>
        </w:rPr>
      </w:pPr>
      <w:r w:rsidRPr="00BF2575">
        <w:rPr>
          <w:lang w:val="es-ES"/>
        </w:rPr>
        <w:t xml:space="preserve">Si el estudiante está en riesgo inmediato, </w:t>
      </w:r>
      <w:r w:rsidRPr="00BF2575">
        <w:rPr>
          <w:b/>
          <w:lang w:val="es-ES"/>
        </w:rPr>
        <w:t>no lo deje solo</w:t>
      </w:r>
      <w:r w:rsidRPr="00BF2575">
        <w:rPr>
          <w:lang w:val="es-ES"/>
        </w:rPr>
        <w:t xml:space="preserve"> y contacte a servicios de emergencia.  </w:t>
      </w:r>
    </w:p>
    <w:p w:rsidR="00B83ED0" w:rsidRPr="00BF2575" w:rsidRDefault="00000000">
      <w:pPr>
        <w:numPr>
          <w:ilvl w:val="0"/>
          <w:numId w:val="284"/>
        </w:numPr>
        <w:spacing w:after="234" w:line="265" w:lineRule="auto"/>
        <w:ind w:right="0" w:hanging="246"/>
        <w:jc w:val="left"/>
        <w:rPr>
          <w:lang w:val="es-ES"/>
        </w:rPr>
      </w:pPr>
      <w:r w:rsidRPr="00BF2575">
        <w:rPr>
          <w:b/>
          <w:lang w:val="es-ES"/>
        </w:rPr>
        <w:t xml:space="preserve">Rol del establecimiento </w:t>
      </w:r>
      <w:r w:rsidRPr="00BF2575">
        <w:rPr>
          <w:lang w:val="es-ES"/>
        </w:rPr>
        <w:t xml:space="preserve"> </w:t>
      </w:r>
    </w:p>
    <w:p w:rsidR="00B83ED0" w:rsidRPr="00BF2575" w:rsidRDefault="00000000">
      <w:pPr>
        <w:spacing w:after="246"/>
        <w:ind w:left="25" w:right="45"/>
        <w:rPr>
          <w:lang w:val="es-ES"/>
        </w:rPr>
      </w:pPr>
      <w:r w:rsidRPr="00BF2575">
        <w:rPr>
          <w:lang w:val="es-ES"/>
        </w:rPr>
        <w:t xml:space="preserve">El colegio acompañará el proceso escolar del estudiante, ofreciendo:  </w:t>
      </w:r>
    </w:p>
    <w:p w:rsidR="00B83ED0" w:rsidRPr="00BF2575" w:rsidRDefault="00000000">
      <w:pPr>
        <w:numPr>
          <w:ilvl w:val="2"/>
          <w:numId w:val="292"/>
        </w:numPr>
        <w:ind w:right="45" w:hanging="360"/>
        <w:rPr>
          <w:lang w:val="es-ES"/>
        </w:rPr>
      </w:pPr>
      <w:r w:rsidRPr="00BF2575">
        <w:rPr>
          <w:lang w:val="es-ES"/>
        </w:rPr>
        <w:t xml:space="preserve">Apoyo psicologico.  </w:t>
      </w:r>
    </w:p>
    <w:p w:rsidR="00B83ED0" w:rsidRPr="00BF2575" w:rsidRDefault="00000000">
      <w:pPr>
        <w:numPr>
          <w:ilvl w:val="2"/>
          <w:numId w:val="292"/>
        </w:numPr>
        <w:ind w:right="45" w:hanging="360"/>
        <w:rPr>
          <w:lang w:val="es-ES"/>
        </w:rPr>
      </w:pPr>
      <w:r w:rsidRPr="00BF2575">
        <w:rPr>
          <w:lang w:val="es-ES"/>
        </w:rPr>
        <w:t xml:space="preserve">Seguimiento emocional.  </w:t>
      </w:r>
    </w:p>
    <w:p w:rsidR="00B83ED0" w:rsidRPr="00BF2575" w:rsidRDefault="00000000">
      <w:pPr>
        <w:numPr>
          <w:ilvl w:val="2"/>
          <w:numId w:val="292"/>
        </w:numPr>
        <w:ind w:right="45" w:hanging="360"/>
        <w:rPr>
          <w:lang w:val="es-ES"/>
        </w:rPr>
      </w:pPr>
      <w:r w:rsidRPr="00BF2575">
        <w:rPr>
          <w:lang w:val="es-ES"/>
        </w:rPr>
        <w:t xml:space="preserve">Coordinación con la familia.  </w:t>
      </w:r>
    </w:p>
    <w:p w:rsidR="00B83ED0" w:rsidRPr="00BF2575" w:rsidRDefault="00000000">
      <w:pPr>
        <w:numPr>
          <w:ilvl w:val="2"/>
          <w:numId w:val="292"/>
        </w:numPr>
        <w:spacing w:after="243"/>
        <w:ind w:right="45" w:hanging="360"/>
        <w:rPr>
          <w:lang w:val="es-ES"/>
        </w:rPr>
      </w:pPr>
      <w:r w:rsidRPr="00BF2575">
        <w:rPr>
          <w:lang w:val="es-ES"/>
        </w:rPr>
        <w:t xml:space="preserve">Ajustes y medidas pedagógicas cuando corresponda.  </w:t>
      </w:r>
    </w:p>
    <w:p w:rsidR="00B83ED0" w:rsidRPr="00BF2575" w:rsidRDefault="00000000">
      <w:pPr>
        <w:spacing w:after="250"/>
        <w:ind w:left="25" w:right="45"/>
        <w:rPr>
          <w:lang w:val="es-ES"/>
        </w:rPr>
      </w:pPr>
      <w:r w:rsidRPr="00BF2575">
        <w:rPr>
          <w:lang w:val="es-ES"/>
        </w:rPr>
        <w:t xml:space="preserve">El objetivo es contribuir a su recuperación, seguridad y bienestar integral.  </w:t>
      </w:r>
    </w:p>
    <w:p w:rsidR="00B83ED0" w:rsidRPr="00BF2575" w:rsidRDefault="00000000">
      <w:pPr>
        <w:numPr>
          <w:ilvl w:val="0"/>
          <w:numId w:val="284"/>
        </w:numPr>
        <w:spacing w:after="234" w:line="265" w:lineRule="auto"/>
        <w:ind w:right="0" w:hanging="246"/>
        <w:jc w:val="left"/>
        <w:rPr>
          <w:lang w:val="es-ES"/>
        </w:rPr>
      </w:pPr>
      <w:r w:rsidRPr="00BF2575">
        <w:rPr>
          <w:b/>
          <w:lang w:val="es-ES"/>
        </w:rPr>
        <w:t xml:space="preserve">Compromisos del apoderado/a </w:t>
      </w:r>
      <w:r w:rsidRPr="00BF2575">
        <w:rPr>
          <w:lang w:val="es-ES"/>
        </w:rPr>
        <w:t xml:space="preserve"> </w:t>
      </w:r>
    </w:p>
    <w:p w:rsidR="00B83ED0" w:rsidRPr="00BF2575" w:rsidRDefault="00000000">
      <w:pPr>
        <w:numPr>
          <w:ilvl w:val="2"/>
          <w:numId w:val="291"/>
        </w:numPr>
        <w:ind w:right="45" w:hanging="360"/>
        <w:rPr>
          <w:lang w:val="es-ES"/>
        </w:rPr>
      </w:pPr>
      <w:r w:rsidRPr="00BF2575">
        <w:rPr>
          <w:lang w:val="es-ES"/>
        </w:rPr>
        <w:t xml:space="preserve">Asistir a todas las citaciones solicitadas.  </w:t>
      </w:r>
    </w:p>
    <w:p w:rsidR="00B83ED0" w:rsidRPr="00BF2575" w:rsidRDefault="00000000">
      <w:pPr>
        <w:numPr>
          <w:ilvl w:val="2"/>
          <w:numId w:val="291"/>
        </w:numPr>
        <w:ind w:right="45" w:hanging="360"/>
        <w:rPr>
          <w:lang w:val="es-ES"/>
        </w:rPr>
      </w:pPr>
      <w:r w:rsidRPr="00BF2575">
        <w:rPr>
          <w:lang w:val="es-ES"/>
        </w:rPr>
        <w:t xml:space="preserve">Proporcionar la documentación clínica requerida.  </w:t>
      </w:r>
    </w:p>
    <w:p w:rsidR="00B83ED0" w:rsidRPr="00BF2575" w:rsidRDefault="00000000">
      <w:pPr>
        <w:numPr>
          <w:ilvl w:val="2"/>
          <w:numId w:val="291"/>
        </w:numPr>
        <w:ind w:right="45" w:hanging="360"/>
        <w:rPr>
          <w:lang w:val="es-ES"/>
        </w:rPr>
      </w:pPr>
      <w:r w:rsidRPr="00BF2575">
        <w:rPr>
          <w:lang w:val="es-ES"/>
        </w:rPr>
        <w:t xml:space="preserve">Dar seguimiento al tratamiento indicado.  </w:t>
      </w:r>
    </w:p>
    <w:p w:rsidR="00B83ED0" w:rsidRPr="00BF2575" w:rsidRDefault="00000000">
      <w:pPr>
        <w:numPr>
          <w:ilvl w:val="2"/>
          <w:numId w:val="291"/>
        </w:numPr>
        <w:spacing w:after="247"/>
        <w:ind w:right="45" w:hanging="360"/>
        <w:rPr>
          <w:lang w:val="es-ES"/>
        </w:rPr>
      </w:pPr>
      <w:r w:rsidRPr="00BF2575">
        <w:rPr>
          <w:lang w:val="es-ES"/>
        </w:rPr>
        <w:t xml:space="preserve">Mantener comunicación constante con el establecimiento.  </w:t>
      </w:r>
    </w:p>
    <w:p w:rsidR="00B83ED0" w:rsidRPr="00BF2575" w:rsidRDefault="00000000">
      <w:pPr>
        <w:spacing w:after="234" w:line="265" w:lineRule="auto"/>
        <w:ind w:left="20" w:right="0"/>
        <w:jc w:val="left"/>
        <w:rPr>
          <w:lang w:val="es-ES"/>
        </w:rPr>
      </w:pPr>
      <w:r w:rsidRPr="00BF2575">
        <w:rPr>
          <w:b/>
          <w:lang w:val="es-ES"/>
        </w:rPr>
        <w:t xml:space="preserve">Firma del Apoderado/a </w:t>
      </w:r>
      <w:r w:rsidRPr="00BF2575">
        <w:rPr>
          <w:lang w:val="es-ES"/>
        </w:rPr>
        <w:t xml:space="preserve"> </w:t>
      </w:r>
    </w:p>
    <w:p w:rsidR="00B83ED0" w:rsidRPr="00BF2575" w:rsidRDefault="00000000">
      <w:pPr>
        <w:spacing w:after="239"/>
        <w:ind w:left="25" w:right="45"/>
        <w:rPr>
          <w:lang w:val="es-ES"/>
        </w:rPr>
      </w:pPr>
      <w:r w:rsidRPr="00BF2575">
        <w:rPr>
          <w:b/>
          <w:lang w:val="es-ES"/>
        </w:rPr>
        <w:t>Nombre:</w:t>
      </w:r>
      <w:r w:rsidRPr="00BF2575">
        <w:rPr>
          <w:lang w:val="es-ES"/>
        </w:rPr>
        <w:t xml:space="preserve"> _________________________________________</w:t>
      </w:r>
      <w:r w:rsidRPr="00BF2575">
        <w:rPr>
          <w:b/>
          <w:lang w:val="es-ES"/>
        </w:rPr>
        <w:t>Rut:</w:t>
      </w:r>
      <w:r w:rsidRPr="00BF2575">
        <w:rPr>
          <w:lang w:val="es-ES"/>
        </w:rPr>
        <w:t xml:space="preserve"> ______________-_____  </w:t>
      </w:r>
    </w:p>
    <w:p w:rsidR="00B83ED0" w:rsidRPr="00BF2575" w:rsidRDefault="00000000">
      <w:pPr>
        <w:spacing w:after="235"/>
        <w:ind w:left="15" w:right="0" w:firstLine="0"/>
        <w:jc w:val="left"/>
        <w:rPr>
          <w:lang w:val="es-ES"/>
        </w:rPr>
      </w:pPr>
      <w:r w:rsidRPr="00BF2575">
        <w:rPr>
          <w:lang w:val="es-ES"/>
        </w:rPr>
        <w:t xml:space="preserve">  </w:t>
      </w:r>
    </w:p>
    <w:p w:rsidR="00B83ED0" w:rsidRPr="00BF2575" w:rsidRDefault="00000000">
      <w:pPr>
        <w:spacing w:after="239"/>
        <w:ind w:left="25" w:right="45"/>
        <w:rPr>
          <w:lang w:val="es-ES"/>
        </w:rPr>
      </w:pPr>
      <w:r w:rsidRPr="00BF2575">
        <w:rPr>
          <w:b/>
          <w:lang w:val="es-ES"/>
        </w:rPr>
        <w:t>Firma:</w:t>
      </w:r>
      <w:r w:rsidRPr="00BF2575">
        <w:rPr>
          <w:lang w:val="es-ES"/>
        </w:rPr>
        <w:t xml:space="preserve"> ____________________________________________  </w:t>
      </w:r>
    </w:p>
    <w:p w:rsidR="00B83ED0" w:rsidRPr="00BF2575" w:rsidRDefault="00000000">
      <w:pPr>
        <w:spacing w:after="239"/>
        <w:ind w:left="25" w:right="45"/>
        <w:rPr>
          <w:lang w:val="es-ES"/>
        </w:rPr>
      </w:pPr>
      <w:r w:rsidRPr="00BF2575">
        <w:rPr>
          <w:b/>
          <w:lang w:val="es-ES"/>
        </w:rPr>
        <w:t>Fecha:</w:t>
      </w:r>
      <w:r w:rsidRPr="00BF2575">
        <w:rPr>
          <w:lang w:val="es-ES"/>
        </w:rPr>
        <w:t xml:space="preserve"> ____ / ____ / _______  </w:t>
      </w:r>
    </w:p>
    <w:p w:rsidR="00B83ED0" w:rsidRPr="00BF2575" w:rsidRDefault="00000000">
      <w:pPr>
        <w:ind w:left="25" w:right="45"/>
        <w:rPr>
          <w:lang w:val="es-ES"/>
        </w:rPr>
      </w:pPr>
      <w:r w:rsidRPr="00BF2575">
        <w:rPr>
          <w:lang w:val="es-ES"/>
        </w:rPr>
        <w:t xml:space="preserve">Este informativo tiene el propósito de orientar y apoyar a las familias en situaciones de riesgo suicida, promoviendo una respuesta segura, respetuosa y articulada entre hogar y escuela.  </w:t>
      </w:r>
    </w:p>
    <w:p w:rsidR="00B83ED0" w:rsidRPr="00BF2575" w:rsidRDefault="00000000">
      <w:pPr>
        <w:spacing w:after="0"/>
        <w:ind w:left="1936" w:right="0" w:firstLine="0"/>
        <w:jc w:val="left"/>
        <w:rPr>
          <w:lang w:val="es-ES"/>
        </w:rPr>
      </w:pPr>
      <w:r w:rsidRPr="00BF2575">
        <w:rPr>
          <w:lang w:val="es-ES"/>
        </w:rPr>
        <w:t xml:space="preserve"> </w:t>
      </w:r>
    </w:p>
    <w:p w:rsidR="00B83ED0" w:rsidRPr="00BF2575" w:rsidRDefault="00000000">
      <w:pPr>
        <w:spacing w:after="240"/>
        <w:ind w:left="15" w:right="0" w:firstLine="0"/>
        <w:jc w:val="left"/>
        <w:rPr>
          <w:lang w:val="es-ES"/>
        </w:rPr>
      </w:pPr>
      <w:r w:rsidRPr="00BF2575">
        <w:rPr>
          <w:lang w:val="es-ES"/>
        </w:rPr>
        <w:t xml:space="preserve">  </w:t>
      </w:r>
    </w:p>
    <w:p w:rsidR="00B02067" w:rsidRPr="00BF2575" w:rsidRDefault="00B02067">
      <w:pPr>
        <w:spacing w:after="240"/>
        <w:ind w:left="15" w:right="0" w:firstLine="0"/>
        <w:jc w:val="left"/>
        <w:rPr>
          <w:lang w:val="es-ES"/>
        </w:rPr>
      </w:pPr>
    </w:p>
    <w:p w:rsidR="00B02067" w:rsidRPr="00BF2575" w:rsidRDefault="00B02067">
      <w:pPr>
        <w:spacing w:after="240"/>
        <w:ind w:left="15" w:right="0" w:firstLine="0"/>
        <w:jc w:val="left"/>
        <w:rPr>
          <w:lang w:val="es-ES"/>
        </w:rPr>
      </w:pPr>
    </w:p>
    <w:p w:rsidR="00B83ED0" w:rsidRPr="00BF2575" w:rsidRDefault="00000000">
      <w:pPr>
        <w:pStyle w:val="Ttulo2"/>
        <w:spacing w:after="232" w:line="270" w:lineRule="auto"/>
        <w:ind w:left="25"/>
        <w:rPr>
          <w:lang w:val="es-ES"/>
        </w:rPr>
      </w:pPr>
      <w:bookmarkStart w:id="47" w:name="PROTOCOLO_DE_APOYO_SOCIOEMOCIONA_48"/>
      <w:r w:rsidRPr="00BF2575">
        <w:rPr>
          <w:color w:val="000000"/>
          <w:sz w:val="20"/>
          <w:u w:val="single" w:color="000000"/>
          <w:lang w:val="es-ES"/>
        </w:rPr>
        <w:t>PROTOCOLO DE APOYO SOCIOEMOCIONAL</w:t>
      </w:r>
      <w:r w:rsidRPr="00BF2575">
        <w:rPr>
          <w:color w:val="000000"/>
          <w:sz w:val="20"/>
          <w:lang w:val="es-ES"/>
        </w:rPr>
        <w:t xml:space="preserve">  </w:t>
      </w:r>
      <w:bookmarkEnd w:id="47"/>
    </w:p>
    <w:p w:rsidR="00B83ED0" w:rsidRPr="00BF2575" w:rsidRDefault="00000000">
      <w:pPr>
        <w:spacing w:after="234" w:line="265" w:lineRule="auto"/>
        <w:ind w:left="326" w:right="0"/>
        <w:jc w:val="left"/>
        <w:rPr>
          <w:lang w:val="es-ES"/>
        </w:rPr>
      </w:pPr>
      <w:r w:rsidRPr="00BF2575">
        <w:rPr>
          <w:b/>
          <w:lang w:val="es-ES"/>
        </w:rPr>
        <w:t xml:space="preserve">Objetivo: </w:t>
      </w:r>
      <w:r w:rsidRPr="00BF2575">
        <w:rPr>
          <w:lang w:val="es-ES"/>
        </w:rPr>
        <w:t xml:space="preserve"> </w:t>
      </w:r>
    </w:p>
    <w:p w:rsidR="00B83ED0" w:rsidRPr="00BF2575" w:rsidRDefault="00000000">
      <w:pPr>
        <w:spacing w:after="11"/>
        <w:ind w:left="326" w:right="165"/>
        <w:jc w:val="left"/>
        <w:rPr>
          <w:lang w:val="es-ES"/>
        </w:rPr>
      </w:pPr>
      <w:r w:rsidRPr="00BF2575">
        <w:rPr>
          <w:lang w:val="es-ES"/>
        </w:rPr>
        <w:t xml:space="preserve">Promover el bienestar integral de la comunidad educativa mediante acciones preventivas, de asistencia y contención socioemocional, fortaleciendo habilidades emocionales y de convivencia. Se busca brindar apoyo oportuno a estudiantes que lo requieran, a través de intervenciones individuales, grupales y estrategias socioemocionales contextualizadas.  </w:t>
      </w:r>
    </w:p>
    <w:p w:rsidR="00B83ED0" w:rsidRPr="00BF2575" w:rsidRDefault="00000000">
      <w:pPr>
        <w:spacing w:after="0"/>
        <w:ind w:left="316" w:right="0" w:firstLine="0"/>
        <w:jc w:val="left"/>
        <w:rPr>
          <w:lang w:val="es-ES"/>
        </w:rPr>
      </w:pPr>
      <w:r w:rsidRPr="00BF2575">
        <w:rPr>
          <w:lang w:val="es-ES"/>
        </w:rPr>
        <w:t xml:space="preserve"> </w:t>
      </w:r>
    </w:p>
    <w:p w:rsidR="00B83ED0" w:rsidRPr="00BF2575" w:rsidRDefault="00000000">
      <w:pPr>
        <w:spacing w:after="161" w:line="265" w:lineRule="auto"/>
        <w:ind w:left="326" w:right="0"/>
        <w:jc w:val="left"/>
        <w:rPr>
          <w:lang w:val="es-ES"/>
        </w:rPr>
      </w:pPr>
      <w:r w:rsidRPr="00BF2575">
        <w:rPr>
          <w:b/>
          <w:lang w:val="es-ES"/>
        </w:rPr>
        <w:t xml:space="preserve">1. ESTRATEGIAS, ACCIONES Y RESPONSABLES </w:t>
      </w:r>
      <w:r w:rsidRPr="00BF2575">
        <w:rPr>
          <w:lang w:val="es-ES"/>
        </w:rPr>
        <w:t xml:space="preserve"> </w:t>
      </w:r>
    </w:p>
    <w:p w:rsidR="00B83ED0" w:rsidRPr="00BF2575" w:rsidRDefault="00000000">
      <w:pPr>
        <w:numPr>
          <w:ilvl w:val="0"/>
          <w:numId w:val="293"/>
        </w:numPr>
        <w:spacing w:after="234" w:line="265" w:lineRule="auto"/>
        <w:ind w:left="1997" w:right="0" w:hanging="301"/>
        <w:jc w:val="left"/>
        <w:rPr>
          <w:lang w:val="es-ES"/>
        </w:rPr>
      </w:pPr>
      <w:r w:rsidRPr="00BF2575">
        <w:rPr>
          <w:b/>
          <w:lang w:val="es-ES"/>
        </w:rPr>
        <w:t xml:space="preserve">Intervención Individual </w:t>
      </w:r>
      <w:r w:rsidRPr="00BF2575">
        <w:rPr>
          <w:lang w:val="es-ES"/>
        </w:rPr>
        <w:t xml:space="preserve"> </w:t>
      </w:r>
    </w:p>
    <w:p w:rsidR="00B83ED0" w:rsidRPr="00BF2575" w:rsidRDefault="00000000">
      <w:pPr>
        <w:spacing w:after="234" w:line="265" w:lineRule="auto"/>
        <w:ind w:left="326" w:right="0"/>
        <w:jc w:val="left"/>
        <w:rPr>
          <w:lang w:val="es-ES"/>
        </w:rPr>
      </w:pPr>
      <w:r w:rsidRPr="00BF2575">
        <w:rPr>
          <w:b/>
          <w:lang w:val="es-ES"/>
        </w:rPr>
        <w:t xml:space="preserve">Descripción: </w:t>
      </w:r>
      <w:r w:rsidRPr="00BF2575">
        <w:rPr>
          <w:lang w:val="es-ES"/>
        </w:rPr>
        <w:t xml:space="preserve"> </w:t>
      </w:r>
    </w:p>
    <w:p w:rsidR="00B83ED0" w:rsidRPr="00BF2575" w:rsidRDefault="00000000">
      <w:pPr>
        <w:spacing w:after="252"/>
        <w:ind w:left="326" w:right="525"/>
        <w:jc w:val="left"/>
        <w:rPr>
          <w:lang w:val="es-ES"/>
        </w:rPr>
      </w:pPr>
      <w:r w:rsidRPr="00BF2575">
        <w:rPr>
          <w:lang w:val="es-ES"/>
        </w:rPr>
        <w:t xml:space="preserve">Acciones dirigidas a estudiantes derivados por docentes, asistentes de la educación, inspectoría, equipo directivo o demandadas por los propios estudiantes.  </w:t>
      </w:r>
      <w:r w:rsidRPr="00BF2575">
        <w:rPr>
          <w:b/>
          <w:lang w:val="es-ES"/>
        </w:rPr>
        <w:t xml:space="preserve">Acciones: </w:t>
      </w:r>
      <w:r w:rsidRPr="00BF2575">
        <w:rPr>
          <w:lang w:val="es-ES"/>
        </w:rPr>
        <w:t xml:space="preserve"> </w:t>
      </w:r>
    </w:p>
    <w:p w:rsidR="00B83ED0" w:rsidRPr="00BF2575" w:rsidRDefault="00000000">
      <w:pPr>
        <w:numPr>
          <w:ilvl w:val="2"/>
          <w:numId w:val="294"/>
        </w:numPr>
        <w:ind w:right="45" w:hanging="360"/>
        <w:rPr>
          <w:lang w:val="es-ES"/>
        </w:rPr>
      </w:pPr>
      <w:r w:rsidRPr="00BF2575">
        <w:rPr>
          <w:lang w:val="es-ES"/>
        </w:rPr>
        <w:t xml:space="preserve">Contención emocional y apoyo psicológico a estudiantes que presenten dificultades socioemocionales.  </w:t>
      </w:r>
    </w:p>
    <w:p w:rsidR="00B83ED0" w:rsidRPr="00BF2575" w:rsidRDefault="00000000">
      <w:pPr>
        <w:numPr>
          <w:ilvl w:val="2"/>
          <w:numId w:val="294"/>
        </w:numPr>
        <w:ind w:right="45" w:hanging="360"/>
        <w:rPr>
          <w:lang w:val="es-ES"/>
        </w:rPr>
      </w:pPr>
      <w:r w:rsidRPr="00BF2575">
        <w:rPr>
          <w:lang w:val="es-ES"/>
        </w:rPr>
        <w:t xml:space="preserve">Intervenciones psicológicas esporádicas cuando el caso lo amerite.  </w:t>
      </w:r>
    </w:p>
    <w:p w:rsidR="00B83ED0" w:rsidRPr="00BF2575" w:rsidRDefault="00000000">
      <w:pPr>
        <w:numPr>
          <w:ilvl w:val="2"/>
          <w:numId w:val="294"/>
        </w:numPr>
        <w:ind w:right="45" w:hanging="360"/>
        <w:rPr>
          <w:lang w:val="es-ES"/>
        </w:rPr>
      </w:pPr>
      <w:r w:rsidRPr="00BF2575">
        <w:rPr>
          <w:lang w:val="es-ES"/>
        </w:rPr>
        <w:t xml:space="preserve">Orientación y psicoeducación en estrategias de afrontamiento, regulación emocional, habilidades sociales y adaptación escolar.  </w:t>
      </w:r>
    </w:p>
    <w:p w:rsidR="00B83ED0" w:rsidRPr="00BF2575" w:rsidRDefault="00000000">
      <w:pPr>
        <w:numPr>
          <w:ilvl w:val="2"/>
          <w:numId w:val="294"/>
        </w:numPr>
        <w:ind w:right="45" w:hanging="360"/>
        <w:rPr>
          <w:lang w:val="es-ES"/>
        </w:rPr>
      </w:pPr>
      <w:r w:rsidRPr="00BF2575">
        <w:rPr>
          <w:lang w:val="es-ES"/>
        </w:rPr>
        <w:t xml:space="preserve">Monitoreo y seguimiento continuo de los casos consultantes, coordinando con profesor jefe y familia cuando corresponda.  </w:t>
      </w:r>
    </w:p>
    <w:p w:rsidR="00B83ED0" w:rsidRPr="00BF2575" w:rsidRDefault="00000000">
      <w:pPr>
        <w:spacing w:after="218"/>
        <w:ind w:left="1041" w:right="0" w:firstLine="0"/>
        <w:jc w:val="left"/>
        <w:rPr>
          <w:lang w:val="es-ES"/>
        </w:rPr>
      </w:pPr>
      <w:r w:rsidRPr="00BF2575">
        <w:rPr>
          <w:lang w:val="es-ES"/>
        </w:rPr>
        <w:t xml:space="preserve">  </w:t>
      </w:r>
    </w:p>
    <w:p w:rsidR="00B83ED0" w:rsidRPr="00BF2575" w:rsidRDefault="00000000">
      <w:pPr>
        <w:spacing w:after="234" w:line="265" w:lineRule="auto"/>
        <w:ind w:left="326" w:right="0"/>
        <w:jc w:val="left"/>
        <w:rPr>
          <w:lang w:val="es-ES"/>
        </w:rPr>
      </w:pPr>
      <w:r w:rsidRPr="00BF2575">
        <w:rPr>
          <w:b/>
          <w:lang w:val="es-ES"/>
        </w:rPr>
        <w:t xml:space="preserve">Responsables: </w:t>
      </w:r>
      <w:r w:rsidRPr="00BF2575">
        <w:rPr>
          <w:lang w:val="es-ES"/>
        </w:rPr>
        <w:t xml:space="preserve"> </w:t>
      </w:r>
    </w:p>
    <w:p w:rsidR="00B83ED0" w:rsidRPr="00BF2575" w:rsidRDefault="00000000">
      <w:pPr>
        <w:numPr>
          <w:ilvl w:val="2"/>
          <w:numId w:val="294"/>
        </w:numPr>
        <w:ind w:right="45" w:hanging="360"/>
        <w:rPr>
          <w:lang w:val="es-ES"/>
        </w:rPr>
      </w:pPr>
      <w:r w:rsidRPr="00BF2575">
        <w:rPr>
          <w:lang w:val="es-ES"/>
        </w:rPr>
        <w:t xml:space="preserve">Psicólogo/a  </w:t>
      </w:r>
    </w:p>
    <w:p w:rsidR="00B83ED0" w:rsidRPr="00BF2575" w:rsidRDefault="00B83ED0" w:rsidP="00B02067">
      <w:pPr>
        <w:spacing w:after="0"/>
        <w:ind w:left="0" w:right="0" w:firstLine="0"/>
        <w:jc w:val="left"/>
        <w:rPr>
          <w:lang w:val="es-ES"/>
        </w:rPr>
        <w:sectPr w:rsidR="00B83ED0" w:rsidRPr="00BF2575">
          <w:headerReference w:type="even" r:id="rId56"/>
          <w:headerReference w:type="default" r:id="rId57"/>
          <w:footerReference w:type="even" r:id="rId58"/>
          <w:footerReference w:type="default" r:id="rId59"/>
          <w:headerReference w:type="first" r:id="rId60"/>
          <w:footerReference w:type="first" r:id="rId61"/>
          <w:pgSz w:w="12240" w:h="15840"/>
          <w:pgMar w:top="1701" w:right="1247" w:bottom="1134" w:left="1247" w:header="567" w:footer="567" w:gutter="0"/>
          <w:cols w:space="720"/>
        </w:sectPr>
      </w:pPr>
    </w:p>
    <w:p w:rsidR="00B83ED0" w:rsidRPr="00BF2575" w:rsidRDefault="00B83ED0" w:rsidP="00B02067">
      <w:pPr>
        <w:spacing w:after="227"/>
        <w:ind w:left="0" w:right="0" w:firstLine="0"/>
        <w:jc w:val="left"/>
        <w:rPr>
          <w:lang w:val="es-ES"/>
        </w:rPr>
      </w:pPr>
    </w:p>
    <w:p w:rsidR="00B83ED0" w:rsidRPr="00BF2575" w:rsidRDefault="00000000">
      <w:pPr>
        <w:numPr>
          <w:ilvl w:val="0"/>
          <w:numId w:val="293"/>
        </w:numPr>
        <w:spacing w:after="234" w:line="265" w:lineRule="auto"/>
        <w:ind w:left="1997" w:right="0" w:hanging="301"/>
        <w:jc w:val="left"/>
        <w:rPr>
          <w:lang w:val="es-ES"/>
        </w:rPr>
      </w:pPr>
      <w:r w:rsidRPr="00BF2575">
        <w:rPr>
          <w:b/>
          <w:lang w:val="es-ES"/>
        </w:rPr>
        <w:t xml:space="preserve">Intervención en Crisis </w:t>
      </w:r>
      <w:r w:rsidRPr="00BF2575">
        <w:rPr>
          <w:lang w:val="es-ES"/>
        </w:rPr>
        <w:t xml:space="preserve"> </w:t>
      </w:r>
    </w:p>
    <w:p w:rsidR="00B83ED0" w:rsidRPr="00BF2575" w:rsidRDefault="00000000">
      <w:pPr>
        <w:spacing w:after="234" w:line="265" w:lineRule="auto"/>
        <w:ind w:left="1706" w:right="0"/>
        <w:jc w:val="left"/>
        <w:rPr>
          <w:lang w:val="es-ES"/>
        </w:rPr>
      </w:pPr>
      <w:r w:rsidRPr="00BF2575">
        <w:rPr>
          <w:b/>
          <w:lang w:val="es-ES"/>
        </w:rPr>
        <w:t xml:space="preserve">Descripción:  </w:t>
      </w:r>
      <w:r w:rsidRPr="00BF2575">
        <w:rPr>
          <w:lang w:val="es-ES"/>
        </w:rPr>
        <w:t xml:space="preserve"> </w:t>
      </w:r>
    </w:p>
    <w:p w:rsidR="00B83ED0" w:rsidRPr="00BF2575" w:rsidRDefault="00000000">
      <w:pPr>
        <w:spacing w:after="244"/>
        <w:ind w:left="1751" w:right="45"/>
        <w:rPr>
          <w:lang w:val="es-ES"/>
        </w:rPr>
      </w:pPr>
      <w:r w:rsidRPr="00BF2575">
        <w:rPr>
          <w:lang w:val="es-ES"/>
        </w:rPr>
        <w:t xml:space="preserve">Acciones inmediatas frente a situaciones imprevistas que ponen en riesgo el bienestar emocional del estudiante.  </w:t>
      </w:r>
    </w:p>
    <w:p w:rsidR="00B83ED0" w:rsidRPr="00BF2575" w:rsidRDefault="00000000">
      <w:pPr>
        <w:spacing w:after="234" w:line="265" w:lineRule="auto"/>
        <w:ind w:left="1706" w:right="0"/>
        <w:jc w:val="left"/>
        <w:rPr>
          <w:lang w:val="es-ES"/>
        </w:rPr>
      </w:pPr>
      <w:r w:rsidRPr="00BF2575">
        <w:rPr>
          <w:b/>
          <w:lang w:val="es-ES"/>
        </w:rPr>
        <w:t xml:space="preserve">Acciones: </w:t>
      </w:r>
      <w:r w:rsidRPr="00BF2575">
        <w:rPr>
          <w:lang w:val="es-ES"/>
        </w:rPr>
        <w:t xml:space="preserve"> </w:t>
      </w:r>
    </w:p>
    <w:p w:rsidR="00B83ED0" w:rsidRPr="00BF2575" w:rsidRDefault="00000000">
      <w:pPr>
        <w:numPr>
          <w:ilvl w:val="1"/>
          <w:numId w:val="293"/>
        </w:numPr>
        <w:ind w:right="45" w:hanging="360"/>
        <w:rPr>
          <w:lang w:val="es-ES"/>
        </w:rPr>
      </w:pPr>
      <w:r w:rsidRPr="00BF2575">
        <w:rPr>
          <w:lang w:val="es-ES"/>
        </w:rPr>
        <w:t xml:space="preserve">Abordaje inmediato de crisis ocurridas en sala de clases, patio, baños, pasillos u otros espacios del establecimiento.  </w:t>
      </w:r>
    </w:p>
    <w:p w:rsidR="00B83ED0" w:rsidRPr="00BF2575" w:rsidRDefault="00000000">
      <w:pPr>
        <w:numPr>
          <w:ilvl w:val="1"/>
          <w:numId w:val="293"/>
        </w:numPr>
        <w:ind w:right="45" w:hanging="360"/>
        <w:rPr>
          <w:lang w:val="es-ES"/>
        </w:rPr>
      </w:pPr>
      <w:r w:rsidRPr="00BF2575">
        <w:rPr>
          <w:lang w:val="es-ES"/>
        </w:rPr>
        <w:t xml:space="preserve">Contención emocional inicial y primeros auxilios psicológicos.   </w:t>
      </w:r>
    </w:p>
    <w:p w:rsidR="00B83ED0" w:rsidRPr="00BF2575" w:rsidRDefault="00000000">
      <w:pPr>
        <w:numPr>
          <w:ilvl w:val="1"/>
          <w:numId w:val="293"/>
        </w:numPr>
        <w:ind w:right="45" w:hanging="360"/>
        <w:rPr>
          <w:lang w:val="es-ES"/>
        </w:rPr>
      </w:pPr>
      <w:r w:rsidRPr="00BF2575">
        <w:rPr>
          <w:lang w:val="es-ES"/>
        </w:rPr>
        <w:t xml:space="preserve">Acompañar y resguardar al estudiante durante todo el periodo de crisis.   </w:t>
      </w:r>
    </w:p>
    <w:p w:rsidR="00B83ED0" w:rsidRPr="00BF2575" w:rsidRDefault="00000000">
      <w:pPr>
        <w:numPr>
          <w:ilvl w:val="1"/>
          <w:numId w:val="293"/>
        </w:numPr>
        <w:ind w:right="45" w:hanging="360"/>
        <w:rPr>
          <w:lang w:val="es-ES"/>
        </w:rPr>
      </w:pPr>
      <w:r w:rsidRPr="00BF2575">
        <w:rPr>
          <w:lang w:val="es-ES"/>
        </w:rPr>
        <w:t xml:space="preserve">Identificación conjunta de estrategias preventivas para evitar la repetición de episodios.  </w:t>
      </w:r>
    </w:p>
    <w:p w:rsidR="00B83ED0" w:rsidRPr="00BF2575" w:rsidRDefault="00000000">
      <w:pPr>
        <w:numPr>
          <w:ilvl w:val="1"/>
          <w:numId w:val="293"/>
        </w:numPr>
        <w:ind w:right="45" w:hanging="360"/>
        <w:rPr>
          <w:lang w:val="es-ES"/>
        </w:rPr>
      </w:pPr>
      <w:r w:rsidRPr="00BF2575">
        <w:rPr>
          <w:lang w:val="es-ES"/>
        </w:rPr>
        <w:t xml:space="preserve">Registro y comunicación del hecho a los actores correspondientes (profesor jefe, inspectoría, apoderado/a).  </w:t>
      </w:r>
    </w:p>
    <w:p w:rsidR="00B83ED0" w:rsidRPr="00BF2575" w:rsidRDefault="00000000">
      <w:pPr>
        <w:spacing w:after="243"/>
        <w:ind w:left="2421" w:right="0" w:firstLine="0"/>
        <w:jc w:val="left"/>
        <w:rPr>
          <w:lang w:val="es-ES"/>
        </w:rPr>
      </w:pPr>
      <w:r w:rsidRPr="00BF2575">
        <w:rPr>
          <w:lang w:val="es-ES"/>
        </w:rPr>
        <w:t xml:space="preserve">  </w:t>
      </w:r>
    </w:p>
    <w:p w:rsidR="00B83ED0" w:rsidRPr="00BF2575" w:rsidRDefault="00000000">
      <w:pPr>
        <w:spacing w:after="234" w:line="265" w:lineRule="auto"/>
        <w:ind w:left="1706" w:right="0"/>
        <w:jc w:val="left"/>
        <w:rPr>
          <w:lang w:val="es-ES"/>
        </w:rPr>
      </w:pPr>
      <w:r w:rsidRPr="00BF2575">
        <w:rPr>
          <w:b/>
          <w:lang w:val="es-ES"/>
        </w:rPr>
        <w:t xml:space="preserve">Responsables: </w:t>
      </w:r>
      <w:r w:rsidRPr="00BF2575">
        <w:rPr>
          <w:lang w:val="es-ES"/>
        </w:rPr>
        <w:t xml:space="preserve"> </w:t>
      </w:r>
    </w:p>
    <w:p w:rsidR="00B83ED0" w:rsidRPr="00BF2575" w:rsidRDefault="00000000">
      <w:pPr>
        <w:numPr>
          <w:ilvl w:val="1"/>
          <w:numId w:val="293"/>
        </w:numPr>
        <w:ind w:right="45" w:hanging="360"/>
        <w:rPr>
          <w:lang w:val="es-ES"/>
        </w:rPr>
      </w:pPr>
      <w:r w:rsidRPr="00BF2575">
        <w:rPr>
          <w:lang w:val="es-ES"/>
        </w:rPr>
        <w:t xml:space="preserve">Psicólogo/a   </w:t>
      </w:r>
    </w:p>
    <w:p w:rsidR="00B83ED0" w:rsidRPr="00BF2575" w:rsidRDefault="00000000">
      <w:pPr>
        <w:numPr>
          <w:ilvl w:val="1"/>
          <w:numId w:val="293"/>
        </w:numPr>
        <w:ind w:right="45" w:hanging="360"/>
        <w:rPr>
          <w:lang w:val="es-ES"/>
        </w:rPr>
      </w:pPr>
      <w:r w:rsidRPr="00BF2575">
        <w:rPr>
          <w:lang w:val="es-ES"/>
        </w:rPr>
        <w:t xml:space="preserve">Profesores  </w:t>
      </w:r>
    </w:p>
    <w:p w:rsidR="00B83ED0" w:rsidRPr="00BF2575" w:rsidRDefault="00000000">
      <w:pPr>
        <w:numPr>
          <w:ilvl w:val="1"/>
          <w:numId w:val="293"/>
        </w:numPr>
        <w:ind w:right="45" w:hanging="360"/>
        <w:rPr>
          <w:lang w:val="es-ES"/>
        </w:rPr>
      </w:pPr>
      <w:r w:rsidRPr="00BF2575">
        <w:rPr>
          <w:lang w:val="es-ES"/>
        </w:rPr>
        <w:t xml:space="preserve">Asistentes de la educación  </w:t>
      </w:r>
    </w:p>
    <w:p w:rsidR="00B83ED0" w:rsidRPr="00BF2575" w:rsidRDefault="00000000">
      <w:pPr>
        <w:numPr>
          <w:ilvl w:val="1"/>
          <w:numId w:val="293"/>
        </w:numPr>
        <w:ind w:right="45" w:hanging="360"/>
        <w:rPr>
          <w:lang w:val="es-ES"/>
        </w:rPr>
      </w:pPr>
      <w:r w:rsidRPr="00BF2575">
        <w:rPr>
          <w:lang w:val="es-ES"/>
        </w:rPr>
        <w:t xml:space="preserve">Personal adulto significativo que mantenga vínculo cercano con el estudiante  </w:t>
      </w:r>
    </w:p>
    <w:p w:rsidR="00B83ED0" w:rsidRPr="00BF2575" w:rsidRDefault="00000000">
      <w:pPr>
        <w:spacing w:after="232"/>
        <w:ind w:left="2421" w:right="0" w:firstLine="0"/>
        <w:jc w:val="left"/>
        <w:rPr>
          <w:lang w:val="es-ES"/>
        </w:rPr>
      </w:pPr>
      <w:r w:rsidRPr="00BF2575">
        <w:rPr>
          <w:lang w:val="es-ES"/>
        </w:rPr>
        <w:t xml:space="preserve">  </w:t>
      </w:r>
    </w:p>
    <w:p w:rsidR="00B83ED0" w:rsidRPr="00BF2575" w:rsidRDefault="00000000">
      <w:pPr>
        <w:numPr>
          <w:ilvl w:val="0"/>
          <w:numId w:val="293"/>
        </w:numPr>
        <w:spacing w:after="234" w:line="265" w:lineRule="auto"/>
        <w:ind w:left="1997" w:right="0" w:hanging="301"/>
        <w:jc w:val="left"/>
        <w:rPr>
          <w:lang w:val="es-ES"/>
        </w:rPr>
      </w:pPr>
      <w:r w:rsidRPr="00BF2575">
        <w:rPr>
          <w:b/>
          <w:lang w:val="es-ES"/>
        </w:rPr>
        <w:t xml:space="preserve">Intervención Grupal / Intervención en Aula </w:t>
      </w:r>
      <w:r w:rsidRPr="00BF2575">
        <w:rPr>
          <w:lang w:val="es-ES"/>
        </w:rPr>
        <w:t xml:space="preserve"> </w:t>
      </w:r>
    </w:p>
    <w:p w:rsidR="00B83ED0" w:rsidRPr="00BF2575" w:rsidRDefault="00000000">
      <w:pPr>
        <w:spacing w:after="234" w:line="265" w:lineRule="auto"/>
        <w:ind w:left="1706" w:right="0"/>
        <w:jc w:val="left"/>
        <w:rPr>
          <w:lang w:val="es-ES"/>
        </w:rPr>
      </w:pPr>
      <w:r w:rsidRPr="00BF2575">
        <w:rPr>
          <w:b/>
          <w:lang w:val="es-ES"/>
        </w:rPr>
        <w:t xml:space="preserve">Descripción: </w:t>
      </w:r>
      <w:r w:rsidRPr="00BF2575">
        <w:rPr>
          <w:lang w:val="es-ES"/>
        </w:rPr>
        <w:t xml:space="preserve"> </w:t>
      </w:r>
    </w:p>
    <w:p w:rsidR="00B83ED0" w:rsidRPr="00BF2575" w:rsidRDefault="00000000">
      <w:pPr>
        <w:spacing w:after="249"/>
        <w:ind w:left="1751" w:right="45"/>
        <w:rPr>
          <w:lang w:val="es-ES"/>
        </w:rPr>
      </w:pPr>
      <w:r w:rsidRPr="00BF2575">
        <w:rPr>
          <w:lang w:val="es-ES"/>
        </w:rPr>
        <w:t xml:space="preserve">Acciones desarrolladas en el curso a solicitud del profesor jefe, docentes de asignatura o asistente de la educación, según necesidades detectadas.  </w:t>
      </w:r>
    </w:p>
    <w:p w:rsidR="00B83ED0" w:rsidRPr="00BF2575" w:rsidRDefault="00000000">
      <w:pPr>
        <w:spacing w:after="234" w:line="265" w:lineRule="auto"/>
        <w:ind w:left="1706" w:right="0"/>
        <w:jc w:val="left"/>
        <w:rPr>
          <w:lang w:val="es-ES"/>
        </w:rPr>
      </w:pPr>
      <w:r w:rsidRPr="00BF2575">
        <w:rPr>
          <w:b/>
          <w:lang w:val="es-ES"/>
        </w:rPr>
        <w:t xml:space="preserve">Acciones: </w:t>
      </w:r>
      <w:r w:rsidRPr="00BF2575">
        <w:rPr>
          <w:lang w:val="es-ES"/>
        </w:rPr>
        <w:t xml:space="preserve"> </w:t>
      </w:r>
    </w:p>
    <w:p w:rsidR="00B83ED0" w:rsidRPr="00BF2575" w:rsidRDefault="00000000">
      <w:pPr>
        <w:numPr>
          <w:ilvl w:val="1"/>
          <w:numId w:val="293"/>
        </w:numPr>
        <w:ind w:right="45" w:hanging="360"/>
        <w:rPr>
          <w:lang w:val="es-ES"/>
        </w:rPr>
      </w:pPr>
      <w:r w:rsidRPr="00BF2575">
        <w:rPr>
          <w:lang w:val="es-ES"/>
        </w:rPr>
        <w:t xml:space="preserve">Intervenciones psicoeducativas grupales sobre temáticas relevantes (resolución de conflictos, convivencia, autocuidado, prevención, clima escolar, etc.).  </w:t>
      </w:r>
    </w:p>
    <w:p w:rsidR="00B83ED0" w:rsidRPr="00BF2575" w:rsidRDefault="00000000">
      <w:pPr>
        <w:numPr>
          <w:ilvl w:val="1"/>
          <w:numId w:val="293"/>
        </w:numPr>
        <w:ind w:right="45" w:hanging="360"/>
        <w:rPr>
          <w:lang w:val="es-ES"/>
        </w:rPr>
      </w:pPr>
      <w:r w:rsidRPr="00BF2575">
        <w:rPr>
          <w:lang w:val="es-ES"/>
        </w:rPr>
        <w:t xml:space="preserve">Elaboración de material gráfico y recursos pedagógicos para abordar la temática trabajada.  </w:t>
      </w:r>
    </w:p>
    <w:p w:rsidR="00B83ED0" w:rsidRPr="00BF2575" w:rsidRDefault="00000000">
      <w:pPr>
        <w:numPr>
          <w:ilvl w:val="1"/>
          <w:numId w:val="293"/>
        </w:numPr>
        <w:ind w:right="45" w:hanging="360"/>
        <w:rPr>
          <w:lang w:val="es-ES"/>
        </w:rPr>
      </w:pPr>
      <w:r w:rsidRPr="00BF2575">
        <w:rPr>
          <w:lang w:val="es-ES"/>
        </w:rPr>
        <w:t xml:space="preserve">Realización de dinámicas lúdicas, conversatorios o actividades reflexivas.  </w:t>
      </w:r>
    </w:p>
    <w:p w:rsidR="00B83ED0" w:rsidRPr="00BF2575" w:rsidRDefault="00000000">
      <w:pPr>
        <w:spacing w:after="0"/>
        <w:ind w:left="2421" w:right="0" w:firstLine="0"/>
        <w:jc w:val="left"/>
        <w:rPr>
          <w:lang w:val="es-ES"/>
        </w:rPr>
      </w:pPr>
      <w:r w:rsidRPr="00BF2575">
        <w:rPr>
          <w:lang w:val="es-ES"/>
        </w:rPr>
        <w:t xml:space="preserve"> </w:t>
      </w:r>
    </w:p>
    <w:p w:rsidR="00B83ED0" w:rsidRPr="00BF2575" w:rsidRDefault="00000000">
      <w:pPr>
        <w:spacing w:after="3"/>
        <w:ind w:left="2421" w:right="0" w:firstLine="0"/>
        <w:jc w:val="left"/>
        <w:rPr>
          <w:lang w:val="es-ES"/>
        </w:rPr>
      </w:pPr>
      <w:r w:rsidRPr="00BF2575">
        <w:rPr>
          <w:lang w:val="es-ES"/>
        </w:rPr>
        <w:t xml:space="preserve">  </w:t>
      </w:r>
    </w:p>
    <w:p w:rsidR="00B83ED0" w:rsidRPr="00BF2575" w:rsidRDefault="00000000">
      <w:pPr>
        <w:numPr>
          <w:ilvl w:val="1"/>
          <w:numId w:val="293"/>
        </w:numPr>
        <w:ind w:right="45" w:hanging="360"/>
        <w:rPr>
          <w:lang w:val="es-ES"/>
        </w:rPr>
      </w:pPr>
      <w:r w:rsidRPr="00BF2575">
        <w:rPr>
          <w:lang w:val="es-ES"/>
        </w:rPr>
        <w:t xml:space="preserve">Entrega de retroalimentación al profesor jefe o equipo solicitante sobre el proceso y proyecciones de trabajo.  </w:t>
      </w:r>
    </w:p>
    <w:p w:rsidR="00B83ED0" w:rsidRPr="00BF2575" w:rsidRDefault="00000000">
      <w:pPr>
        <w:spacing w:after="228"/>
        <w:ind w:left="2421" w:right="0" w:firstLine="0"/>
        <w:jc w:val="left"/>
        <w:rPr>
          <w:lang w:val="es-ES"/>
        </w:rPr>
      </w:pPr>
      <w:r w:rsidRPr="00BF2575">
        <w:rPr>
          <w:lang w:val="es-ES"/>
        </w:rPr>
        <w:t xml:space="preserve">  </w:t>
      </w:r>
    </w:p>
    <w:p w:rsidR="00B83ED0" w:rsidRPr="00BF2575" w:rsidRDefault="00000000">
      <w:pPr>
        <w:spacing w:after="234" w:line="265" w:lineRule="auto"/>
        <w:ind w:left="1706" w:right="0"/>
        <w:jc w:val="left"/>
        <w:rPr>
          <w:lang w:val="es-ES"/>
        </w:rPr>
      </w:pPr>
      <w:r w:rsidRPr="00BF2575">
        <w:rPr>
          <w:b/>
          <w:lang w:val="es-ES"/>
        </w:rPr>
        <w:t xml:space="preserve">Responsables: </w:t>
      </w:r>
      <w:r w:rsidRPr="00BF2575">
        <w:rPr>
          <w:lang w:val="es-ES"/>
        </w:rPr>
        <w:t xml:space="preserve"> </w:t>
      </w:r>
    </w:p>
    <w:p w:rsidR="00B83ED0" w:rsidRPr="00BF2575" w:rsidRDefault="00000000">
      <w:pPr>
        <w:numPr>
          <w:ilvl w:val="1"/>
          <w:numId w:val="293"/>
        </w:numPr>
        <w:ind w:right="45" w:hanging="360"/>
        <w:rPr>
          <w:lang w:val="es-ES"/>
        </w:rPr>
      </w:pPr>
      <w:r w:rsidRPr="00BF2575">
        <w:rPr>
          <w:lang w:val="es-ES"/>
        </w:rPr>
        <w:t xml:space="preserve">Psicologo/a </w:t>
      </w:r>
    </w:p>
    <w:p w:rsidR="00B83ED0" w:rsidRPr="00BF2575" w:rsidRDefault="00000000">
      <w:pPr>
        <w:spacing w:after="252"/>
        <w:ind w:left="2421" w:right="0" w:firstLine="0"/>
        <w:jc w:val="left"/>
        <w:rPr>
          <w:lang w:val="es-ES"/>
        </w:rPr>
      </w:pPr>
      <w:r w:rsidRPr="00BF2575">
        <w:rPr>
          <w:lang w:val="es-ES"/>
        </w:rPr>
        <w:t xml:space="preserve">  </w:t>
      </w:r>
    </w:p>
    <w:p w:rsidR="00B83ED0" w:rsidRPr="00BF2575" w:rsidRDefault="00000000">
      <w:pPr>
        <w:numPr>
          <w:ilvl w:val="0"/>
          <w:numId w:val="293"/>
        </w:numPr>
        <w:spacing w:after="234" w:line="265" w:lineRule="auto"/>
        <w:ind w:left="1997" w:right="0" w:hanging="301"/>
        <w:jc w:val="left"/>
        <w:rPr>
          <w:lang w:val="es-ES"/>
        </w:rPr>
      </w:pPr>
      <w:r w:rsidRPr="00BF2575">
        <w:rPr>
          <w:b/>
          <w:lang w:val="es-ES"/>
        </w:rPr>
        <w:t xml:space="preserve">Intervención Durante el Recreo </w:t>
      </w:r>
      <w:r w:rsidRPr="00BF2575">
        <w:rPr>
          <w:lang w:val="es-ES"/>
        </w:rPr>
        <w:t xml:space="preserve"> </w:t>
      </w:r>
    </w:p>
    <w:p w:rsidR="00B83ED0" w:rsidRPr="00BF2575" w:rsidRDefault="00000000">
      <w:pPr>
        <w:spacing w:after="234" w:line="265" w:lineRule="auto"/>
        <w:ind w:left="1706" w:right="0"/>
        <w:jc w:val="left"/>
        <w:rPr>
          <w:lang w:val="es-ES"/>
        </w:rPr>
      </w:pPr>
      <w:r w:rsidRPr="00BF2575">
        <w:rPr>
          <w:b/>
          <w:lang w:val="es-ES"/>
        </w:rPr>
        <w:t xml:space="preserve">Descripción: </w:t>
      </w:r>
      <w:r w:rsidRPr="00BF2575">
        <w:rPr>
          <w:lang w:val="es-ES"/>
        </w:rPr>
        <w:t xml:space="preserve"> </w:t>
      </w:r>
    </w:p>
    <w:p w:rsidR="00B83ED0" w:rsidRPr="00BF2575" w:rsidRDefault="00000000">
      <w:pPr>
        <w:spacing w:after="249"/>
        <w:ind w:left="1751" w:right="45"/>
        <w:rPr>
          <w:lang w:val="es-ES"/>
        </w:rPr>
      </w:pPr>
      <w:r w:rsidRPr="00BF2575">
        <w:rPr>
          <w:lang w:val="es-ES"/>
        </w:rPr>
        <w:t xml:space="preserve">Atención espontánea o solicitada por los estudiantes durante los recreos, cuando requieren conversar o recibir orientación.  </w:t>
      </w:r>
    </w:p>
    <w:p w:rsidR="00B83ED0" w:rsidRPr="00BF2575" w:rsidRDefault="00000000">
      <w:pPr>
        <w:spacing w:after="234" w:line="265" w:lineRule="auto"/>
        <w:ind w:left="1706" w:right="0"/>
        <w:jc w:val="left"/>
        <w:rPr>
          <w:lang w:val="es-ES"/>
        </w:rPr>
      </w:pPr>
      <w:r w:rsidRPr="00BF2575">
        <w:rPr>
          <w:b/>
          <w:lang w:val="es-ES"/>
        </w:rPr>
        <w:t xml:space="preserve">Acciones: </w:t>
      </w:r>
      <w:r w:rsidRPr="00BF2575">
        <w:rPr>
          <w:lang w:val="es-ES"/>
        </w:rPr>
        <w:t xml:space="preserve"> </w:t>
      </w:r>
    </w:p>
    <w:p w:rsidR="00B83ED0" w:rsidRPr="00BF2575" w:rsidRDefault="00000000">
      <w:pPr>
        <w:numPr>
          <w:ilvl w:val="1"/>
          <w:numId w:val="293"/>
        </w:numPr>
        <w:ind w:right="45" w:hanging="360"/>
        <w:rPr>
          <w:lang w:val="es-ES"/>
        </w:rPr>
      </w:pPr>
      <w:r w:rsidRPr="00BF2575">
        <w:rPr>
          <w:lang w:val="es-ES"/>
        </w:rPr>
        <w:t xml:space="preserve">Brindar un espacio seguro de conversación con escucha activa.  </w:t>
      </w:r>
    </w:p>
    <w:p w:rsidR="00B83ED0" w:rsidRPr="00BF2575" w:rsidRDefault="00000000">
      <w:pPr>
        <w:numPr>
          <w:ilvl w:val="1"/>
          <w:numId w:val="293"/>
        </w:numPr>
        <w:ind w:right="45" w:hanging="360"/>
        <w:rPr>
          <w:lang w:val="es-ES"/>
        </w:rPr>
      </w:pPr>
      <w:r w:rsidRPr="00BF2575">
        <w:rPr>
          <w:lang w:val="es-ES"/>
        </w:rPr>
        <w:t xml:space="preserve">Contención emocional en caso de necesidad.  </w:t>
      </w:r>
    </w:p>
    <w:p w:rsidR="00B83ED0" w:rsidRPr="00BF2575" w:rsidRDefault="00000000">
      <w:pPr>
        <w:numPr>
          <w:ilvl w:val="1"/>
          <w:numId w:val="293"/>
        </w:numPr>
        <w:ind w:right="45" w:hanging="360"/>
        <w:rPr>
          <w:lang w:val="es-ES"/>
        </w:rPr>
      </w:pPr>
      <w:r w:rsidRPr="00BF2575">
        <w:rPr>
          <w:lang w:val="es-ES"/>
        </w:rPr>
        <w:t xml:space="preserve">Evaluar continuidad del acompañamiento, acordando seguimiento posterior al recreo si el caso lo amerita.  </w:t>
      </w:r>
    </w:p>
    <w:p w:rsidR="00B83ED0" w:rsidRPr="00BF2575" w:rsidRDefault="00000000">
      <w:pPr>
        <w:numPr>
          <w:ilvl w:val="1"/>
          <w:numId w:val="293"/>
        </w:numPr>
        <w:spacing w:after="219"/>
        <w:ind w:right="45" w:hanging="360"/>
        <w:rPr>
          <w:lang w:val="es-ES"/>
        </w:rPr>
      </w:pPr>
      <w:r w:rsidRPr="00BF2575">
        <w:rPr>
          <w:lang w:val="es-ES"/>
        </w:rPr>
        <w:t xml:space="preserve">Coordinar y/o avisar al apoderado/a si se detecta una situación de riesgo.  </w:t>
      </w:r>
    </w:p>
    <w:p w:rsidR="00B83ED0" w:rsidRPr="00BF2575" w:rsidRDefault="00000000">
      <w:pPr>
        <w:spacing w:after="0"/>
        <w:ind w:left="2421" w:right="0" w:firstLine="0"/>
        <w:jc w:val="left"/>
        <w:rPr>
          <w:lang w:val="es-ES"/>
        </w:rPr>
      </w:pPr>
      <w:r w:rsidRPr="00BF2575">
        <w:rPr>
          <w:lang w:val="es-ES"/>
        </w:rPr>
        <w:t xml:space="preserve">  </w:t>
      </w:r>
    </w:p>
    <w:p w:rsidR="00B83ED0" w:rsidRPr="00BF2575" w:rsidRDefault="00000000">
      <w:pPr>
        <w:spacing w:after="0"/>
        <w:ind w:left="2421" w:right="0" w:firstLine="0"/>
        <w:jc w:val="left"/>
        <w:rPr>
          <w:lang w:val="es-ES"/>
        </w:rPr>
      </w:pPr>
      <w:r w:rsidRPr="00BF2575">
        <w:rPr>
          <w:lang w:val="es-ES"/>
        </w:rPr>
        <w:t xml:space="preserve">  </w:t>
      </w:r>
    </w:p>
    <w:p w:rsidR="00B83ED0" w:rsidRPr="00BF2575" w:rsidRDefault="00000000">
      <w:pPr>
        <w:spacing w:after="209" w:line="265" w:lineRule="auto"/>
        <w:ind w:left="2431" w:right="0"/>
        <w:jc w:val="left"/>
        <w:rPr>
          <w:lang w:val="es-ES"/>
        </w:rPr>
      </w:pPr>
      <w:r w:rsidRPr="00BF2575">
        <w:rPr>
          <w:b/>
          <w:lang w:val="es-ES"/>
        </w:rPr>
        <w:t>Responsables:</w:t>
      </w:r>
      <w:r w:rsidRPr="00BF2575">
        <w:rPr>
          <w:lang w:val="es-ES"/>
        </w:rPr>
        <w:t xml:space="preserve">  </w:t>
      </w:r>
    </w:p>
    <w:p w:rsidR="00B83ED0" w:rsidRPr="00BF2575" w:rsidRDefault="00000000">
      <w:pPr>
        <w:ind w:left="2431" w:right="45"/>
        <w:rPr>
          <w:lang w:val="es-ES"/>
        </w:rPr>
      </w:pPr>
      <w:r w:rsidRPr="00BF2575">
        <w:rPr>
          <w:lang w:val="es-ES"/>
        </w:rPr>
        <w:t xml:space="preserve">Psicólogo/a  </w:t>
      </w:r>
    </w:p>
    <w:p w:rsidR="00B83ED0" w:rsidRPr="00BF2575" w:rsidRDefault="00000000">
      <w:pPr>
        <w:spacing w:after="215"/>
        <w:ind w:left="2421" w:right="0" w:firstLine="0"/>
        <w:jc w:val="left"/>
        <w:rPr>
          <w:lang w:val="es-ES"/>
        </w:rPr>
      </w:pPr>
      <w:r w:rsidRPr="00BF2575">
        <w:rPr>
          <w:lang w:val="es-ES"/>
        </w:rPr>
        <w:t xml:space="preserve"> </w:t>
      </w:r>
    </w:p>
    <w:p w:rsidR="00B83ED0" w:rsidRPr="00BF2575" w:rsidRDefault="00000000">
      <w:pPr>
        <w:spacing w:after="215"/>
        <w:ind w:left="2421" w:right="0" w:firstLine="0"/>
        <w:jc w:val="left"/>
        <w:rPr>
          <w:lang w:val="es-ES"/>
        </w:rPr>
      </w:pPr>
      <w:r w:rsidRPr="00BF2575">
        <w:rPr>
          <w:lang w:val="es-ES"/>
        </w:rPr>
        <w:t xml:space="preserve"> </w:t>
      </w:r>
    </w:p>
    <w:p w:rsidR="00B83ED0" w:rsidRPr="00BF2575" w:rsidRDefault="00000000">
      <w:pPr>
        <w:spacing w:after="215"/>
        <w:ind w:left="2421" w:right="0" w:firstLine="0"/>
        <w:jc w:val="left"/>
        <w:rPr>
          <w:lang w:val="es-ES"/>
        </w:rPr>
      </w:pPr>
      <w:r w:rsidRPr="00BF2575">
        <w:rPr>
          <w:lang w:val="es-ES"/>
        </w:rPr>
        <w:t xml:space="preserve"> </w:t>
      </w:r>
    </w:p>
    <w:p w:rsidR="00B83ED0" w:rsidRPr="00BF2575" w:rsidRDefault="00000000">
      <w:pPr>
        <w:spacing w:after="215"/>
        <w:ind w:left="2421" w:right="0" w:firstLine="0"/>
        <w:jc w:val="left"/>
        <w:rPr>
          <w:lang w:val="es-ES"/>
        </w:rPr>
      </w:pPr>
      <w:r w:rsidRPr="00BF2575">
        <w:rPr>
          <w:lang w:val="es-ES"/>
        </w:rPr>
        <w:t xml:space="preserve"> </w:t>
      </w:r>
    </w:p>
    <w:p w:rsidR="00B83ED0" w:rsidRPr="00BF2575" w:rsidRDefault="00000000">
      <w:pPr>
        <w:spacing w:after="215"/>
        <w:ind w:left="2421" w:right="0" w:firstLine="0"/>
        <w:jc w:val="left"/>
        <w:rPr>
          <w:lang w:val="es-ES"/>
        </w:rPr>
      </w:pPr>
      <w:r w:rsidRPr="00BF2575">
        <w:rPr>
          <w:lang w:val="es-ES"/>
        </w:rPr>
        <w:t xml:space="preserve"> </w:t>
      </w:r>
    </w:p>
    <w:p w:rsidR="00B83ED0" w:rsidRPr="00BF2575" w:rsidRDefault="00000000">
      <w:pPr>
        <w:spacing w:after="215"/>
        <w:ind w:left="2421" w:right="0" w:firstLine="0"/>
        <w:jc w:val="left"/>
        <w:rPr>
          <w:lang w:val="es-ES"/>
        </w:rPr>
      </w:pPr>
      <w:r w:rsidRPr="00BF2575">
        <w:rPr>
          <w:lang w:val="es-ES"/>
        </w:rPr>
        <w:t xml:space="preserve"> </w:t>
      </w:r>
    </w:p>
    <w:p w:rsidR="00B83ED0" w:rsidRPr="00BF2575" w:rsidRDefault="00000000">
      <w:pPr>
        <w:spacing w:after="215"/>
        <w:ind w:left="2421" w:right="0" w:firstLine="0"/>
        <w:jc w:val="left"/>
        <w:rPr>
          <w:lang w:val="es-ES"/>
        </w:rPr>
      </w:pPr>
      <w:r w:rsidRPr="00BF2575">
        <w:rPr>
          <w:lang w:val="es-ES"/>
        </w:rPr>
        <w:t xml:space="preserve"> </w:t>
      </w:r>
    </w:p>
    <w:p w:rsidR="00B83ED0" w:rsidRPr="00BF2575" w:rsidRDefault="00000000">
      <w:pPr>
        <w:spacing w:after="0"/>
        <w:ind w:left="2421" w:right="0" w:firstLine="0"/>
        <w:jc w:val="left"/>
        <w:rPr>
          <w:lang w:val="es-ES"/>
        </w:rPr>
      </w:pPr>
      <w:r w:rsidRPr="00BF2575">
        <w:rPr>
          <w:lang w:val="es-ES"/>
        </w:rPr>
        <w:t xml:space="preserve">   </w:t>
      </w:r>
    </w:p>
    <w:p w:rsidR="00B83ED0" w:rsidRPr="00BF2575" w:rsidRDefault="00000000">
      <w:pPr>
        <w:spacing w:after="215"/>
        <w:ind w:left="2421" w:right="0" w:firstLine="0"/>
        <w:jc w:val="left"/>
        <w:rPr>
          <w:lang w:val="es-ES"/>
        </w:rPr>
      </w:pPr>
      <w:r w:rsidRPr="00BF2575">
        <w:rPr>
          <w:lang w:val="es-ES"/>
        </w:rPr>
        <w:t xml:space="preserve">   </w:t>
      </w:r>
    </w:p>
    <w:p w:rsidR="00B83ED0" w:rsidRPr="00BF2575" w:rsidRDefault="00000000">
      <w:pPr>
        <w:pStyle w:val="Ttulo2"/>
        <w:spacing w:after="3"/>
        <w:ind w:left="1921"/>
        <w:rPr>
          <w:lang w:val="es-ES"/>
        </w:rPr>
      </w:pPr>
      <w:bookmarkStart w:id="48" w:name="PROTOCOLO_DE_APOYO_Y_ACTUACION_F_49"/>
      <w:r w:rsidRPr="00BF2575">
        <w:rPr>
          <w:color w:val="000000"/>
          <w:sz w:val="20"/>
          <w:lang w:val="es-ES"/>
        </w:rPr>
        <w:t xml:space="preserve">PROTOCOLO DE APOYO Y ACTUACIÓN FRENTE A SITUACIONES DE EMBARAZO ADOLESCENTE, MATERNIDAD, PATERNIDAD, Y ESTUDIANTES EN CONDICIÓN DE GESTACIÓN  </w:t>
      </w:r>
      <w:bookmarkEnd w:id="48"/>
    </w:p>
    <w:p w:rsidR="00B83ED0" w:rsidRPr="00BF2575" w:rsidRDefault="00000000">
      <w:pPr>
        <w:spacing w:after="81"/>
        <w:ind w:left="1696" w:right="0" w:firstLine="0"/>
        <w:jc w:val="left"/>
        <w:rPr>
          <w:lang w:val="es-ES"/>
        </w:rPr>
      </w:pPr>
      <w:r w:rsidRPr="00BF2575">
        <w:rPr>
          <w:b/>
          <w:sz w:val="28"/>
          <w:lang w:val="es-ES"/>
        </w:rPr>
        <w:t xml:space="preserve"> </w:t>
      </w:r>
      <w:r w:rsidRPr="00BF2575">
        <w:rPr>
          <w:lang w:val="es-ES"/>
        </w:rPr>
        <w:t xml:space="preserve"> </w:t>
      </w:r>
    </w:p>
    <w:p w:rsidR="00B83ED0" w:rsidRPr="00BF2575" w:rsidRDefault="00000000">
      <w:pPr>
        <w:numPr>
          <w:ilvl w:val="0"/>
          <w:numId w:val="295"/>
        </w:numPr>
        <w:spacing w:after="234" w:line="265" w:lineRule="auto"/>
        <w:ind w:left="1942" w:right="0" w:hanging="246"/>
        <w:jc w:val="left"/>
        <w:rPr>
          <w:lang w:val="es-ES"/>
        </w:rPr>
      </w:pPr>
      <w:r w:rsidRPr="00BF2575">
        <w:rPr>
          <w:b/>
          <w:lang w:val="es-ES"/>
        </w:rPr>
        <w:t xml:space="preserve">Principios Generales </w:t>
      </w:r>
      <w:r w:rsidRPr="00BF2575">
        <w:rPr>
          <w:lang w:val="es-ES"/>
        </w:rPr>
        <w:t xml:space="preserve"> </w:t>
      </w:r>
    </w:p>
    <w:p w:rsidR="00B83ED0" w:rsidRPr="00BF2575" w:rsidRDefault="00000000">
      <w:pPr>
        <w:ind w:left="1751" w:right="45"/>
        <w:rPr>
          <w:lang w:val="es-ES"/>
        </w:rPr>
      </w:pPr>
      <w:r w:rsidRPr="00BF2575">
        <w:rPr>
          <w:lang w:val="es-ES"/>
        </w:rPr>
        <w:t xml:space="preserve">El embarazo, la maternidad y la paternidad en la adolescencia no deben constituir barreras para el acceso, permanencia ni egreso del sistema educativo.  </w:t>
      </w:r>
    </w:p>
    <w:p w:rsidR="00B83ED0" w:rsidRPr="00BF2575" w:rsidRDefault="00000000">
      <w:pPr>
        <w:spacing w:after="262"/>
        <w:ind w:left="1751" w:right="165"/>
        <w:rPr>
          <w:lang w:val="es-ES"/>
        </w:rPr>
      </w:pPr>
      <w:r w:rsidRPr="00BF2575">
        <w:rPr>
          <w:lang w:val="es-ES"/>
        </w:rPr>
        <w:t xml:space="preserve">El establecimiento tiene la responsabilidad de generar las condiciones necesarias para garantizar la continuidad de estudios de todas y todos los estudiantes que se encuentren en esta situación, asegurando igualdad de condiciones, trato digno, inclusivo y libre de discriminación.  </w:t>
      </w:r>
    </w:p>
    <w:p w:rsidR="00B83ED0" w:rsidRPr="00BF2575" w:rsidRDefault="00000000">
      <w:pPr>
        <w:numPr>
          <w:ilvl w:val="0"/>
          <w:numId w:val="295"/>
        </w:numPr>
        <w:spacing w:after="165" w:line="265" w:lineRule="auto"/>
        <w:ind w:left="1942" w:right="0" w:hanging="246"/>
        <w:jc w:val="left"/>
        <w:rPr>
          <w:lang w:val="es-ES"/>
        </w:rPr>
      </w:pPr>
      <w:r w:rsidRPr="00BF2575">
        <w:rPr>
          <w:b/>
          <w:lang w:val="es-ES"/>
        </w:rPr>
        <w:t xml:space="preserve">Derechos de las Estudiantes Embarazadas, Estudiantes Gestantes, Madres y Padres Adolescentes </w:t>
      </w:r>
      <w:r w:rsidRPr="00BF2575">
        <w:rPr>
          <w:lang w:val="es-ES"/>
        </w:rPr>
        <w:t xml:space="preserve"> </w:t>
      </w:r>
    </w:p>
    <w:p w:rsidR="00B83ED0" w:rsidRPr="00BF2575" w:rsidRDefault="00000000">
      <w:pPr>
        <w:numPr>
          <w:ilvl w:val="1"/>
          <w:numId w:val="295"/>
        </w:numPr>
        <w:spacing w:after="234" w:line="265" w:lineRule="auto"/>
        <w:ind w:left="2182" w:right="0" w:hanging="486"/>
        <w:jc w:val="left"/>
        <w:rPr>
          <w:lang w:val="es-ES"/>
        </w:rPr>
      </w:pPr>
      <w:r w:rsidRPr="00BF2575">
        <w:rPr>
          <w:b/>
          <w:lang w:val="es-ES"/>
        </w:rPr>
        <w:t xml:space="preserve">Derecho a la No Discriminación </w:t>
      </w:r>
      <w:r w:rsidRPr="00BF2575">
        <w:rPr>
          <w:lang w:val="es-ES"/>
        </w:rPr>
        <w:t xml:space="preserve"> </w:t>
      </w:r>
    </w:p>
    <w:p w:rsidR="00B83ED0" w:rsidRPr="00BF2575" w:rsidRDefault="00000000">
      <w:pPr>
        <w:numPr>
          <w:ilvl w:val="2"/>
          <w:numId w:val="295"/>
        </w:numPr>
        <w:ind w:right="45" w:hanging="360"/>
        <w:rPr>
          <w:lang w:val="es-ES"/>
        </w:rPr>
      </w:pPr>
      <w:r w:rsidRPr="00BF2575">
        <w:rPr>
          <w:lang w:val="es-ES"/>
        </w:rPr>
        <w:t xml:space="preserve">Ningún estudiante podrá ser objeto de discriminación, exclusión, trato estigmatizante o vulneración de derechos por motivo de embarazo, maternidad o paternidad.  </w:t>
      </w:r>
    </w:p>
    <w:p w:rsidR="00B83ED0" w:rsidRPr="00BF2575" w:rsidRDefault="00000000">
      <w:pPr>
        <w:numPr>
          <w:ilvl w:val="2"/>
          <w:numId w:val="295"/>
        </w:numPr>
        <w:ind w:right="45" w:hanging="360"/>
        <w:rPr>
          <w:lang w:val="es-ES"/>
        </w:rPr>
      </w:pPr>
      <w:r w:rsidRPr="00BF2575">
        <w:rPr>
          <w:lang w:val="es-ES"/>
        </w:rPr>
        <w:t xml:space="preserve">Se promoverá un ambiente escolar respetuoso, inclusivo y protector.  </w:t>
      </w:r>
    </w:p>
    <w:p w:rsidR="00B83ED0" w:rsidRPr="00BF2575" w:rsidRDefault="00000000">
      <w:pPr>
        <w:spacing w:after="232"/>
        <w:ind w:left="2421" w:right="0" w:firstLine="0"/>
        <w:jc w:val="left"/>
        <w:rPr>
          <w:lang w:val="es-ES"/>
        </w:rPr>
      </w:pPr>
      <w:r w:rsidRPr="00BF2575">
        <w:rPr>
          <w:lang w:val="es-ES"/>
        </w:rPr>
        <w:t xml:space="preserve">  </w:t>
      </w:r>
    </w:p>
    <w:p w:rsidR="00B83ED0" w:rsidRPr="00BF2575" w:rsidRDefault="00000000">
      <w:pPr>
        <w:numPr>
          <w:ilvl w:val="1"/>
          <w:numId w:val="295"/>
        </w:numPr>
        <w:spacing w:after="234" w:line="265" w:lineRule="auto"/>
        <w:ind w:left="2182" w:right="0" w:hanging="486"/>
        <w:jc w:val="left"/>
        <w:rPr>
          <w:lang w:val="es-ES"/>
        </w:rPr>
      </w:pPr>
      <w:r w:rsidRPr="00BF2575">
        <w:rPr>
          <w:b/>
          <w:lang w:val="es-ES"/>
        </w:rPr>
        <w:t xml:space="preserve">Derecho a Evaluaciones Justas y Flexibles </w:t>
      </w:r>
      <w:r w:rsidRPr="00BF2575">
        <w:rPr>
          <w:lang w:val="es-ES"/>
        </w:rPr>
        <w:t xml:space="preserve"> </w:t>
      </w:r>
    </w:p>
    <w:p w:rsidR="00B83ED0" w:rsidRPr="00BF2575" w:rsidRDefault="00000000">
      <w:pPr>
        <w:numPr>
          <w:ilvl w:val="2"/>
          <w:numId w:val="295"/>
        </w:numPr>
        <w:ind w:right="45" w:hanging="360"/>
        <w:rPr>
          <w:lang w:val="es-ES"/>
        </w:rPr>
      </w:pPr>
      <w:r w:rsidRPr="00BF2575">
        <w:rPr>
          <w:lang w:val="es-ES"/>
        </w:rPr>
        <w:t xml:space="preserve">Las y los estudiantes deberán ser evaluados de manera justa, considerando sus circunstancias y resguardando la calidad del aprendizaje.  </w:t>
      </w:r>
    </w:p>
    <w:p w:rsidR="00B83ED0" w:rsidRPr="00BF2575" w:rsidRDefault="00000000">
      <w:pPr>
        <w:numPr>
          <w:ilvl w:val="2"/>
          <w:numId w:val="295"/>
        </w:numPr>
        <w:ind w:right="45" w:hanging="360"/>
        <w:rPr>
          <w:lang w:val="es-ES"/>
        </w:rPr>
      </w:pPr>
      <w:r w:rsidRPr="00BF2575">
        <w:rPr>
          <w:lang w:val="es-ES"/>
        </w:rPr>
        <w:t xml:space="preserve">El establecimiento debe ofrecer alternativas de evaluación y flexibilidad, de acuerdo a la normativa vigente.  </w:t>
      </w:r>
    </w:p>
    <w:p w:rsidR="00B83ED0" w:rsidRPr="00BF2575" w:rsidRDefault="00000000">
      <w:pPr>
        <w:spacing w:after="237"/>
        <w:ind w:left="2421" w:right="0" w:firstLine="0"/>
        <w:jc w:val="left"/>
        <w:rPr>
          <w:lang w:val="es-ES"/>
        </w:rPr>
      </w:pPr>
      <w:r w:rsidRPr="00BF2575">
        <w:rPr>
          <w:lang w:val="es-ES"/>
        </w:rPr>
        <w:t xml:space="preserve">  </w:t>
      </w:r>
    </w:p>
    <w:p w:rsidR="00B83ED0" w:rsidRPr="00BF2575" w:rsidRDefault="00000000">
      <w:pPr>
        <w:numPr>
          <w:ilvl w:val="1"/>
          <w:numId w:val="295"/>
        </w:numPr>
        <w:spacing w:after="234" w:line="265" w:lineRule="auto"/>
        <w:ind w:left="2182" w:right="0" w:hanging="486"/>
        <w:jc w:val="left"/>
        <w:rPr>
          <w:lang w:val="es-ES"/>
        </w:rPr>
      </w:pPr>
      <w:r w:rsidRPr="00BF2575">
        <w:rPr>
          <w:b/>
          <w:lang w:val="es-ES"/>
        </w:rPr>
        <w:t xml:space="preserve">Participación en la Vida Escolar </w:t>
      </w:r>
      <w:r w:rsidRPr="00BF2575">
        <w:rPr>
          <w:lang w:val="es-ES"/>
        </w:rPr>
        <w:t xml:space="preserve"> </w:t>
      </w:r>
    </w:p>
    <w:p w:rsidR="00B83ED0" w:rsidRPr="00BF2575" w:rsidRDefault="00000000">
      <w:pPr>
        <w:numPr>
          <w:ilvl w:val="2"/>
          <w:numId w:val="295"/>
        </w:numPr>
        <w:ind w:right="45" w:hanging="360"/>
        <w:rPr>
          <w:lang w:val="es-ES"/>
        </w:rPr>
      </w:pPr>
      <w:r w:rsidRPr="00BF2575">
        <w:rPr>
          <w:lang w:val="es-ES"/>
        </w:rPr>
        <w:t xml:space="preserve">Las y los estudiantes podrán participar en:  </w:t>
      </w:r>
    </w:p>
    <w:p w:rsidR="00B83ED0" w:rsidRPr="00BF2575" w:rsidRDefault="00000000">
      <w:pPr>
        <w:spacing w:after="29"/>
        <w:ind w:left="2421" w:right="0" w:firstLine="0"/>
        <w:jc w:val="left"/>
        <w:rPr>
          <w:lang w:val="es-ES"/>
        </w:rPr>
      </w:pPr>
      <w:r w:rsidRPr="00BF2575">
        <w:rPr>
          <w:lang w:val="es-ES"/>
        </w:rPr>
        <w:t xml:space="preserve"> </w:t>
      </w:r>
    </w:p>
    <w:p w:rsidR="00B83ED0" w:rsidRPr="00BF2575" w:rsidRDefault="00000000">
      <w:pPr>
        <w:numPr>
          <w:ilvl w:val="2"/>
          <w:numId w:val="296"/>
        </w:numPr>
        <w:spacing w:after="29"/>
        <w:ind w:right="45" w:hanging="560"/>
        <w:rPr>
          <w:lang w:val="es-ES"/>
        </w:rPr>
      </w:pPr>
      <w:r w:rsidRPr="00BF2575">
        <w:rPr>
          <w:lang w:val="es-ES"/>
        </w:rPr>
        <w:t xml:space="preserve">Centros de estudiantes  </w:t>
      </w:r>
    </w:p>
    <w:p w:rsidR="00B83ED0" w:rsidRPr="00BF2575" w:rsidRDefault="00000000">
      <w:pPr>
        <w:numPr>
          <w:ilvl w:val="2"/>
          <w:numId w:val="296"/>
        </w:numPr>
        <w:spacing w:after="39"/>
        <w:ind w:right="45" w:hanging="560"/>
        <w:rPr>
          <w:lang w:val="es-ES"/>
        </w:rPr>
      </w:pPr>
      <w:r w:rsidRPr="00BF2575">
        <w:rPr>
          <w:lang w:val="es-ES"/>
        </w:rPr>
        <w:t xml:space="preserve">Actividades extracurriculares  </w:t>
      </w:r>
    </w:p>
    <w:p w:rsidR="00B83ED0" w:rsidRPr="00BF2575" w:rsidRDefault="00000000">
      <w:pPr>
        <w:numPr>
          <w:ilvl w:val="2"/>
          <w:numId w:val="296"/>
        </w:numPr>
        <w:spacing w:after="34"/>
        <w:ind w:right="45" w:hanging="560"/>
        <w:rPr>
          <w:lang w:val="es-ES"/>
        </w:rPr>
      </w:pPr>
      <w:r w:rsidRPr="00BF2575">
        <w:rPr>
          <w:lang w:val="es-ES"/>
        </w:rPr>
        <w:t xml:space="preserve">Actos y ceremonias de graduación  </w:t>
      </w:r>
    </w:p>
    <w:p w:rsidR="00B83ED0" w:rsidRPr="00BF2575" w:rsidRDefault="00000000">
      <w:pPr>
        <w:numPr>
          <w:ilvl w:val="2"/>
          <w:numId w:val="296"/>
        </w:numPr>
        <w:spacing w:after="38"/>
        <w:ind w:right="45" w:hanging="560"/>
        <w:rPr>
          <w:lang w:val="es-ES"/>
        </w:rPr>
      </w:pPr>
      <w:r w:rsidRPr="00BF2575">
        <w:rPr>
          <w:lang w:val="es-ES"/>
        </w:rPr>
        <w:t xml:space="preserve">Salidas pedagógicas  </w:t>
      </w:r>
    </w:p>
    <w:p w:rsidR="00B83ED0" w:rsidRPr="00BF2575" w:rsidRDefault="00000000">
      <w:pPr>
        <w:numPr>
          <w:ilvl w:val="2"/>
          <w:numId w:val="296"/>
        </w:numPr>
        <w:ind w:right="45" w:hanging="560"/>
        <w:rPr>
          <w:lang w:val="es-ES"/>
        </w:rPr>
      </w:pPr>
      <w:r w:rsidRPr="00BF2575">
        <w:rPr>
          <w:lang w:val="es-ES"/>
        </w:rPr>
        <w:t xml:space="preserve">Actividades recreativas y comunitarias  </w:t>
      </w:r>
    </w:p>
    <w:p w:rsidR="00B83ED0" w:rsidRPr="00BF2575" w:rsidRDefault="00000000">
      <w:pPr>
        <w:spacing w:after="0"/>
        <w:ind w:left="3142" w:right="0" w:firstLine="0"/>
        <w:jc w:val="left"/>
        <w:rPr>
          <w:lang w:val="es-ES"/>
        </w:rPr>
      </w:pPr>
      <w:r w:rsidRPr="00BF2575">
        <w:rPr>
          <w:lang w:val="es-ES"/>
        </w:rPr>
        <w:t xml:space="preserve">  </w:t>
      </w:r>
    </w:p>
    <w:p w:rsidR="00B83ED0" w:rsidRPr="00BF2575" w:rsidRDefault="00000000">
      <w:pPr>
        <w:spacing w:after="227"/>
        <w:ind w:left="3142" w:right="0" w:firstLine="0"/>
        <w:jc w:val="left"/>
        <w:rPr>
          <w:lang w:val="es-ES"/>
        </w:rPr>
      </w:pPr>
      <w:r w:rsidRPr="00BF2575">
        <w:rPr>
          <w:lang w:val="es-ES"/>
        </w:rPr>
        <w:t xml:space="preserve"> </w:t>
      </w:r>
    </w:p>
    <w:p w:rsidR="00B83ED0" w:rsidRPr="00BF2575" w:rsidRDefault="00000000">
      <w:pPr>
        <w:numPr>
          <w:ilvl w:val="1"/>
          <w:numId w:val="295"/>
        </w:numPr>
        <w:spacing w:after="234" w:line="265" w:lineRule="auto"/>
        <w:ind w:left="2182" w:right="0" w:hanging="486"/>
        <w:jc w:val="left"/>
        <w:rPr>
          <w:lang w:val="es-ES"/>
        </w:rPr>
      </w:pPr>
      <w:r w:rsidRPr="00BF2575">
        <w:rPr>
          <w:b/>
          <w:lang w:val="es-ES"/>
        </w:rPr>
        <w:t xml:space="preserve">Adaptación del Uniforme </w:t>
      </w:r>
      <w:r w:rsidRPr="00BF2575">
        <w:rPr>
          <w:lang w:val="es-ES"/>
        </w:rPr>
        <w:t xml:space="preserve"> </w:t>
      </w:r>
    </w:p>
    <w:p w:rsidR="00B83ED0" w:rsidRPr="00BF2575" w:rsidRDefault="00000000">
      <w:pPr>
        <w:numPr>
          <w:ilvl w:val="2"/>
          <w:numId w:val="295"/>
        </w:numPr>
        <w:ind w:right="45" w:hanging="360"/>
        <w:rPr>
          <w:lang w:val="es-ES"/>
        </w:rPr>
      </w:pPr>
      <w:r w:rsidRPr="00BF2575">
        <w:rPr>
          <w:lang w:val="es-ES"/>
        </w:rPr>
        <w:t xml:space="preserve">La estudiante gestante podrá adaptar su uniforme sin que esto implique sanción o impedimento para su asistencia.  </w:t>
      </w:r>
    </w:p>
    <w:p w:rsidR="00B83ED0" w:rsidRPr="00BF2575" w:rsidRDefault="00000000">
      <w:pPr>
        <w:spacing w:after="257"/>
        <w:ind w:left="2421" w:right="0" w:firstLine="0"/>
        <w:jc w:val="left"/>
        <w:rPr>
          <w:lang w:val="es-ES"/>
        </w:rPr>
      </w:pPr>
      <w:r w:rsidRPr="00BF2575">
        <w:rPr>
          <w:lang w:val="es-ES"/>
        </w:rPr>
        <w:t xml:space="preserve">  </w:t>
      </w:r>
    </w:p>
    <w:p w:rsidR="00B83ED0" w:rsidRPr="00BF2575" w:rsidRDefault="00000000">
      <w:pPr>
        <w:numPr>
          <w:ilvl w:val="1"/>
          <w:numId w:val="295"/>
        </w:numPr>
        <w:spacing w:after="234" w:line="265" w:lineRule="auto"/>
        <w:ind w:left="2182" w:right="0" w:hanging="486"/>
        <w:jc w:val="left"/>
        <w:rPr>
          <w:lang w:val="es-ES"/>
        </w:rPr>
      </w:pPr>
      <w:r w:rsidRPr="00BF2575">
        <w:rPr>
          <w:b/>
          <w:lang w:val="es-ES"/>
        </w:rPr>
        <w:t xml:space="preserve">Salidas al Baño </w:t>
      </w:r>
      <w:r w:rsidRPr="00BF2575">
        <w:rPr>
          <w:lang w:val="es-ES"/>
        </w:rPr>
        <w:t xml:space="preserve"> </w:t>
      </w:r>
    </w:p>
    <w:p w:rsidR="00B83ED0" w:rsidRPr="00BF2575" w:rsidRDefault="00000000">
      <w:pPr>
        <w:numPr>
          <w:ilvl w:val="2"/>
          <w:numId w:val="295"/>
        </w:numPr>
        <w:ind w:right="45" w:hanging="360"/>
        <w:rPr>
          <w:lang w:val="es-ES"/>
        </w:rPr>
      </w:pPr>
      <w:r w:rsidRPr="00BF2575">
        <w:rPr>
          <w:lang w:val="es-ES"/>
        </w:rPr>
        <w:t xml:space="preserve">La estudiante embarazada puede solicitar salir al baño cuantas veces lo necesite, priorizando su bienestar físico y emocional.  </w:t>
      </w:r>
    </w:p>
    <w:p w:rsidR="00B83ED0" w:rsidRPr="00BF2575" w:rsidRDefault="00000000">
      <w:pPr>
        <w:spacing w:after="252"/>
        <w:ind w:left="2421" w:right="0" w:firstLine="0"/>
        <w:jc w:val="left"/>
        <w:rPr>
          <w:lang w:val="es-ES"/>
        </w:rPr>
      </w:pPr>
      <w:r w:rsidRPr="00BF2575">
        <w:rPr>
          <w:lang w:val="es-ES"/>
        </w:rPr>
        <w:t xml:space="preserve">  </w:t>
      </w:r>
    </w:p>
    <w:p w:rsidR="00B83ED0" w:rsidRPr="00BF2575" w:rsidRDefault="00000000">
      <w:pPr>
        <w:numPr>
          <w:ilvl w:val="1"/>
          <w:numId w:val="295"/>
        </w:numPr>
        <w:spacing w:after="234" w:line="265" w:lineRule="auto"/>
        <w:ind w:left="2182" w:right="0" w:hanging="486"/>
        <w:jc w:val="left"/>
        <w:rPr>
          <w:lang w:val="es-ES"/>
        </w:rPr>
      </w:pPr>
      <w:r w:rsidRPr="00BF2575">
        <w:rPr>
          <w:b/>
          <w:lang w:val="es-ES"/>
        </w:rPr>
        <w:t xml:space="preserve">Participación en Educación Física </w:t>
      </w:r>
      <w:r w:rsidRPr="00BF2575">
        <w:rPr>
          <w:lang w:val="es-ES"/>
        </w:rPr>
        <w:t xml:space="preserve"> </w:t>
      </w:r>
    </w:p>
    <w:p w:rsidR="00B83ED0" w:rsidRPr="00BF2575" w:rsidRDefault="00000000">
      <w:pPr>
        <w:numPr>
          <w:ilvl w:val="2"/>
          <w:numId w:val="295"/>
        </w:numPr>
        <w:ind w:right="45" w:hanging="360"/>
        <w:rPr>
          <w:lang w:val="es-ES"/>
        </w:rPr>
      </w:pPr>
      <w:r w:rsidRPr="00BF2575">
        <w:rPr>
          <w:lang w:val="es-ES"/>
        </w:rPr>
        <w:t xml:space="preserve">Podrá participar de manera normal, salvo que presente un certificado médico que contraindique dicha actividad.  </w:t>
      </w:r>
    </w:p>
    <w:p w:rsidR="00B83ED0" w:rsidRPr="00BF2575" w:rsidRDefault="00000000">
      <w:pPr>
        <w:spacing w:after="3"/>
        <w:ind w:left="2421" w:right="0" w:firstLine="0"/>
        <w:jc w:val="left"/>
        <w:rPr>
          <w:lang w:val="es-ES"/>
        </w:rPr>
      </w:pPr>
      <w:r w:rsidRPr="00BF2575">
        <w:rPr>
          <w:lang w:val="es-ES"/>
        </w:rPr>
        <w:t xml:space="preserve">  </w:t>
      </w:r>
    </w:p>
    <w:p w:rsidR="00B83ED0" w:rsidRPr="00BF2575" w:rsidRDefault="00000000">
      <w:pPr>
        <w:numPr>
          <w:ilvl w:val="2"/>
          <w:numId w:val="295"/>
        </w:numPr>
        <w:ind w:right="45" w:hanging="360"/>
        <w:rPr>
          <w:lang w:val="es-ES"/>
        </w:rPr>
      </w:pPr>
      <w:r w:rsidRPr="00BF2575">
        <w:rPr>
          <w:lang w:val="es-ES"/>
        </w:rPr>
        <w:t xml:space="preserve">En caso de restricciones, se deberá ofrecer una alternativa adecuada.  </w:t>
      </w:r>
    </w:p>
    <w:p w:rsidR="00B83ED0" w:rsidRPr="00BF2575" w:rsidRDefault="00000000">
      <w:pPr>
        <w:spacing w:after="227"/>
        <w:ind w:left="2421" w:right="0" w:firstLine="0"/>
        <w:jc w:val="left"/>
        <w:rPr>
          <w:lang w:val="es-ES"/>
        </w:rPr>
      </w:pPr>
      <w:r w:rsidRPr="00BF2575">
        <w:rPr>
          <w:lang w:val="es-ES"/>
        </w:rPr>
        <w:t xml:space="preserve">  </w:t>
      </w:r>
    </w:p>
    <w:p w:rsidR="00B83ED0" w:rsidRPr="00BF2575" w:rsidRDefault="00000000">
      <w:pPr>
        <w:numPr>
          <w:ilvl w:val="1"/>
          <w:numId w:val="295"/>
        </w:numPr>
        <w:spacing w:after="234" w:line="265" w:lineRule="auto"/>
        <w:ind w:left="2182" w:right="0" w:hanging="486"/>
        <w:jc w:val="left"/>
        <w:rPr>
          <w:lang w:val="es-ES"/>
        </w:rPr>
      </w:pPr>
      <w:r w:rsidRPr="00BF2575">
        <w:rPr>
          <w:b/>
          <w:lang w:val="es-ES"/>
        </w:rPr>
        <w:t xml:space="preserve">Asistencia a Controles de Salud </w:t>
      </w:r>
      <w:r w:rsidRPr="00BF2575">
        <w:rPr>
          <w:lang w:val="es-ES"/>
        </w:rPr>
        <w:t xml:space="preserve"> </w:t>
      </w:r>
    </w:p>
    <w:p w:rsidR="00B83ED0" w:rsidRPr="00BF2575" w:rsidRDefault="00000000">
      <w:pPr>
        <w:numPr>
          <w:ilvl w:val="2"/>
          <w:numId w:val="295"/>
        </w:numPr>
        <w:ind w:right="45" w:hanging="360"/>
        <w:rPr>
          <w:lang w:val="es-ES"/>
        </w:rPr>
      </w:pPr>
      <w:r w:rsidRPr="00BF2575">
        <w:rPr>
          <w:lang w:val="es-ES"/>
        </w:rPr>
        <w:t xml:space="preserve">Se permitirá la asistencia a:  </w:t>
      </w:r>
    </w:p>
    <w:p w:rsidR="00B83ED0" w:rsidRPr="00BF2575" w:rsidRDefault="00000000">
      <w:pPr>
        <w:spacing w:after="29"/>
        <w:ind w:left="2421" w:right="0" w:firstLine="0"/>
        <w:jc w:val="left"/>
        <w:rPr>
          <w:lang w:val="es-ES"/>
        </w:rPr>
      </w:pPr>
      <w:r w:rsidRPr="00BF2575">
        <w:rPr>
          <w:lang w:val="es-ES"/>
        </w:rPr>
        <w:t xml:space="preserve"> </w:t>
      </w:r>
    </w:p>
    <w:p w:rsidR="00B83ED0" w:rsidRPr="00BF2575" w:rsidRDefault="00000000">
      <w:pPr>
        <w:numPr>
          <w:ilvl w:val="2"/>
          <w:numId w:val="297"/>
        </w:numPr>
        <w:spacing w:after="29"/>
        <w:ind w:right="45" w:hanging="560"/>
        <w:rPr>
          <w:lang w:val="es-ES"/>
        </w:rPr>
      </w:pPr>
      <w:r w:rsidRPr="00BF2575">
        <w:rPr>
          <w:lang w:val="es-ES"/>
        </w:rPr>
        <w:t xml:space="preserve">Controles prenatales  </w:t>
      </w:r>
    </w:p>
    <w:p w:rsidR="00B83ED0" w:rsidRPr="00BF2575" w:rsidRDefault="00000000">
      <w:pPr>
        <w:numPr>
          <w:ilvl w:val="2"/>
          <w:numId w:val="297"/>
        </w:numPr>
        <w:spacing w:after="39"/>
        <w:ind w:right="45" w:hanging="560"/>
        <w:rPr>
          <w:lang w:val="es-ES"/>
        </w:rPr>
      </w:pPr>
      <w:r w:rsidRPr="00BF2575">
        <w:rPr>
          <w:lang w:val="es-ES"/>
        </w:rPr>
        <w:t xml:space="preserve">Controles postnatales  </w:t>
      </w:r>
    </w:p>
    <w:p w:rsidR="00B83ED0" w:rsidRPr="00BF2575" w:rsidRDefault="00000000">
      <w:pPr>
        <w:numPr>
          <w:ilvl w:val="2"/>
          <w:numId w:val="297"/>
        </w:numPr>
        <w:ind w:right="45" w:hanging="560"/>
        <w:rPr>
          <w:lang w:val="es-ES"/>
        </w:rPr>
      </w:pPr>
      <w:r w:rsidRPr="00BF2575">
        <w:rPr>
          <w:lang w:val="es-ES"/>
        </w:rPr>
        <w:t xml:space="preserve">Controles médicos del hijo o hija  </w:t>
      </w:r>
    </w:p>
    <w:p w:rsidR="00B83ED0" w:rsidRPr="00BF2575" w:rsidRDefault="00000000">
      <w:pPr>
        <w:spacing w:after="0"/>
        <w:ind w:left="3142" w:right="0" w:firstLine="0"/>
        <w:jc w:val="left"/>
        <w:rPr>
          <w:lang w:val="es-ES"/>
        </w:rPr>
      </w:pPr>
      <w:r w:rsidRPr="00BF2575">
        <w:rPr>
          <w:lang w:val="es-ES"/>
        </w:rPr>
        <w:t xml:space="preserve">  </w:t>
      </w:r>
    </w:p>
    <w:p w:rsidR="00B83ED0" w:rsidRPr="00BF2575" w:rsidRDefault="00000000">
      <w:pPr>
        <w:numPr>
          <w:ilvl w:val="2"/>
          <w:numId w:val="295"/>
        </w:numPr>
        <w:ind w:right="45" w:hanging="360"/>
        <w:rPr>
          <w:lang w:val="es-ES"/>
        </w:rPr>
      </w:pPr>
      <w:r w:rsidRPr="00BF2575">
        <w:rPr>
          <w:lang w:val="es-ES"/>
        </w:rPr>
        <w:t xml:space="preserve">Debe presentar justificativos ante Convivencia Escolar o Inspectoría.  </w:t>
      </w:r>
    </w:p>
    <w:p w:rsidR="00B83ED0" w:rsidRPr="00BF2575" w:rsidRDefault="00000000">
      <w:pPr>
        <w:spacing w:after="252"/>
        <w:ind w:left="2421" w:right="0" w:firstLine="0"/>
        <w:jc w:val="left"/>
        <w:rPr>
          <w:lang w:val="es-ES"/>
        </w:rPr>
      </w:pPr>
      <w:r w:rsidRPr="00BF2575">
        <w:rPr>
          <w:lang w:val="es-ES"/>
        </w:rPr>
        <w:t xml:space="preserve">  </w:t>
      </w:r>
    </w:p>
    <w:p w:rsidR="00B83ED0" w:rsidRPr="00BF2575" w:rsidRDefault="00000000">
      <w:pPr>
        <w:numPr>
          <w:ilvl w:val="1"/>
          <w:numId w:val="295"/>
        </w:numPr>
        <w:spacing w:after="234" w:line="265" w:lineRule="auto"/>
        <w:ind w:left="2182" w:right="0" w:hanging="486"/>
        <w:jc w:val="left"/>
        <w:rPr>
          <w:lang w:val="es-ES"/>
        </w:rPr>
      </w:pPr>
      <w:r w:rsidRPr="00BF2575">
        <w:rPr>
          <w:b/>
          <w:lang w:val="es-ES"/>
        </w:rPr>
        <w:t xml:space="preserve">Ausencias para el Cuidado del Hijo o Hija </w:t>
      </w:r>
      <w:r w:rsidRPr="00BF2575">
        <w:rPr>
          <w:lang w:val="es-ES"/>
        </w:rPr>
        <w:t xml:space="preserve"> </w:t>
      </w:r>
    </w:p>
    <w:p w:rsidR="00B83ED0" w:rsidRPr="00BF2575" w:rsidRDefault="00000000">
      <w:pPr>
        <w:numPr>
          <w:ilvl w:val="2"/>
          <w:numId w:val="295"/>
        </w:numPr>
        <w:ind w:right="45" w:hanging="360"/>
        <w:rPr>
          <w:lang w:val="es-ES"/>
        </w:rPr>
      </w:pPr>
      <w:r w:rsidRPr="00BF2575">
        <w:rPr>
          <w:lang w:val="es-ES"/>
        </w:rPr>
        <w:t xml:space="preserve">Se autorizará ausencias justificadas cuando el hijo o hija esté enfermo/a, siempre que exista certificado médico.   </w:t>
      </w:r>
    </w:p>
    <w:p w:rsidR="00B83ED0" w:rsidRPr="00BF2575" w:rsidRDefault="00000000">
      <w:pPr>
        <w:spacing w:after="252"/>
        <w:ind w:left="2421" w:right="0" w:firstLine="0"/>
        <w:jc w:val="left"/>
        <w:rPr>
          <w:lang w:val="es-ES"/>
        </w:rPr>
      </w:pPr>
      <w:r w:rsidRPr="00BF2575">
        <w:rPr>
          <w:lang w:val="es-ES"/>
        </w:rPr>
        <w:t xml:space="preserve">  </w:t>
      </w:r>
    </w:p>
    <w:p w:rsidR="00B83ED0" w:rsidRPr="00BF2575" w:rsidRDefault="00000000">
      <w:pPr>
        <w:numPr>
          <w:ilvl w:val="1"/>
          <w:numId w:val="295"/>
        </w:numPr>
        <w:spacing w:after="234" w:line="265" w:lineRule="auto"/>
        <w:ind w:left="2182" w:right="0" w:hanging="486"/>
        <w:jc w:val="left"/>
        <w:rPr>
          <w:lang w:val="es-ES"/>
        </w:rPr>
      </w:pPr>
      <w:r w:rsidRPr="00BF2575">
        <w:rPr>
          <w:b/>
          <w:lang w:val="es-ES"/>
        </w:rPr>
        <w:t xml:space="preserve">Eximición del 85% de Asistencia </w:t>
      </w:r>
      <w:r w:rsidRPr="00BF2575">
        <w:rPr>
          <w:lang w:val="es-ES"/>
        </w:rPr>
        <w:t xml:space="preserve"> </w:t>
      </w:r>
    </w:p>
    <w:p w:rsidR="00B83ED0" w:rsidRPr="00BF2575" w:rsidRDefault="00000000">
      <w:pPr>
        <w:numPr>
          <w:ilvl w:val="2"/>
          <w:numId w:val="295"/>
        </w:numPr>
        <w:ind w:right="45" w:hanging="360"/>
        <w:rPr>
          <w:lang w:val="es-ES"/>
        </w:rPr>
      </w:pPr>
      <w:r w:rsidRPr="00BF2575">
        <w:rPr>
          <w:lang w:val="es-ES"/>
        </w:rPr>
        <w:t xml:space="preserve">La Dirección podrá eximir a estudiantes embarazadas o madres adolescentes del requisito de 85% de asistencia cuando su situación lo amerite, garantizando su promoción.  </w:t>
      </w:r>
    </w:p>
    <w:p w:rsidR="00B83ED0" w:rsidRPr="00BF2575" w:rsidRDefault="00000000">
      <w:pPr>
        <w:spacing w:after="252"/>
        <w:ind w:left="2421" w:right="0" w:firstLine="0"/>
        <w:jc w:val="left"/>
        <w:rPr>
          <w:lang w:val="es-ES"/>
        </w:rPr>
      </w:pPr>
      <w:r w:rsidRPr="00BF2575">
        <w:rPr>
          <w:lang w:val="es-ES"/>
        </w:rPr>
        <w:t xml:space="preserve"> </w:t>
      </w:r>
    </w:p>
    <w:p w:rsidR="00B83ED0" w:rsidRPr="00BF2575" w:rsidRDefault="00000000">
      <w:pPr>
        <w:numPr>
          <w:ilvl w:val="1"/>
          <w:numId w:val="295"/>
        </w:numPr>
        <w:spacing w:after="234" w:line="265" w:lineRule="auto"/>
        <w:ind w:left="2182" w:right="0" w:hanging="486"/>
        <w:jc w:val="left"/>
        <w:rPr>
          <w:lang w:val="es-ES"/>
        </w:rPr>
      </w:pPr>
      <w:r w:rsidRPr="00BF2575">
        <w:rPr>
          <w:b/>
          <w:lang w:val="es-ES"/>
        </w:rPr>
        <w:t xml:space="preserve">Información Frente a la Proximidad del Parto </w:t>
      </w:r>
      <w:r w:rsidRPr="00BF2575">
        <w:rPr>
          <w:lang w:val="es-ES"/>
        </w:rPr>
        <w:t xml:space="preserve"> </w:t>
      </w:r>
    </w:p>
    <w:p w:rsidR="00B83ED0" w:rsidRPr="00BF2575" w:rsidRDefault="00000000">
      <w:pPr>
        <w:numPr>
          <w:ilvl w:val="2"/>
          <w:numId w:val="295"/>
        </w:numPr>
        <w:ind w:right="45" w:hanging="360"/>
        <w:rPr>
          <w:lang w:val="es-ES"/>
        </w:rPr>
      </w:pPr>
      <w:r w:rsidRPr="00BF2575">
        <w:rPr>
          <w:lang w:val="es-ES"/>
        </w:rPr>
        <w:t xml:space="preserve">La estudiante o su apoderado/a deberá informar al establecimiento cuando el parto esté próximo, para coordinar adecuadamente su continuidad académica.  </w:t>
      </w:r>
    </w:p>
    <w:p w:rsidR="00B83ED0" w:rsidRPr="00BF2575" w:rsidRDefault="00000000">
      <w:pPr>
        <w:spacing w:after="252"/>
        <w:ind w:left="2421" w:right="0" w:firstLine="0"/>
        <w:jc w:val="left"/>
        <w:rPr>
          <w:lang w:val="es-ES"/>
        </w:rPr>
      </w:pPr>
      <w:r w:rsidRPr="00BF2575">
        <w:rPr>
          <w:lang w:val="es-ES"/>
        </w:rPr>
        <w:t xml:space="preserve">  </w:t>
      </w:r>
    </w:p>
    <w:p w:rsidR="00B83ED0" w:rsidRPr="00BF2575" w:rsidRDefault="00000000">
      <w:pPr>
        <w:numPr>
          <w:ilvl w:val="1"/>
          <w:numId w:val="295"/>
        </w:numPr>
        <w:spacing w:after="234" w:line="265" w:lineRule="auto"/>
        <w:ind w:left="2182" w:right="0" w:hanging="486"/>
        <w:jc w:val="left"/>
        <w:rPr>
          <w:lang w:val="es-ES"/>
        </w:rPr>
      </w:pPr>
      <w:r w:rsidRPr="00BF2575">
        <w:rPr>
          <w:b/>
          <w:lang w:val="es-ES"/>
        </w:rPr>
        <w:t xml:space="preserve">Evaluación Durante Pre y Postnatal </w:t>
      </w:r>
      <w:r w:rsidRPr="00BF2575">
        <w:rPr>
          <w:lang w:val="es-ES"/>
        </w:rPr>
        <w:t xml:space="preserve"> </w:t>
      </w:r>
    </w:p>
    <w:p w:rsidR="00B83ED0" w:rsidRPr="00BF2575" w:rsidRDefault="00000000">
      <w:pPr>
        <w:numPr>
          <w:ilvl w:val="2"/>
          <w:numId w:val="295"/>
        </w:numPr>
        <w:ind w:right="45" w:hanging="360"/>
        <w:rPr>
          <w:lang w:val="es-ES"/>
        </w:rPr>
      </w:pPr>
      <w:r w:rsidRPr="00BF2575">
        <w:rPr>
          <w:lang w:val="es-ES"/>
        </w:rPr>
        <w:t xml:space="preserve">UTP coordinará los mecanismos de evaluación según las leyes 18.962 y 20.545, asegurando continuidad del proceso académico a través de:  </w:t>
      </w:r>
    </w:p>
    <w:p w:rsidR="00B83ED0" w:rsidRPr="00BF2575" w:rsidRDefault="00000000">
      <w:pPr>
        <w:spacing w:after="29"/>
        <w:ind w:left="2421" w:right="0" w:firstLine="0"/>
        <w:jc w:val="left"/>
        <w:rPr>
          <w:lang w:val="es-ES"/>
        </w:rPr>
      </w:pPr>
      <w:r w:rsidRPr="00BF2575">
        <w:rPr>
          <w:lang w:val="es-ES"/>
        </w:rPr>
        <w:t xml:space="preserve"> </w:t>
      </w:r>
    </w:p>
    <w:p w:rsidR="00B83ED0" w:rsidRPr="00BF2575" w:rsidRDefault="00000000">
      <w:pPr>
        <w:numPr>
          <w:ilvl w:val="2"/>
          <w:numId w:val="299"/>
        </w:numPr>
        <w:spacing w:after="29"/>
        <w:ind w:right="45" w:hanging="560"/>
        <w:rPr>
          <w:lang w:val="es-ES"/>
        </w:rPr>
      </w:pPr>
      <w:r w:rsidRPr="00BF2575">
        <w:rPr>
          <w:lang w:val="es-ES"/>
        </w:rPr>
        <w:t xml:space="preserve">Evaluaciones diferidas  </w:t>
      </w:r>
    </w:p>
    <w:p w:rsidR="00B83ED0" w:rsidRPr="00BF2575" w:rsidRDefault="00000000">
      <w:pPr>
        <w:numPr>
          <w:ilvl w:val="2"/>
          <w:numId w:val="299"/>
        </w:numPr>
        <w:spacing w:after="39"/>
        <w:ind w:right="45" w:hanging="560"/>
        <w:rPr>
          <w:lang w:val="es-ES"/>
        </w:rPr>
      </w:pPr>
      <w:r w:rsidRPr="00BF2575">
        <w:rPr>
          <w:lang w:val="es-ES"/>
        </w:rPr>
        <w:t xml:space="preserve">Trabajos domiciliarios  </w:t>
      </w:r>
    </w:p>
    <w:p w:rsidR="00B83ED0" w:rsidRPr="00BF2575" w:rsidRDefault="00000000">
      <w:pPr>
        <w:numPr>
          <w:ilvl w:val="2"/>
          <w:numId w:val="299"/>
        </w:numPr>
        <w:ind w:right="45" w:hanging="560"/>
        <w:rPr>
          <w:lang w:val="es-ES"/>
        </w:rPr>
      </w:pPr>
      <w:r w:rsidRPr="00BF2575">
        <w:rPr>
          <w:lang w:val="es-ES"/>
        </w:rPr>
        <w:t xml:space="preserve">Adaptación de plazos y modalidades  </w:t>
      </w:r>
    </w:p>
    <w:p w:rsidR="00B83ED0" w:rsidRPr="00BF2575" w:rsidRDefault="00000000">
      <w:pPr>
        <w:spacing w:after="232"/>
        <w:ind w:left="3142" w:right="0" w:firstLine="0"/>
        <w:jc w:val="left"/>
        <w:rPr>
          <w:lang w:val="es-ES"/>
        </w:rPr>
      </w:pPr>
      <w:r w:rsidRPr="00BF2575">
        <w:rPr>
          <w:lang w:val="es-ES"/>
        </w:rPr>
        <w:t xml:space="preserve">  </w:t>
      </w:r>
    </w:p>
    <w:p w:rsidR="00B83ED0" w:rsidRPr="00BF2575" w:rsidRDefault="00000000">
      <w:pPr>
        <w:numPr>
          <w:ilvl w:val="1"/>
          <w:numId w:val="295"/>
        </w:numPr>
        <w:spacing w:after="234" w:line="265" w:lineRule="auto"/>
        <w:ind w:left="2182" w:right="0" w:hanging="486"/>
        <w:jc w:val="left"/>
        <w:rPr>
          <w:lang w:val="es-ES"/>
        </w:rPr>
      </w:pPr>
      <w:r w:rsidRPr="00BF2575">
        <w:rPr>
          <w:b/>
          <w:lang w:val="es-ES"/>
        </w:rPr>
        <w:t xml:space="preserve">Derecho a Amamantamiento </w:t>
      </w:r>
      <w:r w:rsidRPr="00BF2575">
        <w:rPr>
          <w:lang w:val="es-ES"/>
        </w:rPr>
        <w:t xml:space="preserve"> </w:t>
      </w:r>
    </w:p>
    <w:p w:rsidR="00B83ED0" w:rsidRPr="00BF2575" w:rsidRDefault="00000000">
      <w:pPr>
        <w:numPr>
          <w:ilvl w:val="2"/>
          <w:numId w:val="295"/>
        </w:numPr>
        <w:ind w:right="45" w:hanging="360"/>
        <w:rPr>
          <w:lang w:val="es-ES"/>
        </w:rPr>
      </w:pPr>
      <w:r w:rsidRPr="00BF2575">
        <w:rPr>
          <w:lang w:val="es-ES"/>
        </w:rPr>
        <w:t xml:space="preserve">Una vez reincorporada a clases, la estudiante madre tiene derecho a amamantar por una hora diaria, incluso fuera del establecimiento.  </w:t>
      </w:r>
    </w:p>
    <w:p w:rsidR="00B83ED0" w:rsidRPr="00BF2575" w:rsidRDefault="00000000">
      <w:pPr>
        <w:spacing w:after="0"/>
        <w:ind w:left="2421" w:right="0" w:firstLine="0"/>
        <w:jc w:val="left"/>
        <w:rPr>
          <w:lang w:val="es-ES"/>
        </w:rPr>
      </w:pPr>
      <w:r w:rsidRPr="00BF2575">
        <w:rPr>
          <w:lang w:val="es-ES"/>
        </w:rPr>
        <w:t xml:space="preserve">  </w:t>
      </w:r>
    </w:p>
    <w:p w:rsidR="00B83ED0" w:rsidRPr="00BF2575" w:rsidRDefault="00000000">
      <w:pPr>
        <w:numPr>
          <w:ilvl w:val="2"/>
          <w:numId w:val="295"/>
        </w:numPr>
        <w:ind w:right="45" w:hanging="360"/>
        <w:rPr>
          <w:lang w:val="es-ES"/>
        </w:rPr>
      </w:pPr>
      <w:r w:rsidRPr="00BF2575">
        <w:rPr>
          <w:lang w:val="es-ES"/>
        </w:rPr>
        <w:t xml:space="preserve">Este horario debe ser informado por escrito a la Dirección durante la primera semana de reincorporación.  </w:t>
      </w:r>
    </w:p>
    <w:p w:rsidR="00B83ED0" w:rsidRPr="00BF2575" w:rsidRDefault="00000000">
      <w:pPr>
        <w:spacing w:after="232"/>
        <w:ind w:left="2421" w:right="0" w:firstLine="0"/>
        <w:jc w:val="left"/>
        <w:rPr>
          <w:lang w:val="es-ES"/>
        </w:rPr>
      </w:pPr>
      <w:r w:rsidRPr="00BF2575">
        <w:rPr>
          <w:lang w:val="es-ES"/>
        </w:rPr>
        <w:t xml:space="preserve">  </w:t>
      </w:r>
    </w:p>
    <w:p w:rsidR="00B83ED0" w:rsidRPr="00BF2575" w:rsidRDefault="00000000">
      <w:pPr>
        <w:numPr>
          <w:ilvl w:val="0"/>
          <w:numId w:val="295"/>
        </w:numPr>
        <w:spacing w:after="160" w:line="265" w:lineRule="auto"/>
        <w:ind w:left="1942" w:right="0" w:hanging="246"/>
        <w:jc w:val="left"/>
        <w:rPr>
          <w:lang w:val="es-ES"/>
        </w:rPr>
      </w:pPr>
      <w:r w:rsidRPr="00BF2575">
        <w:rPr>
          <w:b/>
          <w:lang w:val="es-ES"/>
        </w:rPr>
        <w:t xml:space="preserve">Responsabilidades del Establecimiento Educacional </w:t>
      </w:r>
      <w:r w:rsidRPr="00BF2575">
        <w:rPr>
          <w:lang w:val="es-ES"/>
        </w:rPr>
        <w:t xml:space="preserve"> </w:t>
      </w:r>
    </w:p>
    <w:p w:rsidR="00B83ED0" w:rsidRPr="00BF2575" w:rsidRDefault="00000000">
      <w:pPr>
        <w:numPr>
          <w:ilvl w:val="1"/>
          <w:numId w:val="295"/>
        </w:numPr>
        <w:spacing w:after="234" w:line="265" w:lineRule="auto"/>
        <w:ind w:left="2182" w:right="0" w:hanging="486"/>
        <w:jc w:val="left"/>
        <w:rPr>
          <w:lang w:val="es-ES"/>
        </w:rPr>
      </w:pPr>
      <w:r w:rsidRPr="00BF2575">
        <w:rPr>
          <w:b/>
          <w:lang w:val="es-ES"/>
        </w:rPr>
        <w:t xml:space="preserve">Dirección </w:t>
      </w:r>
      <w:r w:rsidRPr="00BF2575">
        <w:rPr>
          <w:lang w:val="es-ES"/>
        </w:rPr>
        <w:t xml:space="preserve"> </w:t>
      </w:r>
    </w:p>
    <w:p w:rsidR="00B83ED0" w:rsidRPr="00BF2575" w:rsidRDefault="00000000">
      <w:pPr>
        <w:numPr>
          <w:ilvl w:val="2"/>
          <w:numId w:val="295"/>
        </w:numPr>
        <w:ind w:right="45" w:hanging="360"/>
        <w:rPr>
          <w:lang w:val="es-ES"/>
        </w:rPr>
      </w:pPr>
      <w:r w:rsidRPr="00BF2575">
        <w:rPr>
          <w:lang w:val="es-ES"/>
        </w:rPr>
        <w:t xml:space="preserve">Garantizar el cumplimiento del presente protocolo.  </w:t>
      </w:r>
    </w:p>
    <w:p w:rsidR="00B83ED0" w:rsidRPr="00BF2575" w:rsidRDefault="00000000">
      <w:pPr>
        <w:numPr>
          <w:ilvl w:val="2"/>
          <w:numId w:val="295"/>
        </w:numPr>
        <w:ind w:right="45" w:hanging="360"/>
        <w:rPr>
          <w:lang w:val="es-ES"/>
        </w:rPr>
      </w:pPr>
      <w:r w:rsidRPr="00BF2575">
        <w:rPr>
          <w:lang w:val="es-ES"/>
        </w:rPr>
        <w:t xml:space="preserve">Coordinar eximición de asistencia y flexibilidades necesarias.  </w:t>
      </w:r>
    </w:p>
    <w:p w:rsidR="00B83ED0" w:rsidRPr="00BF2575" w:rsidRDefault="00000000">
      <w:pPr>
        <w:numPr>
          <w:ilvl w:val="2"/>
          <w:numId w:val="295"/>
        </w:numPr>
        <w:ind w:right="45" w:hanging="360"/>
        <w:rPr>
          <w:lang w:val="es-ES"/>
        </w:rPr>
      </w:pPr>
      <w:r w:rsidRPr="00BF2575">
        <w:rPr>
          <w:lang w:val="es-ES"/>
        </w:rPr>
        <w:t xml:space="preserve">Resguardar un ambiente libre de discriminación.  </w:t>
      </w:r>
    </w:p>
    <w:p w:rsidR="00B83ED0" w:rsidRPr="00BF2575" w:rsidRDefault="00000000">
      <w:pPr>
        <w:spacing w:after="232"/>
        <w:ind w:left="2421" w:right="0" w:firstLine="0"/>
        <w:jc w:val="left"/>
        <w:rPr>
          <w:lang w:val="es-ES"/>
        </w:rPr>
      </w:pPr>
      <w:r w:rsidRPr="00BF2575">
        <w:rPr>
          <w:lang w:val="es-ES"/>
        </w:rPr>
        <w:t xml:space="preserve">  </w:t>
      </w:r>
    </w:p>
    <w:p w:rsidR="00B83ED0" w:rsidRPr="00BF2575" w:rsidRDefault="00000000">
      <w:pPr>
        <w:numPr>
          <w:ilvl w:val="1"/>
          <w:numId w:val="295"/>
        </w:numPr>
        <w:spacing w:after="234" w:line="265" w:lineRule="auto"/>
        <w:ind w:left="2182" w:right="0" w:hanging="486"/>
        <w:jc w:val="left"/>
        <w:rPr>
          <w:lang w:val="es-ES"/>
        </w:rPr>
      </w:pPr>
      <w:r w:rsidRPr="00BF2575">
        <w:rPr>
          <w:b/>
          <w:lang w:val="es-ES"/>
        </w:rPr>
        <w:t xml:space="preserve">Unidad Técnico Pedagógica (UTP) </w:t>
      </w:r>
      <w:r w:rsidRPr="00BF2575">
        <w:rPr>
          <w:lang w:val="es-ES"/>
        </w:rPr>
        <w:t xml:space="preserve"> </w:t>
      </w:r>
    </w:p>
    <w:p w:rsidR="00B83ED0" w:rsidRPr="00BF2575" w:rsidRDefault="00000000">
      <w:pPr>
        <w:numPr>
          <w:ilvl w:val="2"/>
          <w:numId w:val="295"/>
        </w:numPr>
        <w:ind w:right="45" w:hanging="360"/>
        <w:rPr>
          <w:lang w:val="es-ES"/>
        </w:rPr>
      </w:pPr>
      <w:r w:rsidRPr="00BF2575">
        <w:rPr>
          <w:lang w:val="es-ES"/>
        </w:rPr>
        <w:t xml:space="preserve">Ajustar evaluaciones y calendarios académicos.  </w:t>
      </w:r>
    </w:p>
    <w:p w:rsidR="00B83ED0" w:rsidRPr="00BF2575" w:rsidRDefault="00000000">
      <w:pPr>
        <w:numPr>
          <w:ilvl w:val="2"/>
          <w:numId w:val="295"/>
        </w:numPr>
        <w:ind w:right="45" w:hanging="360"/>
        <w:rPr>
          <w:lang w:val="es-ES"/>
        </w:rPr>
      </w:pPr>
      <w:r w:rsidRPr="00BF2575">
        <w:rPr>
          <w:lang w:val="es-ES"/>
        </w:rPr>
        <w:t xml:space="preserve">Establecer mecanismos de apoyo pedagógico.  </w:t>
      </w:r>
    </w:p>
    <w:p w:rsidR="00B83ED0" w:rsidRPr="00BF2575" w:rsidRDefault="00000000">
      <w:pPr>
        <w:numPr>
          <w:ilvl w:val="2"/>
          <w:numId w:val="295"/>
        </w:numPr>
        <w:ind w:right="45" w:hanging="360"/>
        <w:rPr>
          <w:lang w:val="es-ES"/>
        </w:rPr>
      </w:pPr>
      <w:r w:rsidRPr="00BF2575">
        <w:rPr>
          <w:lang w:val="es-ES"/>
        </w:rPr>
        <w:t xml:space="preserve">Coordinar docentes para asegurar continuidad del aprendizaje.  </w:t>
      </w:r>
    </w:p>
    <w:p w:rsidR="00B83ED0" w:rsidRPr="00BF2575" w:rsidRDefault="00000000" w:rsidP="00B02067">
      <w:pPr>
        <w:spacing w:after="215"/>
        <w:ind w:left="2421" w:right="0" w:firstLine="0"/>
        <w:jc w:val="left"/>
        <w:rPr>
          <w:lang w:val="es-ES"/>
        </w:rPr>
      </w:pPr>
      <w:r w:rsidRPr="00BF2575">
        <w:rPr>
          <w:lang w:val="es-ES"/>
        </w:rPr>
        <w:t xml:space="preserve">  </w:t>
      </w:r>
    </w:p>
    <w:p w:rsidR="00B83ED0" w:rsidRPr="00BF2575" w:rsidRDefault="00000000">
      <w:pPr>
        <w:numPr>
          <w:ilvl w:val="1"/>
          <w:numId w:val="295"/>
        </w:numPr>
        <w:spacing w:after="234" w:line="265" w:lineRule="auto"/>
        <w:ind w:left="2182" w:right="0" w:hanging="486"/>
        <w:jc w:val="left"/>
        <w:rPr>
          <w:lang w:val="es-ES"/>
        </w:rPr>
      </w:pPr>
      <w:r w:rsidRPr="00BF2575">
        <w:rPr>
          <w:b/>
          <w:lang w:val="es-ES"/>
        </w:rPr>
        <w:t xml:space="preserve">Equipo de Convivencia Escolar </w:t>
      </w:r>
      <w:r w:rsidRPr="00BF2575">
        <w:rPr>
          <w:lang w:val="es-ES"/>
        </w:rPr>
        <w:t xml:space="preserve"> </w:t>
      </w:r>
    </w:p>
    <w:p w:rsidR="00B83ED0" w:rsidRPr="00BF2575" w:rsidRDefault="00000000">
      <w:pPr>
        <w:numPr>
          <w:ilvl w:val="2"/>
          <w:numId w:val="295"/>
        </w:numPr>
        <w:ind w:right="45" w:hanging="360"/>
        <w:rPr>
          <w:lang w:val="es-ES"/>
        </w:rPr>
      </w:pPr>
      <w:r w:rsidRPr="00BF2575">
        <w:rPr>
          <w:lang w:val="es-ES"/>
        </w:rPr>
        <w:t xml:space="preserve">Promover y resguardar el trato digno e inclusivo.  </w:t>
      </w:r>
    </w:p>
    <w:p w:rsidR="00B83ED0" w:rsidRPr="00BF2575" w:rsidRDefault="00000000">
      <w:pPr>
        <w:numPr>
          <w:ilvl w:val="2"/>
          <w:numId w:val="295"/>
        </w:numPr>
        <w:ind w:right="45" w:hanging="360"/>
        <w:rPr>
          <w:lang w:val="es-ES"/>
        </w:rPr>
      </w:pPr>
      <w:r w:rsidRPr="00BF2575">
        <w:rPr>
          <w:lang w:val="es-ES"/>
        </w:rPr>
        <w:t xml:space="preserve">Gestionar solicitudes, justificativos y acompañamiento emocional.  </w:t>
      </w:r>
    </w:p>
    <w:p w:rsidR="00B83ED0" w:rsidRPr="00BF2575" w:rsidRDefault="00000000">
      <w:pPr>
        <w:numPr>
          <w:ilvl w:val="2"/>
          <w:numId w:val="295"/>
        </w:numPr>
        <w:ind w:right="45" w:hanging="360"/>
        <w:rPr>
          <w:lang w:val="es-ES"/>
        </w:rPr>
      </w:pPr>
      <w:r w:rsidRPr="00BF2575">
        <w:rPr>
          <w:lang w:val="es-ES"/>
        </w:rPr>
        <w:t xml:space="preserve">Activar rutas de protección cuando corresponda.  </w:t>
      </w:r>
    </w:p>
    <w:p w:rsidR="00B83ED0" w:rsidRPr="00BF2575" w:rsidRDefault="00000000">
      <w:pPr>
        <w:spacing w:after="251"/>
        <w:ind w:left="2421" w:right="0" w:firstLine="0"/>
        <w:jc w:val="left"/>
        <w:rPr>
          <w:lang w:val="es-ES"/>
        </w:rPr>
      </w:pPr>
      <w:r w:rsidRPr="00BF2575">
        <w:rPr>
          <w:lang w:val="es-ES"/>
        </w:rPr>
        <w:t xml:space="preserve">  </w:t>
      </w:r>
    </w:p>
    <w:p w:rsidR="00B83ED0" w:rsidRPr="00BF2575" w:rsidRDefault="00000000">
      <w:pPr>
        <w:numPr>
          <w:ilvl w:val="1"/>
          <w:numId w:val="295"/>
        </w:numPr>
        <w:spacing w:after="234" w:line="265" w:lineRule="auto"/>
        <w:ind w:left="2182" w:right="0" w:hanging="486"/>
        <w:jc w:val="left"/>
        <w:rPr>
          <w:lang w:val="es-ES"/>
        </w:rPr>
      </w:pPr>
      <w:r w:rsidRPr="00BF2575">
        <w:rPr>
          <w:b/>
          <w:lang w:val="es-ES"/>
        </w:rPr>
        <w:t xml:space="preserve">Dupla Psicologica </w:t>
      </w:r>
      <w:r w:rsidRPr="00BF2575">
        <w:rPr>
          <w:lang w:val="es-ES"/>
        </w:rPr>
        <w:t xml:space="preserve"> </w:t>
      </w:r>
    </w:p>
    <w:p w:rsidR="00B83ED0" w:rsidRPr="00BF2575" w:rsidRDefault="00000000">
      <w:pPr>
        <w:numPr>
          <w:ilvl w:val="2"/>
          <w:numId w:val="295"/>
        </w:numPr>
        <w:ind w:right="45" w:hanging="360"/>
        <w:rPr>
          <w:lang w:val="es-ES"/>
        </w:rPr>
      </w:pPr>
      <w:r w:rsidRPr="00BF2575">
        <w:rPr>
          <w:lang w:val="es-ES"/>
        </w:rPr>
        <w:t xml:space="preserve">Brindar apoyo socioemocional y orientación a la estudiante o estudiante padre/madre.  </w:t>
      </w:r>
    </w:p>
    <w:p w:rsidR="00B83ED0" w:rsidRPr="00BF2575" w:rsidRDefault="00000000">
      <w:pPr>
        <w:numPr>
          <w:ilvl w:val="2"/>
          <w:numId w:val="295"/>
        </w:numPr>
        <w:ind w:right="45" w:hanging="360"/>
        <w:rPr>
          <w:lang w:val="es-ES"/>
        </w:rPr>
      </w:pPr>
      <w:r w:rsidRPr="00BF2575">
        <w:rPr>
          <w:lang w:val="es-ES"/>
        </w:rPr>
        <w:t xml:space="preserve">Coordinar con redes externas cuando sea necesario. </w:t>
      </w:r>
    </w:p>
    <w:p w:rsidR="00B83ED0" w:rsidRPr="00BF2575" w:rsidRDefault="00000000">
      <w:pPr>
        <w:numPr>
          <w:ilvl w:val="2"/>
          <w:numId w:val="295"/>
        </w:numPr>
        <w:ind w:right="45" w:hanging="360"/>
        <w:rPr>
          <w:lang w:val="es-ES"/>
        </w:rPr>
      </w:pPr>
      <w:r w:rsidRPr="00BF2575">
        <w:rPr>
          <w:lang w:val="es-ES"/>
        </w:rPr>
        <w:t xml:space="preserve">Realizar seguimiento y acompañamiento.  </w:t>
      </w:r>
    </w:p>
    <w:p w:rsidR="00B83ED0" w:rsidRPr="00BF2575" w:rsidRDefault="00000000">
      <w:pPr>
        <w:spacing w:after="226"/>
        <w:ind w:left="2421" w:right="0" w:firstLine="0"/>
        <w:jc w:val="left"/>
        <w:rPr>
          <w:lang w:val="es-ES"/>
        </w:rPr>
      </w:pPr>
      <w:r w:rsidRPr="00BF2575">
        <w:rPr>
          <w:lang w:val="es-ES"/>
        </w:rPr>
        <w:t xml:space="preserve">  </w:t>
      </w:r>
    </w:p>
    <w:p w:rsidR="00B83ED0" w:rsidRPr="00BF2575" w:rsidRDefault="00000000">
      <w:pPr>
        <w:numPr>
          <w:ilvl w:val="1"/>
          <w:numId w:val="295"/>
        </w:numPr>
        <w:spacing w:after="234" w:line="265" w:lineRule="auto"/>
        <w:ind w:left="2182" w:right="0" w:hanging="486"/>
        <w:jc w:val="left"/>
        <w:rPr>
          <w:lang w:val="es-ES"/>
        </w:rPr>
      </w:pPr>
      <w:r w:rsidRPr="00BF2575">
        <w:rPr>
          <w:b/>
          <w:lang w:val="es-ES"/>
        </w:rPr>
        <w:t xml:space="preserve">Docentes </w:t>
      </w:r>
      <w:r w:rsidRPr="00BF2575">
        <w:rPr>
          <w:lang w:val="es-ES"/>
        </w:rPr>
        <w:t xml:space="preserve"> </w:t>
      </w:r>
    </w:p>
    <w:p w:rsidR="00B83ED0" w:rsidRPr="00BF2575" w:rsidRDefault="00000000">
      <w:pPr>
        <w:numPr>
          <w:ilvl w:val="2"/>
          <w:numId w:val="295"/>
        </w:numPr>
        <w:ind w:right="45" w:hanging="360"/>
        <w:rPr>
          <w:lang w:val="es-ES"/>
        </w:rPr>
      </w:pPr>
      <w:r w:rsidRPr="00BF2575">
        <w:rPr>
          <w:lang w:val="es-ES"/>
        </w:rPr>
        <w:t xml:space="preserve">Facilitar adecuaciones pedagógicas cuando se requiera.   </w:t>
      </w:r>
    </w:p>
    <w:p w:rsidR="00B83ED0" w:rsidRPr="00BF2575" w:rsidRDefault="00000000">
      <w:pPr>
        <w:numPr>
          <w:ilvl w:val="2"/>
          <w:numId w:val="295"/>
        </w:numPr>
        <w:ind w:right="45" w:hanging="360"/>
        <w:rPr>
          <w:lang w:val="es-ES"/>
        </w:rPr>
      </w:pPr>
      <w:r w:rsidRPr="00BF2575">
        <w:rPr>
          <w:lang w:val="es-ES"/>
        </w:rPr>
        <w:t xml:space="preserve">Mantener una comunicación respetuosa y no discriminatoria.  </w:t>
      </w:r>
    </w:p>
    <w:p w:rsidR="00B83ED0" w:rsidRPr="00BF2575" w:rsidRDefault="00000000">
      <w:pPr>
        <w:numPr>
          <w:ilvl w:val="2"/>
          <w:numId w:val="295"/>
        </w:numPr>
        <w:ind w:right="45" w:hanging="360"/>
        <w:rPr>
          <w:lang w:val="es-ES"/>
        </w:rPr>
      </w:pPr>
      <w:r w:rsidRPr="00BF2575">
        <w:rPr>
          <w:lang w:val="es-ES"/>
        </w:rPr>
        <w:t xml:space="preserve">Permitir salidas, modificaciones o flexibilidades establecidas.  </w:t>
      </w:r>
    </w:p>
    <w:p w:rsidR="00B83ED0" w:rsidRPr="00BF2575" w:rsidRDefault="00000000">
      <w:pPr>
        <w:spacing w:after="227"/>
        <w:ind w:left="2421" w:right="0" w:firstLine="0"/>
        <w:jc w:val="left"/>
        <w:rPr>
          <w:lang w:val="es-ES"/>
        </w:rPr>
      </w:pPr>
      <w:r w:rsidRPr="00BF2575">
        <w:rPr>
          <w:lang w:val="es-ES"/>
        </w:rPr>
        <w:t xml:space="preserve">  </w:t>
      </w:r>
    </w:p>
    <w:p w:rsidR="00B83ED0" w:rsidRPr="00BF2575" w:rsidRDefault="00000000">
      <w:pPr>
        <w:numPr>
          <w:ilvl w:val="0"/>
          <w:numId w:val="295"/>
        </w:numPr>
        <w:spacing w:after="234" w:line="265" w:lineRule="auto"/>
        <w:ind w:left="1942" w:right="0" w:hanging="246"/>
        <w:jc w:val="left"/>
        <w:rPr>
          <w:lang w:val="es-ES"/>
        </w:rPr>
      </w:pPr>
      <w:r w:rsidRPr="00BF2575">
        <w:rPr>
          <w:b/>
          <w:lang w:val="es-ES"/>
        </w:rPr>
        <w:t xml:space="preserve">Acompañamiento y Seguimiento de Casos </w:t>
      </w:r>
      <w:r w:rsidRPr="00BF2575">
        <w:rPr>
          <w:lang w:val="es-ES"/>
        </w:rPr>
        <w:t xml:space="preserve"> </w:t>
      </w:r>
    </w:p>
    <w:p w:rsidR="00B83ED0" w:rsidRPr="00BF2575" w:rsidRDefault="00000000">
      <w:pPr>
        <w:spacing w:after="246"/>
        <w:ind w:left="1751" w:right="45"/>
        <w:rPr>
          <w:lang w:val="es-ES"/>
        </w:rPr>
      </w:pPr>
      <w:r w:rsidRPr="00BF2575">
        <w:rPr>
          <w:lang w:val="es-ES"/>
        </w:rPr>
        <w:t xml:space="preserve">El establecimiento realizará:  </w:t>
      </w:r>
    </w:p>
    <w:p w:rsidR="00B83ED0" w:rsidRPr="00BF2575" w:rsidRDefault="00000000">
      <w:pPr>
        <w:numPr>
          <w:ilvl w:val="2"/>
          <w:numId w:val="298"/>
        </w:numPr>
        <w:ind w:right="45" w:hanging="360"/>
        <w:rPr>
          <w:lang w:val="es-ES"/>
        </w:rPr>
      </w:pPr>
      <w:r w:rsidRPr="00BF2575">
        <w:rPr>
          <w:lang w:val="es-ES"/>
        </w:rPr>
        <w:t xml:space="preserve">Registro de la situación y antecedentes relevantes.  </w:t>
      </w:r>
    </w:p>
    <w:p w:rsidR="00B83ED0" w:rsidRPr="00BF2575" w:rsidRDefault="00000000">
      <w:pPr>
        <w:numPr>
          <w:ilvl w:val="2"/>
          <w:numId w:val="298"/>
        </w:numPr>
        <w:ind w:right="45" w:hanging="360"/>
        <w:rPr>
          <w:lang w:val="es-ES"/>
        </w:rPr>
      </w:pPr>
      <w:r w:rsidRPr="00BF2575">
        <w:rPr>
          <w:lang w:val="es-ES"/>
        </w:rPr>
        <w:t xml:space="preserve">Reuniones con la estudiante y/o apoderado/a.  </w:t>
      </w:r>
    </w:p>
    <w:p w:rsidR="00B83ED0" w:rsidRPr="00BF2575" w:rsidRDefault="00000000">
      <w:pPr>
        <w:numPr>
          <w:ilvl w:val="2"/>
          <w:numId w:val="298"/>
        </w:numPr>
        <w:ind w:right="45" w:hanging="360"/>
        <w:rPr>
          <w:lang w:val="es-ES"/>
        </w:rPr>
      </w:pPr>
      <w:r w:rsidRPr="00BF2575">
        <w:rPr>
          <w:lang w:val="es-ES"/>
        </w:rPr>
        <w:t xml:space="preserve">Seguimiento académico.  </w:t>
      </w:r>
    </w:p>
    <w:p w:rsidR="00B83ED0" w:rsidRPr="00BF2575" w:rsidRDefault="00000000">
      <w:pPr>
        <w:numPr>
          <w:ilvl w:val="2"/>
          <w:numId w:val="298"/>
        </w:numPr>
        <w:ind w:right="45" w:hanging="360"/>
        <w:rPr>
          <w:lang w:val="es-ES"/>
        </w:rPr>
      </w:pPr>
      <w:r w:rsidRPr="00BF2575">
        <w:rPr>
          <w:lang w:val="es-ES"/>
        </w:rPr>
        <w:t xml:space="preserve">Coordinación con áreas de salud, programas sociales o redes externas cuando corresponda.  </w:t>
      </w:r>
    </w:p>
    <w:p w:rsidR="00B83ED0" w:rsidRPr="00BF2575" w:rsidRDefault="00000000">
      <w:pPr>
        <w:spacing w:after="237"/>
        <w:ind w:left="2421" w:right="0" w:firstLine="0"/>
        <w:jc w:val="left"/>
        <w:rPr>
          <w:lang w:val="es-ES"/>
        </w:rPr>
      </w:pPr>
      <w:r w:rsidRPr="00BF2575">
        <w:rPr>
          <w:lang w:val="es-ES"/>
        </w:rPr>
        <w:t xml:space="preserve">  </w:t>
      </w:r>
    </w:p>
    <w:p w:rsidR="00B83ED0" w:rsidRPr="00BF2575" w:rsidRDefault="00000000">
      <w:pPr>
        <w:numPr>
          <w:ilvl w:val="0"/>
          <w:numId w:val="295"/>
        </w:numPr>
        <w:spacing w:after="3" w:line="265" w:lineRule="auto"/>
        <w:ind w:left="1942" w:right="0" w:hanging="246"/>
        <w:jc w:val="left"/>
        <w:rPr>
          <w:lang w:val="es-ES"/>
        </w:rPr>
      </w:pPr>
      <w:r w:rsidRPr="00BF2575">
        <w:rPr>
          <w:b/>
          <w:lang w:val="es-ES"/>
        </w:rPr>
        <w:t xml:space="preserve">En caso de Pérdida del Embarazo </w:t>
      </w:r>
      <w:r w:rsidRPr="00BF2575">
        <w:rPr>
          <w:lang w:val="es-ES"/>
        </w:rPr>
        <w:t xml:space="preserve"> </w:t>
      </w:r>
    </w:p>
    <w:p w:rsidR="00B83ED0" w:rsidRPr="00BF2575" w:rsidRDefault="00000000">
      <w:pPr>
        <w:numPr>
          <w:ilvl w:val="2"/>
          <w:numId w:val="300"/>
        </w:numPr>
        <w:ind w:right="45" w:hanging="360"/>
        <w:rPr>
          <w:lang w:val="es-ES"/>
        </w:rPr>
      </w:pPr>
      <w:r w:rsidRPr="00BF2575">
        <w:rPr>
          <w:lang w:val="es-ES"/>
        </w:rPr>
        <w:t xml:space="preserve">Solicitar certificado médico con los antecedentes del caso.  </w:t>
      </w:r>
    </w:p>
    <w:p w:rsidR="00B83ED0" w:rsidRPr="00BF2575" w:rsidRDefault="00000000">
      <w:pPr>
        <w:numPr>
          <w:ilvl w:val="2"/>
          <w:numId w:val="300"/>
        </w:numPr>
        <w:spacing w:after="175"/>
        <w:ind w:right="45" w:hanging="360"/>
        <w:rPr>
          <w:lang w:val="es-ES"/>
        </w:rPr>
      </w:pPr>
      <w:r w:rsidRPr="00BF2575">
        <w:rPr>
          <w:lang w:val="es-ES"/>
        </w:rPr>
        <w:t xml:space="preserve">Flexibilidad de los plazos para cumplir con actividades académicas pendientes.  </w:t>
      </w:r>
    </w:p>
    <w:p w:rsidR="00B83ED0" w:rsidRPr="00BF2575" w:rsidRDefault="00000000">
      <w:pPr>
        <w:numPr>
          <w:ilvl w:val="0"/>
          <w:numId w:val="295"/>
        </w:numPr>
        <w:spacing w:after="234" w:line="265" w:lineRule="auto"/>
        <w:ind w:left="1942" w:right="0" w:hanging="246"/>
        <w:jc w:val="left"/>
        <w:rPr>
          <w:lang w:val="es-ES"/>
        </w:rPr>
      </w:pPr>
      <w:r w:rsidRPr="00BF2575">
        <w:rPr>
          <w:b/>
          <w:lang w:val="es-ES"/>
        </w:rPr>
        <w:t xml:space="preserve">Confidencialidad </w:t>
      </w:r>
      <w:r w:rsidRPr="00BF2575">
        <w:rPr>
          <w:lang w:val="es-ES"/>
        </w:rPr>
        <w:t xml:space="preserve"> </w:t>
      </w:r>
    </w:p>
    <w:p w:rsidR="00B83ED0" w:rsidRPr="00BF2575" w:rsidRDefault="00000000">
      <w:pPr>
        <w:spacing w:after="240"/>
        <w:ind w:left="1751" w:right="176"/>
        <w:rPr>
          <w:lang w:val="es-ES"/>
        </w:rPr>
      </w:pPr>
      <w:r w:rsidRPr="00BF2575">
        <w:rPr>
          <w:lang w:val="es-ES"/>
        </w:rPr>
        <w:t xml:space="preserve">Toda la información relacionada con embarazo, maternidad o paternidad adolescente será tratada con absoluta confidencialidad, respetando la privacidad e integridad de las y los estudiantes.  </w:t>
      </w:r>
    </w:p>
    <w:p w:rsidR="00B83ED0" w:rsidRPr="00BF2575" w:rsidRDefault="00000000">
      <w:pPr>
        <w:spacing w:after="0"/>
        <w:ind w:left="1741" w:right="0" w:firstLine="0"/>
        <w:jc w:val="left"/>
        <w:rPr>
          <w:lang w:val="es-ES"/>
        </w:rPr>
      </w:pPr>
      <w:r w:rsidRPr="00BF2575">
        <w:rPr>
          <w:lang w:val="es-ES"/>
        </w:rPr>
        <w:t xml:space="preserve"> </w:t>
      </w:r>
    </w:p>
    <w:p w:rsidR="00B02067" w:rsidRPr="00BF2575" w:rsidRDefault="00B02067">
      <w:pPr>
        <w:spacing w:after="0"/>
        <w:ind w:left="1741" w:right="0" w:firstLine="0"/>
        <w:jc w:val="left"/>
        <w:rPr>
          <w:lang w:val="es-ES"/>
        </w:rPr>
      </w:pPr>
    </w:p>
    <w:p w:rsidR="00B02067" w:rsidRPr="00BF2575" w:rsidRDefault="00B02067">
      <w:pPr>
        <w:spacing w:after="0"/>
        <w:ind w:left="1741" w:right="0" w:firstLine="0"/>
        <w:jc w:val="left"/>
        <w:rPr>
          <w:lang w:val="es-ES"/>
        </w:rPr>
      </w:pPr>
    </w:p>
    <w:p w:rsidR="00B02067" w:rsidRPr="00BF2575" w:rsidRDefault="00B02067">
      <w:pPr>
        <w:spacing w:after="0"/>
        <w:ind w:left="1741" w:right="0" w:firstLine="0"/>
        <w:jc w:val="left"/>
        <w:rPr>
          <w:lang w:val="es-ES"/>
        </w:rPr>
      </w:pPr>
    </w:p>
    <w:p w:rsidR="00B02067" w:rsidRPr="00BF2575" w:rsidRDefault="00B02067">
      <w:pPr>
        <w:spacing w:after="0"/>
        <w:ind w:left="1741" w:right="0" w:firstLine="0"/>
        <w:jc w:val="left"/>
        <w:rPr>
          <w:lang w:val="es-ES"/>
        </w:rPr>
      </w:pPr>
    </w:p>
    <w:p w:rsidR="00B02067" w:rsidRPr="00BF2575" w:rsidRDefault="00B02067">
      <w:pPr>
        <w:spacing w:after="0"/>
        <w:ind w:left="1741" w:right="0" w:firstLine="0"/>
        <w:jc w:val="left"/>
        <w:rPr>
          <w:lang w:val="es-ES"/>
        </w:rPr>
      </w:pPr>
    </w:p>
    <w:p w:rsidR="00B83ED0" w:rsidRPr="00BF2575" w:rsidRDefault="00000000">
      <w:pPr>
        <w:spacing w:after="244"/>
        <w:ind w:left="1696" w:right="0" w:firstLine="0"/>
        <w:jc w:val="left"/>
        <w:rPr>
          <w:lang w:val="es-ES"/>
        </w:rPr>
      </w:pPr>
      <w:r w:rsidRPr="00BF2575">
        <w:rPr>
          <w:lang w:val="es-ES"/>
        </w:rPr>
        <w:t xml:space="preserve">  </w:t>
      </w:r>
    </w:p>
    <w:p w:rsidR="00B83ED0" w:rsidRPr="00BF2575" w:rsidRDefault="00000000">
      <w:pPr>
        <w:pStyle w:val="Ttulo2"/>
        <w:spacing w:after="234"/>
        <w:ind w:left="1921"/>
        <w:rPr>
          <w:lang w:val="es-ES"/>
        </w:rPr>
      </w:pPr>
      <w:bookmarkStart w:id="49" w:name="PROTOCOLO_DE_SALA_DE_PRIMEROS_AU_50"/>
      <w:r w:rsidRPr="00BF2575">
        <w:rPr>
          <w:color w:val="000000"/>
          <w:sz w:val="20"/>
          <w:lang w:val="es-ES"/>
        </w:rPr>
        <w:t xml:space="preserve">PROTOCOLO DE SALA DE PRIMEROS AUXILIOS   </w:t>
      </w:r>
      <w:bookmarkEnd w:id="49"/>
    </w:p>
    <w:p w:rsidR="00B83ED0" w:rsidRPr="00BF2575" w:rsidRDefault="00000000">
      <w:pPr>
        <w:spacing w:after="240"/>
        <w:ind w:left="1751" w:right="1019"/>
        <w:rPr>
          <w:lang w:val="es-ES"/>
        </w:rPr>
      </w:pPr>
      <w:r w:rsidRPr="00BF2575">
        <w:rPr>
          <w:lang w:val="es-ES"/>
        </w:rPr>
        <w:t xml:space="preserve">El Colegio es responsable de cuidar de la integridad de los estudiantes durante las clases, recreos, talleres, salidas pedagógicas, participación en otros eventos escolares, así como durante un tiempo razonable antes y después de la jornada escolar. Con este propósito se declara un plan de acción, que proporcione instrucciones detalladas sobre las acciones a tomar en caso de emergencia.  </w:t>
      </w:r>
    </w:p>
    <w:p w:rsidR="00B83ED0" w:rsidRPr="00BF2575" w:rsidRDefault="00000000">
      <w:pPr>
        <w:spacing w:after="240"/>
        <w:ind w:left="1751" w:right="1009"/>
        <w:rPr>
          <w:lang w:val="es-ES"/>
        </w:rPr>
      </w:pPr>
      <w:r w:rsidRPr="00BF2575">
        <w:rPr>
          <w:lang w:val="es-ES"/>
        </w:rPr>
        <w:t xml:space="preserve">Cuando un estudiante es matriculado en el Colegio, se le recomienda al apoderado suscribir un seguro contra accidentes escolares, los apoderados que no realizan este convenio deben estar informados que les corresponde por ley el seguro escolar público.  </w:t>
      </w:r>
    </w:p>
    <w:p w:rsidR="00B83ED0" w:rsidRPr="00BF2575" w:rsidRDefault="00000000">
      <w:pPr>
        <w:spacing w:after="240"/>
        <w:ind w:left="1751" w:right="1011"/>
        <w:rPr>
          <w:lang w:val="es-ES"/>
        </w:rPr>
      </w:pPr>
      <w:r w:rsidRPr="00BF2575">
        <w:rPr>
          <w:lang w:val="es-ES"/>
        </w:rPr>
        <w:t xml:space="preserve">El Colegio dispondrá de un espacio físico permanente, habilitado e implementado para el cuidado de los estudiantes que requieran de una atención o supervisión por enfermedad repentina o lesiones a causa o consecuencia de un accidente escolar, de ocurrencia al interior del Colegio. Dicho lugar se conocerá como Sala de Primeros Auxilios.  </w:t>
      </w:r>
    </w:p>
    <w:p w:rsidR="00B83ED0" w:rsidRPr="00BF2575" w:rsidRDefault="00000000">
      <w:pPr>
        <w:spacing w:after="236"/>
        <w:ind w:left="1751" w:right="1012"/>
        <w:rPr>
          <w:lang w:val="es-ES"/>
        </w:rPr>
      </w:pPr>
      <w:r w:rsidRPr="00BF2575">
        <w:rPr>
          <w:lang w:val="es-ES"/>
        </w:rPr>
        <w:t xml:space="preserve">Esta sala de primeros auxilios estará a cargo de una persona que, a lo menos, deberá tener aprobado un curso básico de primeros auxilios, denominada en su función “Auxiliar de Enfermería” o TENS.  </w:t>
      </w:r>
    </w:p>
    <w:p w:rsidR="00B83ED0" w:rsidRPr="00BF2575" w:rsidRDefault="00000000">
      <w:pPr>
        <w:ind w:left="1751" w:right="1024"/>
        <w:rPr>
          <w:lang w:val="es-ES"/>
        </w:rPr>
      </w:pPr>
      <w:r w:rsidRPr="00BF2575">
        <w:rPr>
          <w:lang w:val="es-ES"/>
        </w:rPr>
        <w:t xml:space="preserve">El reglamento que regula el ejercicio del o la “Auxiliar de Enfermería”, está contenida en el Decreto Nº 261 de 1978, actualizado el 20.02.2002, del Ministerio de Salud, y de acuerdo con las normas le queda prohibido hacer prescripciones terapéuticas, dedicándose exclusivamente a prestar Primeros Auxilios.  </w:t>
      </w:r>
    </w:p>
    <w:p w:rsidR="00B83ED0" w:rsidRPr="00BF2575" w:rsidRDefault="00000000">
      <w:pPr>
        <w:spacing w:after="240"/>
        <w:ind w:left="1751" w:right="1029"/>
        <w:rPr>
          <w:lang w:val="es-ES"/>
        </w:rPr>
      </w:pPr>
      <w:r w:rsidRPr="00BF2575">
        <w:rPr>
          <w:lang w:val="es-ES"/>
        </w:rPr>
        <w:t xml:space="preserve"> El código sanitario DFL 725, art. 133, él o los auxiliares de enfermería que se desempeñen en un lugar donde no exista un médico, sólo pueden realizar funciones de primeros auxilios.</w:t>
      </w:r>
      <w:r w:rsidRPr="00BF2575">
        <w:rPr>
          <w:color w:val="333333"/>
          <w:lang w:val="es-ES"/>
        </w:rPr>
        <w:t xml:space="preserve"> </w:t>
      </w:r>
      <w:r w:rsidRPr="00BF2575">
        <w:rPr>
          <w:lang w:val="es-ES"/>
        </w:rPr>
        <w:t xml:space="preserve"> </w:t>
      </w:r>
    </w:p>
    <w:p w:rsidR="00B83ED0" w:rsidRPr="00BF2575" w:rsidRDefault="00000000">
      <w:pPr>
        <w:spacing w:after="245"/>
        <w:ind w:left="1751" w:right="1012"/>
        <w:rPr>
          <w:lang w:val="es-ES"/>
        </w:rPr>
      </w:pPr>
      <w:r w:rsidRPr="00BF2575">
        <w:rPr>
          <w:lang w:val="es-ES"/>
        </w:rPr>
        <w:t xml:space="preserve"> Si durante el horario de clases un estudiante(a) necesita la ayuda de la persona encargada de los primeros auxilios, ésta debe registrar en un libro el motivo de la concurrencia a sala de primeros auxilios e informar al apoderado inmediatamente el tipo de atención en la agenda del estudiante.  </w:t>
      </w:r>
    </w:p>
    <w:p w:rsidR="00B83ED0" w:rsidRPr="00BF2575" w:rsidRDefault="00000000">
      <w:pPr>
        <w:spacing w:after="240"/>
        <w:ind w:left="1741" w:right="0" w:firstLine="0"/>
        <w:jc w:val="left"/>
        <w:rPr>
          <w:lang w:val="es-ES"/>
        </w:rPr>
      </w:pPr>
      <w:r w:rsidRPr="00BF2575">
        <w:rPr>
          <w:lang w:val="es-ES"/>
        </w:rPr>
        <w:t xml:space="preserve"> </w:t>
      </w:r>
    </w:p>
    <w:p w:rsidR="00B83ED0" w:rsidRPr="00BF2575" w:rsidRDefault="00000000">
      <w:pPr>
        <w:spacing w:after="240"/>
        <w:ind w:left="1741" w:right="0" w:firstLine="0"/>
        <w:jc w:val="left"/>
        <w:rPr>
          <w:lang w:val="es-ES"/>
        </w:rPr>
      </w:pPr>
      <w:r w:rsidRPr="00BF2575">
        <w:rPr>
          <w:lang w:val="es-ES"/>
        </w:rPr>
        <w:t xml:space="preserve"> </w:t>
      </w:r>
    </w:p>
    <w:p w:rsidR="00B02067" w:rsidRPr="00BF2575" w:rsidRDefault="00B02067">
      <w:pPr>
        <w:spacing w:after="240"/>
        <w:ind w:left="1741" w:right="0" w:firstLine="0"/>
        <w:jc w:val="left"/>
        <w:rPr>
          <w:lang w:val="es-ES"/>
        </w:rPr>
      </w:pPr>
    </w:p>
    <w:p w:rsidR="00B02067" w:rsidRPr="00BF2575" w:rsidRDefault="00B02067">
      <w:pPr>
        <w:spacing w:after="240"/>
        <w:ind w:left="1741" w:right="0" w:firstLine="0"/>
        <w:jc w:val="left"/>
        <w:rPr>
          <w:lang w:val="es-ES"/>
        </w:rPr>
      </w:pPr>
    </w:p>
    <w:p w:rsidR="00B83ED0" w:rsidRPr="00BF2575" w:rsidRDefault="00000000">
      <w:pPr>
        <w:spacing w:after="240"/>
        <w:ind w:left="1741" w:right="0" w:firstLine="0"/>
        <w:jc w:val="left"/>
        <w:rPr>
          <w:lang w:val="es-ES"/>
        </w:rPr>
      </w:pPr>
      <w:r w:rsidRPr="00BF2575">
        <w:rPr>
          <w:lang w:val="es-ES"/>
        </w:rPr>
        <w:t xml:space="preserve"> </w:t>
      </w:r>
    </w:p>
    <w:p w:rsidR="00B83ED0" w:rsidRPr="00BF2575" w:rsidRDefault="00000000">
      <w:pPr>
        <w:spacing w:after="0"/>
        <w:ind w:left="1741" w:right="0" w:firstLine="0"/>
        <w:jc w:val="left"/>
        <w:rPr>
          <w:lang w:val="es-ES"/>
        </w:rPr>
      </w:pPr>
      <w:r w:rsidRPr="00BF2575">
        <w:rPr>
          <w:lang w:val="es-ES"/>
        </w:rPr>
        <w:t xml:space="preserve"> </w:t>
      </w:r>
    </w:p>
    <w:p w:rsidR="00B83ED0" w:rsidRPr="00BF2575" w:rsidRDefault="00000000">
      <w:pPr>
        <w:spacing w:after="244"/>
        <w:ind w:left="1741" w:right="0" w:firstLine="0"/>
        <w:jc w:val="left"/>
        <w:rPr>
          <w:lang w:val="es-ES"/>
        </w:rPr>
      </w:pPr>
      <w:r w:rsidRPr="00BF2575">
        <w:rPr>
          <w:lang w:val="es-ES"/>
        </w:rPr>
        <w:t xml:space="preserve"> </w:t>
      </w:r>
    </w:p>
    <w:p w:rsidR="00B83ED0" w:rsidRPr="00BF2575" w:rsidRDefault="00000000">
      <w:pPr>
        <w:spacing w:after="234" w:line="265" w:lineRule="auto"/>
        <w:ind w:left="1706" w:right="0"/>
        <w:jc w:val="left"/>
        <w:rPr>
          <w:lang w:val="es-ES"/>
        </w:rPr>
      </w:pPr>
      <w:r w:rsidRPr="00BF2575">
        <w:rPr>
          <w:b/>
          <w:lang w:val="es-ES"/>
        </w:rPr>
        <w:t xml:space="preserve"> A.- SALA DE PRIMEROS AUXILIOS. </w:t>
      </w:r>
      <w:r w:rsidRPr="00BF2575">
        <w:rPr>
          <w:lang w:val="es-ES"/>
        </w:rPr>
        <w:t xml:space="preserve"> </w:t>
      </w:r>
    </w:p>
    <w:p w:rsidR="00B83ED0" w:rsidRPr="00BF2575" w:rsidRDefault="00000000">
      <w:pPr>
        <w:spacing w:after="241"/>
        <w:ind w:left="1751" w:right="1025"/>
        <w:rPr>
          <w:lang w:val="es-ES"/>
        </w:rPr>
      </w:pPr>
      <w:r w:rsidRPr="00BF2575">
        <w:rPr>
          <w:lang w:val="es-ES"/>
        </w:rPr>
        <w:t xml:space="preserve"> 1.- La Sala de Primeros Auxilios será destinada exclusivamente a la atención de estudiantes y en ocasiones a funcionarios, con alguna enfermedad repentina o lesión a causa de algún accidente escolar ocurrido al interior del Colegio.   </w:t>
      </w:r>
    </w:p>
    <w:p w:rsidR="00B83ED0" w:rsidRPr="00BF2575" w:rsidRDefault="00000000">
      <w:pPr>
        <w:spacing w:after="240"/>
        <w:ind w:left="1751" w:right="686"/>
        <w:rPr>
          <w:lang w:val="es-ES"/>
        </w:rPr>
      </w:pPr>
      <w:r w:rsidRPr="00BF2575">
        <w:rPr>
          <w:lang w:val="es-ES"/>
        </w:rPr>
        <w:t xml:space="preserve">2.- Contará con una implementación mínima necesaria para dar atención y serenidad a los estudiantes que la requieran.  </w:t>
      </w:r>
    </w:p>
    <w:p w:rsidR="00B83ED0" w:rsidRPr="00BF2575" w:rsidRDefault="00000000">
      <w:pPr>
        <w:spacing w:after="245"/>
        <w:ind w:left="1751" w:right="45"/>
        <w:rPr>
          <w:lang w:val="es-ES"/>
        </w:rPr>
      </w:pPr>
      <w:r w:rsidRPr="00BF2575">
        <w:rPr>
          <w:lang w:val="es-ES"/>
        </w:rPr>
        <w:t xml:space="preserve"> 3.- Será atendida por una persona con habilitación, encargada oficialmente de la sala de primeros auxilios, quién tendrá una capacitación especial para el efecto.  </w:t>
      </w:r>
    </w:p>
    <w:p w:rsidR="00B83ED0" w:rsidRPr="00BF2575" w:rsidRDefault="00000000">
      <w:pPr>
        <w:spacing w:after="240"/>
        <w:ind w:left="1751" w:right="45"/>
        <w:rPr>
          <w:lang w:val="es-ES"/>
        </w:rPr>
      </w:pPr>
      <w:r w:rsidRPr="00BF2575">
        <w:rPr>
          <w:lang w:val="es-ES"/>
        </w:rPr>
        <w:t xml:space="preserve"> 4.- Fuera de la encargada, no podrán existir en la sala personas que atenten contra la privacidad del estudiante (a) que es atendido (a).  </w:t>
      </w:r>
    </w:p>
    <w:p w:rsidR="00B83ED0" w:rsidRPr="00BF2575" w:rsidRDefault="00000000">
      <w:pPr>
        <w:spacing w:after="241"/>
        <w:ind w:left="1751" w:right="1019"/>
        <w:rPr>
          <w:lang w:val="es-ES"/>
        </w:rPr>
      </w:pPr>
      <w:r w:rsidRPr="00BF2575">
        <w:rPr>
          <w:lang w:val="es-ES"/>
        </w:rPr>
        <w:t xml:space="preserve"> 5.- Durante la permanencia en la sala de primeros auxilios no se administrarán medicamentos por vía oral o inyectable. Salvo, a expresa solicitud de los padres, que solicitan administrar medicamentos a los estudiantes (as) pequeños  que siguen algún tratamiento médico. En estos casos, se requerirá que el apoderado, solicite autorización en Dirección de Ciclo correspondiente, adjuntando certificado médico con fecha reciente o actualizada.  </w:t>
      </w:r>
    </w:p>
    <w:p w:rsidR="00B83ED0" w:rsidRPr="00BF2575" w:rsidRDefault="00000000">
      <w:pPr>
        <w:spacing w:after="240"/>
        <w:ind w:left="1751" w:right="1014"/>
        <w:rPr>
          <w:lang w:val="es-ES"/>
        </w:rPr>
      </w:pPr>
      <w:r w:rsidRPr="00BF2575">
        <w:rPr>
          <w:lang w:val="es-ES"/>
        </w:rPr>
        <w:t xml:space="preserve"> 6.- Los muebles y materiales existentes en la Sala de Primeros Auxilios deben ser sólo aquellos que tengan directa relación con el propósito de la Sala. No se aceptarán muebles o bultos ajenos al objetivo de la Sala (mochilas, trabajos de estudiantes, material de aseo, etc.).  </w:t>
      </w:r>
    </w:p>
    <w:p w:rsidR="00B83ED0" w:rsidRPr="00BF2575" w:rsidRDefault="00000000">
      <w:pPr>
        <w:spacing w:after="249"/>
        <w:ind w:left="1751" w:right="45"/>
        <w:rPr>
          <w:lang w:val="es-ES"/>
        </w:rPr>
      </w:pPr>
      <w:r w:rsidRPr="00BF2575">
        <w:rPr>
          <w:lang w:val="es-ES"/>
        </w:rPr>
        <w:t xml:space="preserve"> 7. Los medicamentos para estados febriles del estudiante o funcionarios, no deben administrarse excepto que asista con recetas médicas.  </w:t>
      </w:r>
    </w:p>
    <w:p w:rsidR="00B83ED0" w:rsidRPr="00BF2575" w:rsidRDefault="00000000">
      <w:pPr>
        <w:spacing w:after="234" w:line="265" w:lineRule="auto"/>
        <w:ind w:left="1706" w:right="0"/>
        <w:jc w:val="left"/>
        <w:rPr>
          <w:lang w:val="es-ES"/>
        </w:rPr>
      </w:pPr>
      <w:r w:rsidRPr="00BF2575">
        <w:rPr>
          <w:b/>
          <w:lang w:val="es-ES"/>
        </w:rPr>
        <w:t xml:space="preserve"> B.-ACCIDENTE DENTRO DEL COLEGIO. </w:t>
      </w:r>
      <w:r w:rsidRPr="00BF2575">
        <w:rPr>
          <w:lang w:val="es-ES"/>
        </w:rPr>
        <w:t xml:space="preserve"> </w:t>
      </w:r>
    </w:p>
    <w:p w:rsidR="00B83ED0" w:rsidRPr="00BF2575" w:rsidRDefault="00000000">
      <w:pPr>
        <w:ind w:left="1751" w:right="45"/>
        <w:rPr>
          <w:lang w:val="es-ES"/>
        </w:rPr>
      </w:pPr>
      <w:r w:rsidRPr="00BF2575">
        <w:rPr>
          <w:lang w:val="es-ES"/>
        </w:rPr>
        <w:t xml:space="preserve"> En caso de que un estudiante sufra un accidente dentro del establecimiento educacional se procederá como sigue:  </w:t>
      </w:r>
    </w:p>
    <w:p w:rsidR="00B83ED0" w:rsidRPr="00BF2575" w:rsidRDefault="00000000">
      <w:pPr>
        <w:spacing w:after="238"/>
        <w:ind w:left="1751" w:right="45"/>
        <w:rPr>
          <w:lang w:val="es-ES"/>
        </w:rPr>
      </w:pPr>
      <w:r w:rsidRPr="00BF2575">
        <w:rPr>
          <w:lang w:val="es-ES"/>
        </w:rPr>
        <w:t xml:space="preserve"> 1.- Atención Inicial  </w:t>
      </w:r>
    </w:p>
    <w:p w:rsidR="00B83ED0" w:rsidRPr="00BF2575" w:rsidRDefault="00000000">
      <w:pPr>
        <w:ind w:left="2431" w:right="1015"/>
        <w:rPr>
          <w:lang w:val="es-ES"/>
        </w:rPr>
      </w:pPr>
      <w:r w:rsidRPr="00BF2575">
        <w:rPr>
          <w:lang w:val="es-ES"/>
        </w:rPr>
        <w:t xml:space="preserve">a.- El docente, administrativo o paradocente más cercano al estudiante accidentado (ya sea un hecho visual o por testimonios de terceros) deberá tomar inicialmente el control de la situación, responsabilidad que no terminará hasta que lo entregue a la persona encargada de los primeros auxilios del establecimiento e informe de la situación al director del establecimiento.  </w:t>
      </w:r>
    </w:p>
    <w:p w:rsidR="00B83ED0" w:rsidRPr="00BF2575" w:rsidRDefault="00000000">
      <w:pPr>
        <w:spacing w:after="235"/>
        <w:ind w:left="2421" w:right="0" w:firstLine="0"/>
        <w:jc w:val="left"/>
        <w:rPr>
          <w:lang w:val="es-ES"/>
        </w:rPr>
      </w:pPr>
      <w:r w:rsidRPr="00BF2575">
        <w:rPr>
          <w:lang w:val="es-ES"/>
        </w:rPr>
        <w:t xml:space="preserve"> </w:t>
      </w:r>
    </w:p>
    <w:p w:rsidR="00B83ED0" w:rsidRPr="00BF2575" w:rsidRDefault="00000000">
      <w:pPr>
        <w:spacing w:after="241"/>
        <w:ind w:left="2431" w:right="1011"/>
        <w:rPr>
          <w:lang w:val="es-ES"/>
        </w:rPr>
      </w:pPr>
      <w:r w:rsidRPr="00BF2575">
        <w:rPr>
          <w:lang w:val="es-ES"/>
        </w:rPr>
        <w:t xml:space="preserve"> b.- El docente, administrativo o paradocente a cargo deberá evaluar preliminarmente la situación considerando que, si la lesión es superficial, no existió pérdida del conocimiento y/o no existen dolores internos, ayudará al estudiante a trasladarse a la Sala de Primeros Auxilios e informará de la situación al Director.  </w:t>
      </w:r>
    </w:p>
    <w:p w:rsidR="00B83ED0" w:rsidRPr="00BF2575" w:rsidRDefault="00000000">
      <w:pPr>
        <w:spacing w:after="240"/>
        <w:ind w:left="2431" w:right="1012"/>
        <w:rPr>
          <w:lang w:val="es-ES"/>
        </w:rPr>
      </w:pPr>
      <w:r w:rsidRPr="00BF2575">
        <w:rPr>
          <w:lang w:val="es-ES"/>
        </w:rPr>
        <w:t xml:space="preserve"> c.- Si existe cualquier sospecha de que pudiera existir una lesión leve o mayor, el docente, administrativo o paradocente a cargo requerirá la presencia en el lugar de la persona encargada de los primeros auxilios quien asumirá el control del caso, y a continuación concurrirá de inmediato a informar de la situación al director.  </w:t>
      </w:r>
    </w:p>
    <w:p w:rsidR="00B83ED0" w:rsidRPr="00BF2575" w:rsidRDefault="00000000">
      <w:pPr>
        <w:ind w:left="2431" w:right="45"/>
        <w:rPr>
          <w:lang w:val="es-ES"/>
        </w:rPr>
      </w:pPr>
      <w:r w:rsidRPr="00BF2575">
        <w:rPr>
          <w:lang w:val="es-ES"/>
        </w:rPr>
        <w:t xml:space="preserve"> d.- La persona encargada de los primeros auxilios evaluará la conveniencia de </w:t>
      </w:r>
    </w:p>
    <w:p w:rsidR="00B83ED0" w:rsidRPr="00BF2575" w:rsidRDefault="00000000">
      <w:pPr>
        <w:spacing w:after="247"/>
        <w:ind w:left="2441" w:right="45"/>
        <w:rPr>
          <w:lang w:val="es-ES"/>
        </w:rPr>
      </w:pPr>
      <w:r w:rsidRPr="00BF2575">
        <w:rPr>
          <w:lang w:val="es-ES"/>
        </w:rPr>
        <w:t xml:space="preserve">trasladar el estudiante a la sala destinada para otorgar atención primaria.  </w:t>
      </w:r>
    </w:p>
    <w:p w:rsidR="00B83ED0" w:rsidRPr="00BF2575" w:rsidRDefault="00000000">
      <w:pPr>
        <w:spacing w:after="234" w:line="265" w:lineRule="auto"/>
        <w:ind w:left="1706" w:right="0"/>
        <w:jc w:val="left"/>
        <w:rPr>
          <w:lang w:val="es-ES"/>
        </w:rPr>
      </w:pPr>
      <w:r w:rsidRPr="00BF2575">
        <w:rPr>
          <w:lang w:val="es-ES"/>
        </w:rPr>
        <w:t xml:space="preserve">  </w:t>
      </w:r>
      <w:r w:rsidRPr="00BF2575">
        <w:rPr>
          <w:b/>
          <w:lang w:val="es-ES"/>
        </w:rPr>
        <w:t xml:space="preserve">2.- Atención en la sala de Primeros Auxilios </w:t>
      </w:r>
      <w:r w:rsidRPr="00BF2575">
        <w:rPr>
          <w:lang w:val="es-ES"/>
        </w:rPr>
        <w:t xml:space="preserve"> </w:t>
      </w:r>
    </w:p>
    <w:p w:rsidR="00B83ED0" w:rsidRPr="00BF2575" w:rsidRDefault="00000000">
      <w:pPr>
        <w:spacing w:after="240"/>
        <w:ind w:left="1751" w:right="45"/>
        <w:rPr>
          <w:lang w:val="es-ES"/>
        </w:rPr>
      </w:pPr>
      <w:r w:rsidRPr="00BF2575">
        <w:rPr>
          <w:lang w:val="es-ES"/>
        </w:rPr>
        <w:t xml:space="preserve"> Al ingresar un estudiante accidentado a la Sala de Primeros Auxilios, la persona encargada deberá:  </w:t>
      </w:r>
    </w:p>
    <w:p w:rsidR="00B83ED0" w:rsidRPr="00BF2575" w:rsidRDefault="00000000">
      <w:pPr>
        <w:spacing w:after="239"/>
        <w:ind w:left="2431" w:right="45"/>
        <w:rPr>
          <w:lang w:val="es-ES"/>
        </w:rPr>
      </w:pPr>
      <w:r w:rsidRPr="00BF2575">
        <w:rPr>
          <w:lang w:val="es-ES"/>
        </w:rPr>
        <w:t xml:space="preserve">a.- Recibir al estudiante accidentado.  </w:t>
      </w:r>
    </w:p>
    <w:p w:rsidR="00B83ED0" w:rsidRPr="00BF2575" w:rsidRDefault="00000000">
      <w:pPr>
        <w:spacing w:after="238"/>
        <w:ind w:left="2431" w:right="45"/>
        <w:rPr>
          <w:lang w:val="es-ES"/>
        </w:rPr>
      </w:pPr>
      <w:r w:rsidRPr="00BF2575">
        <w:rPr>
          <w:lang w:val="es-ES"/>
        </w:rPr>
        <w:t xml:space="preserve">b.- Evaluar las lesiones, según sea leve, menos grave, grave y de emergencia  </w:t>
      </w:r>
    </w:p>
    <w:p w:rsidR="00B83ED0" w:rsidRPr="00BF2575" w:rsidRDefault="00000000">
      <w:pPr>
        <w:spacing w:after="238"/>
        <w:ind w:left="2431" w:right="45"/>
        <w:rPr>
          <w:lang w:val="es-ES"/>
        </w:rPr>
      </w:pPr>
      <w:r w:rsidRPr="00BF2575">
        <w:rPr>
          <w:lang w:val="es-ES"/>
        </w:rPr>
        <w:t xml:space="preserve">c.- Realizar atención de acuerdo con la necesidad o estado del estudiante.  </w:t>
      </w:r>
    </w:p>
    <w:p w:rsidR="00B83ED0" w:rsidRPr="00BF2575" w:rsidRDefault="00000000">
      <w:pPr>
        <w:spacing w:after="240"/>
        <w:ind w:left="2431" w:right="45"/>
        <w:rPr>
          <w:lang w:val="es-ES"/>
        </w:rPr>
      </w:pPr>
      <w:r w:rsidRPr="00BF2575">
        <w:rPr>
          <w:lang w:val="es-ES"/>
        </w:rPr>
        <w:t xml:space="preserve">d.- Informar de la situación al Director, en caso de ser tipificado grave o emergencia para ser informado a los padres  </w:t>
      </w:r>
    </w:p>
    <w:p w:rsidR="00B83ED0" w:rsidRPr="00BF2575" w:rsidRDefault="00000000">
      <w:pPr>
        <w:ind w:left="2431" w:right="45"/>
        <w:rPr>
          <w:lang w:val="es-ES"/>
        </w:rPr>
      </w:pPr>
      <w:r w:rsidRPr="00BF2575">
        <w:rPr>
          <w:lang w:val="es-ES"/>
        </w:rPr>
        <w:t xml:space="preserve">e.- En caso de ser una situación grave o emergencia la encargada de primeros auxilios </w:t>
      </w:r>
    </w:p>
    <w:p w:rsidR="00B83ED0" w:rsidRPr="00BF2575" w:rsidRDefault="00000000">
      <w:pPr>
        <w:spacing w:after="238"/>
        <w:ind w:left="2441" w:right="45"/>
        <w:rPr>
          <w:lang w:val="es-ES"/>
        </w:rPr>
      </w:pPr>
      <w:r w:rsidRPr="00BF2575">
        <w:rPr>
          <w:lang w:val="es-ES"/>
        </w:rPr>
        <w:t xml:space="preserve">procederá llevar a efecto el protocolo de acción (2.1 o 2.2)  </w:t>
      </w:r>
    </w:p>
    <w:p w:rsidR="00B83ED0" w:rsidRPr="00BF2575" w:rsidRDefault="00000000">
      <w:pPr>
        <w:spacing w:after="234"/>
        <w:ind w:left="2431" w:right="45"/>
        <w:rPr>
          <w:lang w:val="es-ES"/>
        </w:rPr>
      </w:pPr>
      <w:r w:rsidRPr="00BF2575">
        <w:rPr>
          <w:lang w:val="es-ES"/>
        </w:rPr>
        <w:t xml:space="preserve">f.-Se registra la atención en la ficha de enfermería  </w:t>
      </w:r>
    </w:p>
    <w:p w:rsidR="00B83ED0" w:rsidRPr="00BF2575" w:rsidRDefault="00000000">
      <w:pPr>
        <w:spacing w:after="245"/>
        <w:ind w:left="2431" w:right="175"/>
        <w:rPr>
          <w:lang w:val="es-ES"/>
        </w:rPr>
      </w:pPr>
      <w:r w:rsidRPr="00BF2575">
        <w:rPr>
          <w:lang w:val="es-ES"/>
        </w:rPr>
        <w:t xml:space="preserve">g.- Si el caso amerita un traslado a un a centro asistencial, la encargada de primeros auxilios procederá a verificar la existencia o no de un seguro de accidente para el estudiante, procediéndose según sea el caso como se describe a continuación.  </w:t>
      </w:r>
    </w:p>
    <w:p w:rsidR="00B83ED0" w:rsidRPr="00BF2575" w:rsidRDefault="00000000">
      <w:pPr>
        <w:ind w:left="2431" w:right="45"/>
        <w:rPr>
          <w:lang w:val="es-ES"/>
        </w:rPr>
      </w:pPr>
      <w:r w:rsidRPr="00BF2575">
        <w:rPr>
          <w:lang w:val="es-ES"/>
        </w:rPr>
        <w:t xml:space="preserve">h.- Se entrega Declaración Individual de Accidente Escolar, al apoderado para ser </w:t>
      </w:r>
    </w:p>
    <w:p w:rsidR="00B83ED0" w:rsidRPr="00BF2575" w:rsidRDefault="00000000">
      <w:pPr>
        <w:spacing w:after="233"/>
        <w:ind w:left="2441" w:right="45"/>
        <w:rPr>
          <w:lang w:val="es-ES"/>
        </w:rPr>
      </w:pPr>
      <w:r w:rsidRPr="00BF2575">
        <w:rPr>
          <w:lang w:val="es-ES"/>
        </w:rPr>
        <w:t xml:space="preserve">atendido en un centro de salud donde corresponda.  </w:t>
      </w:r>
    </w:p>
    <w:p w:rsidR="00B83ED0" w:rsidRPr="00BF2575" w:rsidRDefault="00000000">
      <w:pPr>
        <w:spacing w:after="0"/>
        <w:ind w:left="2421" w:right="0" w:firstLine="0"/>
        <w:jc w:val="left"/>
        <w:rPr>
          <w:lang w:val="es-ES"/>
        </w:rPr>
      </w:pPr>
      <w:r w:rsidRPr="00BF2575">
        <w:rPr>
          <w:lang w:val="es-ES"/>
        </w:rPr>
        <w:t xml:space="preserve"> </w:t>
      </w:r>
    </w:p>
    <w:p w:rsidR="00B83ED0" w:rsidRPr="00BF2575" w:rsidRDefault="00000000">
      <w:pPr>
        <w:spacing w:after="235"/>
        <w:ind w:left="1696" w:right="0" w:firstLine="0"/>
        <w:jc w:val="left"/>
        <w:rPr>
          <w:lang w:val="es-ES"/>
        </w:rPr>
      </w:pPr>
      <w:r w:rsidRPr="00BF2575">
        <w:rPr>
          <w:lang w:val="es-ES"/>
        </w:rPr>
        <w:t xml:space="preserve">   </w:t>
      </w:r>
    </w:p>
    <w:p w:rsidR="00B83ED0" w:rsidRPr="00BF2575" w:rsidRDefault="00000000">
      <w:pPr>
        <w:spacing w:after="238"/>
        <w:ind w:left="1751" w:right="45"/>
        <w:rPr>
          <w:lang w:val="es-ES"/>
        </w:rPr>
      </w:pPr>
      <w:r w:rsidRPr="00BF2575">
        <w:rPr>
          <w:lang w:val="es-ES"/>
        </w:rPr>
        <w:t xml:space="preserve">2.1.- Estudiantes con Seguro de Accidentes en un Establecimiento de Salud Específico.  </w:t>
      </w:r>
    </w:p>
    <w:p w:rsidR="00B83ED0" w:rsidRPr="00BF2575" w:rsidRDefault="00000000">
      <w:pPr>
        <w:spacing w:after="241"/>
        <w:ind w:left="2431" w:right="1023"/>
        <w:rPr>
          <w:lang w:val="es-ES"/>
        </w:rPr>
      </w:pPr>
      <w:r w:rsidRPr="00BF2575">
        <w:rPr>
          <w:lang w:val="es-ES"/>
        </w:rPr>
        <w:t xml:space="preserve">a.- El Director del establecimiento tomará contacto con el apoderado y le informará de la situación, mientras, la paramédico llama a la ambulancia, en caso de ser más grave.  </w:t>
      </w:r>
    </w:p>
    <w:p w:rsidR="00B83ED0" w:rsidRPr="00BF2575" w:rsidRDefault="00000000">
      <w:pPr>
        <w:spacing w:after="240"/>
        <w:ind w:left="2431" w:right="1012"/>
        <w:rPr>
          <w:lang w:val="es-ES"/>
        </w:rPr>
      </w:pPr>
      <w:r w:rsidRPr="00BF2575">
        <w:rPr>
          <w:lang w:val="es-ES"/>
        </w:rPr>
        <w:t xml:space="preserve"> b.- Si la condición del estudiante permite esperar, se solicitará la presencia del apoderado en el establecimiento quien determinará el centro asistencial al cual concurrirá.  </w:t>
      </w:r>
    </w:p>
    <w:p w:rsidR="00B83ED0" w:rsidRPr="00BF2575" w:rsidRDefault="00000000">
      <w:pPr>
        <w:spacing w:after="240"/>
        <w:ind w:left="2431" w:right="1010"/>
        <w:rPr>
          <w:lang w:val="es-ES"/>
        </w:rPr>
      </w:pPr>
      <w:r w:rsidRPr="00BF2575">
        <w:rPr>
          <w:lang w:val="es-ES"/>
        </w:rPr>
        <w:t xml:space="preserve"> c.- Si se estima que el traslado debe realizarse en un medio de transporte con condiciones asistencial, siendo acompañado por los padres o en su defecto por algún miembro de la comunidad escolar.  </w:t>
      </w:r>
    </w:p>
    <w:p w:rsidR="00B83ED0" w:rsidRPr="00BF2575" w:rsidRDefault="00000000">
      <w:pPr>
        <w:spacing w:after="240"/>
        <w:ind w:left="2431" w:right="1013"/>
        <w:rPr>
          <w:lang w:val="es-ES"/>
        </w:rPr>
      </w:pPr>
      <w:r w:rsidRPr="00BF2575">
        <w:rPr>
          <w:lang w:val="es-ES"/>
        </w:rPr>
        <w:t xml:space="preserve"> d.- El colegio cuenta con desfibrilador, que está al servicio del paciente en caso de emergencia cardiaca más un cuerpo de profesionales del colegio capacitado para su uso, ellos son; paramédico, inspectores, profesores de Ed. Física.  </w:t>
      </w:r>
    </w:p>
    <w:p w:rsidR="00B83ED0" w:rsidRPr="00BF2575" w:rsidRDefault="00000000">
      <w:pPr>
        <w:spacing w:after="238"/>
        <w:ind w:left="1751" w:right="45"/>
        <w:rPr>
          <w:lang w:val="es-ES"/>
        </w:rPr>
      </w:pPr>
      <w:r w:rsidRPr="00BF2575">
        <w:rPr>
          <w:lang w:val="es-ES"/>
        </w:rPr>
        <w:t xml:space="preserve"> 2.2.- Estudiantes con Seguro Escolar del Estado.  </w:t>
      </w:r>
    </w:p>
    <w:p w:rsidR="00B83ED0" w:rsidRPr="00BF2575" w:rsidRDefault="00000000">
      <w:pPr>
        <w:spacing w:after="240"/>
        <w:ind w:left="1751" w:right="1024"/>
        <w:rPr>
          <w:lang w:val="es-ES"/>
        </w:rPr>
      </w:pPr>
      <w:r w:rsidRPr="00BF2575">
        <w:rPr>
          <w:lang w:val="es-ES"/>
        </w:rPr>
        <w:t xml:space="preserve"> El colegio considera muy importante que los estudiantes cuenten con la protección de un seguro de accidentes particular. Sin embargo, si el apoderado ha decidido asumir la responsabilidad de no contar con un seguro privado para estas situaciones se procederá como sigue:  </w:t>
      </w:r>
    </w:p>
    <w:p w:rsidR="00B83ED0" w:rsidRPr="00BF2575" w:rsidRDefault="00000000">
      <w:pPr>
        <w:spacing w:after="240"/>
        <w:ind w:left="2431" w:right="1015"/>
        <w:rPr>
          <w:lang w:val="es-ES"/>
        </w:rPr>
      </w:pPr>
      <w:r w:rsidRPr="00BF2575">
        <w:rPr>
          <w:lang w:val="es-ES"/>
        </w:rPr>
        <w:t xml:space="preserve"> a.- La encargada de Primeros Auxilios del establecimiento, deberá completar formulario de Declaración Individual de Accidente Escolar. Informará al director quien tomará contacto con el apoderado y le informará de la situación para que se presente en el establecimiento.  </w:t>
      </w:r>
    </w:p>
    <w:p w:rsidR="00B83ED0" w:rsidRPr="00BF2575" w:rsidRDefault="00000000">
      <w:pPr>
        <w:spacing w:after="236"/>
        <w:ind w:left="2431" w:right="663"/>
        <w:rPr>
          <w:lang w:val="es-ES"/>
        </w:rPr>
      </w:pPr>
      <w:r w:rsidRPr="00BF2575">
        <w:rPr>
          <w:lang w:val="es-ES"/>
        </w:rPr>
        <w:t xml:space="preserve"> b.- Si la condición del estudiante permite esperar, se solicitará la presencia del apoderado, quien determinará el centro asistencial al cual concurrirá y se entregará Declaración Individual de Accidente Escolar.  </w:t>
      </w:r>
    </w:p>
    <w:p w:rsidR="00B83ED0" w:rsidRPr="00BF2575" w:rsidRDefault="00000000">
      <w:pPr>
        <w:spacing w:after="240"/>
        <w:ind w:left="2431" w:right="1014"/>
        <w:rPr>
          <w:lang w:val="es-ES"/>
        </w:rPr>
      </w:pPr>
      <w:r w:rsidRPr="00BF2575">
        <w:rPr>
          <w:lang w:val="es-ES"/>
        </w:rPr>
        <w:t xml:space="preserve"> c.- Si se estima que el traslado debe realizarse en un medio de transporte con condiciones médicas adecuadas, se procederá a solicitar la concurrencia de una ambulancia al centro asistencial público más cercano siendo acompañado por los padres, en caso de suma urgencia por algún miembro de la comunidad escolar.  </w:t>
      </w:r>
    </w:p>
    <w:p w:rsidR="00B83ED0" w:rsidRPr="00BF2575" w:rsidRDefault="00000000">
      <w:pPr>
        <w:ind w:left="1751" w:right="45"/>
        <w:rPr>
          <w:lang w:val="es-ES"/>
        </w:rPr>
      </w:pPr>
      <w:r w:rsidRPr="00BF2575">
        <w:rPr>
          <w:lang w:val="es-ES"/>
        </w:rPr>
        <w:t xml:space="preserve"> Cualquier situación imprevista se resolverá por la Dirección, en conjunto con el padre o apoderado del estudiante (a) afectado (a).   </w:t>
      </w:r>
    </w:p>
    <w:p w:rsidR="00B83ED0" w:rsidRPr="00BF2575" w:rsidRDefault="00000000">
      <w:pPr>
        <w:spacing w:after="235"/>
        <w:ind w:left="1696" w:right="0" w:firstLine="0"/>
        <w:jc w:val="left"/>
        <w:rPr>
          <w:lang w:val="es-ES"/>
        </w:rPr>
      </w:pPr>
      <w:r w:rsidRPr="00BF2575">
        <w:rPr>
          <w:lang w:val="es-ES"/>
        </w:rPr>
        <w:t xml:space="preserve">   </w:t>
      </w:r>
    </w:p>
    <w:p w:rsidR="00B83ED0" w:rsidRPr="00BF2575" w:rsidRDefault="00000000">
      <w:pPr>
        <w:spacing w:after="246"/>
        <w:ind w:left="1751" w:right="45"/>
        <w:rPr>
          <w:lang w:val="es-ES"/>
        </w:rPr>
      </w:pPr>
      <w:r w:rsidRPr="00BF2575">
        <w:rPr>
          <w:lang w:val="es-ES"/>
        </w:rPr>
        <w:t xml:space="preserve">3.- temas administrativos y operativos Sala Primeros Auxilios  </w:t>
      </w:r>
    </w:p>
    <w:p w:rsidR="00B83ED0" w:rsidRPr="00BF2575" w:rsidRDefault="00000000">
      <w:pPr>
        <w:numPr>
          <w:ilvl w:val="0"/>
          <w:numId w:val="301"/>
        </w:numPr>
        <w:ind w:right="45" w:hanging="360"/>
        <w:rPr>
          <w:lang w:val="es-ES"/>
        </w:rPr>
      </w:pPr>
      <w:r w:rsidRPr="00BF2575">
        <w:rPr>
          <w:lang w:val="es-ES"/>
        </w:rPr>
        <w:t xml:space="preserve">La o el Encargado de la sala de primeros auxilios, deberá mantener el orden y limpieza de este recinto.  </w:t>
      </w:r>
    </w:p>
    <w:p w:rsidR="00B83ED0" w:rsidRPr="00BF2575" w:rsidRDefault="00000000">
      <w:pPr>
        <w:numPr>
          <w:ilvl w:val="0"/>
          <w:numId w:val="301"/>
        </w:numPr>
        <w:ind w:right="45" w:hanging="360"/>
        <w:rPr>
          <w:lang w:val="es-ES"/>
        </w:rPr>
      </w:pPr>
      <w:r w:rsidRPr="00BF2575">
        <w:rPr>
          <w:lang w:val="es-ES"/>
        </w:rPr>
        <w:t xml:space="preserve">Deberá realizar inspección semanal a equipos DEA, para comprobar estado de batería y parches.  </w:t>
      </w:r>
    </w:p>
    <w:p w:rsidR="00B83ED0" w:rsidRPr="00BF2575" w:rsidRDefault="00000000">
      <w:pPr>
        <w:numPr>
          <w:ilvl w:val="0"/>
          <w:numId w:val="301"/>
        </w:numPr>
        <w:ind w:right="45" w:hanging="360"/>
        <w:rPr>
          <w:lang w:val="es-ES"/>
        </w:rPr>
      </w:pPr>
      <w:r w:rsidRPr="00BF2575">
        <w:rPr>
          <w:lang w:val="es-ES"/>
        </w:rPr>
        <w:t xml:space="preserve">Completar planilla de atención, al menos con nombre, curso, síntomas o dolencia, medidas a seguir (derivación etc.) insumos usados.  </w:t>
      </w:r>
    </w:p>
    <w:p w:rsidR="00B83ED0" w:rsidRPr="00BF2575" w:rsidRDefault="00000000">
      <w:pPr>
        <w:numPr>
          <w:ilvl w:val="0"/>
          <w:numId w:val="301"/>
        </w:numPr>
        <w:ind w:right="45" w:hanging="360"/>
        <w:rPr>
          <w:lang w:val="es-ES"/>
        </w:rPr>
      </w:pPr>
      <w:r w:rsidRPr="00BF2575">
        <w:rPr>
          <w:lang w:val="es-ES"/>
        </w:rPr>
        <w:t xml:space="preserve">Los primeros 5 días hábiles del mes deberá enviar resumen de accidentes e insumos usados al director, Prevención de Riesgos y encargado compras.  </w:t>
      </w:r>
    </w:p>
    <w:p w:rsidR="00B83ED0" w:rsidRPr="00BF2575" w:rsidRDefault="00000000">
      <w:pPr>
        <w:numPr>
          <w:ilvl w:val="0"/>
          <w:numId w:val="301"/>
        </w:numPr>
        <w:spacing w:after="249"/>
        <w:ind w:right="45" w:hanging="360"/>
        <w:rPr>
          <w:lang w:val="es-ES"/>
        </w:rPr>
      </w:pPr>
      <w:r w:rsidRPr="00BF2575">
        <w:rPr>
          <w:lang w:val="es-ES"/>
        </w:rPr>
        <w:t xml:space="preserve">Las salas al menos contarán con 1 camilla y 1 silla de ruedas, botiquín, equipo de presión (electrónico no mercurio), termómetros (digital).  </w:t>
      </w:r>
    </w:p>
    <w:p w:rsidR="00B83ED0" w:rsidRPr="00BF2575" w:rsidRDefault="00000000">
      <w:pPr>
        <w:spacing w:after="234" w:line="265" w:lineRule="auto"/>
        <w:ind w:left="1706" w:right="0"/>
        <w:jc w:val="left"/>
        <w:rPr>
          <w:lang w:val="es-ES"/>
        </w:rPr>
      </w:pPr>
      <w:r w:rsidRPr="00BF2575">
        <w:rPr>
          <w:lang w:val="es-ES"/>
        </w:rPr>
        <w:t xml:space="preserve">  </w:t>
      </w:r>
      <w:r w:rsidRPr="00BF2575">
        <w:rPr>
          <w:b/>
          <w:lang w:val="es-ES"/>
        </w:rPr>
        <w:t xml:space="preserve">C.- BOTIQUÍN MALETA PARA SALA PRIMEROS AUXILIOS </w:t>
      </w:r>
      <w:r w:rsidRPr="00BF2575">
        <w:rPr>
          <w:lang w:val="es-ES"/>
        </w:rPr>
        <w:t xml:space="preserve"> </w:t>
      </w:r>
    </w:p>
    <w:p w:rsidR="00B83ED0" w:rsidRPr="00BF2575" w:rsidRDefault="00000000">
      <w:pPr>
        <w:spacing w:after="235"/>
        <w:ind w:left="1751" w:right="1022"/>
        <w:rPr>
          <w:lang w:val="es-ES"/>
        </w:rPr>
      </w:pPr>
      <w:r w:rsidRPr="00BF2575">
        <w:rPr>
          <w:lang w:val="es-ES"/>
        </w:rPr>
        <w:t xml:space="preserve"> La seguridad y bienestar de todos los individuos en nuestro entorno es una prioridad fundamental. Por ello, es esencial llevar a cabo una revisión periódica de todos los elementos contenidos en el botiquín de la sala de primeros auxilios. Este proceso garantiza que los suministros estén en óptimas condiciones y dentro de su fecha de expiración, así como también que el botiquín esté debidamente identificado, visible y ordenado para todos los presentes. Es crucial que los elementos estén claramente rotulados y se mantengan fuera del alcance de los niños, aunque accesibles para su uso inmediato en caso de emergencia.  </w:t>
      </w:r>
    </w:p>
    <w:p w:rsidR="00B83ED0" w:rsidRPr="00BF2575" w:rsidRDefault="00000000">
      <w:pPr>
        <w:spacing w:after="244"/>
        <w:ind w:left="1751" w:right="1012"/>
        <w:rPr>
          <w:lang w:val="es-ES"/>
        </w:rPr>
      </w:pPr>
      <w:r w:rsidRPr="00BF2575">
        <w:rPr>
          <w:lang w:val="es-ES"/>
        </w:rPr>
        <w:t xml:space="preserve"> Además, es importante tener en cuenta que, según el código sanitario DFL 725, artículo 133, los auxiliares de enfermería que trabajen en lugares donde no haya un médico solo pueden realizar funciones de primeros auxilios. Se debe tener presente que cualquier acto que implique diagnosticar, pronosticar o tratar a pacientes o consultantes, ya sea de forma directa o indirecta, por personas no autorizadas legalmente para ejercer la medicina, se considera ejercicio ilegal de la profesión médica.  </w:t>
      </w:r>
    </w:p>
    <w:p w:rsidR="00B83ED0" w:rsidRPr="00BF2575" w:rsidRDefault="00000000">
      <w:pPr>
        <w:spacing w:after="263" w:line="265" w:lineRule="auto"/>
        <w:ind w:left="1706" w:right="0"/>
        <w:jc w:val="left"/>
        <w:rPr>
          <w:lang w:val="es-ES"/>
        </w:rPr>
      </w:pPr>
      <w:r w:rsidRPr="00BF2575">
        <w:rPr>
          <w:b/>
          <w:lang w:val="es-ES"/>
        </w:rPr>
        <w:t xml:space="preserve"> Características de un botiquín </w:t>
      </w:r>
      <w:r w:rsidRPr="00BF2575">
        <w:rPr>
          <w:lang w:val="es-ES"/>
        </w:rPr>
        <w:t xml:space="preserve"> </w:t>
      </w:r>
    </w:p>
    <w:p w:rsidR="00B83ED0" w:rsidRPr="00BF2575" w:rsidRDefault="00000000">
      <w:pPr>
        <w:numPr>
          <w:ilvl w:val="0"/>
          <w:numId w:val="302"/>
        </w:numPr>
        <w:ind w:right="45" w:hanging="460"/>
        <w:rPr>
          <w:lang w:val="es-ES"/>
        </w:rPr>
      </w:pPr>
      <w:r w:rsidRPr="00BF2575">
        <w:rPr>
          <w:lang w:val="es-ES"/>
        </w:rPr>
        <w:t xml:space="preserve">Resistente.  </w:t>
      </w:r>
    </w:p>
    <w:p w:rsidR="00B83ED0" w:rsidRPr="00BF2575" w:rsidRDefault="00000000">
      <w:pPr>
        <w:numPr>
          <w:ilvl w:val="0"/>
          <w:numId w:val="302"/>
        </w:numPr>
        <w:ind w:right="45" w:hanging="460"/>
        <w:rPr>
          <w:lang w:val="es-ES"/>
        </w:rPr>
      </w:pPr>
      <w:r w:rsidRPr="00BF2575">
        <w:rPr>
          <w:lang w:val="es-ES"/>
        </w:rPr>
        <w:t xml:space="preserve">De plástico o metálico esmaltado.  </w:t>
      </w:r>
    </w:p>
    <w:p w:rsidR="00B83ED0" w:rsidRPr="00BF2575" w:rsidRDefault="00000000">
      <w:pPr>
        <w:numPr>
          <w:ilvl w:val="0"/>
          <w:numId w:val="302"/>
        </w:numPr>
        <w:ind w:right="45" w:hanging="460"/>
        <w:rPr>
          <w:lang w:val="es-ES"/>
        </w:rPr>
      </w:pPr>
      <w:r w:rsidRPr="00BF2575">
        <w:rPr>
          <w:lang w:val="es-ES"/>
        </w:rPr>
        <w:t xml:space="preserve">Impedir el paso de agua hacia su contenido.  </w:t>
      </w:r>
    </w:p>
    <w:p w:rsidR="00B83ED0" w:rsidRPr="00BF2575" w:rsidRDefault="00000000">
      <w:pPr>
        <w:numPr>
          <w:ilvl w:val="0"/>
          <w:numId w:val="302"/>
        </w:numPr>
        <w:spacing w:after="33"/>
        <w:ind w:right="45" w:hanging="460"/>
        <w:rPr>
          <w:lang w:val="es-ES"/>
        </w:rPr>
      </w:pPr>
      <w:r w:rsidRPr="00BF2575">
        <w:rPr>
          <w:lang w:val="es-ES"/>
        </w:rPr>
        <w:t xml:space="preserve">Tener gancho que permita que se cuelguen en la pared de ser necesario.  </w:t>
      </w:r>
    </w:p>
    <w:p w:rsidR="00B83ED0" w:rsidRPr="00BF2575" w:rsidRDefault="00000000">
      <w:pPr>
        <w:numPr>
          <w:ilvl w:val="0"/>
          <w:numId w:val="302"/>
        </w:numPr>
        <w:spacing w:after="39"/>
        <w:ind w:right="45" w:hanging="460"/>
        <w:rPr>
          <w:lang w:val="es-ES"/>
        </w:rPr>
      </w:pPr>
      <w:r w:rsidRPr="00BF2575">
        <w:rPr>
          <w:lang w:val="es-ES"/>
        </w:rPr>
        <w:t xml:space="preserve">Estar identificado y ser visible para todos.  </w:t>
      </w:r>
    </w:p>
    <w:p w:rsidR="00B83ED0" w:rsidRPr="00BF2575" w:rsidRDefault="00000000">
      <w:pPr>
        <w:numPr>
          <w:ilvl w:val="0"/>
          <w:numId w:val="302"/>
        </w:numPr>
        <w:ind w:right="45" w:hanging="460"/>
        <w:rPr>
          <w:lang w:val="es-ES"/>
        </w:rPr>
      </w:pPr>
      <w:r w:rsidRPr="00BF2575">
        <w:rPr>
          <w:lang w:val="es-ES"/>
        </w:rPr>
        <w:t xml:space="preserve">Estar ordenado y con los elementos rotulados.  </w:t>
      </w:r>
    </w:p>
    <w:p w:rsidR="00B83ED0" w:rsidRPr="00BF2575" w:rsidRDefault="00000000">
      <w:pPr>
        <w:numPr>
          <w:ilvl w:val="0"/>
          <w:numId w:val="302"/>
        </w:numPr>
        <w:ind w:right="45" w:hanging="460"/>
        <w:rPr>
          <w:lang w:val="es-ES"/>
        </w:rPr>
      </w:pPr>
      <w:r w:rsidRPr="00BF2575">
        <w:rPr>
          <w:lang w:val="es-ES"/>
        </w:rPr>
        <w:t xml:space="preserve">Estar sin llave.  </w:t>
      </w:r>
    </w:p>
    <w:p w:rsidR="00B83ED0" w:rsidRPr="00BF2575" w:rsidRDefault="00000000">
      <w:pPr>
        <w:numPr>
          <w:ilvl w:val="0"/>
          <w:numId w:val="302"/>
        </w:numPr>
        <w:ind w:right="45" w:hanging="460"/>
        <w:rPr>
          <w:lang w:val="es-ES"/>
        </w:rPr>
      </w:pPr>
      <w:r w:rsidRPr="00BF2575">
        <w:rPr>
          <w:lang w:val="es-ES"/>
        </w:rPr>
        <w:t xml:space="preserve">Estar lejos del alcance de los niños.  </w:t>
      </w:r>
    </w:p>
    <w:p w:rsidR="00B83ED0" w:rsidRPr="00BF2575" w:rsidRDefault="00000000">
      <w:pPr>
        <w:spacing w:after="244"/>
        <w:ind w:left="2881" w:right="0" w:firstLine="0"/>
        <w:jc w:val="left"/>
        <w:rPr>
          <w:lang w:val="es-ES"/>
        </w:rPr>
      </w:pPr>
      <w:r w:rsidRPr="00BF2575">
        <w:rPr>
          <w:lang w:val="es-ES"/>
        </w:rPr>
        <w:t xml:space="preserve"> </w:t>
      </w:r>
    </w:p>
    <w:p w:rsidR="00B83ED0" w:rsidRPr="00BF2575" w:rsidRDefault="00000000">
      <w:pPr>
        <w:spacing w:after="258" w:line="265" w:lineRule="auto"/>
        <w:ind w:left="1706" w:right="0"/>
        <w:jc w:val="left"/>
        <w:rPr>
          <w:lang w:val="es-ES"/>
        </w:rPr>
      </w:pPr>
      <w:r w:rsidRPr="00BF2575">
        <w:rPr>
          <w:b/>
          <w:lang w:val="es-ES"/>
        </w:rPr>
        <w:t xml:space="preserve"> Elementos de un botiquín: </w:t>
      </w:r>
      <w:r w:rsidRPr="00BF2575">
        <w:rPr>
          <w:lang w:val="es-ES"/>
        </w:rPr>
        <w:t xml:space="preserve"> </w:t>
      </w:r>
    </w:p>
    <w:p w:rsidR="00B83ED0" w:rsidRPr="00BF2575" w:rsidRDefault="00000000">
      <w:pPr>
        <w:numPr>
          <w:ilvl w:val="0"/>
          <w:numId w:val="303"/>
        </w:numPr>
        <w:spacing w:after="84"/>
        <w:ind w:right="45" w:hanging="450"/>
        <w:rPr>
          <w:lang w:val="es-ES"/>
        </w:rPr>
      </w:pPr>
      <w:r w:rsidRPr="00BF2575">
        <w:rPr>
          <w:lang w:val="es-ES"/>
        </w:rPr>
        <w:t xml:space="preserve">15 Sachets de Jabón.  </w:t>
      </w:r>
    </w:p>
    <w:p w:rsidR="00B83ED0" w:rsidRPr="00BF2575" w:rsidRDefault="00000000">
      <w:pPr>
        <w:numPr>
          <w:ilvl w:val="0"/>
          <w:numId w:val="303"/>
        </w:numPr>
        <w:spacing w:after="79"/>
        <w:ind w:right="45" w:hanging="450"/>
        <w:rPr>
          <w:lang w:val="es-ES"/>
        </w:rPr>
      </w:pPr>
      <w:r w:rsidRPr="00BF2575">
        <w:rPr>
          <w:lang w:val="es-ES"/>
        </w:rPr>
        <w:t xml:space="preserve">15 Toallas húmedas (NaCl).  </w:t>
      </w:r>
    </w:p>
    <w:p w:rsidR="00B83ED0" w:rsidRPr="00BF2575" w:rsidRDefault="00000000">
      <w:pPr>
        <w:numPr>
          <w:ilvl w:val="0"/>
          <w:numId w:val="303"/>
        </w:numPr>
        <w:spacing w:after="79"/>
        <w:ind w:right="45" w:hanging="450"/>
        <w:rPr>
          <w:lang w:val="es-ES"/>
        </w:rPr>
      </w:pPr>
      <w:r w:rsidRPr="00BF2575">
        <w:rPr>
          <w:lang w:val="es-ES"/>
        </w:rPr>
        <w:t xml:space="preserve">100 Parches adhesivos.  </w:t>
      </w:r>
    </w:p>
    <w:p w:rsidR="00B83ED0" w:rsidRPr="00BF2575" w:rsidRDefault="00000000">
      <w:pPr>
        <w:numPr>
          <w:ilvl w:val="0"/>
          <w:numId w:val="303"/>
        </w:numPr>
        <w:spacing w:after="79"/>
        <w:ind w:right="45" w:hanging="450"/>
        <w:rPr>
          <w:lang w:val="es-ES"/>
        </w:rPr>
      </w:pPr>
      <w:r w:rsidRPr="00BF2575">
        <w:rPr>
          <w:lang w:val="es-ES"/>
        </w:rPr>
        <w:t xml:space="preserve">1 Férula inmovilizadora Boston.  </w:t>
      </w:r>
    </w:p>
    <w:p w:rsidR="00B83ED0" w:rsidRPr="00BF2575" w:rsidRDefault="00000000">
      <w:pPr>
        <w:numPr>
          <w:ilvl w:val="0"/>
          <w:numId w:val="303"/>
        </w:numPr>
        <w:spacing w:after="84"/>
        <w:ind w:right="45" w:hanging="450"/>
        <w:rPr>
          <w:lang w:val="es-ES"/>
        </w:rPr>
      </w:pPr>
      <w:r w:rsidRPr="00BF2575">
        <w:rPr>
          <w:lang w:val="es-ES"/>
        </w:rPr>
        <w:t xml:space="preserve">3 Gasas Elásticas 5 cm x 450 cm.  </w:t>
      </w:r>
    </w:p>
    <w:p w:rsidR="00B83ED0" w:rsidRPr="00BF2575" w:rsidRDefault="00000000">
      <w:pPr>
        <w:numPr>
          <w:ilvl w:val="0"/>
          <w:numId w:val="303"/>
        </w:numPr>
        <w:spacing w:after="79"/>
        <w:ind w:right="45" w:hanging="450"/>
        <w:rPr>
          <w:lang w:val="es-ES"/>
        </w:rPr>
      </w:pPr>
      <w:r w:rsidRPr="00BF2575">
        <w:rPr>
          <w:lang w:val="es-ES"/>
        </w:rPr>
        <w:t xml:space="preserve">2 Gasas Elásticas 7.5 cm x 450 cm.  </w:t>
      </w:r>
    </w:p>
    <w:p w:rsidR="00B83ED0" w:rsidRPr="00BF2575" w:rsidRDefault="00000000">
      <w:pPr>
        <w:numPr>
          <w:ilvl w:val="0"/>
          <w:numId w:val="303"/>
        </w:numPr>
        <w:spacing w:after="34"/>
        <w:ind w:right="45" w:hanging="450"/>
        <w:rPr>
          <w:lang w:val="es-ES"/>
        </w:rPr>
      </w:pPr>
      <w:r w:rsidRPr="00BF2575">
        <w:rPr>
          <w:lang w:val="es-ES"/>
        </w:rPr>
        <w:t xml:space="preserve">2 Vendas elásticas.  </w:t>
      </w:r>
    </w:p>
    <w:p w:rsidR="00B83ED0" w:rsidRPr="00BF2575" w:rsidRDefault="00000000">
      <w:pPr>
        <w:numPr>
          <w:ilvl w:val="0"/>
          <w:numId w:val="303"/>
        </w:numPr>
        <w:spacing w:after="63"/>
        <w:ind w:right="45" w:hanging="450"/>
        <w:rPr>
          <w:lang w:val="es-ES"/>
        </w:rPr>
      </w:pPr>
      <w:r w:rsidRPr="00BF2575">
        <w:rPr>
          <w:lang w:val="es-ES"/>
        </w:rPr>
        <w:t xml:space="preserve">5 Apósitos de ojos esterilizado.  </w:t>
      </w:r>
    </w:p>
    <w:p w:rsidR="00B83ED0" w:rsidRPr="00BF2575" w:rsidRDefault="00000000">
      <w:pPr>
        <w:numPr>
          <w:ilvl w:val="0"/>
          <w:numId w:val="303"/>
        </w:numPr>
        <w:spacing w:after="66"/>
        <w:ind w:right="45" w:hanging="450"/>
        <w:rPr>
          <w:lang w:val="es-ES"/>
        </w:rPr>
      </w:pPr>
      <w:r w:rsidRPr="00BF2575">
        <w:rPr>
          <w:lang w:val="es-ES"/>
        </w:rPr>
        <w:t>20 Apósitos Hidrófilos 10 x10 8 pliegues estériles.  •</w:t>
      </w:r>
      <w:r w:rsidRPr="00BF2575">
        <w:rPr>
          <w:rFonts w:cs="Arial"/>
          <w:lang w:val="es-ES"/>
        </w:rPr>
        <w:t xml:space="preserve"> </w:t>
      </w:r>
      <w:r w:rsidRPr="00BF2575">
        <w:rPr>
          <w:lang w:val="es-ES"/>
        </w:rPr>
        <w:t xml:space="preserve">5 Bolas de Algodón, selladas al vacío cada unidad.  </w:t>
      </w:r>
    </w:p>
    <w:p w:rsidR="00B83ED0" w:rsidRPr="00BF2575" w:rsidRDefault="00000000">
      <w:pPr>
        <w:numPr>
          <w:ilvl w:val="0"/>
          <w:numId w:val="303"/>
        </w:numPr>
        <w:spacing w:after="79"/>
        <w:ind w:right="45" w:hanging="450"/>
        <w:rPr>
          <w:lang w:val="es-ES"/>
        </w:rPr>
      </w:pPr>
      <w:r w:rsidRPr="00BF2575">
        <w:rPr>
          <w:lang w:val="es-ES"/>
        </w:rPr>
        <w:t xml:space="preserve">10 Alfileres de seguridad.  </w:t>
      </w:r>
    </w:p>
    <w:p w:rsidR="00B83ED0" w:rsidRPr="00BF2575" w:rsidRDefault="00000000">
      <w:pPr>
        <w:numPr>
          <w:ilvl w:val="0"/>
          <w:numId w:val="303"/>
        </w:numPr>
        <w:spacing w:after="94"/>
        <w:ind w:right="45" w:hanging="450"/>
        <w:rPr>
          <w:lang w:val="es-ES"/>
        </w:rPr>
      </w:pPr>
      <w:r w:rsidRPr="00BF2575">
        <w:rPr>
          <w:lang w:val="es-ES"/>
        </w:rPr>
        <w:t xml:space="preserve">4 Vendas Triangulares TNT. •      Tijeras. (par)  </w:t>
      </w:r>
    </w:p>
    <w:p w:rsidR="00B83ED0" w:rsidRPr="00BF2575" w:rsidRDefault="00000000">
      <w:pPr>
        <w:numPr>
          <w:ilvl w:val="0"/>
          <w:numId w:val="303"/>
        </w:numPr>
        <w:spacing w:after="79"/>
        <w:ind w:right="45" w:hanging="450"/>
        <w:rPr>
          <w:lang w:val="es-ES"/>
        </w:rPr>
      </w:pPr>
      <w:r w:rsidRPr="00BF2575">
        <w:rPr>
          <w:lang w:val="es-ES"/>
        </w:rPr>
        <w:t xml:space="preserve">Pinzas (par).  </w:t>
      </w:r>
    </w:p>
    <w:p w:rsidR="00B83ED0" w:rsidRPr="00BF2575" w:rsidRDefault="00000000">
      <w:pPr>
        <w:numPr>
          <w:ilvl w:val="0"/>
          <w:numId w:val="303"/>
        </w:numPr>
        <w:spacing w:after="78"/>
        <w:ind w:right="45" w:hanging="450"/>
        <w:rPr>
          <w:lang w:val="es-ES"/>
        </w:rPr>
      </w:pPr>
      <w:r w:rsidRPr="00BF2575">
        <w:rPr>
          <w:lang w:val="es-ES"/>
        </w:rPr>
        <w:t xml:space="preserve">1 Escalpelo esterilizado.  </w:t>
      </w:r>
    </w:p>
    <w:p w:rsidR="00B83ED0" w:rsidRPr="00BF2575" w:rsidRDefault="00000000">
      <w:pPr>
        <w:numPr>
          <w:ilvl w:val="0"/>
          <w:numId w:val="303"/>
        </w:numPr>
        <w:spacing w:after="79"/>
        <w:ind w:right="45" w:hanging="450"/>
        <w:rPr>
          <w:lang w:val="es-ES"/>
        </w:rPr>
      </w:pPr>
      <w:r w:rsidRPr="00BF2575">
        <w:rPr>
          <w:lang w:val="es-ES"/>
        </w:rPr>
        <w:t xml:space="preserve">1 Lanceta.  </w:t>
      </w:r>
    </w:p>
    <w:p w:rsidR="00B83ED0" w:rsidRPr="00BF2575" w:rsidRDefault="00000000">
      <w:pPr>
        <w:numPr>
          <w:ilvl w:val="0"/>
          <w:numId w:val="303"/>
        </w:numPr>
        <w:spacing w:after="79"/>
        <w:ind w:right="45" w:hanging="450"/>
        <w:rPr>
          <w:lang w:val="es-ES"/>
        </w:rPr>
      </w:pPr>
      <w:r w:rsidRPr="00BF2575">
        <w:rPr>
          <w:lang w:val="es-ES"/>
        </w:rPr>
        <w:t xml:space="preserve">1 Riñón Plástico.  </w:t>
      </w:r>
    </w:p>
    <w:p w:rsidR="00B83ED0" w:rsidRPr="00BF2575" w:rsidRDefault="00000000">
      <w:pPr>
        <w:numPr>
          <w:ilvl w:val="0"/>
          <w:numId w:val="303"/>
        </w:numPr>
        <w:spacing w:after="79"/>
        <w:ind w:right="45" w:hanging="450"/>
        <w:rPr>
          <w:lang w:val="es-ES"/>
        </w:rPr>
      </w:pPr>
      <w:r w:rsidRPr="00BF2575">
        <w:rPr>
          <w:lang w:val="es-ES"/>
        </w:rPr>
        <w:t xml:space="preserve">1 Tablilla reutilizable 22 cm.  </w:t>
      </w:r>
    </w:p>
    <w:p w:rsidR="00B83ED0" w:rsidRPr="00BF2575" w:rsidRDefault="00000000">
      <w:pPr>
        <w:numPr>
          <w:ilvl w:val="0"/>
          <w:numId w:val="303"/>
        </w:numPr>
        <w:spacing w:after="79"/>
        <w:ind w:right="45" w:hanging="450"/>
        <w:rPr>
          <w:lang w:val="es-ES"/>
        </w:rPr>
      </w:pPr>
      <w:r w:rsidRPr="00BF2575">
        <w:rPr>
          <w:lang w:val="es-ES"/>
        </w:rPr>
        <w:t xml:space="preserve">2 Mantas para emergencia.  </w:t>
      </w:r>
    </w:p>
    <w:p w:rsidR="00B83ED0" w:rsidRPr="00BF2575" w:rsidRDefault="00000000">
      <w:pPr>
        <w:numPr>
          <w:ilvl w:val="0"/>
          <w:numId w:val="303"/>
        </w:numPr>
        <w:spacing w:after="79"/>
        <w:ind w:right="45" w:hanging="450"/>
        <w:rPr>
          <w:lang w:val="es-ES"/>
        </w:rPr>
      </w:pPr>
      <w:r w:rsidRPr="00BF2575">
        <w:rPr>
          <w:lang w:val="es-ES"/>
        </w:rPr>
        <w:t xml:space="preserve">1 Compresa hidrófila estéril.  </w:t>
      </w:r>
    </w:p>
    <w:p w:rsidR="00B83ED0" w:rsidRPr="00BF2575" w:rsidRDefault="00000000">
      <w:pPr>
        <w:numPr>
          <w:ilvl w:val="0"/>
          <w:numId w:val="303"/>
        </w:numPr>
        <w:spacing w:after="79"/>
        <w:ind w:right="45" w:hanging="450"/>
        <w:rPr>
          <w:lang w:val="es-ES"/>
        </w:rPr>
      </w:pPr>
      <w:r w:rsidRPr="00BF2575">
        <w:rPr>
          <w:lang w:val="es-ES"/>
        </w:rPr>
        <w:t xml:space="preserve">1 Correas para torniquete.  </w:t>
      </w:r>
    </w:p>
    <w:p w:rsidR="00B83ED0" w:rsidRPr="00BF2575" w:rsidRDefault="00000000">
      <w:pPr>
        <w:numPr>
          <w:ilvl w:val="0"/>
          <w:numId w:val="303"/>
        </w:numPr>
        <w:spacing w:after="39"/>
        <w:ind w:right="45" w:hanging="450"/>
        <w:rPr>
          <w:lang w:val="es-ES"/>
        </w:rPr>
      </w:pPr>
      <w:r w:rsidRPr="00BF2575">
        <w:rPr>
          <w:lang w:val="es-ES"/>
        </w:rPr>
        <w:t xml:space="preserve">2 Parches para quemaduras.  </w:t>
      </w:r>
    </w:p>
    <w:p w:rsidR="00B83ED0" w:rsidRPr="00BF2575" w:rsidRDefault="00000000">
      <w:pPr>
        <w:numPr>
          <w:ilvl w:val="0"/>
          <w:numId w:val="303"/>
        </w:numPr>
        <w:spacing w:after="79"/>
        <w:ind w:right="45" w:hanging="450"/>
        <w:rPr>
          <w:lang w:val="es-ES"/>
        </w:rPr>
      </w:pPr>
      <w:r w:rsidRPr="00BF2575">
        <w:rPr>
          <w:lang w:val="es-ES"/>
        </w:rPr>
        <w:t xml:space="preserve">2 Apósitos abdominales absorbentes.  </w:t>
      </w:r>
    </w:p>
    <w:p w:rsidR="00B83ED0" w:rsidRPr="00BF2575" w:rsidRDefault="00000000">
      <w:pPr>
        <w:numPr>
          <w:ilvl w:val="0"/>
          <w:numId w:val="303"/>
        </w:numPr>
        <w:spacing w:after="39"/>
        <w:ind w:right="45" w:hanging="450"/>
        <w:rPr>
          <w:lang w:val="es-ES"/>
        </w:rPr>
      </w:pPr>
      <w:r w:rsidRPr="00BF2575">
        <w:rPr>
          <w:lang w:val="es-ES"/>
        </w:rPr>
        <w:t xml:space="preserve">1 Bolsa de frio instantáneo desechable.  </w:t>
      </w:r>
    </w:p>
    <w:p w:rsidR="00B83ED0" w:rsidRPr="00BF2575" w:rsidRDefault="00000000">
      <w:pPr>
        <w:numPr>
          <w:ilvl w:val="0"/>
          <w:numId w:val="303"/>
        </w:numPr>
        <w:spacing w:after="79"/>
        <w:ind w:right="45" w:hanging="450"/>
        <w:rPr>
          <w:lang w:val="es-ES"/>
        </w:rPr>
      </w:pPr>
      <w:r w:rsidRPr="00BF2575">
        <w:rPr>
          <w:lang w:val="es-ES"/>
        </w:rPr>
        <w:t xml:space="preserve">1 Mascarilla RCP.  </w:t>
      </w:r>
    </w:p>
    <w:p w:rsidR="00B83ED0" w:rsidRPr="00BF2575" w:rsidRDefault="00000000">
      <w:pPr>
        <w:numPr>
          <w:ilvl w:val="0"/>
          <w:numId w:val="303"/>
        </w:numPr>
        <w:spacing w:after="84"/>
        <w:ind w:right="45" w:hanging="450"/>
        <w:rPr>
          <w:lang w:val="es-ES"/>
        </w:rPr>
      </w:pPr>
      <w:r w:rsidRPr="00BF2575">
        <w:rPr>
          <w:lang w:val="es-ES"/>
        </w:rPr>
        <w:t xml:space="preserve">3 Cintas Adhesivas.  </w:t>
      </w:r>
    </w:p>
    <w:p w:rsidR="00B83ED0" w:rsidRPr="00BF2575" w:rsidRDefault="00000000">
      <w:pPr>
        <w:numPr>
          <w:ilvl w:val="0"/>
          <w:numId w:val="303"/>
        </w:numPr>
        <w:spacing w:after="79"/>
        <w:ind w:right="45" w:hanging="450"/>
        <w:rPr>
          <w:lang w:val="es-ES"/>
        </w:rPr>
      </w:pPr>
      <w:r w:rsidRPr="00BF2575">
        <w:rPr>
          <w:lang w:val="es-ES"/>
        </w:rPr>
        <w:t xml:space="preserve">1 Cinta de inmovilización.  </w:t>
      </w:r>
    </w:p>
    <w:p w:rsidR="00B83ED0" w:rsidRPr="00BF2575" w:rsidRDefault="00000000">
      <w:pPr>
        <w:numPr>
          <w:ilvl w:val="0"/>
          <w:numId w:val="303"/>
        </w:numPr>
        <w:spacing w:after="79"/>
        <w:ind w:right="45" w:hanging="450"/>
        <w:rPr>
          <w:lang w:val="es-ES"/>
        </w:rPr>
      </w:pPr>
      <w:r w:rsidRPr="00BF2575">
        <w:rPr>
          <w:lang w:val="es-ES"/>
        </w:rPr>
        <w:t xml:space="preserve">1 Manual de Primeros auxilios.  </w:t>
      </w:r>
    </w:p>
    <w:p w:rsidR="00B83ED0" w:rsidRPr="00BF2575" w:rsidRDefault="00000000">
      <w:pPr>
        <w:numPr>
          <w:ilvl w:val="0"/>
          <w:numId w:val="303"/>
        </w:numPr>
        <w:spacing w:after="34"/>
        <w:ind w:right="45" w:hanging="450"/>
        <w:rPr>
          <w:lang w:val="es-ES"/>
        </w:rPr>
      </w:pPr>
      <w:r w:rsidRPr="00BF2575">
        <w:rPr>
          <w:lang w:val="es-ES"/>
        </w:rPr>
        <w:t xml:space="preserve">1 Caja ABS (40 x 30 x 15 cm).  </w:t>
      </w:r>
    </w:p>
    <w:p w:rsidR="00B83ED0" w:rsidRPr="00BF2575" w:rsidRDefault="00000000">
      <w:pPr>
        <w:numPr>
          <w:ilvl w:val="0"/>
          <w:numId w:val="303"/>
        </w:numPr>
        <w:spacing w:after="84"/>
        <w:ind w:right="45" w:hanging="450"/>
        <w:rPr>
          <w:lang w:val="es-ES"/>
        </w:rPr>
      </w:pPr>
      <w:r w:rsidRPr="00BF2575">
        <w:rPr>
          <w:lang w:val="es-ES"/>
        </w:rPr>
        <w:t xml:space="preserve">1 termómetro digital  </w:t>
      </w:r>
    </w:p>
    <w:p w:rsidR="00B83ED0" w:rsidRPr="00BF2575" w:rsidRDefault="00000000">
      <w:pPr>
        <w:numPr>
          <w:ilvl w:val="0"/>
          <w:numId w:val="303"/>
        </w:numPr>
        <w:spacing w:after="79"/>
        <w:ind w:right="45" w:hanging="450"/>
        <w:rPr>
          <w:lang w:val="es-ES"/>
        </w:rPr>
      </w:pPr>
      <w:r w:rsidRPr="00BF2575">
        <w:rPr>
          <w:lang w:val="es-ES"/>
        </w:rPr>
        <w:t xml:space="preserve">1 toma de presión digital  </w:t>
      </w:r>
    </w:p>
    <w:p w:rsidR="00B83ED0" w:rsidRPr="00BF2575" w:rsidRDefault="00000000">
      <w:pPr>
        <w:numPr>
          <w:ilvl w:val="0"/>
          <w:numId w:val="303"/>
        </w:numPr>
        <w:ind w:right="45" w:hanging="450"/>
        <w:rPr>
          <w:lang w:val="es-ES"/>
        </w:rPr>
      </w:pPr>
      <w:r w:rsidRPr="00BF2575">
        <w:rPr>
          <w:lang w:val="es-ES"/>
        </w:rPr>
        <w:t xml:space="preserve">1 caja de guantes  </w:t>
      </w:r>
    </w:p>
    <w:p w:rsidR="00B83ED0" w:rsidRPr="00BF2575" w:rsidRDefault="00000000">
      <w:pPr>
        <w:spacing w:after="0"/>
        <w:ind w:left="2196" w:right="0" w:firstLine="0"/>
        <w:jc w:val="left"/>
        <w:rPr>
          <w:lang w:val="es-ES"/>
        </w:rPr>
      </w:pPr>
      <w:r w:rsidRPr="00BF2575">
        <w:rPr>
          <w:lang w:val="es-ES"/>
        </w:rPr>
        <w:t xml:space="preserve">  </w:t>
      </w:r>
    </w:p>
    <w:p w:rsidR="00B83ED0" w:rsidRPr="00BF2575" w:rsidRDefault="00000000">
      <w:pPr>
        <w:spacing w:after="0"/>
        <w:ind w:left="2196" w:right="0" w:firstLine="0"/>
        <w:jc w:val="left"/>
        <w:rPr>
          <w:lang w:val="es-ES"/>
        </w:rPr>
      </w:pPr>
      <w:r w:rsidRPr="00BF2575">
        <w:rPr>
          <w:lang w:val="es-ES"/>
        </w:rPr>
        <w:t xml:space="preserve">  </w:t>
      </w:r>
    </w:p>
    <w:p w:rsidR="00B83ED0" w:rsidRPr="00BF2575" w:rsidRDefault="00000000">
      <w:pPr>
        <w:spacing w:after="0"/>
        <w:ind w:left="2196" w:right="0" w:firstLine="0"/>
        <w:jc w:val="left"/>
        <w:rPr>
          <w:lang w:val="es-ES"/>
        </w:rPr>
      </w:pPr>
      <w:r w:rsidRPr="00BF2575">
        <w:rPr>
          <w:lang w:val="es-ES"/>
        </w:rPr>
        <w:t xml:space="preserve">  </w:t>
      </w:r>
    </w:p>
    <w:p w:rsidR="00B02067" w:rsidRPr="00BF2575" w:rsidRDefault="00B02067">
      <w:pPr>
        <w:spacing w:after="0"/>
        <w:ind w:left="2196" w:right="0" w:firstLine="0"/>
        <w:jc w:val="left"/>
        <w:rPr>
          <w:lang w:val="es-ES"/>
        </w:rPr>
      </w:pPr>
    </w:p>
    <w:p w:rsidR="00B02067" w:rsidRPr="00BF2575" w:rsidRDefault="00B02067">
      <w:pPr>
        <w:spacing w:after="0"/>
        <w:ind w:left="2196" w:right="0" w:firstLine="0"/>
        <w:jc w:val="left"/>
        <w:rPr>
          <w:lang w:val="es-ES"/>
        </w:rPr>
      </w:pPr>
    </w:p>
    <w:p w:rsidR="00B02067" w:rsidRPr="00BF2575" w:rsidRDefault="00B02067">
      <w:pPr>
        <w:spacing w:after="0"/>
        <w:ind w:left="2196" w:right="0" w:firstLine="0"/>
        <w:jc w:val="left"/>
        <w:rPr>
          <w:lang w:val="es-ES"/>
        </w:rPr>
      </w:pPr>
    </w:p>
    <w:p w:rsidR="00B02067" w:rsidRPr="00BF2575" w:rsidRDefault="00B02067">
      <w:pPr>
        <w:spacing w:after="0"/>
        <w:ind w:left="2196" w:right="0" w:firstLine="0"/>
        <w:jc w:val="left"/>
        <w:rPr>
          <w:lang w:val="es-ES"/>
        </w:rPr>
      </w:pPr>
    </w:p>
    <w:p w:rsidR="00B02067" w:rsidRPr="00BF2575" w:rsidRDefault="00B02067">
      <w:pPr>
        <w:spacing w:after="0"/>
        <w:ind w:left="2196" w:right="0" w:firstLine="0"/>
        <w:jc w:val="left"/>
        <w:rPr>
          <w:lang w:val="es-ES"/>
        </w:rPr>
      </w:pPr>
    </w:p>
    <w:p w:rsidR="00B02067" w:rsidRPr="00BF2575" w:rsidRDefault="00B02067">
      <w:pPr>
        <w:spacing w:after="0"/>
        <w:ind w:left="2196" w:right="0" w:firstLine="0"/>
        <w:jc w:val="left"/>
        <w:rPr>
          <w:lang w:val="es-ES"/>
        </w:rPr>
      </w:pPr>
    </w:p>
    <w:p w:rsidR="00B02067" w:rsidRPr="00BF2575" w:rsidRDefault="00B02067">
      <w:pPr>
        <w:spacing w:after="0"/>
        <w:ind w:left="2196" w:right="0" w:firstLine="0"/>
        <w:jc w:val="left"/>
        <w:rPr>
          <w:lang w:val="es-ES"/>
        </w:rPr>
      </w:pPr>
    </w:p>
    <w:p w:rsidR="00B02067" w:rsidRPr="00BF2575" w:rsidRDefault="00B02067">
      <w:pPr>
        <w:spacing w:after="0"/>
        <w:ind w:left="2196" w:right="0" w:firstLine="0"/>
        <w:jc w:val="left"/>
        <w:rPr>
          <w:lang w:val="es-ES"/>
        </w:rPr>
      </w:pPr>
    </w:p>
    <w:p w:rsidR="00B02067" w:rsidRPr="00BF2575" w:rsidRDefault="00B02067">
      <w:pPr>
        <w:spacing w:after="0"/>
        <w:ind w:left="2196" w:right="0" w:firstLine="0"/>
        <w:jc w:val="left"/>
        <w:rPr>
          <w:lang w:val="es-ES"/>
        </w:rPr>
      </w:pPr>
    </w:p>
    <w:p w:rsidR="00B83ED0" w:rsidRPr="00BF2575" w:rsidRDefault="00000000">
      <w:pPr>
        <w:spacing w:after="0"/>
        <w:ind w:left="2196" w:right="0" w:firstLine="0"/>
        <w:jc w:val="left"/>
        <w:rPr>
          <w:lang w:val="es-ES"/>
        </w:rPr>
      </w:pPr>
      <w:r w:rsidRPr="00BF2575">
        <w:rPr>
          <w:lang w:val="es-ES"/>
        </w:rPr>
        <w:t xml:space="preserve">  </w:t>
      </w:r>
    </w:p>
    <w:p w:rsidR="00B83ED0" w:rsidRPr="00BF2575" w:rsidRDefault="00000000">
      <w:pPr>
        <w:spacing w:after="0"/>
        <w:ind w:left="2196" w:right="0" w:firstLine="0"/>
        <w:jc w:val="left"/>
        <w:rPr>
          <w:lang w:val="es-ES"/>
        </w:rPr>
      </w:pPr>
      <w:r w:rsidRPr="00BF2575">
        <w:rPr>
          <w:lang w:val="es-ES"/>
        </w:rPr>
        <w:t xml:space="preserve">  </w:t>
      </w:r>
    </w:p>
    <w:p w:rsidR="00B83ED0" w:rsidRPr="00BF2575" w:rsidRDefault="00000000">
      <w:pPr>
        <w:pStyle w:val="Ttulo2"/>
        <w:spacing w:after="6"/>
        <w:ind w:left="1921"/>
        <w:rPr>
          <w:lang w:val="es-ES"/>
        </w:rPr>
      </w:pPr>
      <w:bookmarkStart w:id="50" w:name="PROTOCOLO_DE_ACTUACION_FRENTE_A__51"/>
      <w:r w:rsidRPr="00BF2575">
        <w:rPr>
          <w:color w:val="000000"/>
          <w:sz w:val="20"/>
          <w:lang w:val="es-ES"/>
        </w:rPr>
        <w:t xml:space="preserve">PROTOCOLO DE ACTUACIÓN FRENTE A ACCIDENTES ESCOLARES  </w:t>
      </w:r>
      <w:bookmarkEnd w:id="50"/>
    </w:p>
    <w:p w:rsidR="00B83ED0" w:rsidRPr="00BF2575" w:rsidRDefault="00000000">
      <w:pPr>
        <w:spacing w:after="1"/>
        <w:ind w:left="1911" w:right="0" w:firstLine="0"/>
        <w:jc w:val="left"/>
        <w:rPr>
          <w:lang w:val="es-ES"/>
        </w:rPr>
      </w:pPr>
      <w:r w:rsidRPr="00BF2575">
        <w:rPr>
          <w:b/>
          <w:lang w:val="es-ES"/>
        </w:rPr>
        <w:t xml:space="preserve"> </w:t>
      </w:r>
      <w:r w:rsidRPr="00BF2575">
        <w:rPr>
          <w:lang w:val="es-ES"/>
        </w:rPr>
        <w:t xml:space="preserve"> </w:t>
      </w:r>
    </w:p>
    <w:p w:rsidR="00B83ED0" w:rsidRPr="00BF2575" w:rsidRDefault="00000000">
      <w:pPr>
        <w:numPr>
          <w:ilvl w:val="0"/>
          <w:numId w:val="304"/>
        </w:numPr>
        <w:spacing w:after="144" w:line="265" w:lineRule="auto"/>
        <w:ind w:left="2062" w:right="0" w:hanging="366"/>
        <w:jc w:val="left"/>
        <w:rPr>
          <w:lang w:val="es-ES"/>
        </w:rPr>
      </w:pPr>
      <w:r w:rsidRPr="00BF2575">
        <w:rPr>
          <w:b/>
          <w:lang w:val="es-ES"/>
        </w:rPr>
        <w:t xml:space="preserve">OBJETIVO </w:t>
      </w:r>
      <w:r w:rsidRPr="00BF2575">
        <w:rPr>
          <w:lang w:val="es-ES"/>
        </w:rPr>
        <w:t xml:space="preserve"> </w:t>
      </w:r>
    </w:p>
    <w:p w:rsidR="00B83ED0" w:rsidRPr="00BF2575" w:rsidRDefault="00000000">
      <w:pPr>
        <w:spacing w:after="11"/>
        <w:ind w:left="1706" w:right="165"/>
        <w:jc w:val="left"/>
        <w:rPr>
          <w:lang w:val="es-ES"/>
        </w:rPr>
      </w:pPr>
      <w:r w:rsidRPr="00BF2575">
        <w:rPr>
          <w:lang w:val="es-ES"/>
        </w:rPr>
        <w:t xml:space="preserve">Establecer las acciones, responsabilidades y procedimientos frente a accidentes escolares, malestares de salud, lesiones, desmayos u otras situaciones que afecten la integridad física o emocional de los/las estudiantes, ya sea dentro del establecimiento o en el trayecto hacia y desde éste.  </w:t>
      </w:r>
    </w:p>
    <w:p w:rsidR="00B83ED0" w:rsidRPr="00BF2575" w:rsidRDefault="00000000">
      <w:pPr>
        <w:spacing w:after="177"/>
        <w:ind w:left="1751" w:right="45"/>
        <w:rPr>
          <w:lang w:val="es-ES"/>
        </w:rPr>
      </w:pPr>
      <w:r w:rsidRPr="00BF2575">
        <w:rPr>
          <w:lang w:val="es-ES"/>
        </w:rPr>
        <w:t xml:space="preserve"> El objetivo es asegurar una atención oportuna, responsable y segura, garantizando la correcta comunicación con las familias y el cumplimiento del Seguro Escolar (Ley 16.744).  </w:t>
      </w:r>
    </w:p>
    <w:p w:rsidR="00B83ED0" w:rsidRPr="00BF2575" w:rsidRDefault="00000000">
      <w:pPr>
        <w:numPr>
          <w:ilvl w:val="0"/>
          <w:numId w:val="304"/>
        </w:numPr>
        <w:spacing w:after="198" w:line="265" w:lineRule="auto"/>
        <w:ind w:left="2062" w:right="0" w:hanging="366"/>
        <w:jc w:val="left"/>
        <w:rPr>
          <w:lang w:val="es-ES"/>
        </w:rPr>
      </w:pPr>
      <w:r w:rsidRPr="00BF2575">
        <w:rPr>
          <w:b/>
          <w:lang w:val="es-ES"/>
        </w:rPr>
        <w:t xml:space="preserve">RESPONSABLES DEL PROCEDIMIENTO </w:t>
      </w:r>
      <w:r w:rsidRPr="00BF2575">
        <w:rPr>
          <w:lang w:val="es-ES"/>
        </w:rPr>
        <w:t xml:space="preserve"> </w:t>
      </w:r>
    </w:p>
    <w:p w:rsidR="00B83ED0" w:rsidRPr="00BF2575" w:rsidRDefault="00000000">
      <w:pPr>
        <w:numPr>
          <w:ilvl w:val="2"/>
          <w:numId w:val="311"/>
        </w:numPr>
        <w:ind w:right="45" w:hanging="360"/>
        <w:rPr>
          <w:lang w:val="es-ES"/>
        </w:rPr>
      </w:pPr>
      <w:r w:rsidRPr="00BF2575">
        <w:rPr>
          <w:lang w:val="es-ES"/>
        </w:rPr>
        <w:t xml:space="preserve">Encargada/o de Convivencia Escolar  </w:t>
      </w:r>
    </w:p>
    <w:p w:rsidR="00B83ED0" w:rsidRPr="00BF2575" w:rsidRDefault="00000000">
      <w:pPr>
        <w:numPr>
          <w:ilvl w:val="2"/>
          <w:numId w:val="311"/>
        </w:numPr>
        <w:spacing w:after="54"/>
        <w:ind w:right="45" w:hanging="360"/>
        <w:rPr>
          <w:lang w:val="es-ES"/>
        </w:rPr>
      </w:pPr>
      <w:r w:rsidRPr="00BF2575">
        <w:rPr>
          <w:lang w:val="es-ES"/>
        </w:rPr>
        <w:t xml:space="preserve">Responsable principal del procedimiento, evaluación inicial del caso, registro y comunicación con la familia.  </w:t>
      </w:r>
    </w:p>
    <w:p w:rsidR="00B83ED0" w:rsidRPr="00BF2575" w:rsidRDefault="00000000">
      <w:pPr>
        <w:numPr>
          <w:ilvl w:val="2"/>
          <w:numId w:val="311"/>
        </w:numPr>
        <w:ind w:right="45" w:hanging="360"/>
        <w:rPr>
          <w:lang w:val="es-ES"/>
        </w:rPr>
      </w:pPr>
      <w:r w:rsidRPr="00BF2575">
        <w:rPr>
          <w:lang w:val="es-ES"/>
        </w:rPr>
        <w:t xml:space="preserve">Equipo de Inspectores  </w:t>
      </w:r>
    </w:p>
    <w:p w:rsidR="00B83ED0" w:rsidRPr="00BF2575" w:rsidRDefault="00000000">
      <w:pPr>
        <w:numPr>
          <w:ilvl w:val="2"/>
          <w:numId w:val="311"/>
        </w:numPr>
        <w:spacing w:after="34"/>
        <w:ind w:right="45" w:hanging="360"/>
        <w:rPr>
          <w:lang w:val="es-ES"/>
        </w:rPr>
      </w:pPr>
      <w:r w:rsidRPr="00BF2575">
        <w:rPr>
          <w:lang w:val="es-ES"/>
        </w:rPr>
        <w:t xml:space="preserve">Apoyo directo; activan el protocolo y contactan a la familia en caso de que Convivencia Escolar no esté disponible.  </w:t>
      </w:r>
    </w:p>
    <w:p w:rsidR="00B83ED0" w:rsidRPr="00BF2575" w:rsidRDefault="00000000">
      <w:pPr>
        <w:numPr>
          <w:ilvl w:val="2"/>
          <w:numId w:val="311"/>
        </w:numPr>
        <w:ind w:right="45" w:hanging="360"/>
        <w:rPr>
          <w:lang w:val="es-ES"/>
        </w:rPr>
      </w:pPr>
      <w:r w:rsidRPr="00BF2575">
        <w:rPr>
          <w:lang w:val="es-ES"/>
        </w:rPr>
        <w:t xml:space="preserve">Profesores, Asistentes de la Educación y Auxiliares  </w:t>
      </w:r>
    </w:p>
    <w:p w:rsidR="00B83ED0" w:rsidRPr="00BF2575" w:rsidRDefault="00000000">
      <w:pPr>
        <w:numPr>
          <w:ilvl w:val="2"/>
          <w:numId w:val="311"/>
        </w:numPr>
        <w:spacing w:after="172"/>
        <w:ind w:right="45" w:hanging="360"/>
        <w:rPr>
          <w:lang w:val="es-ES"/>
        </w:rPr>
      </w:pPr>
      <w:r w:rsidRPr="00BF2575">
        <w:rPr>
          <w:lang w:val="es-ES"/>
        </w:rPr>
        <w:t xml:space="preserve">Primeros respondientes ante un accidente o malestar; deben constatar el hecho y solicitar apoyo a Convivencia Escolar.  </w:t>
      </w:r>
    </w:p>
    <w:p w:rsidR="00B83ED0" w:rsidRPr="00BF2575" w:rsidRDefault="00000000">
      <w:pPr>
        <w:numPr>
          <w:ilvl w:val="0"/>
          <w:numId w:val="304"/>
        </w:numPr>
        <w:spacing w:after="166" w:line="265" w:lineRule="auto"/>
        <w:ind w:left="2062" w:right="0" w:hanging="366"/>
        <w:jc w:val="left"/>
        <w:rPr>
          <w:lang w:val="es-ES"/>
        </w:rPr>
      </w:pPr>
      <w:r w:rsidRPr="00BF2575">
        <w:rPr>
          <w:b/>
          <w:lang w:val="es-ES"/>
        </w:rPr>
        <w:t xml:space="preserve">PROCEDIMIENTO GENERAL DE ACTUACIÓN </w:t>
      </w:r>
      <w:r w:rsidRPr="00BF2575">
        <w:rPr>
          <w:lang w:val="es-ES"/>
        </w:rPr>
        <w:t xml:space="preserve"> </w:t>
      </w:r>
    </w:p>
    <w:p w:rsidR="00B83ED0" w:rsidRPr="00BF2575" w:rsidRDefault="00000000">
      <w:pPr>
        <w:numPr>
          <w:ilvl w:val="1"/>
          <w:numId w:val="304"/>
        </w:numPr>
        <w:spacing w:after="153" w:line="265" w:lineRule="auto"/>
        <w:ind w:left="2182" w:right="0" w:hanging="486"/>
        <w:jc w:val="left"/>
        <w:rPr>
          <w:lang w:val="es-ES"/>
        </w:rPr>
      </w:pPr>
      <w:r w:rsidRPr="00BF2575">
        <w:rPr>
          <w:b/>
          <w:lang w:val="es-ES"/>
        </w:rPr>
        <w:t xml:space="preserve">Constatación de los hechos </w:t>
      </w:r>
      <w:r w:rsidRPr="00BF2575">
        <w:rPr>
          <w:lang w:val="es-ES"/>
        </w:rPr>
        <w:t xml:space="preserve"> </w:t>
      </w:r>
    </w:p>
    <w:p w:rsidR="00B83ED0" w:rsidRPr="00BF2575" w:rsidRDefault="00000000">
      <w:pPr>
        <w:spacing w:after="258" w:line="265" w:lineRule="auto"/>
        <w:ind w:left="1706" w:right="0"/>
        <w:jc w:val="left"/>
        <w:rPr>
          <w:lang w:val="es-ES"/>
        </w:rPr>
      </w:pPr>
      <w:r w:rsidRPr="00BF2575">
        <w:rPr>
          <w:b/>
          <w:lang w:val="es-ES"/>
        </w:rPr>
        <w:t xml:space="preserve">Ante un accidente o malestar repentino, el adulto más cercano deberá: </w:t>
      </w:r>
      <w:r w:rsidRPr="00BF2575">
        <w:rPr>
          <w:lang w:val="es-ES"/>
        </w:rPr>
        <w:t xml:space="preserve"> </w:t>
      </w:r>
    </w:p>
    <w:p w:rsidR="00B83ED0" w:rsidRPr="00BF2575" w:rsidRDefault="00000000">
      <w:pPr>
        <w:numPr>
          <w:ilvl w:val="2"/>
          <w:numId w:val="310"/>
        </w:numPr>
        <w:spacing w:after="39"/>
        <w:ind w:right="45" w:hanging="360"/>
        <w:rPr>
          <w:lang w:val="es-ES"/>
        </w:rPr>
      </w:pPr>
      <w:r w:rsidRPr="00BF2575">
        <w:rPr>
          <w:lang w:val="es-ES"/>
        </w:rPr>
        <w:t xml:space="preserve">Constatar lo ocurrido.  </w:t>
      </w:r>
    </w:p>
    <w:p w:rsidR="00B83ED0" w:rsidRPr="00BF2575" w:rsidRDefault="00000000">
      <w:pPr>
        <w:numPr>
          <w:ilvl w:val="2"/>
          <w:numId w:val="310"/>
        </w:numPr>
        <w:spacing w:after="39"/>
        <w:ind w:right="45" w:hanging="360"/>
        <w:rPr>
          <w:lang w:val="es-ES"/>
        </w:rPr>
      </w:pPr>
      <w:r w:rsidRPr="00BF2575">
        <w:rPr>
          <w:lang w:val="es-ES"/>
        </w:rPr>
        <w:t xml:space="preserve">Evaluar si el estudiante requiere apoyo inmediato.  </w:t>
      </w:r>
    </w:p>
    <w:p w:rsidR="00B83ED0" w:rsidRPr="00BF2575" w:rsidRDefault="00000000">
      <w:pPr>
        <w:numPr>
          <w:ilvl w:val="2"/>
          <w:numId w:val="310"/>
        </w:numPr>
        <w:ind w:right="45" w:hanging="360"/>
        <w:rPr>
          <w:lang w:val="es-ES"/>
        </w:rPr>
      </w:pPr>
      <w:r w:rsidRPr="00BF2575">
        <w:rPr>
          <w:lang w:val="es-ES"/>
        </w:rPr>
        <w:t>Solicitar la intervención de Convivencia Escolar.</w:t>
      </w:r>
      <w:r w:rsidRPr="00BF2575">
        <w:rPr>
          <w:b/>
          <w:lang w:val="es-ES"/>
        </w:rPr>
        <w:t xml:space="preserve"> </w:t>
      </w:r>
      <w:r w:rsidRPr="00BF2575">
        <w:rPr>
          <w:lang w:val="es-ES"/>
        </w:rPr>
        <w:t xml:space="preserve"> </w:t>
      </w:r>
    </w:p>
    <w:p w:rsidR="00B83ED0" w:rsidRPr="00BF2575" w:rsidRDefault="00000000">
      <w:pPr>
        <w:spacing w:after="159"/>
        <w:ind w:left="2421" w:right="0" w:firstLine="0"/>
        <w:jc w:val="left"/>
        <w:rPr>
          <w:lang w:val="es-ES"/>
        </w:rPr>
      </w:pPr>
      <w:r w:rsidRPr="00BF2575">
        <w:rPr>
          <w:b/>
          <w:lang w:val="es-ES"/>
        </w:rPr>
        <w:t xml:space="preserve"> </w:t>
      </w:r>
      <w:r w:rsidRPr="00BF2575">
        <w:rPr>
          <w:lang w:val="es-ES"/>
        </w:rPr>
        <w:t xml:space="preserve"> </w:t>
      </w:r>
    </w:p>
    <w:p w:rsidR="00B83ED0" w:rsidRPr="00BF2575" w:rsidRDefault="00000000">
      <w:pPr>
        <w:spacing w:after="203" w:line="265" w:lineRule="auto"/>
        <w:ind w:left="1706" w:right="0"/>
        <w:jc w:val="left"/>
        <w:rPr>
          <w:lang w:val="es-ES"/>
        </w:rPr>
      </w:pPr>
      <w:r w:rsidRPr="00BF2575">
        <w:rPr>
          <w:b/>
          <w:lang w:val="es-ES"/>
        </w:rPr>
        <w:t xml:space="preserve">La encargada/o de Convivencia Escolar determinará: </w:t>
      </w:r>
      <w:r w:rsidRPr="00BF2575">
        <w:rPr>
          <w:lang w:val="es-ES"/>
        </w:rPr>
        <w:t xml:space="preserve"> </w:t>
      </w:r>
    </w:p>
    <w:p w:rsidR="00B83ED0" w:rsidRPr="00BF2575" w:rsidRDefault="00000000">
      <w:pPr>
        <w:numPr>
          <w:ilvl w:val="2"/>
          <w:numId w:val="310"/>
        </w:numPr>
        <w:spacing w:after="39"/>
        <w:ind w:right="45" w:hanging="360"/>
        <w:rPr>
          <w:lang w:val="es-ES"/>
        </w:rPr>
      </w:pPr>
      <w:r w:rsidRPr="00BF2575">
        <w:rPr>
          <w:lang w:val="es-ES"/>
        </w:rPr>
        <w:t xml:space="preserve">Si el estudiante puede ser atendido en el lugar.  </w:t>
      </w:r>
    </w:p>
    <w:p w:rsidR="00B83ED0" w:rsidRPr="00BF2575" w:rsidRDefault="00000000">
      <w:pPr>
        <w:numPr>
          <w:ilvl w:val="2"/>
          <w:numId w:val="310"/>
        </w:numPr>
        <w:spacing w:after="39"/>
        <w:ind w:right="45" w:hanging="360"/>
        <w:rPr>
          <w:lang w:val="es-ES"/>
        </w:rPr>
      </w:pPr>
      <w:r w:rsidRPr="00BF2575">
        <w:rPr>
          <w:lang w:val="es-ES"/>
        </w:rPr>
        <w:t xml:space="preserve">Si debe ser trasladado a la sala de primeros auxilios.  </w:t>
      </w:r>
    </w:p>
    <w:p w:rsidR="00B83ED0" w:rsidRPr="00BF2575" w:rsidRDefault="00000000">
      <w:pPr>
        <w:numPr>
          <w:ilvl w:val="2"/>
          <w:numId w:val="310"/>
        </w:numPr>
        <w:ind w:right="45" w:hanging="360"/>
        <w:rPr>
          <w:lang w:val="es-ES"/>
        </w:rPr>
      </w:pPr>
      <w:r w:rsidRPr="00BF2575">
        <w:rPr>
          <w:lang w:val="es-ES"/>
        </w:rPr>
        <w:t>Si requiere asistencia médica externa.</w:t>
      </w:r>
      <w:r w:rsidRPr="00BF2575">
        <w:rPr>
          <w:b/>
          <w:lang w:val="es-ES"/>
        </w:rPr>
        <w:t xml:space="preserve"> </w:t>
      </w:r>
      <w:r w:rsidRPr="00BF2575">
        <w:rPr>
          <w:lang w:val="es-ES"/>
        </w:rPr>
        <w:t xml:space="preserve"> </w:t>
      </w:r>
    </w:p>
    <w:p w:rsidR="00B83ED0" w:rsidRPr="00BF2575" w:rsidRDefault="00000000">
      <w:pPr>
        <w:spacing w:after="0"/>
        <w:ind w:left="2181" w:right="0" w:firstLine="0"/>
        <w:jc w:val="left"/>
        <w:rPr>
          <w:lang w:val="es-ES"/>
        </w:rPr>
      </w:pPr>
      <w:r w:rsidRPr="00BF2575">
        <w:rPr>
          <w:b/>
          <w:lang w:val="es-ES"/>
        </w:rPr>
        <w:t xml:space="preserve"> </w:t>
      </w:r>
    </w:p>
    <w:p w:rsidR="00B83ED0" w:rsidRPr="00BF2575" w:rsidRDefault="00000000">
      <w:pPr>
        <w:spacing w:after="0"/>
        <w:ind w:left="2181" w:right="0" w:firstLine="0"/>
        <w:jc w:val="left"/>
        <w:rPr>
          <w:lang w:val="es-ES"/>
        </w:rPr>
      </w:pPr>
      <w:r w:rsidRPr="00BF2575">
        <w:rPr>
          <w:b/>
          <w:lang w:val="es-ES"/>
        </w:rPr>
        <w:t xml:space="preserve"> </w:t>
      </w:r>
    </w:p>
    <w:p w:rsidR="00B83ED0" w:rsidRPr="00BF2575" w:rsidRDefault="00000000">
      <w:pPr>
        <w:spacing w:after="0"/>
        <w:ind w:left="2181" w:right="0" w:firstLine="0"/>
        <w:jc w:val="left"/>
        <w:rPr>
          <w:b/>
          <w:lang w:val="es-ES"/>
        </w:rPr>
      </w:pPr>
      <w:r w:rsidRPr="00BF2575">
        <w:rPr>
          <w:b/>
          <w:lang w:val="es-ES"/>
        </w:rPr>
        <w:t xml:space="preserve"> </w:t>
      </w:r>
    </w:p>
    <w:p w:rsidR="00B02067" w:rsidRPr="00BF2575" w:rsidRDefault="00B02067">
      <w:pPr>
        <w:spacing w:after="0"/>
        <w:ind w:left="2181" w:right="0" w:firstLine="0"/>
        <w:jc w:val="left"/>
        <w:rPr>
          <w:lang w:val="es-ES"/>
        </w:rPr>
      </w:pPr>
    </w:p>
    <w:p w:rsidR="00B83ED0" w:rsidRPr="00BF2575" w:rsidRDefault="00000000">
      <w:pPr>
        <w:spacing w:after="0"/>
        <w:ind w:left="2181" w:right="0" w:firstLine="0"/>
        <w:jc w:val="left"/>
        <w:rPr>
          <w:lang w:val="es-ES"/>
        </w:rPr>
      </w:pPr>
      <w:r w:rsidRPr="00BF2575">
        <w:rPr>
          <w:lang w:val="es-ES"/>
        </w:rPr>
        <w:t xml:space="preserve"> </w:t>
      </w:r>
    </w:p>
    <w:p w:rsidR="00B83ED0" w:rsidRPr="00BF2575" w:rsidRDefault="00000000">
      <w:pPr>
        <w:spacing w:after="172"/>
        <w:ind w:left="2421" w:right="0" w:firstLine="0"/>
        <w:jc w:val="left"/>
        <w:rPr>
          <w:lang w:val="es-ES"/>
        </w:rPr>
      </w:pPr>
      <w:r w:rsidRPr="00BF2575">
        <w:rPr>
          <w:b/>
          <w:lang w:val="es-ES"/>
        </w:rPr>
        <w:t xml:space="preserve"> </w:t>
      </w:r>
      <w:r w:rsidRPr="00BF2575">
        <w:rPr>
          <w:lang w:val="es-ES"/>
        </w:rPr>
        <w:t xml:space="preserve"> </w:t>
      </w:r>
    </w:p>
    <w:p w:rsidR="00B83ED0" w:rsidRPr="00BF2575" w:rsidRDefault="00000000">
      <w:pPr>
        <w:numPr>
          <w:ilvl w:val="1"/>
          <w:numId w:val="304"/>
        </w:numPr>
        <w:spacing w:after="143" w:line="265" w:lineRule="auto"/>
        <w:ind w:left="2182" w:right="0" w:hanging="486"/>
        <w:jc w:val="left"/>
        <w:rPr>
          <w:lang w:val="es-ES"/>
        </w:rPr>
      </w:pPr>
      <w:r w:rsidRPr="00BF2575">
        <w:rPr>
          <w:b/>
          <w:lang w:val="es-ES"/>
        </w:rPr>
        <w:t xml:space="preserve">Datos de contacto del responsable de comunicación con la familia Encargado de </w:t>
      </w:r>
    </w:p>
    <w:p w:rsidR="00B83ED0" w:rsidRPr="00BF2575" w:rsidRDefault="00000000">
      <w:pPr>
        <w:spacing w:after="203" w:line="265" w:lineRule="auto"/>
        <w:ind w:left="2191" w:right="0"/>
        <w:jc w:val="left"/>
        <w:rPr>
          <w:lang w:val="es-ES"/>
        </w:rPr>
      </w:pPr>
      <w:r w:rsidRPr="00BF2575">
        <w:rPr>
          <w:b/>
          <w:lang w:val="es-ES"/>
        </w:rPr>
        <w:t xml:space="preserve">Convivencia Escolar: </w:t>
      </w:r>
      <w:r w:rsidRPr="00BF2575">
        <w:rPr>
          <w:lang w:val="es-ES"/>
        </w:rPr>
        <w:t xml:space="preserve"> </w:t>
      </w:r>
    </w:p>
    <w:p w:rsidR="00B83ED0" w:rsidRPr="00BF2575" w:rsidRDefault="00000000">
      <w:pPr>
        <w:tabs>
          <w:tab w:val="center" w:pos="2103"/>
          <w:tab w:val="center" w:pos="3492"/>
        </w:tabs>
        <w:ind w:left="0" w:right="0" w:firstLine="0"/>
        <w:jc w:val="left"/>
        <w:rPr>
          <w:lang w:val="es-ES"/>
        </w:rPr>
      </w:pPr>
      <w:r w:rsidRPr="00BF2575">
        <w:rPr>
          <w:rFonts w:ascii="Calibri" w:eastAsia="Calibri" w:hAnsi="Calibri" w:cs="Calibri"/>
          <w:sz w:val="22"/>
          <w:lang w:val="es-ES"/>
        </w:rPr>
        <w:tab/>
      </w:r>
      <w:r w:rsidRPr="00BF2575">
        <w:rPr>
          <w:rFonts w:cs="Arial"/>
          <w:lang w:val="es-ES"/>
        </w:rPr>
        <w:t xml:space="preserve">• </w:t>
      </w:r>
      <w:r w:rsidRPr="00BF2575">
        <w:rPr>
          <w:rFonts w:cs="Arial"/>
          <w:lang w:val="es-ES"/>
        </w:rPr>
        <w:tab/>
      </w:r>
      <w:r w:rsidRPr="00BF2575">
        <w:rPr>
          <w:lang w:val="es-ES"/>
        </w:rPr>
        <w:t xml:space="preserve">Nombre: Cristian Cari  </w:t>
      </w:r>
    </w:p>
    <w:p w:rsidR="00B83ED0" w:rsidRPr="00BF2575" w:rsidRDefault="00000000">
      <w:pPr>
        <w:spacing w:after="20"/>
        <w:ind w:left="2421" w:right="0" w:firstLine="0"/>
        <w:jc w:val="left"/>
        <w:rPr>
          <w:lang w:val="es-ES"/>
        </w:rPr>
      </w:pPr>
      <w:r w:rsidRPr="00BF2575">
        <w:rPr>
          <w:lang w:val="es-ES"/>
        </w:rPr>
        <w:t xml:space="preserve">  </w:t>
      </w:r>
    </w:p>
    <w:p w:rsidR="00B83ED0" w:rsidRPr="00BF2575" w:rsidRDefault="00000000">
      <w:pPr>
        <w:spacing w:after="177"/>
        <w:ind w:left="1406" w:right="45"/>
        <w:rPr>
          <w:lang w:val="es-ES"/>
        </w:rPr>
      </w:pPr>
      <w:r w:rsidRPr="00BF2575">
        <w:rPr>
          <w:lang w:val="es-ES"/>
        </w:rPr>
        <w:t xml:space="preserve">Si la persona encargada no se encuentra disponible, el aviso será realizado por Inspectores o psicologas vía telefónica.  </w:t>
      </w:r>
    </w:p>
    <w:p w:rsidR="00B83ED0" w:rsidRPr="00BF2575" w:rsidRDefault="00000000">
      <w:pPr>
        <w:numPr>
          <w:ilvl w:val="0"/>
          <w:numId w:val="304"/>
        </w:numPr>
        <w:spacing w:after="149" w:line="265" w:lineRule="auto"/>
        <w:ind w:left="2062" w:right="0" w:hanging="366"/>
        <w:jc w:val="left"/>
        <w:rPr>
          <w:lang w:val="es-ES"/>
        </w:rPr>
      </w:pPr>
      <w:r w:rsidRPr="00BF2575">
        <w:rPr>
          <w:b/>
          <w:lang w:val="es-ES"/>
        </w:rPr>
        <w:t xml:space="preserve">PRIMERA ATENCIÓN </w:t>
      </w:r>
      <w:r w:rsidRPr="00BF2575">
        <w:rPr>
          <w:lang w:val="es-ES"/>
        </w:rPr>
        <w:t xml:space="preserve"> </w:t>
      </w:r>
    </w:p>
    <w:p w:rsidR="00B83ED0" w:rsidRPr="00BF2575" w:rsidRDefault="00000000">
      <w:pPr>
        <w:spacing w:after="170"/>
        <w:ind w:left="1751" w:right="45"/>
        <w:rPr>
          <w:lang w:val="es-ES"/>
        </w:rPr>
      </w:pPr>
      <w:r w:rsidRPr="00BF2575">
        <w:rPr>
          <w:lang w:val="es-ES"/>
        </w:rPr>
        <w:t xml:space="preserve">Convivencia Escolar deberá realizar las siguientes acciones:  </w:t>
      </w:r>
    </w:p>
    <w:p w:rsidR="00B83ED0" w:rsidRPr="00BF2575" w:rsidRDefault="00000000">
      <w:pPr>
        <w:numPr>
          <w:ilvl w:val="1"/>
          <w:numId w:val="304"/>
        </w:numPr>
        <w:spacing w:after="203" w:line="265" w:lineRule="auto"/>
        <w:ind w:left="2182" w:right="0" w:hanging="486"/>
        <w:jc w:val="left"/>
        <w:rPr>
          <w:lang w:val="es-ES"/>
        </w:rPr>
      </w:pPr>
      <w:r w:rsidRPr="00BF2575">
        <w:rPr>
          <w:b/>
          <w:lang w:val="es-ES"/>
        </w:rPr>
        <w:t xml:space="preserve">Registro y evaluación inicial </w:t>
      </w:r>
      <w:r w:rsidRPr="00BF2575">
        <w:rPr>
          <w:lang w:val="es-ES"/>
        </w:rPr>
        <w:t xml:space="preserve"> </w:t>
      </w:r>
    </w:p>
    <w:p w:rsidR="00B83ED0" w:rsidRPr="00BF2575" w:rsidRDefault="00000000">
      <w:pPr>
        <w:numPr>
          <w:ilvl w:val="3"/>
          <w:numId w:val="308"/>
        </w:numPr>
        <w:ind w:right="45" w:hanging="360"/>
        <w:rPr>
          <w:lang w:val="es-ES"/>
        </w:rPr>
      </w:pPr>
      <w:r w:rsidRPr="00BF2575">
        <w:rPr>
          <w:lang w:val="es-ES"/>
        </w:rPr>
        <w:t xml:space="preserve">Registrar la hora del incidente.  </w:t>
      </w:r>
    </w:p>
    <w:p w:rsidR="00B83ED0" w:rsidRPr="00BF2575" w:rsidRDefault="00000000">
      <w:pPr>
        <w:numPr>
          <w:ilvl w:val="3"/>
          <w:numId w:val="308"/>
        </w:numPr>
        <w:spacing w:after="35"/>
        <w:ind w:right="45" w:hanging="360"/>
        <w:rPr>
          <w:lang w:val="es-ES"/>
        </w:rPr>
      </w:pPr>
      <w:r w:rsidRPr="00BF2575">
        <w:rPr>
          <w:lang w:val="es-ES"/>
        </w:rPr>
        <w:t xml:space="preserve">Identificar al estudiante y revisar antecedentes relevantes (alergias, medicación, condiciones médicas).  </w:t>
      </w:r>
    </w:p>
    <w:p w:rsidR="00B83ED0" w:rsidRPr="00BF2575" w:rsidRDefault="00000000">
      <w:pPr>
        <w:numPr>
          <w:ilvl w:val="3"/>
          <w:numId w:val="308"/>
        </w:numPr>
        <w:ind w:right="45" w:hanging="360"/>
        <w:rPr>
          <w:lang w:val="es-ES"/>
        </w:rPr>
      </w:pPr>
      <w:r w:rsidRPr="00BF2575">
        <w:rPr>
          <w:lang w:val="es-ES"/>
        </w:rPr>
        <w:t>Valorar la gravedad del incidente y definir la intervención inmediata.</w:t>
      </w:r>
      <w:r w:rsidRPr="00BF2575">
        <w:rPr>
          <w:b/>
          <w:lang w:val="es-ES"/>
        </w:rPr>
        <w:t xml:space="preserve"> </w:t>
      </w:r>
      <w:r w:rsidRPr="00BF2575">
        <w:rPr>
          <w:lang w:val="es-ES"/>
        </w:rPr>
        <w:t xml:space="preserve"> </w:t>
      </w:r>
    </w:p>
    <w:p w:rsidR="00B83ED0" w:rsidRPr="00BF2575" w:rsidRDefault="00000000">
      <w:pPr>
        <w:spacing w:after="167"/>
        <w:ind w:left="2421" w:right="0" w:firstLine="0"/>
        <w:jc w:val="left"/>
        <w:rPr>
          <w:lang w:val="es-ES"/>
        </w:rPr>
      </w:pPr>
      <w:r w:rsidRPr="00BF2575">
        <w:rPr>
          <w:b/>
          <w:lang w:val="es-ES"/>
        </w:rPr>
        <w:t xml:space="preserve"> </w:t>
      </w:r>
      <w:r w:rsidRPr="00BF2575">
        <w:rPr>
          <w:lang w:val="es-ES"/>
        </w:rPr>
        <w:t xml:space="preserve"> </w:t>
      </w:r>
    </w:p>
    <w:p w:rsidR="00B83ED0" w:rsidRPr="00BF2575" w:rsidRDefault="00000000">
      <w:pPr>
        <w:numPr>
          <w:ilvl w:val="1"/>
          <w:numId w:val="304"/>
        </w:numPr>
        <w:spacing w:after="163" w:line="265" w:lineRule="auto"/>
        <w:ind w:left="2182" w:right="0" w:hanging="486"/>
        <w:jc w:val="left"/>
        <w:rPr>
          <w:lang w:val="es-ES"/>
        </w:rPr>
      </w:pPr>
      <w:r w:rsidRPr="00BF2575">
        <w:rPr>
          <w:b/>
          <w:lang w:val="es-ES"/>
        </w:rPr>
        <w:t xml:space="preserve">Generación del Seguro Escolar </w:t>
      </w:r>
      <w:r w:rsidRPr="00BF2575">
        <w:rPr>
          <w:lang w:val="es-ES"/>
        </w:rPr>
        <w:t xml:space="preserve"> </w:t>
      </w:r>
    </w:p>
    <w:p w:rsidR="00B83ED0" w:rsidRPr="00BF2575" w:rsidRDefault="00000000">
      <w:pPr>
        <w:spacing w:after="24" w:line="265" w:lineRule="auto"/>
        <w:ind w:left="1706" w:right="0"/>
        <w:jc w:val="left"/>
        <w:rPr>
          <w:lang w:val="es-ES"/>
        </w:rPr>
      </w:pPr>
      <w:r w:rsidRPr="00BF2575">
        <w:rPr>
          <w:b/>
          <w:lang w:val="es-ES"/>
        </w:rPr>
        <w:t xml:space="preserve">En todo accidente escolar (dentro del establecimiento o en el trayecto): </w:t>
      </w:r>
      <w:r w:rsidRPr="00BF2575">
        <w:rPr>
          <w:lang w:val="es-ES"/>
        </w:rPr>
        <w:t xml:space="preserve"> </w:t>
      </w:r>
    </w:p>
    <w:p w:rsidR="00B83ED0" w:rsidRPr="00BF2575" w:rsidRDefault="00000000">
      <w:pPr>
        <w:numPr>
          <w:ilvl w:val="3"/>
          <w:numId w:val="309"/>
        </w:numPr>
        <w:spacing w:after="39"/>
        <w:ind w:right="45" w:hanging="360"/>
        <w:rPr>
          <w:lang w:val="es-ES"/>
        </w:rPr>
      </w:pPr>
      <w:r w:rsidRPr="00BF2575">
        <w:rPr>
          <w:lang w:val="es-ES"/>
        </w:rPr>
        <w:t xml:space="preserve">Completar el Formulario de Declaración Individual de Accidente Escolar.   </w:t>
      </w:r>
    </w:p>
    <w:p w:rsidR="00B83ED0" w:rsidRPr="00BF2575" w:rsidRDefault="00000000">
      <w:pPr>
        <w:numPr>
          <w:ilvl w:val="3"/>
          <w:numId w:val="309"/>
        </w:numPr>
        <w:ind w:right="45" w:hanging="360"/>
        <w:rPr>
          <w:lang w:val="es-ES"/>
        </w:rPr>
      </w:pPr>
      <w:r w:rsidRPr="00BF2575">
        <w:rPr>
          <w:lang w:val="es-ES"/>
        </w:rPr>
        <w:t>Entregar el documento al apoderado para su presentación en el centro de salud.</w:t>
      </w:r>
      <w:r w:rsidRPr="00BF2575">
        <w:rPr>
          <w:b/>
          <w:lang w:val="es-ES"/>
        </w:rPr>
        <w:t xml:space="preserve"> </w:t>
      </w:r>
      <w:r w:rsidRPr="00BF2575">
        <w:rPr>
          <w:lang w:val="es-ES"/>
        </w:rPr>
        <w:t xml:space="preserve"> </w:t>
      </w:r>
    </w:p>
    <w:p w:rsidR="00B83ED0" w:rsidRPr="00BF2575" w:rsidRDefault="00000000">
      <w:pPr>
        <w:spacing w:after="0"/>
        <w:ind w:left="2421" w:right="0" w:firstLine="0"/>
        <w:jc w:val="left"/>
        <w:rPr>
          <w:lang w:val="es-ES"/>
        </w:rPr>
      </w:pPr>
      <w:r w:rsidRPr="00BF2575">
        <w:rPr>
          <w:b/>
          <w:lang w:val="es-ES"/>
        </w:rPr>
        <w:t xml:space="preserve"> </w:t>
      </w:r>
      <w:r w:rsidRPr="00BF2575">
        <w:rPr>
          <w:lang w:val="es-ES"/>
        </w:rPr>
        <w:t xml:space="preserve"> </w:t>
      </w:r>
    </w:p>
    <w:p w:rsidR="00B83ED0" w:rsidRPr="00BF2575" w:rsidRDefault="00000000">
      <w:pPr>
        <w:spacing w:after="155"/>
        <w:ind w:left="2421" w:right="0" w:firstLine="0"/>
        <w:jc w:val="left"/>
        <w:rPr>
          <w:lang w:val="es-ES"/>
        </w:rPr>
      </w:pPr>
      <w:r w:rsidRPr="00BF2575">
        <w:rPr>
          <w:b/>
          <w:lang w:val="es-ES"/>
        </w:rPr>
        <w:t xml:space="preserve"> </w:t>
      </w:r>
      <w:r w:rsidRPr="00BF2575">
        <w:rPr>
          <w:lang w:val="es-ES"/>
        </w:rPr>
        <w:t xml:space="preserve"> </w:t>
      </w:r>
    </w:p>
    <w:p w:rsidR="00B83ED0" w:rsidRPr="00BF2575" w:rsidRDefault="00000000">
      <w:pPr>
        <w:spacing w:after="175"/>
        <w:ind w:left="1751" w:right="45"/>
        <w:rPr>
          <w:lang w:val="es-ES"/>
        </w:rPr>
      </w:pPr>
      <w:r w:rsidRPr="00BF2575">
        <w:rPr>
          <w:lang w:val="es-ES"/>
        </w:rPr>
        <w:t xml:space="preserve">Este documento permite la atención gratuita según la Ley Nº 16.744.  </w:t>
      </w:r>
    </w:p>
    <w:p w:rsidR="00B83ED0" w:rsidRPr="00BF2575" w:rsidRDefault="00000000">
      <w:pPr>
        <w:numPr>
          <w:ilvl w:val="1"/>
          <w:numId w:val="304"/>
        </w:numPr>
        <w:spacing w:after="193" w:line="265" w:lineRule="auto"/>
        <w:ind w:left="2182" w:right="0" w:hanging="486"/>
        <w:jc w:val="left"/>
        <w:rPr>
          <w:lang w:val="es-ES"/>
        </w:rPr>
      </w:pPr>
      <w:r w:rsidRPr="00BF2575">
        <w:rPr>
          <w:b/>
          <w:lang w:val="es-ES"/>
        </w:rPr>
        <w:t xml:space="preserve">En caso de requerir atención médica especializada </w:t>
      </w:r>
      <w:r w:rsidRPr="00BF2575">
        <w:rPr>
          <w:lang w:val="es-ES"/>
        </w:rPr>
        <w:t xml:space="preserve"> </w:t>
      </w:r>
    </w:p>
    <w:p w:rsidR="00B83ED0" w:rsidRPr="00BF2575" w:rsidRDefault="00000000">
      <w:pPr>
        <w:numPr>
          <w:ilvl w:val="3"/>
          <w:numId w:val="306"/>
        </w:numPr>
        <w:spacing w:after="39"/>
        <w:ind w:right="45" w:hanging="360"/>
        <w:rPr>
          <w:lang w:val="es-ES"/>
        </w:rPr>
      </w:pPr>
      <w:r w:rsidRPr="00BF2575">
        <w:rPr>
          <w:lang w:val="es-ES"/>
        </w:rPr>
        <w:t xml:space="preserve">Mantener al estudiante en un lugar seguro.  </w:t>
      </w:r>
    </w:p>
    <w:p w:rsidR="00B83ED0" w:rsidRPr="00BF2575" w:rsidRDefault="00000000">
      <w:pPr>
        <w:numPr>
          <w:ilvl w:val="3"/>
          <w:numId w:val="306"/>
        </w:numPr>
        <w:spacing w:after="39"/>
        <w:ind w:right="45" w:hanging="360"/>
        <w:rPr>
          <w:lang w:val="es-ES"/>
        </w:rPr>
      </w:pPr>
      <w:r w:rsidRPr="00BF2575">
        <w:rPr>
          <w:lang w:val="es-ES"/>
        </w:rPr>
        <w:t xml:space="preserve">Llamar inmediatamente al SAMU (131).   </w:t>
      </w:r>
    </w:p>
    <w:p w:rsidR="00B83ED0" w:rsidRPr="00BF2575" w:rsidRDefault="00000000">
      <w:pPr>
        <w:numPr>
          <w:ilvl w:val="3"/>
          <w:numId w:val="306"/>
        </w:numPr>
        <w:ind w:right="45" w:hanging="360"/>
        <w:rPr>
          <w:lang w:val="es-ES"/>
        </w:rPr>
      </w:pPr>
      <w:r w:rsidRPr="00BF2575">
        <w:rPr>
          <w:lang w:val="es-ES"/>
        </w:rPr>
        <w:t>En paralelo, informar al apoderado dentro de un plazo máximo de una hora.</w:t>
      </w:r>
      <w:r w:rsidRPr="00BF2575">
        <w:rPr>
          <w:b/>
          <w:lang w:val="es-ES"/>
        </w:rPr>
        <w:t xml:space="preserve"> </w:t>
      </w:r>
      <w:r w:rsidRPr="00BF2575">
        <w:rPr>
          <w:lang w:val="es-ES"/>
        </w:rPr>
        <w:t xml:space="preserve"> </w:t>
      </w:r>
    </w:p>
    <w:p w:rsidR="00B83ED0" w:rsidRPr="00BF2575" w:rsidRDefault="00000000">
      <w:pPr>
        <w:spacing w:after="167"/>
        <w:ind w:left="2421" w:right="0" w:firstLine="0"/>
        <w:jc w:val="left"/>
        <w:rPr>
          <w:lang w:val="es-ES"/>
        </w:rPr>
      </w:pPr>
      <w:r w:rsidRPr="00BF2575">
        <w:rPr>
          <w:b/>
          <w:lang w:val="es-ES"/>
        </w:rPr>
        <w:t xml:space="preserve"> </w:t>
      </w:r>
      <w:r w:rsidRPr="00BF2575">
        <w:rPr>
          <w:lang w:val="es-ES"/>
        </w:rPr>
        <w:t xml:space="preserve"> </w:t>
      </w:r>
    </w:p>
    <w:p w:rsidR="00B83ED0" w:rsidRPr="00BF2575" w:rsidRDefault="00000000">
      <w:pPr>
        <w:numPr>
          <w:ilvl w:val="0"/>
          <w:numId w:val="304"/>
        </w:numPr>
        <w:spacing w:after="156" w:line="265" w:lineRule="auto"/>
        <w:ind w:left="2062" w:right="0" w:hanging="366"/>
        <w:jc w:val="left"/>
        <w:rPr>
          <w:lang w:val="es-ES"/>
        </w:rPr>
      </w:pPr>
      <w:r w:rsidRPr="00BF2575">
        <w:rPr>
          <w:b/>
          <w:lang w:val="es-ES"/>
        </w:rPr>
        <w:t xml:space="preserve">PLAZOS Y MEDIOS DE COMUNICACIÓN </w:t>
      </w:r>
      <w:r w:rsidRPr="00BF2575">
        <w:rPr>
          <w:lang w:val="es-ES"/>
        </w:rPr>
        <w:t xml:space="preserve"> </w:t>
      </w:r>
    </w:p>
    <w:p w:rsidR="00B83ED0" w:rsidRPr="00BF2575" w:rsidRDefault="00000000">
      <w:pPr>
        <w:numPr>
          <w:ilvl w:val="1"/>
          <w:numId w:val="304"/>
        </w:numPr>
        <w:spacing w:after="198" w:line="265" w:lineRule="auto"/>
        <w:ind w:left="2182" w:right="0" w:hanging="486"/>
        <w:jc w:val="left"/>
        <w:rPr>
          <w:lang w:val="es-ES"/>
        </w:rPr>
      </w:pPr>
      <w:r w:rsidRPr="00BF2575">
        <w:rPr>
          <w:b/>
          <w:lang w:val="es-ES"/>
        </w:rPr>
        <w:t xml:space="preserve">Información a servicios médicos </w:t>
      </w:r>
      <w:r w:rsidRPr="00BF2575">
        <w:rPr>
          <w:lang w:val="es-ES"/>
        </w:rPr>
        <w:t xml:space="preserve"> </w:t>
      </w:r>
    </w:p>
    <w:p w:rsidR="00B83ED0" w:rsidRPr="00BF2575" w:rsidRDefault="00000000">
      <w:pPr>
        <w:numPr>
          <w:ilvl w:val="3"/>
          <w:numId w:val="307"/>
        </w:numPr>
        <w:spacing w:after="39"/>
        <w:ind w:right="45" w:hanging="360"/>
        <w:rPr>
          <w:lang w:val="es-ES"/>
        </w:rPr>
      </w:pPr>
      <w:r w:rsidRPr="00BF2575">
        <w:rPr>
          <w:lang w:val="es-ES"/>
        </w:rPr>
        <w:t xml:space="preserve">Plazo: Inmediato.  </w:t>
      </w:r>
    </w:p>
    <w:p w:rsidR="00B83ED0" w:rsidRPr="00BF2575" w:rsidRDefault="00000000">
      <w:pPr>
        <w:numPr>
          <w:ilvl w:val="3"/>
          <w:numId w:val="307"/>
        </w:numPr>
        <w:ind w:right="45" w:hanging="360"/>
        <w:rPr>
          <w:lang w:val="es-ES"/>
        </w:rPr>
      </w:pPr>
      <w:r w:rsidRPr="00BF2575">
        <w:rPr>
          <w:lang w:val="es-ES"/>
        </w:rPr>
        <w:t>Medio: Llamado telefónico.</w:t>
      </w:r>
      <w:r w:rsidRPr="00BF2575">
        <w:rPr>
          <w:b/>
          <w:lang w:val="es-ES"/>
        </w:rPr>
        <w:t xml:space="preserve"> </w:t>
      </w:r>
      <w:r w:rsidRPr="00BF2575">
        <w:rPr>
          <w:lang w:val="es-ES"/>
        </w:rPr>
        <w:t xml:space="preserve"> </w:t>
      </w:r>
    </w:p>
    <w:p w:rsidR="00B83ED0" w:rsidRPr="00BF2575" w:rsidRDefault="00000000">
      <w:pPr>
        <w:spacing w:after="150"/>
        <w:ind w:left="2421" w:right="0" w:firstLine="0"/>
        <w:jc w:val="left"/>
        <w:rPr>
          <w:lang w:val="es-ES"/>
        </w:rPr>
      </w:pPr>
      <w:r w:rsidRPr="00BF2575">
        <w:rPr>
          <w:b/>
          <w:lang w:val="es-ES"/>
        </w:rPr>
        <w:t xml:space="preserve"> </w:t>
      </w:r>
    </w:p>
    <w:p w:rsidR="00B83ED0" w:rsidRPr="00BF2575" w:rsidRDefault="00000000">
      <w:pPr>
        <w:spacing w:after="0"/>
        <w:ind w:left="2421" w:right="0" w:firstLine="0"/>
        <w:jc w:val="left"/>
        <w:rPr>
          <w:lang w:val="es-ES"/>
        </w:rPr>
      </w:pPr>
      <w:r w:rsidRPr="00BF2575">
        <w:rPr>
          <w:b/>
          <w:lang w:val="es-ES"/>
        </w:rPr>
        <w:t xml:space="preserve"> </w:t>
      </w:r>
    </w:p>
    <w:p w:rsidR="00B83ED0" w:rsidRPr="00BF2575" w:rsidRDefault="00000000">
      <w:pPr>
        <w:spacing w:after="167"/>
        <w:ind w:left="2421" w:right="0" w:firstLine="0"/>
        <w:jc w:val="left"/>
        <w:rPr>
          <w:lang w:val="es-ES"/>
        </w:rPr>
      </w:pPr>
      <w:r w:rsidRPr="00BF2575">
        <w:rPr>
          <w:lang w:val="es-ES"/>
        </w:rPr>
        <w:t xml:space="preserve"> </w:t>
      </w:r>
    </w:p>
    <w:p w:rsidR="00B83ED0" w:rsidRPr="00BF2575" w:rsidRDefault="00000000">
      <w:pPr>
        <w:numPr>
          <w:ilvl w:val="1"/>
          <w:numId w:val="304"/>
        </w:numPr>
        <w:spacing w:after="154" w:line="265" w:lineRule="auto"/>
        <w:ind w:left="2182" w:right="0" w:hanging="486"/>
        <w:jc w:val="left"/>
        <w:rPr>
          <w:lang w:val="es-ES"/>
        </w:rPr>
      </w:pPr>
      <w:r w:rsidRPr="00BF2575">
        <w:rPr>
          <w:b/>
          <w:lang w:val="es-ES"/>
        </w:rPr>
        <w:t xml:space="preserve">Información al apoderado </w:t>
      </w:r>
      <w:r w:rsidRPr="00BF2575">
        <w:rPr>
          <w:lang w:val="es-ES"/>
        </w:rPr>
        <w:t xml:space="preserve"> </w:t>
      </w:r>
    </w:p>
    <w:p w:rsidR="00B83ED0" w:rsidRPr="00BF2575" w:rsidRDefault="00000000">
      <w:pPr>
        <w:spacing w:after="0"/>
        <w:ind w:left="1696" w:right="0" w:firstLine="0"/>
        <w:jc w:val="left"/>
        <w:rPr>
          <w:lang w:val="es-ES"/>
        </w:rPr>
      </w:pPr>
      <w:r w:rsidRPr="00BF2575">
        <w:rPr>
          <w:rFonts w:ascii="Calibri" w:eastAsia="Calibri" w:hAnsi="Calibri" w:cs="Calibri"/>
          <w:sz w:val="22"/>
          <w:lang w:val="es-ES"/>
        </w:rPr>
        <w:t xml:space="preserve"> </w:t>
      </w:r>
      <w:r w:rsidRPr="00BF2575">
        <w:rPr>
          <w:lang w:val="es-ES"/>
        </w:rPr>
        <w:t xml:space="preserve"> </w:t>
      </w:r>
    </w:p>
    <w:tbl>
      <w:tblPr>
        <w:tblStyle w:val="TableGrid"/>
        <w:tblW w:w="8844" w:type="dxa"/>
        <w:tblInd w:w="1716" w:type="dxa"/>
        <w:tblCellMar>
          <w:top w:w="189" w:type="dxa"/>
          <w:left w:w="100" w:type="dxa"/>
          <w:right w:w="191" w:type="dxa"/>
        </w:tblCellMar>
        <w:tblLook w:val="04A0" w:firstRow="1" w:lastRow="0" w:firstColumn="1" w:lastColumn="0" w:noHBand="0" w:noVBand="1"/>
      </w:tblPr>
      <w:tblGrid>
        <w:gridCol w:w="2951"/>
        <w:gridCol w:w="2951"/>
        <w:gridCol w:w="2942"/>
      </w:tblGrid>
      <w:tr w:rsidR="00B83ED0" w:rsidRPr="00BF2575">
        <w:trPr>
          <w:trHeight w:val="811"/>
        </w:trPr>
        <w:tc>
          <w:tcPr>
            <w:tcW w:w="2952"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6" w:right="0" w:firstLine="0"/>
              <w:jc w:val="left"/>
              <w:rPr>
                <w:lang w:val="es-ES"/>
              </w:rPr>
            </w:pPr>
            <w:r w:rsidRPr="00BF2575">
              <w:rPr>
                <w:b/>
                <w:u w:val="single" w:color="000000"/>
                <w:lang w:val="es-ES"/>
              </w:rPr>
              <w:t>Situación</w:t>
            </w:r>
            <w:r w:rsidRPr="00BF2575">
              <w:rPr>
                <w:b/>
                <w:lang w:val="es-ES"/>
              </w:rPr>
              <w:t xml:space="preserve">  </w:t>
            </w:r>
          </w:p>
        </w:tc>
        <w:tc>
          <w:tcPr>
            <w:tcW w:w="2951"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5" w:right="0" w:firstLine="0"/>
              <w:jc w:val="left"/>
              <w:rPr>
                <w:lang w:val="es-ES"/>
              </w:rPr>
            </w:pPr>
            <w:r w:rsidRPr="00BF2575">
              <w:rPr>
                <w:b/>
                <w:u w:val="single" w:color="000000"/>
                <w:lang w:val="es-ES"/>
              </w:rPr>
              <w:t>Plazo</w:t>
            </w:r>
            <w:r w:rsidRPr="00BF2575">
              <w:rPr>
                <w:b/>
                <w:lang w:val="es-ES"/>
              </w:rPr>
              <w:t xml:space="preserve">  </w:t>
            </w:r>
          </w:p>
        </w:tc>
        <w:tc>
          <w:tcPr>
            <w:tcW w:w="2942"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0" w:right="0" w:firstLine="0"/>
              <w:jc w:val="left"/>
              <w:rPr>
                <w:lang w:val="es-ES"/>
              </w:rPr>
            </w:pPr>
            <w:r w:rsidRPr="00BF2575">
              <w:rPr>
                <w:b/>
                <w:u w:val="single" w:color="000000"/>
                <w:lang w:val="es-ES"/>
              </w:rPr>
              <w:t>Medio</w:t>
            </w:r>
            <w:r w:rsidRPr="00BF2575">
              <w:rPr>
                <w:b/>
                <w:lang w:val="es-ES"/>
              </w:rPr>
              <w:t xml:space="preserve">  </w:t>
            </w:r>
          </w:p>
        </w:tc>
      </w:tr>
      <w:tr w:rsidR="00B83ED0" w:rsidRPr="00BF2575">
        <w:trPr>
          <w:trHeight w:val="1115"/>
        </w:trPr>
        <w:tc>
          <w:tcPr>
            <w:tcW w:w="2952"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6" w:right="0" w:firstLine="0"/>
              <w:rPr>
                <w:lang w:val="es-ES"/>
              </w:rPr>
            </w:pPr>
            <w:r w:rsidRPr="00BF2575">
              <w:rPr>
                <w:lang w:val="es-ES"/>
              </w:rPr>
              <w:t xml:space="preserve">Accidente leve resuelto en el establecimiento  </w:t>
            </w:r>
          </w:p>
        </w:tc>
        <w:tc>
          <w:tcPr>
            <w:tcW w:w="2951"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5" w:right="0" w:firstLine="0"/>
              <w:jc w:val="left"/>
              <w:rPr>
                <w:lang w:val="es-ES"/>
              </w:rPr>
            </w:pPr>
            <w:r w:rsidRPr="00BF2575">
              <w:rPr>
                <w:lang w:val="es-ES"/>
              </w:rPr>
              <w:t xml:space="preserve">Dentro del mismo día  </w:t>
            </w:r>
          </w:p>
        </w:tc>
        <w:tc>
          <w:tcPr>
            <w:tcW w:w="2942"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0" w:right="0" w:firstLine="0"/>
              <w:jc w:val="left"/>
              <w:rPr>
                <w:lang w:val="es-ES"/>
              </w:rPr>
            </w:pPr>
            <w:r w:rsidRPr="00BF2575">
              <w:rPr>
                <w:lang w:val="es-ES"/>
              </w:rPr>
              <w:t xml:space="preserve">Teléfono  </w:t>
            </w:r>
          </w:p>
        </w:tc>
      </w:tr>
      <w:tr w:rsidR="00B83ED0" w:rsidRPr="00BF2575">
        <w:trPr>
          <w:trHeight w:val="1105"/>
        </w:trPr>
        <w:tc>
          <w:tcPr>
            <w:tcW w:w="2952"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6" w:right="0" w:firstLine="0"/>
              <w:jc w:val="left"/>
              <w:rPr>
                <w:lang w:val="es-ES"/>
              </w:rPr>
            </w:pPr>
            <w:r w:rsidRPr="00BF2575">
              <w:rPr>
                <w:lang w:val="es-ES"/>
              </w:rPr>
              <w:t xml:space="preserve">Accidente grave o emergencia  </w:t>
            </w:r>
          </w:p>
        </w:tc>
        <w:tc>
          <w:tcPr>
            <w:tcW w:w="2951"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5" w:right="0" w:firstLine="0"/>
              <w:jc w:val="left"/>
              <w:rPr>
                <w:lang w:val="es-ES"/>
              </w:rPr>
            </w:pPr>
            <w:r w:rsidRPr="00BF2575">
              <w:rPr>
                <w:lang w:val="es-ES"/>
              </w:rPr>
              <w:t xml:space="preserve">Inmediato y simultáneo a llamada a SAMU  </w:t>
            </w:r>
          </w:p>
        </w:tc>
        <w:tc>
          <w:tcPr>
            <w:tcW w:w="2942"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0" w:right="0" w:firstLine="0"/>
              <w:jc w:val="left"/>
              <w:rPr>
                <w:lang w:val="es-ES"/>
              </w:rPr>
            </w:pPr>
            <w:r w:rsidRPr="00BF2575">
              <w:rPr>
                <w:lang w:val="es-ES"/>
              </w:rPr>
              <w:t xml:space="preserve">Solo teléfono hasta lograr contacto  </w:t>
            </w:r>
          </w:p>
        </w:tc>
      </w:tr>
      <w:tr w:rsidR="00B83ED0" w:rsidRPr="00BF2575">
        <w:trPr>
          <w:trHeight w:val="1110"/>
        </w:trPr>
        <w:tc>
          <w:tcPr>
            <w:tcW w:w="2952"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6" w:right="0" w:firstLine="0"/>
              <w:jc w:val="left"/>
              <w:rPr>
                <w:lang w:val="es-ES"/>
              </w:rPr>
            </w:pPr>
            <w:r w:rsidRPr="00BF2575">
              <w:rPr>
                <w:lang w:val="es-ES"/>
              </w:rPr>
              <w:t xml:space="preserve">Situaciones que requieren traslado  </w:t>
            </w:r>
          </w:p>
        </w:tc>
        <w:tc>
          <w:tcPr>
            <w:tcW w:w="2951"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5" w:right="0" w:firstLine="0"/>
              <w:jc w:val="left"/>
              <w:rPr>
                <w:lang w:val="es-ES"/>
              </w:rPr>
            </w:pPr>
            <w:r w:rsidRPr="00BF2575">
              <w:rPr>
                <w:lang w:val="es-ES"/>
              </w:rPr>
              <w:t xml:space="preserve">Inmediato  </w:t>
            </w:r>
          </w:p>
        </w:tc>
        <w:tc>
          <w:tcPr>
            <w:tcW w:w="2942"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0" w:right="0" w:firstLine="0"/>
              <w:jc w:val="left"/>
              <w:rPr>
                <w:lang w:val="es-ES"/>
              </w:rPr>
            </w:pPr>
            <w:r w:rsidRPr="00BF2575">
              <w:rPr>
                <w:lang w:val="es-ES"/>
              </w:rPr>
              <w:t xml:space="preserve">Teléfono  </w:t>
            </w:r>
          </w:p>
        </w:tc>
      </w:tr>
    </w:tbl>
    <w:p w:rsidR="00B83ED0" w:rsidRPr="00BF2575" w:rsidRDefault="00000000">
      <w:pPr>
        <w:spacing w:after="181"/>
        <w:ind w:left="1696" w:right="0" w:firstLine="0"/>
        <w:jc w:val="left"/>
        <w:rPr>
          <w:lang w:val="es-ES"/>
        </w:rPr>
      </w:pPr>
      <w:r w:rsidRPr="00BF2575">
        <w:rPr>
          <w:rFonts w:ascii="Calibri" w:eastAsia="Calibri" w:hAnsi="Calibri" w:cs="Calibri"/>
          <w:sz w:val="22"/>
          <w:lang w:val="es-ES"/>
        </w:rPr>
        <w:t xml:space="preserve"> </w:t>
      </w:r>
      <w:r w:rsidRPr="00BF2575">
        <w:rPr>
          <w:lang w:val="es-ES"/>
        </w:rPr>
        <w:t xml:space="preserve"> </w:t>
      </w:r>
    </w:p>
    <w:p w:rsidR="00B83ED0" w:rsidRPr="00BF2575" w:rsidRDefault="00000000">
      <w:pPr>
        <w:numPr>
          <w:ilvl w:val="0"/>
          <w:numId w:val="304"/>
        </w:numPr>
        <w:spacing w:after="0" w:line="265" w:lineRule="auto"/>
        <w:ind w:left="2062" w:right="0" w:hanging="366"/>
        <w:jc w:val="left"/>
        <w:rPr>
          <w:lang w:val="es-ES"/>
        </w:rPr>
      </w:pPr>
      <w:r w:rsidRPr="00BF2575">
        <w:rPr>
          <w:b/>
          <w:lang w:val="es-ES"/>
        </w:rPr>
        <w:t xml:space="preserve">TIPOS DE ACCIDENTES Y PLAZOS DE COMUNICACIÓN </w:t>
      </w:r>
      <w:r w:rsidRPr="00BF2575">
        <w:rPr>
          <w:lang w:val="es-ES"/>
        </w:rPr>
        <w:t xml:space="preserve"> </w:t>
      </w:r>
    </w:p>
    <w:tbl>
      <w:tblPr>
        <w:tblStyle w:val="TableGrid"/>
        <w:tblW w:w="8844" w:type="dxa"/>
        <w:tblInd w:w="1716" w:type="dxa"/>
        <w:tblCellMar>
          <w:top w:w="184" w:type="dxa"/>
          <w:left w:w="100" w:type="dxa"/>
          <w:right w:w="13" w:type="dxa"/>
        </w:tblCellMar>
        <w:tblLook w:val="04A0" w:firstRow="1" w:lastRow="0" w:firstColumn="1" w:lastColumn="0" w:noHBand="0" w:noVBand="1"/>
      </w:tblPr>
      <w:tblGrid>
        <w:gridCol w:w="2951"/>
        <w:gridCol w:w="2951"/>
        <w:gridCol w:w="2942"/>
      </w:tblGrid>
      <w:tr w:rsidR="00B83ED0" w:rsidRPr="00BF2575">
        <w:trPr>
          <w:trHeight w:val="811"/>
        </w:trPr>
        <w:tc>
          <w:tcPr>
            <w:tcW w:w="2952"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6" w:right="0" w:firstLine="0"/>
              <w:jc w:val="left"/>
              <w:rPr>
                <w:lang w:val="es-ES"/>
              </w:rPr>
            </w:pPr>
            <w:r w:rsidRPr="00BF2575">
              <w:rPr>
                <w:b/>
                <w:u w:val="single" w:color="000000"/>
                <w:lang w:val="es-ES"/>
              </w:rPr>
              <w:t>Tipo de accidente</w:t>
            </w:r>
            <w:r w:rsidRPr="00BF2575">
              <w:rPr>
                <w:b/>
                <w:lang w:val="es-ES"/>
              </w:rPr>
              <w:t xml:space="preserve">  </w:t>
            </w:r>
          </w:p>
        </w:tc>
        <w:tc>
          <w:tcPr>
            <w:tcW w:w="2951"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5" w:right="0" w:firstLine="0"/>
              <w:jc w:val="left"/>
              <w:rPr>
                <w:lang w:val="es-ES"/>
              </w:rPr>
            </w:pPr>
            <w:r w:rsidRPr="00BF2575">
              <w:rPr>
                <w:b/>
                <w:u w:val="single" w:color="000000"/>
                <w:lang w:val="es-ES"/>
              </w:rPr>
              <w:t>Plazo máximo</w:t>
            </w:r>
            <w:r w:rsidRPr="00BF2575">
              <w:rPr>
                <w:b/>
                <w:lang w:val="es-ES"/>
              </w:rPr>
              <w:t xml:space="preserve">  </w:t>
            </w:r>
          </w:p>
        </w:tc>
        <w:tc>
          <w:tcPr>
            <w:tcW w:w="2942"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0" w:right="0" w:firstLine="0"/>
              <w:jc w:val="left"/>
              <w:rPr>
                <w:lang w:val="es-ES"/>
              </w:rPr>
            </w:pPr>
            <w:r w:rsidRPr="00BF2575">
              <w:rPr>
                <w:b/>
                <w:u w:val="single" w:color="000000"/>
                <w:lang w:val="es-ES"/>
              </w:rPr>
              <w:t>Medio</w:t>
            </w:r>
            <w:r w:rsidRPr="00BF2575">
              <w:rPr>
                <w:b/>
                <w:lang w:val="es-ES"/>
              </w:rPr>
              <w:t xml:space="preserve"> </w:t>
            </w:r>
            <w:r w:rsidRPr="00BF2575">
              <w:rPr>
                <w:lang w:val="es-ES"/>
              </w:rPr>
              <w:t xml:space="preserve"> </w:t>
            </w:r>
          </w:p>
        </w:tc>
      </w:tr>
      <w:tr w:rsidR="00B83ED0" w:rsidRPr="00BF2575">
        <w:trPr>
          <w:trHeight w:val="810"/>
        </w:trPr>
        <w:tc>
          <w:tcPr>
            <w:tcW w:w="2952"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6" w:right="0" w:firstLine="0"/>
              <w:jc w:val="left"/>
              <w:rPr>
                <w:lang w:val="es-ES"/>
              </w:rPr>
            </w:pPr>
            <w:r w:rsidRPr="00BF2575">
              <w:rPr>
                <w:b/>
                <w:lang w:val="es-ES"/>
              </w:rPr>
              <w:t xml:space="preserve">Intoxicación </w:t>
            </w:r>
            <w:r w:rsidRPr="00BF2575">
              <w:rPr>
                <w:lang w:val="es-ES"/>
              </w:rPr>
              <w:t xml:space="preserve"> </w:t>
            </w:r>
          </w:p>
        </w:tc>
        <w:tc>
          <w:tcPr>
            <w:tcW w:w="2951"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5" w:right="0" w:firstLine="0"/>
              <w:jc w:val="left"/>
              <w:rPr>
                <w:lang w:val="es-ES"/>
              </w:rPr>
            </w:pPr>
            <w:r w:rsidRPr="00BF2575">
              <w:rPr>
                <w:lang w:val="es-ES"/>
              </w:rPr>
              <w:t xml:space="preserve">Inmediato – máx. 1 hora  </w:t>
            </w:r>
          </w:p>
        </w:tc>
        <w:tc>
          <w:tcPr>
            <w:tcW w:w="2942"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0" w:right="0" w:firstLine="0"/>
              <w:jc w:val="left"/>
              <w:rPr>
                <w:lang w:val="es-ES"/>
              </w:rPr>
            </w:pPr>
            <w:r w:rsidRPr="00BF2575">
              <w:rPr>
                <w:lang w:val="es-ES"/>
              </w:rPr>
              <w:t xml:space="preserve">Teléfono  </w:t>
            </w:r>
          </w:p>
        </w:tc>
      </w:tr>
      <w:tr w:rsidR="00B83ED0" w:rsidRPr="00BF2575">
        <w:trPr>
          <w:trHeight w:val="810"/>
        </w:trPr>
        <w:tc>
          <w:tcPr>
            <w:tcW w:w="2952"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6" w:right="0" w:firstLine="0"/>
              <w:jc w:val="left"/>
              <w:rPr>
                <w:lang w:val="es-ES"/>
              </w:rPr>
            </w:pPr>
            <w:r w:rsidRPr="00BF2575">
              <w:rPr>
                <w:b/>
                <w:lang w:val="es-ES"/>
              </w:rPr>
              <w:t xml:space="preserve">Quemaduras </w:t>
            </w:r>
            <w:r w:rsidRPr="00BF2575">
              <w:rPr>
                <w:lang w:val="es-ES"/>
              </w:rPr>
              <w:t xml:space="preserve"> </w:t>
            </w:r>
          </w:p>
        </w:tc>
        <w:tc>
          <w:tcPr>
            <w:tcW w:w="2951"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5" w:right="0" w:firstLine="0"/>
              <w:jc w:val="left"/>
              <w:rPr>
                <w:lang w:val="es-ES"/>
              </w:rPr>
            </w:pPr>
            <w:r w:rsidRPr="00BF2575">
              <w:rPr>
                <w:lang w:val="es-ES"/>
              </w:rPr>
              <w:t xml:space="preserve">Inmediato – máx. 1 hora  </w:t>
            </w:r>
          </w:p>
        </w:tc>
        <w:tc>
          <w:tcPr>
            <w:tcW w:w="2942"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0" w:right="0" w:firstLine="0"/>
              <w:jc w:val="left"/>
              <w:rPr>
                <w:lang w:val="es-ES"/>
              </w:rPr>
            </w:pPr>
            <w:r w:rsidRPr="00BF2575">
              <w:rPr>
                <w:lang w:val="es-ES"/>
              </w:rPr>
              <w:t>Teléfono</w:t>
            </w:r>
            <w:r w:rsidRPr="00BF2575">
              <w:rPr>
                <w:b/>
                <w:lang w:val="es-ES"/>
              </w:rPr>
              <w:t xml:space="preserve"> </w:t>
            </w:r>
            <w:r w:rsidRPr="00BF2575">
              <w:rPr>
                <w:lang w:val="es-ES"/>
              </w:rPr>
              <w:t xml:space="preserve"> </w:t>
            </w:r>
          </w:p>
        </w:tc>
      </w:tr>
      <w:tr w:rsidR="00B83ED0" w:rsidRPr="00BF2575">
        <w:trPr>
          <w:trHeight w:val="1115"/>
        </w:trPr>
        <w:tc>
          <w:tcPr>
            <w:tcW w:w="2952"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6" w:right="0" w:firstLine="0"/>
              <w:jc w:val="left"/>
              <w:rPr>
                <w:lang w:val="es-ES"/>
              </w:rPr>
            </w:pPr>
            <w:r w:rsidRPr="00BF2575">
              <w:rPr>
                <w:b/>
                <w:lang w:val="es-ES"/>
              </w:rPr>
              <w:t xml:space="preserve">Torceduras </w:t>
            </w:r>
            <w:r w:rsidRPr="00BF2575">
              <w:rPr>
                <w:lang w:val="es-ES"/>
              </w:rPr>
              <w:t xml:space="preserve"> </w:t>
            </w:r>
          </w:p>
        </w:tc>
        <w:tc>
          <w:tcPr>
            <w:tcW w:w="2951"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5" w:right="0" w:firstLine="0"/>
              <w:rPr>
                <w:lang w:val="es-ES"/>
              </w:rPr>
            </w:pPr>
            <w:r w:rsidRPr="00BF2575">
              <w:rPr>
                <w:lang w:val="es-ES"/>
              </w:rPr>
              <w:t xml:space="preserve">Inmediato o durante el día según gravedad  </w:t>
            </w:r>
          </w:p>
        </w:tc>
        <w:tc>
          <w:tcPr>
            <w:tcW w:w="2942"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0" w:right="0" w:firstLine="0"/>
              <w:jc w:val="left"/>
              <w:rPr>
                <w:lang w:val="es-ES"/>
              </w:rPr>
            </w:pPr>
            <w:r w:rsidRPr="00BF2575">
              <w:rPr>
                <w:lang w:val="es-ES"/>
              </w:rPr>
              <w:t>Teléfono</w:t>
            </w:r>
            <w:r w:rsidRPr="00BF2575">
              <w:rPr>
                <w:b/>
                <w:lang w:val="es-ES"/>
              </w:rPr>
              <w:t xml:space="preserve"> </w:t>
            </w:r>
            <w:r w:rsidRPr="00BF2575">
              <w:rPr>
                <w:lang w:val="es-ES"/>
              </w:rPr>
              <w:t xml:space="preserve"> </w:t>
            </w:r>
          </w:p>
        </w:tc>
      </w:tr>
      <w:tr w:rsidR="00B83ED0" w:rsidRPr="00BF2575">
        <w:trPr>
          <w:trHeight w:val="811"/>
        </w:trPr>
        <w:tc>
          <w:tcPr>
            <w:tcW w:w="2952"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6" w:right="0" w:firstLine="0"/>
              <w:jc w:val="left"/>
              <w:rPr>
                <w:lang w:val="es-ES"/>
              </w:rPr>
            </w:pPr>
            <w:r w:rsidRPr="00BF2575">
              <w:rPr>
                <w:b/>
                <w:lang w:val="es-ES"/>
              </w:rPr>
              <w:t xml:space="preserve">Heridas </w:t>
            </w:r>
            <w:r w:rsidRPr="00BF2575">
              <w:rPr>
                <w:lang w:val="es-ES"/>
              </w:rPr>
              <w:t xml:space="preserve"> </w:t>
            </w:r>
          </w:p>
        </w:tc>
        <w:tc>
          <w:tcPr>
            <w:tcW w:w="2951"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5" w:right="0" w:firstLine="0"/>
              <w:jc w:val="left"/>
              <w:rPr>
                <w:lang w:val="es-ES"/>
              </w:rPr>
            </w:pPr>
            <w:r w:rsidRPr="00BF2575">
              <w:rPr>
                <w:lang w:val="es-ES"/>
              </w:rPr>
              <w:t xml:space="preserve">Inmediato  </w:t>
            </w:r>
          </w:p>
        </w:tc>
        <w:tc>
          <w:tcPr>
            <w:tcW w:w="2942"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0" w:right="0" w:firstLine="0"/>
              <w:jc w:val="left"/>
              <w:rPr>
                <w:lang w:val="es-ES"/>
              </w:rPr>
            </w:pPr>
            <w:r w:rsidRPr="00BF2575">
              <w:rPr>
                <w:lang w:val="es-ES"/>
              </w:rPr>
              <w:t>Teléfono</w:t>
            </w:r>
            <w:r w:rsidRPr="00BF2575">
              <w:rPr>
                <w:b/>
                <w:lang w:val="es-ES"/>
              </w:rPr>
              <w:t xml:space="preserve"> </w:t>
            </w:r>
            <w:r w:rsidRPr="00BF2575">
              <w:rPr>
                <w:lang w:val="es-ES"/>
              </w:rPr>
              <w:t xml:space="preserve"> </w:t>
            </w:r>
          </w:p>
        </w:tc>
      </w:tr>
      <w:tr w:rsidR="00B83ED0" w:rsidRPr="00BF2575">
        <w:trPr>
          <w:trHeight w:val="810"/>
        </w:trPr>
        <w:tc>
          <w:tcPr>
            <w:tcW w:w="2952"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6" w:right="0" w:firstLine="0"/>
              <w:jc w:val="left"/>
              <w:rPr>
                <w:lang w:val="es-ES"/>
              </w:rPr>
            </w:pPr>
            <w:r w:rsidRPr="00BF2575">
              <w:rPr>
                <w:b/>
                <w:lang w:val="es-ES"/>
              </w:rPr>
              <w:t xml:space="preserve">Lesión física </w:t>
            </w:r>
            <w:r w:rsidRPr="00BF2575">
              <w:rPr>
                <w:lang w:val="es-ES"/>
              </w:rPr>
              <w:t xml:space="preserve"> </w:t>
            </w:r>
          </w:p>
        </w:tc>
        <w:tc>
          <w:tcPr>
            <w:tcW w:w="2951"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5" w:right="0" w:firstLine="0"/>
              <w:jc w:val="left"/>
              <w:rPr>
                <w:lang w:val="es-ES"/>
              </w:rPr>
            </w:pPr>
            <w:r w:rsidRPr="00BF2575">
              <w:rPr>
                <w:lang w:val="es-ES"/>
              </w:rPr>
              <w:t xml:space="preserve">Inmediato  </w:t>
            </w:r>
          </w:p>
        </w:tc>
        <w:tc>
          <w:tcPr>
            <w:tcW w:w="2942"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0" w:right="0" w:firstLine="0"/>
              <w:jc w:val="left"/>
              <w:rPr>
                <w:lang w:val="es-ES"/>
              </w:rPr>
            </w:pPr>
            <w:r w:rsidRPr="00BF2575">
              <w:rPr>
                <w:lang w:val="es-ES"/>
              </w:rPr>
              <w:t>Teléfono</w:t>
            </w:r>
            <w:r w:rsidRPr="00BF2575">
              <w:rPr>
                <w:b/>
                <w:lang w:val="es-ES"/>
              </w:rPr>
              <w:t xml:space="preserve"> </w:t>
            </w:r>
            <w:r w:rsidRPr="00BF2575">
              <w:rPr>
                <w:lang w:val="es-ES"/>
              </w:rPr>
              <w:t xml:space="preserve"> </w:t>
            </w:r>
          </w:p>
        </w:tc>
      </w:tr>
      <w:tr w:rsidR="00B83ED0" w:rsidRPr="00BF2575">
        <w:trPr>
          <w:trHeight w:val="810"/>
        </w:trPr>
        <w:tc>
          <w:tcPr>
            <w:tcW w:w="2952"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6" w:right="0" w:firstLine="0"/>
              <w:jc w:val="left"/>
              <w:rPr>
                <w:lang w:val="es-ES"/>
              </w:rPr>
            </w:pPr>
            <w:r w:rsidRPr="00BF2575">
              <w:rPr>
                <w:b/>
                <w:lang w:val="es-ES"/>
              </w:rPr>
              <w:t xml:space="preserve">Inmersión </w:t>
            </w:r>
            <w:r w:rsidRPr="00BF2575">
              <w:rPr>
                <w:lang w:val="es-ES"/>
              </w:rPr>
              <w:t xml:space="preserve"> </w:t>
            </w:r>
          </w:p>
        </w:tc>
        <w:tc>
          <w:tcPr>
            <w:tcW w:w="2951"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5" w:right="0" w:firstLine="0"/>
              <w:jc w:val="left"/>
              <w:rPr>
                <w:lang w:val="es-ES"/>
              </w:rPr>
            </w:pPr>
            <w:r w:rsidRPr="00BF2575">
              <w:rPr>
                <w:lang w:val="es-ES"/>
              </w:rPr>
              <w:t xml:space="preserve">Inmediato – máx. 1 hora  </w:t>
            </w:r>
          </w:p>
        </w:tc>
        <w:tc>
          <w:tcPr>
            <w:tcW w:w="2942"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0" w:right="0" w:firstLine="0"/>
              <w:jc w:val="left"/>
              <w:rPr>
                <w:lang w:val="es-ES"/>
              </w:rPr>
            </w:pPr>
            <w:r w:rsidRPr="00BF2575">
              <w:rPr>
                <w:lang w:val="es-ES"/>
              </w:rPr>
              <w:t>Teléfono</w:t>
            </w:r>
            <w:r w:rsidRPr="00BF2575">
              <w:rPr>
                <w:b/>
                <w:lang w:val="es-ES"/>
              </w:rPr>
              <w:t xml:space="preserve"> </w:t>
            </w:r>
            <w:r w:rsidRPr="00BF2575">
              <w:rPr>
                <w:lang w:val="es-ES"/>
              </w:rPr>
              <w:t xml:space="preserve"> </w:t>
            </w:r>
          </w:p>
        </w:tc>
      </w:tr>
      <w:tr w:rsidR="00B83ED0" w:rsidRPr="00BF2575">
        <w:trPr>
          <w:trHeight w:val="815"/>
        </w:trPr>
        <w:tc>
          <w:tcPr>
            <w:tcW w:w="2952"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6" w:right="0" w:firstLine="0"/>
              <w:jc w:val="left"/>
              <w:rPr>
                <w:lang w:val="es-ES"/>
              </w:rPr>
            </w:pPr>
            <w:r w:rsidRPr="00BF2575">
              <w:rPr>
                <w:b/>
                <w:lang w:val="es-ES"/>
              </w:rPr>
              <w:t xml:space="preserve">Electrocución </w:t>
            </w:r>
            <w:r w:rsidRPr="00BF2575">
              <w:rPr>
                <w:lang w:val="es-ES"/>
              </w:rPr>
              <w:t xml:space="preserve"> </w:t>
            </w:r>
          </w:p>
        </w:tc>
        <w:tc>
          <w:tcPr>
            <w:tcW w:w="2951"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5" w:right="0" w:firstLine="0"/>
              <w:jc w:val="left"/>
              <w:rPr>
                <w:lang w:val="es-ES"/>
              </w:rPr>
            </w:pPr>
            <w:r w:rsidRPr="00BF2575">
              <w:rPr>
                <w:lang w:val="es-ES"/>
              </w:rPr>
              <w:t xml:space="preserve">Inmediato – máx. 1 hora  </w:t>
            </w:r>
          </w:p>
        </w:tc>
        <w:tc>
          <w:tcPr>
            <w:tcW w:w="2942"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0" w:right="0" w:firstLine="0"/>
              <w:jc w:val="left"/>
              <w:rPr>
                <w:lang w:val="es-ES"/>
              </w:rPr>
            </w:pPr>
            <w:r w:rsidRPr="00BF2575">
              <w:rPr>
                <w:lang w:val="es-ES"/>
              </w:rPr>
              <w:t>Teléfono</w:t>
            </w:r>
            <w:r w:rsidRPr="00BF2575">
              <w:rPr>
                <w:b/>
                <w:lang w:val="es-ES"/>
              </w:rPr>
              <w:t xml:space="preserve"> </w:t>
            </w:r>
            <w:r w:rsidRPr="00BF2575">
              <w:rPr>
                <w:lang w:val="es-ES"/>
              </w:rPr>
              <w:t xml:space="preserve"> </w:t>
            </w:r>
          </w:p>
        </w:tc>
      </w:tr>
      <w:tr w:rsidR="00B83ED0" w:rsidRPr="00BF2575">
        <w:trPr>
          <w:trHeight w:val="810"/>
        </w:trPr>
        <w:tc>
          <w:tcPr>
            <w:tcW w:w="2952"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6" w:right="0" w:firstLine="0"/>
              <w:jc w:val="left"/>
              <w:rPr>
                <w:lang w:val="es-ES"/>
              </w:rPr>
            </w:pPr>
            <w:r w:rsidRPr="00BF2575">
              <w:rPr>
                <w:b/>
                <w:lang w:val="es-ES"/>
              </w:rPr>
              <w:t xml:space="preserve">Apuñalamiento </w:t>
            </w:r>
            <w:r w:rsidRPr="00BF2575">
              <w:rPr>
                <w:lang w:val="es-ES"/>
              </w:rPr>
              <w:t xml:space="preserve"> </w:t>
            </w:r>
          </w:p>
        </w:tc>
        <w:tc>
          <w:tcPr>
            <w:tcW w:w="2951"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5" w:right="0" w:firstLine="0"/>
              <w:jc w:val="left"/>
              <w:rPr>
                <w:lang w:val="es-ES"/>
              </w:rPr>
            </w:pPr>
            <w:r w:rsidRPr="00BF2575">
              <w:rPr>
                <w:lang w:val="es-ES"/>
              </w:rPr>
              <w:t xml:space="preserve">Inmediato – máx. 1 hora  </w:t>
            </w:r>
          </w:p>
        </w:tc>
        <w:tc>
          <w:tcPr>
            <w:tcW w:w="2942"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0" w:right="0" w:firstLine="0"/>
              <w:jc w:val="left"/>
              <w:rPr>
                <w:lang w:val="es-ES"/>
              </w:rPr>
            </w:pPr>
            <w:r w:rsidRPr="00BF2575">
              <w:rPr>
                <w:lang w:val="es-ES"/>
              </w:rPr>
              <w:t>Teléfono</w:t>
            </w:r>
            <w:r w:rsidRPr="00BF2575">
              <w:rPr>
                <w:b/>
                <w:lang w:val="es-ES"/>
              </w:rPr>
              <w:t xml:space="preserve"> </w:t>
            </w:r>
            <w:r w:rsidRPr="00BF2575">
              <w:rPr>
                <w:lang w:val="es-ES"/>
              </w:rPr>
              <w:t xml:space="preserve"> </w:t>
            </w:r>
          </w:p>
        </w:tc>
      </w:tr>
      <w:tr w:rsidR="00B83ED0" w:rsidRPr="00BF2575">
        <w:trPr>
          <w:trHeight w:val="811"/>
        </w:trPr>
        <w:tc>
          <w:tcPr>
            <w:tcW w:w="2952"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6" w:right="0" w:firstLine="0"/>
              <w:jc w:val="left"/>
              <w:rPr>
                <w:lang w:val="es-ES"/>
              </w:rPr>
            </w:pPr>
            <w:r w:rsidRPr="00BF2575">
              <w:rPr>
                <w:b/>
                <w:lang w:val="es-ES"/>
              </w:rPr>
              <w:t xml:space="preserve">Punzazo </w:t>
            </w:r>
            <w:r w:rsidRPr="00BF2575">
              <w:rPr>
                <w:lang w:val="es-ES"/>
              </w:rPr>
              <w:t xml:space="preserve"> </w:t>
            </w:r>
          </w:p>
        </w:tc>
        <w:tc>
          <w:tcPr>
            <w:tcW w:w="2951"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5" w:right="0" w:firstLine="0"/>
              <w:jc w:val="left"/>
              <w:rPr>
                <w:lang w:val="es-ES"/>
              </w:rPr>
            </w:pPr>
            <w:r w:rsidRPr="00BF2575">
              <w:rPr>
                <w:lang w:val="es-ES"/>
              </w:rPr>
              <w:t xml:space="preserve">Inmediato – máx. 1 hora  </w:t>
            </w:r>
          </w:p>
        </w:tc>
        <w:tc>
          <w:tcPr>
            <w:tcW w:w="2942"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0" w:right="0" w:firstLine="0"/>
              <w:jc w:val="left"/>
              <w:rPr>
                <w:lang w:val="es-ES"/>
              </w:rPr>
            </w:pPr>
            <w:r w:rsidRPr="00BF2575">
              <w:rPr>
                <w:lang w:val="es-ES"/>
              </w:rPr>
              <w:t>Teléfono</w:t>
            </w:r>
            <w:r w:rsidRPr="00BF2575">
              <w:rPr>
                <w:b/>
                <w:lang w:val="es-ES"/>
              </w:rPr>
              <w:t xml:space="preserve"> </w:t>
            </w:r>
            <w:r w:rsidRPr="00BF2575">
              <w:rPr>
                <w:lang w:val="es-ES"/>
              </w:rPr>
              <w:t xml:space="preserve"> </w:t>
            </w:r>
          </w:p>
        </w:tc>
      </w:tr>
      <w:tr w:rsidR="00B83ED0" w:rsidRPr="00BF2575">
        <w:trPr>
          <w:trHeight w:val="810"/>
        </w:trPr>
        <w:tc>
          <w:tcPr>
            <w:tcW w:w="2952"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6" w:right="0" w:firstLine="0"/>
              <w:jc w:val="left"/>
              <w:rPr>
                <w:lang w:val="es-ES"/>
              </w:rPr>
            </w:pPr>
            <w:r w:rsidRPr="00BF2575">
              <w:rPr>
                <w:b/>
                <w:lang w:val="es-ES"/>
              </w:rPr>
              <w:t xml:space="preserve">Perforación </w:t>
            </w:r>
            <w:r w:rsidRPr="00BF2575">
              <w:rPr>
                <w:lang w:val="es-ES"/>
              </w:rPr>
              <w:t xml:space="preserve"> </w:t>
            </w:r>
          </w:p>
        </w:tc>
        <w:tc>
          <w:tcPr>
            <w:tcW w:w="2951"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5" w:right="0" w:firstLine="0"/>
              <w:jc w:val="left"/>
              <w:rPr>
                <w:lang w:val="es-ES"/>
              </w:rPr>
            </w:pPr>
            <w:r w:rsidRPr="00BF2575">
              <w:rPr>
                <w:lang w:val="es-ES"/>
              </w:rPr>
              <w:t xml:space="preserve">Inmediato – máx. 1 hora  </w:t>
            </w:r>
          </w:p>
        </w:tc>
        <w:tc>
          <w:tcPr>
            <w:tcW w:w="2942"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0" w:right="0" w:firstLine="0"/>
              <w:jc w:val="left"/>
              <w:rPr>
                <w:lang w:val="es-ES"/>
              </w:rPr>
            </w:pPr>
            <w:r w:rsidRPr="00BF2575">
              <w:rPr>
                <w:lang w:val="es-ES"/>
              </w:rPr>
              <w:t>Teléfono</w:t>
            </w:r>
            <w:r w:rsidRPr="00BF2575">
              <w:rPr>
                <w:b/>
                <w:lang w:val="es-ES"/>
              </w:rPr>
              <w:t xml:space="preserve"> </w:t>
            </w:r>
            <w:r w:rsidRPr="00BF2575">
              <w:rPr>
                <w:lang w:val="es-ES"/>
              </w:rPr>
              <w:t xml:space="preserve"> </w:t>
            </w:r>
          </w:p>
        </w:tc>
      </w:tr>
      <w:tr w:rsidR="00B83ED0" w:rsidRPr="00BF2575">
        <w:trPr>
          <w:trHeight w:val="810"/>
        </w:trPr>
        <w:tc>
          <w:tcPr>
            <w:tcW w:w="2952"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6" w:right="0" w:firstLine="0"/>
              <w:jc w:val="left"/>
              <w:rPr>
                <w:lang w:val="es-ES"/>
              </w:rPr>
            </w:pPr>
            <w:r w:rsidRPr="00BF2575">
              <w:rPr>
                <w:b/>
                <w:lang w:val="es-ES"/>
              </w:rPr>
              <w:t xml:space="preserve">Caída </w:t>
            </w:r>
            <w:r w:rsidRPr="00BF2575">
              <w:rPr>
                <w:lang w:val="es-ES"/>
              </w:rPr>
              <w:t xml:space="preserve"> </w:t>
            </w:r>
          </w:p>
        </w:tc>
        <w:tc>
          <w:tcPr>
            <w:tcW w:w="2951"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5" w:right="0" w:firstLine="0"/>
              <w:jc w:val="left"/>
              <w:rPr>
                <w:lang w:val="es-ES"/>
              </w:rPr>
            </w:pPr>
            <w:r w:rsidRPr="00BF2575">
              <w:rPr>
                <w:lang w:val="es-ES"/>
              </w:rPr>
              <w:t xml:space="preserve">Inmediato – máx. 1 hora  </w:t>
            </w:r>
          </w:p>
        </w:tc>
        <w:tc>
          <w:tcPr>
            <w:tcW w:w="2942"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0" w:right="0" w:firstLine="0"/>
              <w:jc w:val="left"/>
              <w:rPr>
                <w:lang w:val="es-ES"/>
              </w:rPr>
            </w:pPr>
            <w:r w:rsidRPr="00BF2575">
              <w:rPr>
                <w:lang w:val="es-ES"/>
              </w:rPr>
              <w:t>Teléfono</w:t>
            </w:r>
            <w:r w:rsidRPr="00BF2575">
              <w:rPr>
                <w:b/>
                <w:lang w:val="es-ES"/>
              </w:rPr>
              <w:t xml:space="preserve"> </w:t>
            </w:r>
            <w:r w:rsidRPr="00BF2575">
              <w:rPr>
                <w:lang w:val="es-ES"/>
              </w:rPr>
              <w:t xml:space="preserve"> </w:t>
            </w:r>
          </w:p>
        </w:tc>
      </w:tr>
      <w:tr w:rsidR="00B83ED0" w:rsidRPr="00BF2575">
        <w:trPr>
          <w:trHeight w:val="1570"/>
        </w:trPr>
        <w:tc>
          <w:tcPr>
            <w:tcW w:w="2952"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6" w:right="0" w:firstLine="0"/>
              <w:jc w:val="left"/>
              <w:rPr>
                <w:lang w:val="es-ES"/>
              </w:rPr>
            </w:pPr>
            <w:r w:rsidRPr="00BF2575">
              <w:rPr>
                <w:b/>
                <w:lang w:val="es-ES"/>
              </w:rPr>
              <w:t xml:space="preserve">Picadura </w:t>
            </w:r>
            <w:r w:rsidRPr="00BF2575">
              <w:rPr>
                <w:lang w:val="es-ES"/>
              </w:rPr>
              <w:t xml:space="preserve"> </w:t>
            </w:r>
          </w:p>
        </w:tc>
        <w:tc>
          <w:tcPr>
            <w:tcW w:w="2951"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165" w:line="255" w:lineRule="auto"/>
              <w:ind w:left="5" w:right="0" w:firstLine="0"/>
              <w:rPr>
                <w:lang w:val="es-ES"/>
              </w:rPr>
            </w:pPr>
            <w:r w:rsidRPr="00BF2575">
              <w:rPr>
                <w:lang w:val="es-ES"/>
              </w:rPr>
              <w:t xml:space="preserve">Inmediato o durante el día según reacción  </w:t>
            </w:r>
          </w:p>
          <w:p w:rsidR="00B83ED0" w:rsidRPr="00BF2575" w:rsidRDefault="00000000">
            <w:pPr>
              <w:spacing w:after="0"/>
              <w:ind w:left="5" w:right="0" w:firstLine="0"/>
              <w:jc w:val="left"/>
              <w:rPr>
                <w:lang w:val="es-ES"/>
              </w:rPr>
            </w:pPr>
            <w:r w:rsidRPr="00BF2575">
              <w:rPr>
                <w:lang w:val="es-ES"/>
              </w:rPr>
              <w:t xml:space="preserve">  </w:t>
            </w:r>
          </w:p>
        </w:tc>
        <w:tc>
          <w:tcPr>
            <w:tcW w:w="2942"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0" w:right="0" w:firstLine="0"/>
              <w:jc w:val="left"/>
              <w:rPr>
                <w:lang w:val="es-ES"/>
              </w:rPr>
            </w:pPr>
            <w:r w:rsidRPr="00BF2575">
              <w:rPr>
                <w:lang w:val="es-ES"/>
              </w:rPr>
              <w:t>Teléfono</w:t>
            </w:r>
            <w:r w:rsidRPr="00BF2575">
              <w:rPr>
                <w:b/>
                <w:lang w:val="es-ES"/>
              </w:rPr>
              <w:t xml:space="preserve"> </w:t>
            </w:r>
            <w:r w:rsidRPr="00BF2575">
              <w:rPr>
                <w:lang w:val="es-ES"/>
              </w:rPr>
              <w:t xml:space="preserve"> </w:t>
            </w:r>
          </w:p>
        </w:tc>
      </w:tr>
      <w:tr w:rsidR="00B83ED0" w:rsidRPr="00BF2575">
        <w:trPr>
          <w:trHeight w:val="1110"/>
        </w:trPr>
        <w:tc>
          <w:tcPr>
            <w:tcW w:w="2952"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3"/>
              <w:ind w:left="6" w:right="0" w:firstLine="0"/>
              <w:jc w:val="left"/>
              <w:rPr>
                <w:lang w:val="es-ES"/>
              </w:rPr>
            </w:pPr>
            <w:r w:rsidRPr="00BF2575">
              <w:rPr>
                <w:b/>
                <w:lang w:val="es-ES"/>
              </w:rPr>
              <w:t xml:space="preserve">Descompensación </w:t>
            </w:r>
            <w:r w:rsidRPr="00BF2575">
              <w:rPr>
                <w:lang w:val="es-ES"/>
              </w:rPr>
              <w:t xml:space="preserve"> </w:t>
            </w:r>
          </w:p>
          <w:p w:rsidR="00B83ED0" w:rsidRPr="00BF2575" w:rsidRDefault="00000000">
            <w:pPr>
              <w:spacing w:after="0"/>
              <w:ind w:left="6" w:right="0" w:firstLine="0"/>
              <w:jc w:val="left"/>
              <w:rPr>
                <w:lang w:val="es-ES"/>
              </w:rPr>
            </w:pPr>
            <w:r w:rsidRPr="00BF2575">
              <w:rPr>
                <w:b/>
                <w:lang w:val="es-ES"/>
              </w:rPr>
              <w:t xml:space="preserve">(diabetes, presión, etc.) </w:t>
            </w:r>
            <w:r w:rsidRPr="00BF2575">
              <w:rPr>
                <w:lang w:val="es-ES"/>
              </w:rPr>
              <w:t xml:space="preserve"> </w:t>
            </w:r>
          </w:p>
        </w:tc>
        <w:tc>
          <w:tcPr>
            <w:tcW w:w="2951"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5" w:right="0" w:firstLine="0"/>
              <w:jc w:val="left"/>
              <w:rPr>
                <w:lang w:val="es-ES"/>
              </w:rPr>
            </w:pPr>
            <w:r w:rsidRPr="00BF2575">
              <w:rPr>
                <w:lang w:val="es-ES"/>
              </w:rPr>
              <w:t xml:space="preserve">Inmediato o según gravedad  </w:t>
            </w:r>
          </w:p>
        </w:tc>
        <w:tc>
          <w:tcPr>
            <w:tcW w:w="2942" w:type="dxa"/>
            <w:tcBorders>
              <w:top w:val="single" w:sz="8" w:space="0" w:color="000000"/>
              <w:left w:val="single" w:sz="8" w:space="0" w:color="000000"/>
              <w:bottom w:val="single" w:sz="8" w:space="0" w:color="000000"/>
              <w:right w:val="single" w:sz="8" w:space="0" w:color="000000"/>
            </w:tcBorders>
          </w:tcPr>
          <w:p w:rsidR="00B83ED0" w:rsidRPr="00BF2575" w:rsidRDefault="00000000">
            <w:pPr>
              <w:spacing w:after="0"/>
              <w:ind w:left="0" w:right="0" w:firstLine="0"/>
              <w:jc w:val="left"/>
              <w:rPr>
                <w:lang w:val="es-ES"/>
              </w:rPr>
            </w:pPr>
            <w:r w:rsidRPr="00BF2575">
              <w:rPr>
                <w:lang w:val="es-ES"/>
              </w:rPr>
              <w:t>Teléfono</w:t>
            </w:r>
            <w:r w:rsidRPr="00BF2575">
              <w:rPr>
                <w:b/>
                <w:lang w:val="es-ES"/>
              </w:rPr>
              <w:t xml:space="preserve"> </w:t>
            </w:r>
            <w:r w:rsidRPr="00BF2575">
              <w:rPr>
                <w:lang w:val="es-ES"/>
              </w:rPr>
              <w:t xml:space="preserve"> </w:t>
            </w:r>
          </w:p>
        </w:tc>
      </w:tr>
    </w:tbl>
    <w:p w:rsidR="00B83ED0" w:rsidRPr="00BF2575" w:rsidRDefault="00000000">
      <w:pPr>
        <w:spacing w:after="162"/>
        <w:ind w:left="1696" w:right="0" w:firstLine="0"/>
        <w:jc w:val="left"/>
        <w:rPr>
          <w:lang w:val="es-ES"/>
        </w:rPr>
      </w:pPr>
      <w:r w:rsidRPr="00BF2575">
        <w:rPr>
          <w:rFonts w:ascii="Calibri" w:eastAsia="Calibri" w:hAnsi="Calibri" w:cs="Calibri"/>
          <w:b/>
          <w:sz w:val="22"/>
          <w:lang w:val="es-ES"/>
        </w:rPr>
        <w:t xml:space="preserve"> </w:t>
      </w:r>
      <w:r w:rsidRPr="00BF2575">
        <w:rPr>
          <w:b/>
          <w:lang w:val="es-ES"/>
        </w:rPr>
        <w:t xml:space="preserve"> </w:t>
      </w:r>
      <w:r w:rsidRPr="00BF2575">
        <w:rPr>
          <w:lang w:val="es-ES"/>
        </w:rPr>
        <w:t xml:space="preserve"> </w:t>
      </w:r>
    </w:p>
    <w:p w:rsidR="00B02067" w:rsidRPr="00BF2575" w:rsidRDefault="00B02067">
      <w:pPr>
        <w:spacing w:after="162"/>
        <w:ind w:left="1696" w:right="0" w:firstLine="0"/>
        <w:jc w:val="left"/>
        <w:rPr>
          <w:lang w:val="es-ES"/>
        </w:rPr>
      </w:pPr>
    </w:p>
    <w:p w:rsidR="00B02067" w:rsidRPr="00BF2575" w:rsidRDefault="00B02067">
      <w:pPr>
        <w:spacing w:after="162"/>
        <w:ind w:left="1696" w:right="0" w:firstLine="0"/>
        <w:jc w:val="left"/>
        <w:rPr>
          <w:lang w:val="es-ES"/>
        </w:rPr>
      </w:pPr>
    </w:p>
    <w:p w:rsidR="00B02067" w:rsidRPr="00BF2575" w:rsidRDefault="00B02067">
      <w:pPr>
        <w:spacing w:after="162"/>
        <w:ind w:left="1696" w:right="0" w:firstLine="0"/>
        <w:jc w:val="left"/>
        <w:rPr>
          <w:lang w:val="es-ES"/>
        </w:rPr>
      </w:pPr>
    </w:p>
    <w:p w:rsidR="00B02067" w:rsidRPr="00BF2575" w:rsidRDefault="00B02067">
      <w:pPr>
        <w:spacing w:after="162"/>
        <w:ind w:left="1696" w:right="0" w:firstLine="0"/>
        <w:jc w:val="left"/>
        <w:rPr>
          <w:lang w:val="es-ES"/>
        </w:rPr>
      </w:pPr>
    </w:p>
    <w:p w:rsidR="00B02067" w:rsidRPr="00BF2575" w:rsidRDefault="00B02067">
      <w:pPr>
        <w:spacing w:after="162"/>
        <w:ind w:left="1696" w:right="0" w:firstLine="0"/>
        <w:jc w:val="left"/>
        <w:rPr>
          <w:lang w:val="es-ES"/>
        </w:rPr>
      </w:pPr>
    </w:p>
    <w:p w:rsidR="00B02067" w:rsidRPr="00BF2575" w:rsidRDefault="00B02067">
      <w:pPr>
        <w:spacing w:after="162"/>
        <w:ind w:left="1696" w:right="0" w:firstLine="0"/>
        <w:jc w:val="left"/>
        <w:rPr>
          <w:lang w:val="es-ES"/>
        </w:rPr>
      </w:pPr>
    </w:p>
    <w:p w:rsidR="00B02067" w:rsidRPr="00BF2575" w:rsidRDefault="00B02067">
      <w:pPr>
        <w:spacing w:after="162"/>
        <w:ind w:left="1696" w:right="0" w:firstLine="0"/>
        <w:jc w:val="left"/>
        <w:rPr>
          <w:lang w:val="es-ES"/>
        </w:rPr>
      </w:pPr>
    </w:p>
    <w:p w:rsidR="00B83ED0" w:rsidRPr="00BF2575" w:rsidRDefault="00000000">
      <w:pPr>
        <w:spacing w:after="171"/>
        <w:ind w:left="1696" w:right="0" w:firstLine="0"/>
        <w:jc w:val="left"/>
        <w:rPr>
          <w:lang w:val="es-ES"/>
        </w:rPr>
      </w:pPr>
      <w:r w:rsidRPr="00BF2575">
        <w:rPr>
          <w:b/>
          <w:lang w:val="es-ES"/>
        </w:rPr>
        <w:t xml:space="preserve"> </w:t>
      </w:r>
      <w:r w:rsidRPr="00BF2575">
        <w:rPr>
          <w:lang w:val="es-ES"/>
        </w:rPr>
        <w:t xml:space="preserve"> </w:t>
      </w:r>
    </w:p>
    <w:p w:rsidR="00B83ED0" w:rsidRPr="00BF2575" w:rsidRDefault="00000000">
      <w:pPr>
        <w:numPr>
          <w:ilvl w:val="0"/>
          <w:numId w:val="304"/>
        </w:numPr>
        <w:spacing w:after="144" w:line="265" w:lineRule="auto"/>
        <w:ind w:left="2062" w:right="0" w:hanging="366"/>
        <w:jc w:val="left"/>
        <w:rPr>
          <w:lang w:val="es-ES"/>
        </w:rPr>
      </w:pPr>
      <w:r w:rsidRPr="00BF2575">
        <w:rPr>
          <w:b/>
          <w:lang w:val="es-ES"/>
        </w:rPr>
        <w:t xml:space="preserve">SEGUROS MÉDICOS </w:t>
      </w:r>
      <w:r w:rsidRPr="00BF2575">
        <w:rPr>
          <w:lang w:val="es-ES"/>
        </w:rPr>
        <w:t xml:space="preserve"> </w:t>
      </w:r>
    </w:p>
    <w:p w:rsidR="00B83ED0" w:rsidRPr="00BF2575" w:rsidRDefault="00000000">
      <w:pPr>
        <w:spacing w:after="179"/>
        <w:ind w:left="1706" w:right="209"/>
        <w:rPr>
          <w:lang w:val="es-ES"/>
        </w:rPr>
      </w:pPr>
      <w:r w:rsidRPr="00BF2575">
        <w:rPr>
          <w:lang w:val="es-ES"/>
        </w:rPr>
        <w:t>Del levantamiento de información se establece que ningún estudiante posee seguro privado. Por tanto, todos cuentan con cobertura del Seguro Escolar Ley 16.744 para accidentes en el establecimiento o trayecto</w:t>
      </w:r>
      <w:r w:rsidRPr="00BF2575">
        <w:rPr>
          <w:b/>
          <w:lang w:val="es-ES"/>
        </w:rPr>
        <w:t xml:space="preserve">. </w:t>
      </w:r>
      <w:r w:rsidRPr="00BF2575">
        <w:rPr>
          <w:lang w:val="es-ES"/>
        </w:rPr>
        <w:t xml:space="preserve"> </w:t>
      </w:r>
    </w:p>
    <w:p w:rsidR="00B83ED0" w:rsidRPr="00BF2575" w:rsidRDefault="00000000">
      <w:pPr>
        <w:numPr>
          <w:ilvl w:val="0"/>
          <w:numId w:val="304"/>
        </w:numPr>
        <w:spacing w:after="144" w:line="265" w:lineRule="auto"/>
        <w:ind w:left="2062" w:right="0" w:hanging="366"/>
        <w:jc w:val="left"/>
        <w:rPr>
          <w:lang w:val="es-ES"/>
        </w:rPr>
      </w:pPr>
      <w:r w:rsidRPr="00BF2575">
        <w:rPr>
          <w:b/>
          <w:lang w:val="es-ES"/>
        </w:rPr>
        <w:t xml:space="preserve">TRASLADO AL HOGAR </w:t>
      </w:r>
      <w:r w:rsidRPr="00BF2575">
        <w:rPr>
          <w:lang w:val="es-ES"/>
        </w:rPr>
        <w:t xml:space="preserve"> </w:t>
      </w:r>
    </w:p>
    <w:p w:rsidR="00B83ED0" w:rsidRPr="00BF2575" w:rsidRDefault="00000000">
      <w:pPr>
        <w:spacing w:after="167"/>
        <w:ind w:left="1751" w:right="45"/>
        <w:rPr>
          <w:lang w:val="es-ES"/>
        </w:rPr>
      </w:pPr>
      <w:r w:rsidRPr="00BF2575">
        <w:rPr>
          <w:lang w:val="es-ES"/>
        </w:rPr>
        <w:t xml:space="preserve">Si el estudiante debe ser enviado a su hogar:  </w:t>
      </w:r>
    </w:p>
    <w:p w:rsidR="00B83ED0" w:rsidRPr="00BF2575" w:rsidRDefault="00000000">
      <w:pPr>
        <w:numPr>
          <w:ilvl w:val="2"/>
          <w:numId w:val="305"/>
        </w:numPr>
        <w:ind w:right="45" w:hanging="360"/>
        <w:rPr>
          <w:lang w:val="es-ES"/>
        </w:rPr>
      </w:pPr>
      <w:r w:rsidRPr="00BF2575">
        <w:rPr>
          <w:lang w:val="es-ES"/>
        </w:rPr>
        <w:t xml:space="preserve">Se informará al apoderado para que se acerque  al establecimiento a retirar al estudiante.  </w:t>
      </w:r>
    </w:p>
    <w:p w:rsidR="00B83ED0" w:rsidRPr="00BF2575" w:rsidRDefault="00000000" w:rsidP="006F4BAF">
      <w:pPr>
        <w:numPr>
          <w:ilvl w:val="2"/>
          <w:numId w:val="305"/>
        </w:numPr>
        <w:ind w:right="45" w:hanging="360"/>
        <w:rPr>
          <w:lang w:val="es-ES"/>
        </w:rPr>
      </w:pPr>
      <w:r w:rsidRPr="00BF2575">
        <w:rPr>
          <w:lang w:val="es-ES"/>
        </w:rPr>
        <w:t xml:space="preserve">Si no puede, debe autorizar a un adulto responsable.  </w:t>
      </w:r>
    </w:p>
    <w:p w:rsidR="00B83ED0" w:rsidRPr="00BF2575" w:rsidRDefault="00000000" w:rsidP="006F4BAF">
      <w:pPr>
        <w:spacing w:after="0"/>
        <w:ind w:left="2061" w:right="0" w:firstLine="0"/>
        <w:jc w:val="left"/>
        <w:rPr>
          <w:lang w:val="es-ES"/>
        </w:rPr>
      </w:pPr>
      <w:r w:rsidRPr="00BF2575">
        <w:rPr>
          <w:lang w:val="es-ES"/>
        </w:rPr>
        <w:t xml:space="preserve">  </w:t>
      </w:r>
    </w:p>
    <w:p w:rsidR="00B83ED0" w:rsidRPr="00BF2575" w:rsidRDefault="00000000">
      <w:pPr>
        <w:numPr>
          <w:ilvl w:val="2"/>
          <w:numId w:val="305"/>
        </w:numPr>
        <w:ind w:right="45" w:hanging="360"/>
        <w:rPr>
          <w:lang w:val="es-ES"/>
        </w:rPr>
      </w:pPr>
      <w:r w:rsidRPr="00BF2575">
        <w:rPr>
          <w:lang w:val="es-ES"/>
        </w:rPr>
        <w:t xml:space="preserve">Se registrará en el Libro de Retiros:  </w:t>
      </w:r>
    </w:p>
    <w:p w:rsidR="00B83ED0" w:rsidRPr="00BF2575" w:rsidRDefault="00000000">
      <w:pPr>
        <w:spacing w:after="9"/>
        <w:ind w:left="2421" w:right="0" w:firstLine="0"/>
        <w:jc w:val="left"/>
        <w:rPr>
          <w:lang w:val="es-ES"/>
        </w:rPr>
      </w:pPr>
      <w:r w:rsidRPr="00BF2575">
        <w:rPr>
          <w:lang w:val="es-ES"/>
        </w:rPr>
        <w:t xml:space="preserve">  </w:t>
      </w:r>
    </w:p>
    <w:p w:rsidR="00B83ED0" w:rsidRPr="00BF2575" w:rsidRDefault="00000000">
      <w:pPr>
        <w:numPr>
          <w:ilvl w:val="4"/>
          <w:numId w:val="312"/>
        </w:numPr>
        <w:spacing w:after="11"/>
        <w:ind w:right="2719" w:hanging="361"/>
        <w:jc w:val="left"/>
        <w:rPr>
          <w:lang w:val="es-ES"/>
        </w:rPr>
      </w:pPr>
      <w:r w:rsidRPr="00BF2575">
        <w:rPr>
          <w:lang w:val="es-ES"/>
        </w:rPr>
        <w:t xml:space="preserve">Nombre del estudiante  </w:t>
      </w:r>
      <w:r w:rsidRPr="00BF2575">
        <w:rPr>
          <w:rFonts w:ascii="Courier New" w:eastAsia="Courier New" w:hAnsi="Courier New" w:cs="Courier New"/>
          <w:lang w:val="es-ES"/>
        </w:rPr>
        <w:t>o</w:t>
      </w:r>
      <w:r w:rsidRPr="00BF2575">
        <w:rPr>
          <w:rFonts w:cs="Arial"/>
          <w:lang w:val="es-ES"/>
        </w:rPr>
        <w:t xml:space="preserve"> </w:t>
      </w:r>
      <w:r w:rsidRPr="00BF2575">
        <w:rPr>
          <w:lang w:val="es-ES"/>
        </w:rPr>
        <w:t xml:space="preserve">Curso  </w:t>
      </w:r>
      <w:r w:rsidRPr="00BF2575">
        <w:rPr>
          <w:rFonts w:ascii="Courier New" w:eastAsia="Courier New" w:hAnsi="Courier New" w:cs="Courier New"/>
          <w:lang w:val="es-ES"/>
        </w:rPr>
        <w:t>o</w:t>
      </w:r>
      <w:r w:rsidRPr="00BF2575">
        <w:rPr>
          <w:rFonts w:cs="Arial"/>
          <w:lang w:val="es-ES"/>
        </w:rPr>
        <w:t xml:space="preserve"> </w:t>
      </w:r>
      <w:r w:rsidRPr="00BF2575">
        <w:rPr>
          <w:lang w:val="es-ES"/>
        </w:rPr>
        <w:t xml:space="preserve">Motivo de salud  </w:t>
      </w:r>
    </w:p>
    <w:p w:rsidR="00B83ED0" w:rsidRPr="00BF2575" w:rsidRDefault="00000000">
      <w:pPr>
        <w:numPr>
          <w:ilvl w:val="4"/>
          <w:numId w:val="312"/>
        </w:numPr>
        <w:ind w:right="2719" w:hanging="361"/>
        <w:jc w:val="left"/>
        <w:rPr>
          <w:lang w:val="es-ES"/>
        </w:rPr>
      </w:pPr>
      <w:r w:rsidRPr="00BF2575">
        <w:rPr>
          <w:lang w:val="es-ES"/>
        </w:rPr>
        <w:t xml:space="preserve">Nombre y firma del adulto responsable  </w:t>
      </w:r>
    </w:p>
    <w:p w:rsidR="006F4BAF" w:rsidRPr="00BF2575" w:rsidRDefault="006F4BAF">
      <w:pPr>
        <w:spacing w:after="167"/>
        <w:ind w:left="3142" w:right="0" w:firstLine="0"/>
        <w:jc w:val="left"/>
        <w:rPr>
          <w:lang w:val="es-ES"/>
        </w:rPr>
      </w:pPr>
    </w:p>
    <w:p w:rsidR="006F4BAF" w:rsidRPr="00BF2575" w:rsidRDefault="006F4BAF">
      <w:pPr>
        <w:spacing w:after="167"/>
        <w:ind w:left="3142" w:right="0" w:firstLine="0"/>
        <w:jc w:val="left"/>
        <w:rPr>
          <w:lang w:val="es-ES"/>
        </w:rPr>
      </w:pPr>
    </w:p>
    <w:p w:rsidR="006F4BAF" w:rsidRPr="00BF2575" w:rsidRDefault="006F4BAF">
      <w:pPr>
        <w:spacing w:after="167"/>
        <w:ind w:left="3142" w:right="0" w:firstLine="0"/>
        <w:jc w:val="left"/>
        <w:rPr>
          <w:lang w:val="es-ES"/>
        </w:rPr>
      </w:pPr>
    </w:p>
    <w:p w:rsidR="006F4BAF" w:rsidRPr="00BF2575" w:rsidRDefault="006F4BAF">
      <w:pPr>
        <w:spacing w:after="167"/>
        <w:ind w:left="3142" w:right="0" w:firstLine="0"/>
        <w:jc w:val="left"/>
        <w:rPr>
          <w:lang w:val="es-ES"/>
        </w:rPr>
      </w:pPr>
    </w:p>
    <w:p w:rsidR="006F4BAF" w:rsidRPr="00BF2575" w:rsidRDefault="006F4BAF">
      <w:pPr>
        <w:spacing w:after="167"/>
        <w:ind w:left="3142" w:right="0" w:firstLine="0"/>
        <w:jc w:val="left"/>
        <w:rPr>
          <w:lang w:val="es-ES"/>
        </w:rPr>
      </w:pPr>
    </w:p>
    <w:p w:rsidR="006F4BAF" w:rsidRPr="00BF2575" w:rsidRDefault="006F4BAF">
      <w:pPr>
        <w:spacing w:after="167"/>
        <w:ind w:left="3142" w:right="0" w:firstLine="0"/>
        <w:jc w:val="left"/>
        <w:rPr>
          <w:lang w:val="es-ES"/>
        </w:rPr>
      </w:pPr>
    </w:p>
    <w:p w:rsidR="006F4BAF" w:rsidRPr="00BF2575" w:rsidRDefault="006F4BAF">
      <w:pPr>
        <w:spacing w:after="167"/>
        <w:ind w:left="3142" w:right="0" w:firstLine="0"/>
        <w:jc w:val="left"/>
        <w:rPr>
          <w:lang w:val="es-ES"/>
        </w:rPr>
      </w:pPr>
    </w:p>
    <w:p w:rsidR="006F4BAF" w:rsidRPr="00BF2575" w:rsidRDefault="006F4BAF">
      <w:pPr>
        <w:spacing w:after="167"/>
        <w:ind w:left="3142" w:right="0" w:firstLine="0"/>
        <w:jc w:val="left"/>
        <w:rPr>
          <w:lang w:val="es-ES"/>
        </w:rPr>
      </w:pPr>
    </w:p>
    <w:p w:rsidR="006F4BAF" w:rsidRPr="00BF2575" w:rsidRDefault="006F4BAF">
      <w:pPr>
        <w:spacing w:after="167"/>
        <w:ind w:left="3142" w:right="0" w:firstLine="0"/>
        <w:jc w:val="left"/>
        <w:rPr>
          <w:lang w:val="es-ES"/>
        </w:rPr>
      </w:pPr>
    </w:p>
    <w:p w:rsidR="006F4BAF" w:rsidRPr="00BF2575" w:rsidRDefault="006F4BAF">
      <w:pPr>
        <w:spacing w:after="167"/>
        <w:ind w:left="3142" w:right="0" w:firstLine="0"/>
        <w:jc w:val="left"/>
        <w:rPr>
          <w:lang w:val="es-ES"/>
        </w:rPr>
      </w:pPr>
    </w:p>
    <w:p w:rsidR="006F4BAF" w:rsidRPr="00BF2575" w:rsidRDefault="006F4BAF">
      <w:pPr>
        <w:spacing w:after="167"/>
        <w:ind w:left="3142" w:right="0" w:firstLine="0"/>
        <w:jc w:val="left"/>
        <w:rPr>
          <w:lang w:val="es-ES"/>
        </w:rPr>
      </w:pPr>
    </w:p>
    <w:p w:rsidR="006F4BAF" w:rsidRPr="00BF2575" w:rsidRDefault="006F4BAF">
      <w:pPr>
        <w:spacing w:after="167"/>
        <w:ind w:left="3142" w:right="0" w:firstLine="0"/>
        <w:jc w:val="left"/>
        <w:rPr>
          <w:lang w:val="es-ES"/>
        </w:rPr>
      </w:pPr>
    </w:p>
    <w:p w:rsidR="006F4BAF" w:rsidRPr="00BF2575" w:rsidRDefault="006F4BAF">
      <w:pPr>
        <w:spacing w:after="167"/>
        <w:ind w:left="3142" w:right="0" w:firstLine="0"/>
        <w:jc w:val="left"/>
        <w:rPr>
          <w:lang w:val="es-ES"/>
        </w:rPr>
      </w:pPr>
    </w:p>
    <w:p w:rsidR="006F4BAF" w:rsidRPr="00BF2575" w:rsidRDefault="006F4BAF">
      <w:pPr>
        <w:spacing w:after="167"/>
        <w:ind w:left="3142" w:right="0" w:firstLine="0"/>
        <w:jc w:val="left"/>
        <w:rPr>
          <w:lang w:val="es-ES"/>
        </w:rPr>
      </w:pPr>
    </w:p>
    <w:p w:rsidR="006F4BAF" w:rsidRPr="00BF2575" w:rsidRDefault="006F4BAF">
      <w:pPr>
        <w:spacing w:after="167"/>
        <w:ind w:left="3142" w:right="0" w:firstLine="0"/>
        <w:jc w:val="left"/>
        <w:rPr>
          <w:lang w:val="es-ES"/>
        </w:rPr>
      </w:pPr>
    </w:p>
    <w:p w:rsidR="006F4BAF" w:rsidRPr="00BF2575" w:rsidRDefault="006F4BAF">
      <w:pPr>
        <w:spacing w:after="167"/>
        <w:ind w:left="3142" w:right="0" w:firstLine="0"/>
        <w:jc w:val="left"/>
        <w:rPr>
          <w:lang w:val="es-ES"/>
        </w:rPr>
      </w:pPr>
    </w:p>
    <w:p w:rsidR="006F4BAF" w:rsidRPr="00BF2575" w:rsidRDefault="006F4BAF">
      <w:pPr>
        <w:spacing w:after="167"/>
        <w:ind w:left="3142" w:right="0" w:firstLine="0"/>
        <w:jc w:val="left"/>
        <w:rPr>
          <w:lang w:val="es-ES"/>
        </w:rPr>
      </w:pPr>
    </w:p>
    <w:p w:rsidR="00B83ED0" w:rsidRPr="00BF2575" w:rsidRDefault="00000000">
      <w:pPr>
        <w:spacing w:after="167"/>
        <w:ind w:left="3142" w:right="0" w:firstLine="0"/>
        <w:jc w:val="left"/>
        <w:rPr>
          <w:lang w:val="es-ES"/>
        </w:rPr>
      </w:pPr>
      <w:r w:rsidRPr="00BF2575">
        <w:rPr>
          <w:lang w:val="es-ES"/>
        </w:rPr>
        <w:t xml:space="preserve">  </w:t>
      </w:r>
    </w:p>
    <w:p w:rsidR="00B83ED0" w:rsidRPr="00BF2575" w:rsidRDefault="00000000">
      <w:pPr>
        <w:numPr>
          <w:ilvl w:val="0"/>
          <w:numId w:val="304"/>
        </w:numPr>
        <w:spacing w:after="170" w:line="265" w:lineRule="auto"/>
        <w:ind w:left="2062" w:right="0" w:hanging="366"/>
        <w:jc w:val="left"/>
        <w:rPr>
          <w:lang w:val="es-ES"/>
        </w:rPr>
      </w:pPr>
      <w:r w:rsidRPr="00BF2575">
        <w:rPr>
          <w:b/>
          <w:lang w:val="es-ES"/>
        </w:rPr>
        <w:t xml:space="preserve">CATEGORIZACIÓN DE ACCIDENTES </w:t>
      </w:r>
      <w:r w:rsidRPr="00BF2575">
        <w:rPr>
          <w:lang w:val="es-ES"/>
        </w:rPr>
        <w:t xml:space="preserve"> </w:t>
      </w:r>
    </w:p>
    <w:p w:rsidR="00B83ED0" w:rsidRPr="00BF2575" w:rsidRDefault="00000000">
      <w:pPr>
        <w:numPr>
          <w:ilvl w:val="1"/>
          <w:numId w:val="304"/>
        </w:numPr>
        <w:spacing w:after="0" w:line="265" w:lineRule="auto"/>
        <w:ind w:left="2182" w:right="0" w:hanging="486"/>
        <w:jc w:val="left"/>
        <w:rPr>
          <w:lang w:val="es-ES"/>
        </w:rPr>
      </w:pPr>
      <w:r w:rsidRPr="00BF2575">
        <w:rPr>
          <w:b/>
          <w:lang w:val="es-ES"/>
        </w:rPr>
        <w:t xml:space="preserve">Accidentes leves </w:t>
      </w:r>
      <w:r w:rsidRPr="00BF2575">
        <w:rPr>
          <w:lang w:val="es-ES"/>
        </w:rPr>
        <w:t xml:space="preserve"> </w:t>
      </w:r>
    </w:p>
    <w:p w:rsidR="00B83ED0" w:rsidRPr="00BF2575" w:rsidRDefault="00000000">
      <w:pPr>
        <w:spacing w:after="162"/>
        <w:ind w:left="1751" w:right="45"/>
        <w:rPr>
          <w:lang w:val="es-ES"/>
        </w:rPr>
      </w:pPr>
      <w:r w:rsidRPr="00BF2575">
        <w:rPr>
          <w:b/>
          <w:lang w:val="es-ES"/>
        </w:rPr>
        <w:t xml:space="preserve">Incluyen: </w:t>
      </w:r>
      <w:r w:rsidRPr="00BF2575">
        <w:rPr>
          <w:lang w:val="es-ES"/>
        </w:rPr>
        <w:t xml:space="preserve">cortaduras pequeñas, raspones, golpes leves, heridas superficiales.  </w:t>
      </w:r>
    </w:p>
    <w:p w:rsidR="00B83ED0" w:rsidRPr="00BF2575" w:rsidRDefault="00000000">
      <w:pPr>
        <w:spacing w:after="162" w:line="265" w:lineRule="auto"/>
        <w:ind w:left="1706" w:right="0"/>
        <w:jc w:val="left"/>
        <w:rPr>
          <w:lang w:val="es-ES"/>
        </w:rPr>
      </w:pPr>
      <w:r w:rsidRPr="00BF2575">
        <w:rPr>
          <w:b/>
          <w:lang w:val="es-ES"/>
        </w:rPr>
        <w:t xml:space="preserve">Procedimiento básico: </w:t>
      </w:r>
      <w:r w:rsidRPr="00BF2575">
        <w:rPr>
          <w:lang w:val="es-ES"/>
        </w:rPr>
        <w:t xml:space="preserve"> </w:t>
      </w:r>
    </w:p>
    <w:p w:rsidR="00B83ED0" w:rsidRPr="00BF2575" w:rsidRDefault="00000000">
      <w:pPr>
        <w:numPr>
          <w:ilvl w:val="2"/>
          <w:numId w:val="304"/>
        </w:numPr>
        <w:ind w:right="45" w:hanging="360"/>
        <w:rPr>
          <w:lang w:val="es-ES"/>
        </w:rPr>
      </w:pPr>
      <w:r w:rsidRPr="00BF2575">
        <w:rPr>
          <w:lang w:val="es-ES"/>
        </w:rPr>
        <w:t xml:space="preserve">Higienizar las manos.  </w:t>
      </w:r>
    </w:p>
    <w:p w:rsidR="00B83ED0" w:rsidRPr="00BF2575" w:rsidRDefault="00000000">
      <w:pPr>
        <w:numPr>
          <w:ilvl w:val="2"/>
          <w:numId w:val="304"/>
        </w:numPr>
        <w:ind w:right="45" w:hanging="360"/>
        <w:rPr>
          <w:lang w:val="es-ES"/>
        </w:rPr>
      </w:pPr>
      <w:r w:rsidRPr="00BF2575">
        <w:rPr>
          <w:lang w:val="es-ES"/>
        </w:rPr>
        <w:t xml:space="preserve">Lavar la herida con agua o suero fisiológico.  </w:t>
      </w:r>
    </w:p>
    <w:p w:rsidR="00B83ED0" w:rsidRPr="00BF2575" w:rsidRDefault="00000000">
      <w:pPr>
        <w:numPr>
          <w:ilvl w:val="2"/>
          <w:numId w:val="304"/>
        </w:numPr>
        <w:ind w:right="45" w:hanging="360"/>
        <w:rPr>
          <w:lang w:val="es-ES"/>
        </w:rPr>
      </w:pPr>
      <w:r w:rsidRPr="00BF2575">
        <w:rPr>
          <w:lang w:val="es-ES"/>
        </w:rPr>
        <w:t xml:space="preserve">Detener sangrado con compresión.  </w:t>
      </w:r>
    </w:p>
    <w:p w:rsidR="00B83ED0" w:rsidRPr="00BF2575" w:rsidRDefault="00000000">
      <w:pPr>
        <w:numPr>
          <w:ilvl w:val="2"/>
          <w:numId w:val="304"/>
        </w:numPr>
        <w:ind w:right="45" w:hanging="360"/>
        <w:rPr>
          <w:lang w:val="es-ES"/>
        </w:rPr>
      </w:pPr>
      <w:r w:rsidRPr="00BF2575">
        <w:rPr>
          <w:lang w:val="es-ES"/>
        </w:rPr>
        <w:t xml:space="preserve">Aplicar ungüento antibacteriano si corresponde.  </w:t>
      </w:r>
    </w:p>
    <w:p w:rsidR="00B83ED0" w:rsidRPr="00BF2575" w:rsidRDefault="00000000">
      <w:pPr>
        <w:numPr>
          <w:ilvl w:val="2"/>
          <w:numId w:val="304"/>
        </w:numPr>
        <w:ind w:right="45" w:hanging="360"/>
        <w:rPr>
          <w:lang w:val="es-ES"/>
        </w:rPr>
      </w:pPr>
      <w:r w:rsidRPr="00BF2575">
        <w:rPr>
          <w:lang w:val="es-ES"/>
        </w:rPr>
        <w:t>Colocar vendaje limpio.</w:t>
      </w:r>
      <w:r w:rsidRPr="00BF2575">
        <w:rPr>
          <w:b/>
          <w:lang w:val="es-ES"/>
        </w:rPr>
        <w:t xml:space="preserve"> </w:t>
      </w:r>
      <w:r w:rsidRPr="00BF2575">
        <w:rPr>
          <w:lang w:val="es-ES"/>
        </w:rPr>
        <w:t xml:space="preserve"> </w:t>
      </w:r>
    </w:p>
    <w:p w:rsidR="00B83ED0" w:rsidRPr="00BF2575" w:rsidRDefault="00000000">
      <w:pPr>
        <w:spacing w:after="161"/>
        <w:ind w:left="2421" w:right="0" w:firstLine="0"/>
        <w:jc w:val="left"/>
        <w:rPr>
          <w:lang w:val="es-ES"/>
        </w:rPr>
      </w:pPr>
      <w:r w:rsidRPr="00BF2575">
        <w:rPr>
          <w:b/>
          <w:lang w:val="es-ES"/>
        </w:rPr>
        <w:t xml:space="preserve"> </w:t>
      </w:r>
      <w:r w:rsidRPr="00BF2575">
        <w:rPr>
          <w:lang w:val="es-ES"/>
        </w:rPr>
        <w:t xml:space="preserve"> </w:t>
      </w:r>
    </w:p>
    <w:p w:rsidR="00B83ED0" w:rsidRPr="00BF2575" w:rsidRDefault="00000000">
      <w:pPr>
        <w:numPr>
          <w:ilvl w:val="1"/>
          <w:numId w:val="304"/>
        </w:numPr>
        <w:spacing w:after="150" w:line="265" w:lineRule="auto"/>
        <w:ind w:left="2182" w:right="0" w:hanging="486"/>
        <w:jc w:val="left"/>
        <w:rPr>
          <w:lang w:val="es-ES"/>
        </w:rPr>
      </w:pPr>
      <w:r w:rsidRPr="00BF2575">
        <w:rPr>
          <w:b/>
          <w:lang w:val="es-ES"/>
        </w:rPr>
        <w:t xml:space="preserve">Accidentes graves </w:t>
      </w:r>
      <w:r w:rsidRPr="00BF2575">
        <w:rPr>
          <w:lang w:val="es-ES"/>
        </w:rPr>
        <w:t xml:space="preserve"> </w:t>
      </w:r>
    </w:p>
    <w:p w:rsidR="00B83ED0" w:rsidRPr="00BF2575" w:rsidRDefault="00000000">
      <w:pPr>
        <w:spacing w:after="169"/>
        <w:ind w:left="1751" w:right="45"/>
        <w:rPr>
          <w:lang w:val="es-ES"/>
        </w:rPr>
      </w:pPr>
      <w:r w:rsidRPr="00BF2575">
        <w:rPr>
          <w:b/>
          <w:lang w:val="es-ES"/>
        </w:rPr>
        <w:t xml:space="preserve">Incluyen: </w:t>
      </w:r>
      <w:r w:rsidRPr="00BF2575">
        <w:rPr>
          <w:lang w:val="es-ES"/>
        </w:rPr>
        <w:t xml:space="preserve">heridas profundas, fracturas, convulsiones, quemaduras graves, pérdida de conciencia, lesiones en tejidos.  </w:t>
      </w:r>
    </w:p>
    <w:p w:rsidR="00B83ED0" w:rsidRPr="00BF2575" w:rsidRDefault="00000000">
      <w:pPr>
        <w:spacing w:after="162" w:line="265" w:lineRule="auto"/>
        <w:ind w:left="1706" w:right="0"/>
        <w:jc w:val="left"/>
        <w:rPr>
          <w:lang w:val="es-ES"/>
        </w:rPr>
      </w:pPr>
      <w:r w:rsidRPr="00BF2575">
        <w:rPr>
          <w:b/>
          <w:lang w:val="es-ES"/>
        </w:rPr>
        <w:t xml:space="preserve">Procedimiento: </w:t>
      </w:r>
      <w:r w:rsidRPr="00BF2575">
        <w:rPr>
          <w:lang w:val="es-ES"/>
        </w:rPr>
        <w:t xml:space="preserve"> </w:t>
      </w:r>
    </w:p>
    <w:p w:rsidR="00B83ED0" w:rsidRPr="00BF2575" w:rsidRDefault="00000000">
      <w:pPr>
        <w:numPr>
          <w:ilvl w:val="2"/>
          <w:numId w:val="304"/>
        </w:numPr>
        <w:ind w:right="45" w:hanging="360"/>
        <w:rPr>
          <w:lang w:val="es-ES"/>
        </w:rPr>
      </w:pPr>
      <w:r w:rsidRPr="00BF2575">
        <w:rPr>
          <w:lang w:val="es-ES"/>
        </w:rPr>
        <w:t xml:space="preserve">Mantener la calma y asegurar el área.  </w:t>
      </w:r>
    </w:p>
    <w:p w:rsidR="00B83ED0" w:rsidRPr="00BF2575" w:rsidRDefault="00000000">
      <w:pPr>
        <w:numPr>
          <w:ilvl w:val="2"/>
          <w:numId w:val="304"/>
        </w:numPr>
        <w:ind w:right="45" w:hanging="360"/>
        <w:rPr>
          <w:lang w:val="es-ES"/>
        </w:rPr>
      </w:pPr>
      <w:r w:rsidRPr="00BF2575">
        <w:rPr>
          <w:lang w:val="es-ES"/>
        </w:rPr>
        <w:t xml:space="preserve">No mover al estudiante salvo riesgo vital.  </w:t>
      </w:r>
    </w:p>
    <w:p w:rsidR="00B83ED0" w:rsidRPr="00BF2575" w:rsidRDefault="00000000">
      <w:pPr>
        <w:numPr>
          <w:ilvl w:val="2"/>
          <w:numId w:val="304"/>
        </w:numPr>
        <w:ind w:right="45" w:hanging="360"/>
        <w:rPr>
          <w:lang w:val="es-ES"/>
        </w:rPr>
      </w:pPr>
      <w:r w:rsidRPr="00BF2575">
        <w:rPr>
          <w:lang w:val="es-ES"/>
        </w:rPr>
        <w:t xml:space="preserve">Llamar al SAMU (131).  </w:t>
      </w:r>
    </w:p>
    <w:p w:rsidR="00B83ED0" w:rsidRPr="00BF2575" w:rsidRDefault="00000000">
      <w:pPr>
        <w:numPr>
          <w:ilvl w:val="2"/>
          <w:numId w:val="304"/>
        </w:numPr>
        <w:ind w:right="45" w:hanging="360"/>
        <w:rPr>
          <w:lang w:val="es-ES"/>
        </w:rPr>
      </w:pPr>
      <w:r w:rsidRPr="00BF2575">
        <w:rPr>
          <w:lang w:val="es-ES"/>
        </w:rPr>
        <w:t xml:space="preserve">Contactar al apoderado inmediatamente.  </w:t>
      </w:r>
    </w:p>
    <w:p w:rsidR="00B83ED0" w:rsidRPr="00BF2575" w:rsidRDefault="00000000">
      <w:pPr>
        <w:numPr>
          <w:ilvl w:val="2"/>
          <w:numId w:val="304"/>
        </w:numPr>
        <w:ind w:right="45" w:hanging="360"/>
        <w:rPr>
          <w:lang w:val="es-ES"/>
        </w:rPr>
      </w:pPr>
      <w:r w:rsidRPr="00BF2575">
        <w:rPr>
          <w:lang w:val="es-ES"/>
        </w:rPr>
        <w:t xml:space="preserve">Acompañar al estudiante en todo momento.  </w:t>
      </w:r>
    </w:p>
    <w:p w:rsidR="00B83ED0" w:rsidRPr="00BF2575" w:rsidRDefault="00000000">
      <w:pPr>
        <w:numPr>
          <w:ilvl w:val="2"/>
          <w:numId w:val="304"/>
        </w:numPr>
        <w:ind w:right="45" w:hanging="360"/>
        <w:rPr>
          <w:lang w:val="es-ES"/>
        </w:rPr>
      </w:pPr>
      <w:r w:rsidRPr="00BF2575">
        <w:rPr>
          <w:lang w:val="es-ES"/>
        </w:rPr>
        <w:t xml:space="preserve">Si el apoderado no llega, un funcionario autorizado acompañará al centro asistencial.  </w:t>
      </w:r>
    </w:p>
    <w:p w:rsidR="00B83ED0" w:rsidRPr="00BF2575" w:rsidRDefault="00000000">
      <w:pPr>
        <w:numPr>
          <w:ilvl w:val="2"/>
          <w:numId w:val="304"/>
        </w:numPr>
        <w:ind w:right="45" w:hanging="360"/>
        <w:rPr>
          <w:lang w:val="es-ES"/>
        </w:rPr>
      </w:pPr>
      <w:r w:rsidRPr="00BF2575">
        <w:rPr>
          <w:lang w:val="es-ES"/>
        </w:rPr>
        <w:t xml:space="preserve">Requerir firma del Consentimiento Informado al momento que el apoderado llegue.  </w:t>
      </w:r>
    </w:p>
    <w:p w:rsidR="00B83ED0" w:rsidRPr="00BF2575" w:rsidRDefault="00000000">
      <w:pPr>
        <w:spacing w:after="160"/>
        <w:ind w:left="2421" w:right="0" w:firstLine="0"/>
        <w:jc w:val="left"/>
        <w:rPr>
          <w:lang w:val="es-ES"/>
        </w:rPr>
      </w:pPr>
      <w:r w:rsidRPr="00BF2575">
        <w:rPr>
          <w:lang w:val="es-ES"/>
        </w:rPr>
        <w:t xml:space="preserve"> </w:t>
      </w:r>
    </w:p>
    <w:p w:rsidR="00B83ED0" w:rsidRPr="00BF2575" w:rsidRDefault="00000000">
      <w:pPr>
        <w:spacing w:after="165"/>
        <w:ind w:left="2421" w:right="0" w:firstLine="0"/>
        <w:jc w:val="left"/>
        <w:rPr>
          <w:lang w:val="es-ES"/>
        </w:rPr>
      </w:pPr>
      <w:r w:rsidRPr="00BF2575">
        <w:rPr>
          <w:lang w:val="es-ES"/>
        </w:rPr>
        <w:t xml:space="preserve"> </w:t>
      </w:r>
    </w:p>
    <w:p w:rsidR="00B83ED0" w:rsidRPr="00BF2575" w:rsidRDefault="00000000">
      <w:pPr>
        <w:spacing w:after="160"/>
        <w:ind w:left="2421" w:right="0" w:firstLine="0"/>
        <w:jc w:val="left"/>
        <w:rPr>
          <w:lang w:val="es-ES"/>
        </w:rPr>
      </w:pPr>
      <w:r w:rsidRPr="00BF2575">
        <w:rPr>
          <w:lang w:val="es-ES"/>
        </w:rPr>
        <w:t xml:space="preserve"> </w:t>
      </w:r>
    </w:p>
    <w:p w:rsidR="00B83ED0" w:rsidRPr="00BF2575" w:rsidRDefault="00000000">
      <w:pPr>
        <w:spacing w:after="165"/>
        <w:ind w:left="2421" w:right="0" w:firstLine="0"/>
        <w:jc w:val="left"/>
        <w:rPr>
          <w:lang w:val="es-ES"/>
        </w:rPr>
      </w:pPr>
      <w:r w:rsidRPr="00BF2575">
        <w:rPr>
          <w:lang w:val="es-ES"/>
        </w:rPr>
        <w:t xml:space="preserve"> </w:t>
      </w:r>
    </w:p>
    <w:p w:rsidR="00B83ED0" w:rsidRPr="00BF2575" w:rsidRDefault="00000000">
      <w:pPr>
        <w:spacing w:after="160"/>
        <w:ind w:left="2421" w:right="0" w:firstLine="0"/>
        <w:jc w:val="left"/>
        <w:rPr>
          <w:lang w:val="es-ES"/>
        </w:rPr>
      </w:pPr>
      <w:r w:rsidRPr="00BF2575">
        <w:rPr>
          <w:lang w:val="es-ES"/>
        </w:rPr>
        <w:t xml:space="preserve"> </w:t>
      </w:r>
    </w:p>
    <w:p w:rsidR="006F4BAF" w:rsidRPr="00BF2575" w:rsidRDefault="006F4BAF">
      <w:pPr>
        <w:spacing w:after="160"/>
        <w:ind w:left="2421" w:right="0" w:firstLine="0"/>
        <w:jc w:val="left"/>
        <w:rPr>
          <w:lang w:val="es-ES"/>
        </w:rPr>
      </w:pPr>
    </w:p>
    <w:p w:rsidR="006F4BAF" w:rsidRPr="00BF2575" w:rsidRDefault="006F4BAF">
      <w:pPr>
        <w:spacing w:after="160"/>
        <w:ind w:left="2421" w:right="0" w:firstLine="0"/>
        <w:jc w:val="left"/>
        <w:rPr>
          <w:lang w:val="es-ES"/>
        </w:rPr>
      </w:pPr>
    </w:p>
    <w:p w:rsidR="006F4BAF" w:rsidRPr="00BF2575" w:rsidRDefault="006F4BAF">
      <w:pPr>
        <w:spacing w:after="160"/>
        <w:ind w:left="2421" w:right="0" w:firstLine="0"/>
        <w:jc w:val="left"/>
        <w:rPr>
          <w:lang w:val="es-ES"/>
        </w:rPr>
      </w:pPr>
    </w:p>
    <w:p w:rsidR="006F4BAF" w:rsidRPr="00BF2575" w:rsidRDefault="006F4BAF">
      <w:pPr>
        <w:spacing w:after="160"/>
        <w:ind w:left="2421" w:right="0" w:firstLine="0"/>
        <w:jc w:val="left"/>
        <w:rPr>
          <w:lang w:val="es-ES"/>
        </w:rPr>
      </w:pPr>
    </w:p>
    <w:p w:rsidR="00B83ED0" w:rsidRPr="00BF2575" w:rsidRDefault="00000000">
      <w:pPr>
        <w:spacing w:after="0"/>
        <w:ind w:left="2421" w:right="0" w:firstLine="0"/>
        <w:jc w:val="left"/>
        <w:rPr>
          <w:lang w:val="es-ES"/>
        </w:rPr>
      </w:pPr>
      <w:r w:rsidRPr="00BF2575">
        <w:rPr>
          <w:lang w:val="es-ES"/>
        </w:rPr>
        <w:t xml:space="preserve"> </w:t>
      </w:r>
    </w:p>
    <w:p w:rsidR="00B83ED0" w:rsidRPr="00BF2575" w:rsidRDefault="00000000">
      <w:pPr>
        <w:spacing w:after="172"/>
        <w:ind w:left="2421" w:right="0" w:firstLine="0"/>
        <w:jc w:val="left"/>
        <w:rPr>
          <w:lang w:val="es-ES"/>
        </w:rPr>
      </w:pPr>
      <w:r w:rsidRPr="00BF2575">
        <w:rPr>
          <w:lang w:val="es-ES"/>
        </w:rPr>
        <w:t xml:space="preserve">  </w:t>
      </w:r>
    </w:p>
    <w:p w:rsidR="00B83ED0" w:rsidRPr="00BF2575" w:rsidRDefault="00000000">
      <w:pPr>
        <w:numPr>
          <w:ilvl w:val="0"/>
          <w:numId w:val="304"/>
        </w:numPr>
        <w:spacing w:after="149" w:line="265" w:lineRule="auto"/>
        <w:ind w:left="2062" w:right="0" w:hanging="366"/>
        <w:jc w:val="left"/>
        <w:rPr>
          <w:lang w:val="es-ES"/>
        </w:rPr>
      </w:pPr>
      <w:r w:rsidRPr="00BF2575">
        <w:rPr>
          <w:b/>
          <w:lang w:val="es-ES"/>
        </w:rPr>
        <w:t xml:space="preserve">ANEXO I: INDICACIONES GENERALES SEGÚN TIPO DE LESIÓN </w:t>
      </w:r>
      <w:r w:rsidRPr="00BF2575">
        <w:rPr>
          <w:lang w:val="es-ES"/>
        </w:rPr>
        <w:t xml:space="preserve"> </w:t>
      </w:r>
    </w:p>
    <w:tbl>
      <w:tblPr>
        <w:tblStyle w:val="TableGrid"/>
        <w:tblpPr w:leftFromText="141" w:rightFromText="141" w:vertAnchor="text" w:horzAnchor="margin" w:tblpXSpec="center" w:tblpY="170"/>
        <w:tblW w:w="8017" w:type="dxa"/>
        <w:tblInd w:w="0" w:type="dxa"/>
        <w:tblCellMar>
          <w:top w:w="184" w:type="dxa"/>
          <w:left w:w="100" w:type="dxa"/>
          <w:right w:w="58" w:type="dxa"/>
        </w:tblCellMar>
        <w:tblLook w:val="04A0" w:firstRow="1" w:lastRow="0" w:firstColumn="1" w:lastColumn="0" w:noHBand="0" w:noVBand="1"/>
      </w:tblPr>
      <w:tblGrid>
        <w:gridCol w:w="2675"/>
        <w:gridCol w:w="2675"/>
        <w:gridCol w:w="2667"/>
      </w:tblGrid>
      <w:tr w:rsidR="006F4BAF" w:rsidRPr="00BF2575" w:rsidTr="006F4BAF">
        <w:trPr>
          <w:trHeight w:val="1060"/>
        </w:trPr>
        <w:tc>
          <w:tcPr>
            <w:tcW w:w="2675" w:type="dxa"/>
            <w:tcBorders>
              <w:top w:val="single" w:sz="8" w:space="0" w:color="000000"/>
              <w:left w:val="single" w:sz="8" w:space="0" w:color="000000"/>
              <w:bottom w:val="single" w:sz="8" w:space="0" w:color="000000"/>
              <w:right w:val="single" w:sz="8" w:space="0" w:color="000000"/>
            </w:tcBorders>
          </w:tcPr>
          <w:p w:rsidR="006F4BAF" w:rsidRPr="00BF2575" w:rsidRDefault="006F4BAF" w:rsidP="006F4BAF">
            <w:pPr>
              <w:spacing w:after="0"/>
              <w:ind w:left="6" w:right="0" w:firstLine="0"/>
              <w:jc w:val="left"/>
              <w:rPr>
                <w:lang w:val="es-ES"/>
              </w:rPr>
            </w:pPr>
            <w:r w:rsidRPr="00BF2575">
              <w:rPr>
                <w:b/>
                <w:u w:val="single" w:color="000000"/>
                <w:lang w:val="es-ES"/>
              </w:rPr>
              <w:t>Tipo de lesión</w:t>
            </w:r>
            <w:r w:rsidRPr="00BF2575">
              <w:rPr>
                <w:b/>
                <w:lang w:val="es-ES"/>
              </w:rPr>
              <w:t xml:space="preserve">  </w:t>
            </w:r>
          </w:p>
        </w:tc>
        <w:tc>
          <w:tcPr>
            <w:tcW w:w="2675" w:type="dxa"/>
            <w:tcBorders>
              <w:top w:val="single" w:sz="8" w:space="0" w:color="000000"/>
              <w:left w:val="single" w:sz="8" w:space="0" w:color="000000"/>
              <w:bottom w:val="single" w:sz="8" w:space="0" w:color="000000"/>
              <w:right w:val="single" w:sz="8" w:space="0" w:color="000000"/>
            </w:tcBorders>
          </w:tcPr>
          <w:p w:rsidR="006F4BAF" w:rsidRPr="00BF2575" w:rsidRDefault="006F4BAF" w:rsidP="006F4BAF">
            <w:pPr>
              <w:spacing w:after="0"/>
              <w:ind w:left="5" w:right="0" w:firstLine="0"/>
              <w:jc w:val="left"/>
              <w:rPr>
                <w:lang w:val="es-ES"/>
              </w:rPr>
            </w:pPr>
            <w:r w:rsidRPr="00BF2575">
              <w:rPr>
                <w:b/>
                <w:u w:val="single" w:color="000000"/>
                <w:lang w:val="es-ES"/>
              </w:rPr>
              <w:t>Gravedad</w:t>
            </w:r>
            <w:r w:rsidRPr="00BF2575">
              <w:rPr>
                <w:b/>
                <w:lang w:val="es-ES"/>
              </w:rPr>
              <w:t xml:space="preserve">  </w:t>
            </w:r>
          </w:p>
        </w:tc>
        <w:tc>
          <w:tcPr>
            <w:tcW w:w="2667" w:type="dxa"/>
            <w:tcBorders>
              <w:top w:val="single" w:sz="8" w:space="0" w:color="000000"/>
              <w:left w:val="single" w:sz="8" w:space="0" w:color="000000"/>
              <w:bottom w:val="single" w:sz="8" w:space="0" w:color="000000"/>
              <w:right w:val="single" w:sz="8" w:space="0" w:color="000000"/>
            </w:tcBorders>
          </w:tcPr>
          <w:p w:rsidR="006F4BAF" w:rsidRPr="00BF2575" w:rsidRDefault="006F4BAF" w:rsidP="006F4BAF">
            <w:pPr>
              <w:spacing w:after="0"/>
              <w:ind w:left="0" w:right="0" w:firstLine="0"/>
              <w:jc w:val="left"/>
              <w:rPr>
                <w:lang w:val="es-ES"/>
              </w:rPr>
            </w:pPr>
            <w:r w:rsidRPr="00BF2575">
              <w:rPr>
                <w:b/>
                <w:u w:val="single" w:color="000000"/>
                <w:lang w:val="es-ES"/>
              </w:rPr>
              <w:t>Indicaciones</w:t>
            </w:r>
            <w:r w:rsidRPr="00BF2575">
              <w:rPr>
                <w:b/>
                <w:lang w:val="es-ES"/>
              </w:rPr>
              <w:t xml:space="preserve">  </w:t>
            </w:r>
          </w:p>
        </w:tc>
      </w:tr>
      <w:tr w:rsidR="006F4BAF" w:rsidRPr="00BF2575" w:rsidTr="006F4BAF">
        <w:trPr>
          <w:trHeight w:val="1241"/>
        </w:trPr>
        <w:tc>
          <w:tcPr>
            <w:tcW w:w="2675" w:type="dxa"/>
            <w:tcBorders>
              <w:top w:val="single" w:sz="8" w:space="0" w:color="000000"/>
              <w:left w:val="single" w:sz="8" w:space="0" w:color="000000"/>
              <w:bottom w:val="single" w:sz="8" w:space="0" w:color="000000"/>
              <w:right w:val="single" w:sz="8" w:space="0" w:color="000000"/>
            </w:tcBorders>
          </w:tcPr>
          <w:p w:rsidR="006F4BAF" w:rsidRPr="00BF2575" w:rsidRDefault="006F4BAF" w:rsidP="006F4BAF">
            <w:pPr>
              <w:spacing w:after="0"/>
              <w:ind w:left="6" w:right="0" w:firstLine="0"/>
              <w:jc w:val="left"/>
              <w:rPr>
                <w:lang w:val="es-ES"/>
              </w:rPr>
            </w:pPr>
            <w:r w:rsidRPr="00BF2575">
              <w:rPr>
                <w:lang w:val="es-ES"/>
              </w:rPr>
              <w:t xml:space="preserve">Golpe en la cabeza  </w:t>
            </w:r>
          </w:p>
        </w:tc>
        <w:tc>
          <w:tcPr>
            <w:tcW w:w="2675" w:type="dxa"/>
            <w:tcBorders>
              <w:top w:val="single" w:sz="8" w:space="0" w:color="000000"/>
              <w:left w:val="single" w:sz="8" w:space="0" w:color="000000"/>
              <w:bottom w:val="single" w:sz="8" w:space="0" w:color="000000"/>
              <w:right w:val="single" w:sz="8" w:space="0" w:color="000000"/>
            </w:tcBorders>
          </w:tcPr>
          <w:p w:rsidR="006F4BAF" w:rsidRPr="00BF2575" w:rsidRDefault="006F4BAF" w:rsidP="006F4BAF">
            <w:pPr>
              <w:spacing w:after="0"/>
              <w:ind w:left="5" w:right="0" w:firstLine="0"/>
              <w:jc w:val="left"/>
              <w:rPr>
                <w:lang w:val="es-ES"/>
              </w:rPr>
            </w:pPr>
            <w:r w:rsidRPr="00BF2575">
              <w:rPr>
                <w:lang w:val="es-ES"/>
              </w:rPr>
              <w:t xml:space="preserve">Leve/Grave  </w:t>
            </w:r>
          </w:p>
        </w:tc>
        <w:tc>
          <w:tcPr>
            <w:tcW w:w="2667" w:type="dxa"/>
            <w:tcBorders>
              <w:top w:val="single" w:sz="8" w:space="0" w:color="000000"/>
              <w:left w:val="single" w:sz="8" w:space="0" w:color="000000"/>
              <w:bottom w:val="single" w:sz="8" w:space="0" w:color="000000"/>
              <w:right w:val="single" w:sz="8" w:space="0" w:color="000000"/>
            </w:tcBorders>
          </w:tcPr>
          <w:p w:rsidR="006F4BAF" w:rsidRPr="00BF2575" w:rsidRDefault="006F4BAF" w:rsidP="006F4BAF">
            <w:pPr>
              <w:spacing w:after="0"/>
              <w:ind w:left="0" w:right="259" w:firstLine="0"/>
              <w:rPr>
                <w:lang w:val="es-ES"/>
              </w:rPr>
            </w:pPr>
            <w:r w:rsidRPr="00BF2575">
              <w:rPr>
                <w:lang w:val="es-ES"/>
              </w:rPr>
              <w:t xml:space="preserve">No mover. Vigilar signos. Buscar atención médica si hay síntomas.  </w:t>
            </w:r>
          </w:p>
        </w:tc>
      </w:tr>
      <w:tr w:rsidR="006F4BAF" w:rsidRPr="00BF2575" w:rsidTr="006F4BAF">
        <w:trPr>
          <w:trHeight w:val="1241"/>
        </w:trPr>
        <w:tc>
          <w:tcPr>
            <w:tcW w:w="2675" w:type="dxa"/>
            <w:tcBorders>
              <w:top w:val="single" w:sz="8" w:space="0" w:color="000000"/>
              <w:left w:val="single" w:sz="8" w:space="0" w:color="000000"/>
              <w:bottom w:val="single" w:sz="8" w:space="0" w:color="000000"/>
              <w:right w:val="single" w:sz="8" w:space="0" w:color="000000"/>
            </w:tcBorders>
          </w:tcPr>
          <w:p w:rsidR="006F4BAF" w:rsidRPr="00BF2575" w:rsidRDefault="006F4BAF" w:rsidP="006F4BAF">
            <w:pPr>
              <w:spacing w:after="0"/>
              <w:ind w:left="6" w:right="0" w:firstLine="0"/>
              <w:jc w:val="left"/>
              <w:rPr>
                <w:lang w:val="es-ES"/>
              </w:rPr>
            </w:pPr>
            <w:r w:rsidRPr="00BF2575">
              <w:rPr>
                <w:lang w:val="es-ES"/>
              </w:rPr>
              <w:t xml:space="preserve">Aplastamiento  </w:t>
            </w:r>
          </w:p>
        </w:tc>
        <w:tc>
          <w:tcPr>
            <w:tcW w:w="2675" w:type="dxa"/>
            <w:tcBorders>
              <w:top w:val="single" w:sz="8" w:space="0" w:color="000000"/>
              <w:left w:val="single" w:sz="8" w:space="0" w:color="000000"/>
              <w:bottom w:val="single" w:sz="8" w:space="0" w:color="000000"/>
              <w:right w:val="single" w:sz="8" w:space="0" w:color="000000"/>
            </w:tcBorders>
          </w:tcPr>
          <w:p w:rsidR="006F4BAF" w:rsidRPr="00BF2575" w:rsidRDefault="006F4BAF" w:rsidP="006F4BAF">
            <w:pPr>
              <w:spacing w:after="0"/>
              <w:ind w:left="5" w:right="0" w:firstLine="0"/>
              <w:jc w:val="left"/>
              <w:rPr>
                <w:lang w:val="es-ES"/>
              </w:rPr>
            </w:pPr>
            <w:r w:rsidRPr="00BF2575">
              <w:rPr>
                <w:lang w:val="es-ES"/>
              </w:rPr>
              <w:t xml:space="preserve">Grave  </w:t>
            </w:r>
          </w:p>
        </w:tc>
        <w:tc>
          <w:tcPr>
            <w:tcW w:w="2667" w:type="dxa"/>
            <w:tcBorders>
              <w:top w:val="single" w:sz="8" w:space="0" w:color="000000"/>
              <w:left w:val="single" w:sz="8" w:space="0" w:color="000000"/>
              <w:bottom w:val="single" w:sz="8" w:space="0" w:color="000000"/>
              <w:right w:val="single" w:sz="8" w:space="0" w:color="000000"/>
            </w:tcBorders>
          </w:tcPr>
          <w:p w:rsidR="006F4BAF" w:rsidRPr="00BF2575" w:rsidRDefault="006F4BAF" w:rsidP="006F4BAF">
            <w:pPr>
              <w:spacing w:after="0"/>
              <w:ind w:left="0" w:right="0" w:firstLine="0"/>
              <w:jc w:val="left"/>
              <w:rPr>
                <w:lang w:val="es-ES"/>
              </w:rPr>
            </w:pPr>
            <w:r w:rsidRPr="00BF2575">
              <w:rPr>
                <w:lang w:val="es-ES"/>
              </w:rPr>
              <w:t xml:space="preserve">Verificar respiración, despejar vías aéreas, llamar ambulancia.  </w:t>
            </w:r>
          </w:p>
        </w:tc>
      </w:tr>
      <w:tr w:rsidR="006F4BAF" w:rsidRPr="00BF2575" w:rsidTr="006F4BAF">
        <w:trPr>
          <w:trHeight w:val="985"/>
        </w:trPr>
        <w:tc>
          <w:tcPr>
            <w:tcW w:w="2675" w:type="dxa"/>
            <w:tcBorders>
              <w:top w:val="single" w:sz="8" w:space="0" w:color="000000"/>
              <w:left w:val="single" w:sz="8" w:space="0" w:color="000000"/>
              <w:bottom w:val="single" w:sz="8" w:space="0" w:color="000000"/>
              <w:right w:val="single" w:sz="8" w:space="0" w:color="000000"/>
            </w:tcBorders>
          </w:tcPr>
          <w:p w:rsidR="006F4BAF" w:rsidRPr="00BF2575" w:rsidRDefault="006F4BAF" w:rsidP="006F4BAF">
            <w:pPr>
              <w:spacing w:after="0"/>
              <w:ind w:left="6" w:right="0" w:firstLine="0"/>
              <w:jc w:val="left"/>
              <w:rPr>
                <w:lang w:val="es-ES"/>
              </w:rPr>
            </w:pPr>
            <w:r w:rsidRPr="00BF2575">
              <w:rPr>
                <w:lang w:val="es-ES"/>
              </w:rPr>
              <w:t xml:space="preserve">Corte  </w:t>
            </w:r>
          </w:p>
        </w:tc>
        <w:tc>
          <w:tcPr>
            <w:tcW w:w="2675" w:type="dxa"/>
            <w:tcBorders>
              <w:top w:val="single" w:sz="8" w:space="0" w:color="000000"/>
              <w:left w:val="single" w:sz="8" w:space="0" w:color="000000"/>
              <w:bottom w:val="single" w:sz="8" w:space="0" w:color="000000"/>
              <w:right w:val="single" w:sz="8" w:space="0" w:color="000000"/>
            </w:tcBorders>
          </w:tcPr>
          <w:p w:rsidR="006F4BAF" w:rsidRPr="00BF2575" w:rsidRDefault="006F4BAF" w:rsidP="006F4BAF">
            <w:pPr>
              <w:spacing w:after="0"/>
              <w:ind w:left="5" w:right="0" w:firstLine="0"/>
              <w:jc w:val="left"/>
              <w:rPr>
                <w:lang w:val="es-ES"/>
              </w:rPr>
            </w:pPr>
            <w:r w:rsidRPr="00BF2575">
              <w:rPr>
                <w:lang w:val="es-ES"/>
              </w:rPr>
              <w:t xml:space="preserve">Leve/Grave  </w:t>
            </w:r>
          </w:p>
        </w:tc>
        <w:tc>
          <w:tcPr>
            <w:tcW w:w="2667" w:type="dxa"/>
            <w:tcBorders>
              <w:top w:val="single" w:sz="8" w:space="0" w:color="000000"/>
              <w:left w:val="single" w:sz="8" w:space="0" w:color="000000"/>
              <w:bottom w:val="single" w:sz="8" w:space="0" w:color="000000"/>
              <w:right w:val="single" w:sz="8" w:space="0" w:color="000000"/>
            </w:tcBorders>
          </w:tcPr>
          <w:p w:rsidR="006F4BAF" w:rsidRPr="00BF2575" w:rsidRDefault="006F4BAF" w:rsidP="006F4BAF">
            <w:pPr>
              <w:spacing w:after="0"/>
              <w:ind w:left="0" w:right="0" w:firstLine="0"/>
              <w:rPr>
                <w:lang w:val="es-ES"/>
              </w:rPr>
            </w:pPr>
            <w:r w:rsidRPr="00BF2575">
              <w:rPr>
                <w:lang w:val="es-ES"/>
              </w:rPr>
              <w:t xml:space="preserve">Lavar, presionar, cubrir, derivar si es profundo.  </w:t>
            </w:r>
          </w:p>
        </w:tc>
      </w:tr>
      <w:tr w:rsidR="006F4BAF" w:rsidRPr="00BF2575" w:rsidTr="006F4BAF">
        <w:trPr>
          <w:trHeight w:val="977"/>
        </w:trPr>
        <w:tc>
          <w:tcPr>
            <w:tcW w:w="2675" w:type="dxa"/>
            <w:tcBorders>
              <w:top w:val="single" w:sz="8" w:space="0" w:color="000000"/>
              <w:left w:val="single" w:sz="8" w:space="0" w:color="000000"/>
              <w:bottom w:val="single" w:sz="8" w:space="0" w:color="000000"/>
              <w:right w:val="single" w:sz="8" w:space="0" w:color="000000"/>
            </w:tcBorders>
          </w:tcPr>
          <w:p w:rsidR="006F4BAF" w:rsidRPr="00BF2575" w:rsidRDefault="006F4BAF" w:rsidP="006F4BAF">
            <w:pPr>
              <w:spacing w:after="0"/>
              <w:ind w:left="6" w:right="0" w:firstLine="0"/>
              <w:jc w:val="left"/>
              <w:rPr>
                <w:lang w:val="es-ES"/>
              </w:rPr>
            </w:pPr>
            <w:r w:rsidRPr="00BF2575">
              <w:rPr>
                <w:lang w:val="es-ES"/>
              </w:rPr>
              <w:t xml:space="preserve">Desmayo  </w:t>
            </w:r>
          </w:p>
        </w:tc>
        <w:tc>
          <w:tcPr>
            <w:tcW w:w="2675" w:type="dxa"/>
            <w:tcBorders>
              <w:top w:val="single" w:sz="8" w:space="0" w:color="000000"/>
              <w:left w:val="single" w:sz="8" w:space="0" w:color="000000"/>
              <w:bottom w:val="single" w:sz="8" w:space="0" w:color="000000"/>
              <w:right w:val="single" w:sz="8" w:space="0" w:color="000000"/>
            </w:tcBorders>
          </w:tcPr>
          <w:p w:rsidR="006F4BAF" w:rsidRPr="00BF2575" w:rsidRDefault="006F4BAF" w:rsidP="006F4BAF">
            <w:pPr>
              <w:spacing w:after="0"/>
              <w:ind w:left="5" w:right="0" w:firstLine="0"/>
              <w:jc w:val="left"/>
              <w:rPr>
                <w:lang w:val="es-ES"/>
              </w:rPr>
            </w:pPr>
            <w:r w:rsidRPr="00BF2575">
              <w:rPr>
                <w:lang w:val="es-ES"/>
              </w:rPr>
              <w:t xml:space="preserve">Leve/Grave  </w:t>
            </w:r>
          </w:p>
        </w:tc>
        <w:tc>
          <w:tcPr>
            <w:tcW w:w="2667" w:type="dxa"/>
            <w:tcBorders>
              <w:top w:val="single" w:sz="8" w:space="0" w:color="000000"/>
              <w:left w:val="single" w:sz="8" w:space="0" w:color="000000"/>
              <w:bottom w:val="single" w:sz="8" w:space="0" w:color="000000"/>
              <w:right w:val="single" w:sz="8" w:space="0" w:color="000000"/>
            </w:tcBorders>
          </w:tcPr>
          <w:p w:rsidR="006F4BAF" w:rsidRPr="00BF2575" w:rsidRDefault="006F4BAF" w:rsidP="006F4BAF">
            <w:pPr>
              <w:spacing w:after="0"/>
              <w:ind w:left="0" w:right="0" w:firstLine="0"/>
              <w:jc w:val="left"/>
              <w:rPr>
                <w:lang w:val="es-ES"/>
              </w:rPr>
            </w:pPr>
            <w:r w:rsidRPr="00BF2575">
              <w:rPr>
                <w:lang w:val="es-ES"/>
              </w:rPr>
              <w:t xml:space="preserve">Acostar, </w:t>
            </w:r>
            <w:r w:rsidRPr="00BF2575">
              <w:rPr>
                <w:lang w:val="es-ES"/>
              </w:rPr>
              <w:tab/>
              <w:t xml:space="preserve">elevar </w:t>
            </w:r>
            <w:r w:rsidRPr="00BF2575">
              <w:rPr>
                <w:lang w:val="es-ES"/>
              </w:rPr>
              <w:tab/>
              <w:t xml:space="preserve">piernas, aflojar ropa, observar.  </w:t>
            </w:r>
          </w:p>
        </w:tc>
      </w:tr>
      <w:tr w:rsidR="006F4BAF" w:rsidRPr="00BF2575" w:rsidTr="006F4BAF">
        <w:trPr>
          <w:trHeight w:val="1241"/>
        </w:trPr>
        <w:tc>
          <w:tcPr>
            <w:tcW w:w="2675" w:type="dxa"/>
            <w:tcBorders>
              <w:top w:val="single" w:sz="8" w:space="0" w:color="000000"/>
              <w:left w:val="single" w:sz="8" w:space="0" w:color="000000"/>
              <w:bottom w:val="single" w:sz="8" w:space="0" w:color="000000"/>
              <w:right w:val="single" w:sz="8" w:space="0" w:color="000000"/>
            </w:tcBorders>
          </w:tcPr>
          <w:p w:rsidR="006F4BAF" w:rsidRPr="00BF2575" w:rsidRDefault="006F4BAF" w:rsidP="006F4BAF">
            <w:pPr>
              <w:spacing w:after="0"/>
              <w:ind w:left="6" w:right="0" w:firstLine="0"/>
              <w:jc w:val="left"/>
              <w:rPr>
                <w:lang w:val="es-ES"/>
              </w:rPr>
            </w:pPr>
            <w:r w:rsidRPr="00BF2575">
              <w:rPr>
                <w:lang w:val="es-ES"/>
              </w:rPr>
              <w:t xml:space="preserve">Insolación  </w:t>
            </w:r>
          </w:p>
        </w:tc>
        <w:tc>
          <w:tcPr>
            <w:tcW w:w="2675" w:type="dxa"/>
            <w:tcBorders>
              <w:top w:val="single" w:sz="8" w:space="0" w:color="000000"/>
              <w:left w:val="single" w:sz="8" w:space="0" w:color="000000"/>
              <w:bottom w:val="single" w:sz="8" w:space="0" w:color="000000"/>
              <w:right w:val="single" w:sz="8" w:space="0" w:color="000000"/>
            </w:tcBorders>
          </w:tcPr>
          <w:p w:rsidR="006F4BAF" w:rsidRPr="00BF2575" w:rsidRDefault="006F4BAF" w:rsidP="006F4BAF">
            <w:pPr>
              <w:spacing w:after="0"/>
              <w:ind w:left="5" w:right="0" w:firstLine="0"/>
              <w:jc w:val="left"/>
              <w:rPr>
                <w:lang w:val="es-ES"/>
              </w:rPr>
            </w:pPr>
            <w:r w:rsidRPr="00BF2575">
              <w:rPr>
                <w:lang w:val="es-ES"/>
              </w:rPr>
              <w:t xml:space="preserve">Leve/Grave  </w:t>
            </w:r>
          </w:p>
        </w:tc>
        <w:tc>
          <w:tcPr>
            <w:tcW w:w="2667" w:type="dxa"/>
            <w:tcBorders>
              <w:top w:val="single" w:sz="8" w:space="0" w:color="000000"/>
              <w:left w:val="single" w:sz="8" w:space="0" w:color="000000"/>
              <w:bottom w:val="single" w:sz="8" w:space="0" w:color="000000"/>
              <w:right w:val="single" w:sz="8" w:space="0" w:color="000000"/>
            </w:tcBorders>
          </w:tcPr>
          <w:p w:rsidR="006F4BAF" w:rsidRPr="00BF2575" w:rsidRDefault="006F4BAF" w:rsidP="006F4BAF">
            <w:pPr>
              <w:spacing w:after="0"/>
              <w:ind w:left="0" w:right="0" w:firstLine="0"/>
              <w:jc w:val="left"/>
              <w:rPr>
                <w:lang w:val="es-ES"/>
              </w:rPr>
            </w:pPr>
            <w:r w:rsidRPr="00BF2575">
              <w:rPr>
                <w:lang w:val="es-ES"/>
              </w:rPr>
              <w:t xml:space="preserve">Enfriar cuerpo, sombra, hidratación </w:t>
            </w:r>
            <w:r w:rsidRPr="00BF2575">
              <w:rPr>
                <w:lang w:val="es-ES"/>
              </w:rPr>
              <w:tab/>
              <w:t xml:space="preserve">si </w:t>
            </w:r>
            <w:r w:rsidRPr="00BF2575">
              <w:rPr>
                <w:lang w:val="es-ES"/>
              </w:rPr>
              <w:tab/>
              <w:t xml:space="preserve">está consciente.  </w:t>
            </w:r>
          </w:p>
        </w:tc>
      </w:tr>
      <w:tr w:rsidR="006F4BAF" w:rsidRPr="00BF2575" w:rsidTr="006F4BAF">
        <w:trPr>
          <w:trHeight w:val="1246"/>
        </w:trPr>
        <w:tc>
          <w:tcPr>
            <w:tcW w:w="2675" w:type="dxa"/>
            <w:tcBorders>
              <w:top w:val="single" w:sz="8" w:space="0" w:color="000000"/>
              <w:left w:val="single" w:sz="8" w:space="0" w:color="000000"/>
              <w:bottom w:val="single" w:sz="8" w:space="0" w:color="000000"/>
              <w:right w:val="single" w:sz="8" w:space="0" w:color="000000"/>
            </w:tcBorders>
          </w:tcPr>
          <w:p w:rsidR="006F4BAF" w:rsidRPr="00BF2575" w:rsidRDefault="006F4BAF" w:rsidP="006F4BAF">
            <w:pPr>
              <w:spacing w:after="0"/>
              <w:ind w:left="6" w:right="0" w:firstLine="0"/>
              <w:jc w:val="left"/>
              <w:rPr>
                <w:lang w:val="es-ES"/>
              </w:rPr>
            </w:pPr>
            <w:r w:rsidRPr="00BF2575">
              <w:rPr>
                <w:lang w:val="es-ES"/>
              </w:rPr>
              <w:t xml:space="preserve">Epilepsia  </w:t>
            </w:r>
          </w:p>
        </w:tc>
        <w:tc>
          <w:tcPr>
            <w:tcW w:w="2675" w:type="dxa"/>
            <w:tcBorders>
              <w:top w:val="single" w:sz="8" w:space="0" w:color="000000"/>
              <w:left w:val="single" w:sz="8" w:space="0" w:color="000000"/>
              <w:bottom w:val="single" w:sz="8" w:space="0" w:color="000000"/>
              <w:right w:val="single" w:sz="8" w:space="0" w:color="000000"/>
            </w:tcBorders>
          </w:tcPr>
          <w:p w:rsidR="006F4BAF" w:rsidRPr="00BF2575" w:rsidRDefault="006F4BAF" w:rsidP="006F4BAF">
            <w:pPr>
              <w:spacing w:after="0"/>
              <w:ind w:left="5" w:right="0" w:firstLine="0"/>
              <w:jc w:val="left"/>
              <w:rPr>
                <w:lang w:val="es-ES"/>
              </w:rPr>
            </w:pPr>
            <w:r w:rsidRPr="00BF2575">
              <w:rPr>
                <w:lang w:val="es-ES"/>
              </w:rPr>
              <w:t xml:space="preserve">Grave  </w:t>
            </w:r>
          </w:p>
        </w:tc>
        <w:tc>
          <w:tcPr>
            <w:tcW w:w="2667" w:type="dxa"/>
            <w:tcBorders>
              <w:top w:val="single" w:sz="8" w:space="0" w:color="000000"/>
              <w:left w:val="single" w:sz="8" w:space="0" w:color="000000"/>
              <w:bottom w:val="single" w:sz="8" w:space="0" w:color="000000"/>
              <w:right w:val="single" w:sz="8" w:space="0" w:color="000000"/>
            </w:tcBorders>
          </w:tcPr>
          <w:p w:rsidR="006F4BAF" w:rsidRPr="00BF2575" w:rsidRDefault="006F4BAF" w:rsidP="006F4BAF">
            <w:pPr>
              <w:spacing w:after="0"/>
              <w:ind w:left="0" w:right="0" w:firstLine="0"/>
              <w:jc w:val="left"/>
              <w:rPr>
                <w:lang w:val="es-ES"/>
              </w:rPr>
            </w:pPr>
            <w:r w:rsidRPr="00BF2575">
              <w:rPr>
                <w:lang w:val="es-ES"/>
              </w:rPr>
              <w:t xml:space="preserve">Proteger cabeza, no sujetar, no introducir objetos en boca.  </w:t>
            </w:r>
          </w:p>
        </w:tc>
      </w:tr>
      <w:tr w:rsidR="006F4BAF" w:rsidRPr="00BF2575" w:rsidTr="006F4BAF">
        <w:trPr>
          <w:trHeight w:val="1242"/>
        </w:trPr>
        <w:tc>
          <w:tcPr>
            <w:tcW w:w="2675" w:type="dxa"/>
            <w:tcBorders>
              <w:top w:val="single" w:sz="8" w:space="0" w:color="000000"/>
              <w:left w:val="single" w:sz="8" w:space="0" w:color="000000"/>
              <w:bottom w:val="single" w:sz="8" w:space="0" w:color="000000"/>
              <w:right w:val="single" w:sz="8" w:space="0" w:color="000000"/>
            </w:tcBorders>
          </w:tcPr>
          <w:p w:rsidR="006F4BAF" w:rsidRPr="00BF2575" w:rsidRDefault="006F4BAF" w:rsidP="006F4BAF">
            <w:pPr>
              <w:spacing w:after="0"/>
              <w:ind w:left="6" w:right="0" w:firstLine="0"/>
              <w:jc w:val="left"/>
              <w:rPr>
                <w:lang w:val="es-ES"/>
              </w:rPr>
            </w:pPr>
            <w:r w:rsidRPr="00BF2575">
              <w:rPr>
                <w:lang w:val="es-ES"/>
              </w:rPr>
              <w:t xml:space="preserve">Quemaduras  </w:t>
            </w:r>
          </w:p>
        </w:tc>
        <w:tc>
          <w:tcPr>
            <w:tcW w:w="2675" w:type="dxa"/>
            <w:tcBorders>
              <w:top w:val="single" w:sz="8" w:space="0" w:color="000000"/>
              <w:left w:val="single" w:sz="8" w:space="0" w:color="000000"/>
              <w:bottom w:val="single" w:sz="8" w:space="0" w:color="000000"/>
              <w:right w:val="single" w:sz="8" w:space="0" w:color="000000"/>
            </w:tcBorders>
          </w:tcPr>
          <w:p w:rsidR="006F4BAF" w:rsidRPr="00BF2575" w:rsidRDefault="006F4BAF" w:rsidP="006F4BAF">
            <w:pPr>
              <w:spacing w:after="0"/>
              <w:ind w:left="5" w:right="0" w:firstLine="0"/>
              <w:jc w:val="left"/>
              <w:rPr>
                <w:lang w:val="es-ES"/>
              </w:rPr>
            </w:pPr>
            <w:r w:rsidRPr="00BF2575">
              <w:rPr>
                <w:lang w:val="es-ES"/>
              </w:rPr>
              <w:t xml:space="preserve">Leve/Grave  </w:t>
            </w:r>
          </w:p>
        </w:tc>
        <w:tc>
          <w:tcPr>
            <w:tcW w:w="2667" w:type="dxa"/>
            <w:tcBorders>
              <w:top w:val="single" w:sz="8" w:space="0" w:color="000000"/>
              <w:left w:val="single" w:sz="8" w:space="0" w:color="000000"/>
              <w:bottom w:val="single" w:sz="8" w:space="0" w:color="000000"/>
              <w:right w:val="single" w:sz="8" w:space="0" w:color="000000"/>
            </w:tcBorders>
          </w:tcPr>
          <w:p w:rsidR="006F4BAF" w:rsidRPr="00BF2575" w:rsidRDefault="006F4BAF" w:rsidP="006F4BAF">
            <w:pPr>
              <w:spacing w:after="0"/>
              <w:ind w:left="0" w:right="684" w:firstLine="0"/>
              <w:rPr>
                <w:lang w:val="es-ES"/>
              </w:rPr>
            </w:pPr>
            <w:r w:rsidRPr="00BF2575">
              <w:rPr>
                <w:lang w:val="es-ES"/>
              </w:rPr>
              <w:t xml:space="preserve">Agua a temperatura ambiente, no reventar ampollas.  </w:t>
            </w:r>
          </w:p>
        </w:tc>
      </w:tr>
      <w:tr w:rsidR="006F4BAF" w:rsidRPr="00BF2575" w:rsidTr="006F4BAF">
        <w:trPr>
          <w:trHeight w:val="1241"/>
        </w:trPr>
        <w:tc>
          <w:tcPr>
            <w:tcW w:w="2675" w:type="dxa"/>
            <w:tcBorders>
              <w:top w:val="single" w:sz="8" w:space="0" w:color="000000"/>
              <w:left w:val="single" w:sz="8" w:space="0" w:color="000000"/>
              <w:bottom w:val="single" w:sz="8" w:space="0" w:color="000000"/>
              <w:right w:val="single" w:sz="8" w:space="0" w:color="000000"/>
            </w:tcBorders>
          </w:tcPr>
          <w:p w:rsidR="006F4BAF" w:rsidRPr="00BF2575" w:rsidRDefault="006F4BAF" w:rsidP="006F4BAF">
            <w:pPr>
              <w:spacing w:after="0"/>
              <w:ind w:left="6" w:right="0" w:firstLine="0"/>
              <w:jc w:val="left"/>
              <w:rPr>
                <w:lang w:val="es-ES"/>
              </w:rPr>
            </w:pPr>
            <w:r w:rsidRPr="00BF2575">
              <w:rPr>
                <w:lang w:val="es-ES"/>
              </w:rPr>
              <w:t xml:space="preserve">Electrocución  </w:t>
            </w:r>
          </w:p>
        </w:tc>
        <w:tc>
          <w:tcPr>
            <w:tcW w:w="2675" w:type="dxa"/>
            <w:tcBorders>
              <w:top w:val="single" w:sz="8" w:space="0" w:color="000000"/>
              <w:left w:val="single" w:sz="8" w:space="0" w:color="000000"/>
              <w:bottom w:val="single" w:sz="8" w:space="0" w:color="000000"/>
              <w:right w:val="single" w:sz="8" w:space="0" w:color="000000"/>
            </w:tcBorders>
          </w:tcPr>
          <w:p w:rsidR="006F4BAF" w:rsidRPr="00BF2575" w:rsidRDefault="006F4BAF" w:rsidP="006F4BAF">
            <w:pPr>
              <w:spacing w:after="0"/>
              <w:ind w:left="5" w:right="0" w:firstLine="0"/>
              <w:jc w:val="left"/>
              <w:rPr>
                <w:lang w:val="es-ES"/>
              </w:rPr>
            </w:pPr>
            <w:r w:rsidRPr="00BF2575">
              <w:rPr>
                <w:lang w:val="es-ES"/>
              </w:rPr>
              <w:t xml:space="preserve">Grave  </w:t>
            </w:r>
          </w:p>
        </w:tc>
        <w:tc>
          <w:tcPr>
            <w:tcW w:w="2667" w:type="dxa"/>
            <w:tcBorders>
              <w:top w:val="single" w:sz="8" w:space="0" w:color="000000"/>
              <w:left w:val="single" w:sz="8" w:space="0" w:color="000000"/>
              <w:bottom w:val="single" w:sz="8" w:space="0" w:color="000000"/>
              <w:right w:val="single" w:sz="8" w:space="0" w:color="000000"/>
            </w:tcBorders>
          </w:tcPr>
          <w:p w:rsidR="006F4BAF" w:rsidRPr="00BF2575" w:rsidRDefault="006F4BAF" w:rsidP="006F4BAF">
            <w:pPr>
              <w:spacing w:after="0"/>
              <w:ind w:left="0" w:right="0" w:firstLine="0"/>
              <w:jc w:val="left"/>
              <w:rPr>
                <w:lang w:val="es-ES"/>
              </w:rPr>
            </w:pPr>
            <w:r w:rsidRPr="00BF2575">
              <w:rPr>
                <w:lang w:val="es-ES"/>
              </w:rPr>
              <w:t xml:space="preserve">Cortar electricidad, llamar  </w:t>
            </w:r>
          </w:p>
          <w:p w:rsidR="006F4BAF" w:rsidRPr="00BF2575" w:rsidRDefault="006F4BAF" w:rsidP="006F4BAF">
            <w:pPr>
              <w:spacing w:after="0"/>
              <w:ind w:left="0" w:right="0" w:firstLine="0"/>
              <w:jc w:val="left"/>
              <w:rPr>
                <w:lang w:val="es-ES"/>
              </w:rPr>
            </w:pPr>
            <w:r w:rsidRPr="00BF2575">
              <w:rPr>
                <w:lang w:val="es-ES"/>
              </w:rPr>
              <w:t xml:space="preserve">Bomberos (132) y SAMU  </w:t>
            </w:r>
          </w:p>
          <w:p w:rsidR="006F4BAF" w:rsidRPr="00BF2575" w:rsidRDefault="006F4BAF" w:rsidP="006F4BAF">
            <w:pPr>
              <w:spacing w:after="0"/>
              <w:ind w:left="0" w:right="0" w:firstLine="0"/>
              <w:jc w:val="left"/>
              <w:rPr>
                <w:lang w:val="es-ES"/>
              </w:rPr>
            </w:pPr>
            <w:r w:rsidRPr="00BF2575">
              <w:rPr>
                <w:lang w:val="es-ES"/>
              </w:rPr>
              <w:t xml:space="preserve">(131).  </w:t>
            </w:r>
          </w:p>
        </w:tc>
      </w:tr>
    </w:tbl>
    <w:p w:rsidR="00B83ED0" w:rsidRPr="00BF2575" w:rsidRDefault="00000000">
      <w:pPr>
        <w:spacing w:after="0"/>
        <w:ind w:left="1696" w:right="0" w:firstLine="0"/>
        <w:jc w:val="left"/>
        <w:rPr>
          <w:lang w:val="es-ES"/>
        </w:rPr>
      </w:pPr>
      <w:r w:rsidRPr="00BF2575">
        <w:rPr>
          <w:rFonts w:ascii="Calibri" w:eastAsia="Calibri" w:hAnsi="Calibri" w:cs="Calibri"/>
          <w:sz w:val="22"/>
          <w:lang w:val="es-ES"/>
        </w:rPr>
        <w:t xml:space="preserve"> </w:t>
      </w:r>
      <w:r w:rsidRPr="00BF2575">
        <w:rPr>
          <w:lang w:val="es-ES"/>
        </w:rPr>
        <w:t xml:space="preserve"> </w:t>
      </w:r>
    </w:p>
    <w:p w:rsidR="00B83ED0" w:rsidRPr="00BF2575" w:rsidRDefault="00000000">
      <w:pPr>
        <w:spacing w:after="10"/>
        <w:ind w:left="1696" w:right="0" w:firstLine="0"/>
        <w:jc w:val="left"/>
        <w:rPr>
          <w:lang w:val="es-ES"/>
        </w:rPr>
      </w:pPr>
      <w:r w:rsidRPr="00BF2575">
        <w:rPr>
          <w:rFonts w:ascii="Calibri" w:eastAsia="Calibri" w:hAnsi="Calibri" w:cs="Calibri"/>
          <w:b/>
          <w:sz w:val="22"/>
          <w:lang w:val="es-ES"/>
        </w:rPr>
        <w:t xml:space="preserve"> </w:t>
      </w:r>
    </w:p>
    <w:p w:rsidR="00B83ED0" w:rsidRPr="00BF2575" w:rsidRDefault="00000000">
      <w:pPr>
        <w:spacing w:after="26"/>
        <w:ind w:left="1696" w:right="0" w:firstLine="0"/>
        <w:jc w:val="left"/>
        <w:rPr>
          <w:lang w:val="es-ES"/>
        </w:rPr>
      </w:pPr>
      <w:r w:rsidRPr="00BF2575">
        <w:rPr>
          <w:rFonts w:ascii="Calibri" w:eastAsia="Calibri" w:hAnsi="Calibri" w:cs="Calibri"/>
          <w:b/>
          <w:sz w:val="22"/>
          <w:lang w:val="es-ES"/>
        </w:rPr>
        <w:t xml:space="preserve"> </w:t>
      </w:r>
    </w:p>
    <w:p w:rsidR="00B83ED0" w:rsidRPr="00BF2575" w:rsidRDefault="00000000">
      <w:pPr>
        <w:spacing w:after="17"/>
        <w:ind w:left="1696" w:right="0" w:firstLine="0"/>
        <w:jc w:val="left"/>
        <w:rPr>
          <w:lang w:val="es-ES"/>
        </w:rPr>
      </w:pPr>
      <w:r w:rsidRPr="00BF2575">
        <w:rPr>
          <w:rFonts w:ascii="Calibri" w:eastAsia="Calibri" w:hAnsi="Calibri" w:cs="Calibri"/>
          <w:b/>
          <w:sz w:val="22"/>
          <w:lang w:val="es-ES"/>
        </w:rPr>
        <w:t xml:space="preserve"> </w:t>
      </w:r>
      <w:r w:rsidRPr="00BF2575">
        <w:rPr>
          <w:lang w:val="es-ES"/>
        </w:rPr>
        <w:t xml:space="preserve"> </w:t>
      </w:r>
    </w:p>
    <w:p w:rsidR="006F4BAF" w:rsidRPr="00BF2575" w:rsidRDefault="006F4BAF">
      <w:pPr>
        <w:spacing w:after="17"/>
        <w:ind w:left="1696" w:right="0" w:firstLine="0"/>
        <w:jc w:val="left"/>
        <w:rPr>
          <w:lang w:val="es-ES"/>
        </w:rPr>
      </w:pPr>
    </w:p>
    <w:p w:rsidR="006F4BAF" w:rsidRPr="00BF2575" w:rsidRDefault="006F4BAF">
      <w:pPr>
        <w:spacing w:after="17"/>
        <w:ind w:left="1696" w:right="0" w:firstLine="0"/>
        <w:jc w:val="left"/>
        <w:rPr>
          <w:lang w:val="es-ES"/>
        </w:rPr>
      </w:pPr>
    </w:p>
    <w:p w:rsidR="006F4BAF" w:rsidRPr="00BF2575" w:rsidRDefault="006F4BAF">
      <w:pPr>
        <w:spacing w:after="17"/>
        <w:ind w:left="1696" w:right="0" w:firstLine="0"/>
        <w:jc w:val="left"/>
        <w:rPr>
          <w:lang w:val="es-ES"/>
        </w:rPr>
      </w:pPr>
    </w:p>
    <w:p w:rsidR="006F4BAF" w:rsidRPr="00BF2575" w:rsidRDefault="006F4BAF">
      <w:pPr>
        <w:spacing w:after="17"/>
        <w:ind w:left="1696" w:right="0" w:firstLine="0"/>
        <w:jc w:val="left"/>
        <w:rPr>
          <w:lang w:val="es-ES"/>
        </w:rPr>
      </w:pPr>
    </w:p>
    <w:p w:rsidR="006F4BAF" w:rsidRPr="00BF2575" w:rsidRDefault="006F4BAF">
      <w:pPr>
        <w:spacing w:after="17"/>
        <w:ind w:left="1696" w:right="0" w:firstLine="0"/>
        <w:jc w:val="left"/>
        <w:rPr>
          <w:lang w:val="es-ES"/>
        </w:rPr>
      </w:pPr>
    </w:p>
    <w:p w:rsidR="006F4BAF" w:rsidRPr="00BF2575" w:rsidRDefault="006F4BAF">
      <w:pPr>
        <w:spacing w:after="17"/>
        <w:ind w:left="1696" w:right="0" w:firstLine="0"/>
        <w:jc w:val="left"/>
        <w:rPr>
          <w:lang w:val="es-ES"/>
        </w:rPr>
      </w:pPr>
    </w:p>
    <w:p w:rsidR="006F4BAF" w:rsidRPr="00BF2575" w:rsidRDefault="006F4BAF">
      <w:pPr>
        <w:spacing w:after="17"/>
        <w:ind w:left="1696" w:right="0" w:firstLine="0"/>
        <w:jc w:val="left"/>
        <w:rPr>
          <w:lang w:val="es-ES"/>
        </w:rPr>
      </w:pPr>
    </w:p>
    <w:p w:rsidR="006F4BAF" w:rsidRPr="00BF2575" w:rsidRDefault="006F4BAF">
      <w:pPr>
        <w:spacing w:after="17"/>
        <w:ind w:left="1696" w:right="0" w:firstLine="0"/>
        <w:jc w:val="left"/>
        <w:rPr>
          <w:lang w:val="es-ES"/>
        </w:rPr>
      </w:pPr>
    </w:p>
    <w:p w:rsidR="006F4BAF" w:rsidRPr="00BF2575" w:rsidRDefault="006F4BAF">
      <w:pPr>
        <w:spacing w:after="17"/>
        <w:ind w:left="1696" w:right="0" w:firstLine="0"/>
        <w:jc w:val="left"/>
        <w:rPr>
          <w:lang w:val="es-ES"/>
        </w:rPr>
      </w:pPr>
    </w:p>
    <w:p w:rsidR="006F4BAF" w:rsidRPr="00BF2575" w:rsidRDefault="006F4BAF">
      <w:pPr>
        <w:spacing w:after="17"/>
        <w:ind w:left="1696" w:right="0" w:firstLine="0"/>
        <w:jc w:val="left"/>
        <w:rPr>
          <w:lang w:val="es-ES"/>
        </w:rPr>
      </w:pPr>
    </w:p>
    <w:p w:rsidR="006F4BAF" w:rsidRPr="00BF2575" w:rsidRDefault="006F4BAF">
      <w:pPr>
        <w:spacing w:after="17"/>
        <w:ind w:left="1696" w:right="0" w:firstLine="0"/>
        <w:jc w:val="left"/>
        <w:rPr>
          <w:lang w:val="es-ES"/>
        </w:rPr>
      </w:pPr>
    </w:p>
    <w:p w:rsidR="006F4BAF" w:rsidRPr="00BF2575" w:rsidRDefault="006F4BAF">
      <w:pPr>
        <w:spacing w:after="17"/>
        <w:ind w:left="1696" w:right="0" w:firstLine="0"/>
        <w:jc w:val="left"/>
        <w:rPr>
          <w:lang w:val="es-ES"/>
        </w:rPr>
      </w:pPr>
    </w:p>
    <w:p w:rsidR="006F4BAF" w:rsidRPr="00BF2575" w:rsidRDefault="006F4BAF">
      <w:pPr>
        <w:spacing w:after="17"/>
        <w:ind w:left="1696" w:right="0" w:firstLine="0"/>
        <w:jc w:val="left"/>
        <w:rPr>
          <w:lang w:val="es-ES"/>
        </w:rPr>
      </w:pPr>
    </w:p>
    <w:p w:rsidR="006F4BAF" w:rsidRPr="00BF2575" w:rsidRDefault="006F4BAF">
      <w:pPr>
        <w:spacing w:after="17"/>
        <w:ind w:left="1696" w:right="0" w:firstLine="0"/>
        <w:jc w:val="left"/>
        <w:rPr>
          <w:lang w:val="es-ES"/>
        </w:rPr>
      </w:pPr>
    </w:p>
    <w:p w:rsidR="006F4BAF" w:rsidRPr="00BF2575" w:rsidRDefault="006F4BAF">
      <w:pPr>
        <w:spacing w:after="17"/>
        <w:ind w:left="1696" w:right="0" w:firstLine="0"/>
        <w:jc w:val="left"/>
        <w:rPr>
          <w:lang w:val="es-ES"/>
        </w:rPr>
      </w:pPr>
    </w:p>
    <w:p w:rsidR="006F4BAF" w:rsidRPr="00BF2575" w:rsidRDefault="006F4BAF">
      <w:pPr>
        <w:spacing w:after="17"/>
        <w:ind w:left="1696" w:right="0" w:firstLine="0"/>
        <w:jc w:val="left"/>
        <w:rPr>
          <w:lang w:val="es-ES"/>
        </w:rPr>
      </w:pPr>
    </w:p>
    <w:p w:rsidR="006F4BAF" w:rsidRPr="00BF2575" w:rsidRDefault="006F4BAF">
      <w:pPr>
        <w:spacing w:after="17"/>
        <w:ind w:left="1696" w:right="0" w:firstLine="0"/>
        <w:jc w:val="left"/>
        <w:rPr>
          <w:lang w:val="es-ES"/>
        </w:rPr>
      </w:pPr>
    </w:p>
    <w:p w:rsidR="006F4BAF" w:rsidRPr="00BF2575" w:rsidRDefault="006F4BAF">
      <w:pPr>
        <w:spacing w:after="17"/>
        <w:ind w:left="1696" w:right="0" w:firstLine="0"/>
        <w:jc w:val="left"/>
        <w:rPr>
          <w:lang w:val="es-ES"/>
        </w:rPr>
      </w:pPr>
    </w:p>
    <w:p w:rsidR="006F4BAF" w:rsidRPr="00BF2575" w:rsidRDefault="006F4BAF">
      <w:pPr>
        <w:spacing w:after="17"/>
        <w:ind w:left="1696" w:right="0" w:firstLine="0"/>
        <w:jc w:val="left"/>
        <w:rPr>
          <w:lang w:val="es-ES"/>
        </w:rPr>
      </w:pPr>
    </w:p>
    <w:p w:rsidR="006F4BAF" w:rsidRPr="00BF2575" w:rsidRDefault="006F4BAF">
      <w:pPr>
        <w:spacing w:after="17"/>
        <w:ind w:left="1696" w:right="0" w:firstLine="0"/>
        <w:jc w:val="left"/>
        <w:rPr>
          <w:lang w:val="es-ES"/>
        </w:rPr>
      </w:pPr>
    </w:p>
    <w:p w:rsidR="006F4BAF" w:rsidRPr="00BF2575" w:rsidRDefault="006F4BAF">
      <w:pPr>
        <w:spacing w:after="17"/>
        <w:ind w:left="1696" w:right="0" w:firstLine="0"/>
        <w:jc w:val="left"/>
        <w:rPr>
          <w:lang w:val="es-ES"/>
        </w:rPr>
      </w:pPr>
    </w:p>
    <w:p w:rsidR="006F4BAF" w:rsidRPr="00BF2575" w:rsidRDefault="006F4BAF">
      <w:pPr>
        <w:spacing w:after="17"/>
        <w:ind w:left="1696" w:right="0" w:firstLine="0"/>
        <w:jc w:val="left"/>
        <w:rPr>
          <w:lang w:val="es-ES"/>
        </w:rPr>
      </w:pPr>
    </w:p>
    <w:p w:rsidR="006F4BAF" w:rsidRPr="00BF2575" w:rsidRDefault="006F4BAF">
      <w:pPr>
        <w:spacing w:after="17"/>
        <w:ind w:left="1696" w:right="0" w:firstLine="0"/>
        <w:jc w:val="left"/>
        <w:rPr>
          <w:lang w:val="es-ES"/>
        </w:rPr>
      </w:pPr>
    </w:p>
    <w:p w:rsidR="006F4BAF" w:rsidRPr="00BF2575" w:rsidRDefault="006F4BAF">
      <w:pPr>
        <w:spacing w:after="17"/>
        <w:ind w:left="1696" w:right="0" w:firstLine="0"/>
        <w:jc w:val="left"/>
        <w:rPr>
          <w:lang w:val="es-ES"/>
        </w:rPr>
      </w:pPr>
    </w:p>
    <w:p w:rsidR="006F4BAF" w:rsidRPr="00BF2575" w:rsidRDefault="006F4BAF">
      <w:pPr>
        <w:spacing w:after="17"/>
        <w:ind w:left="1696" w:right="0" w:firstLine="0"/>
        <w:jc w:val="left"/>
        <w:rPr>
          <w:lang w:val="es-ES"/>
        </w:rPr>
      </w:pPr>
    </w:p>
    <w:p w:rsidR="006F4BAF" w:rsidRPr="00BF2575" w:rsidRDefault="006F4BAF">
      <w:pPr>
        <w:spacing w:after="17"/>
        <w:ind w:left="1696" w:right="0" w:firstLine="0"/>
        <w:jc w:val="left"/>
        <w:rPr>
          <w:lang w:val="es-ES"/>
        </w:rPr>
      </w:pPr>
    </w:p>
    <w:p w:rsidR="006F4BAF" w:rsidRPr="00BF2575" w:rsidRDefault="006F4BAF">
      <w:pPr>
        <w:spacing w:after="17"/>
        <w:ind w:left="1696" w:right="0" w:firstLine="0"/>
        <w:jc w:val="left"/>
        <w:rPr>
          <w:lang w:val="es-ES"/>
        </w:rPr>
      </w:pPr>
    </w:p>
    <w:p w:rsidR="006F4BAF" w:rsidRPr="00BF2575" w:rsidRDefault="006F4BAF">
      <w:pPr>
        <w:spacing w:after="17"/>
        <w:ind w:left="1696" w:right="0" w:firstLine="0"/>
        <w:jc w:val="left"/>
        <w:rPr>
          <w:lang w:val="es-ES"/>
        </w:rPr>
      </w:pPr>
    </w:p>
    <w:p w:rsidR="006F4BAF" w:rsidRPr="00BF2575" w:rsidRDefault="006F4BAF">
      <w:pPr>
        <w:spacing w:after="17"/>
        <w:ind w:left="1696" w:right="0" w:firstLine="0"/>
        <w:jc w:val="left"/>
        <w:rPr>
          <w:lang w:val="es-ES"/>
        </w:rPr>
      </w:pPr>
    </w:p>
    <w:p w:rsidR="006F4BAF" w:rsidRPr="00BF2575" w:rsidRDefault="006F4BAF">
      <w:pPr>
        <w:spacing w:after="17"/>
        <w:ind w:left="1696" w:right="0" w:firstLine="0"/>
        <w:jc w:val="left"/>
        <w:rPr>
          <w:lang w:val="es-ES"/>
        </w:rPr>
      </w:pPr>
    </w:p>
    <w:p w:rsidR="006F4BAF" w:rsidRPr="00BF2575" w:rsidRDefault="006F4BAF">
      <w:pPr>
        <w:spacing w:after="17"/>
        <w:ind w:left="1696" w:right="0" w:firstLine="0"/>
        <w:jc w:val="left"/>
        <w:rPr>
          <w:lang w:val="es-ES"/>
        </w:rPr>
      </w:pPr>
    </w:p>
    <w:p w:rsidR="006F4BAF" w:rsidRPr="00BF2575" w:rsidRDefault="006F4BAF">
      <w:pPr>
        <w:spacing w:after="17"/>
        <w:ind w:left="1696" w:right="0" w:firstLine="0"/>
        <w:jc w:val="left"/>
        <w:rPr>
          <w:lang w:val="es-ES"/>
        </w:rPr>
      </w:pPr>
    </w:p>
    <w:p w:rsidR="006F4BAF" w:rsidRPr="00BF2575" w:rsidRDefault="006F4BAF">
      <w:pPr>
        <w:spacing w:after="17"/>
        <w:ind w:left="1696" w:right="0" w:firstLine="0"/>
        <w:jc w:val="left"/>
        <w:rPr>
          <w:lang w:val="es-ES"/>
        </w:rPr>
      </w:pPr>
    </w:p>
    <w:p w:rsidR="006F4BAF" w:rsidRPr="00BF2575" w:rsidRDefault="006F4BAF">
      <w:pPr>
        <w:spacing w:after="17"/>
        <w:ind w:left="1696" w:right="0" w:firstLine="0"/>
        <w:jc w:val="left"/>
        <w:rPr>
          <w:lang w:val="es-ES"/>
        </w:rPr>
      </w:pPr>
    </w:p>
    <w:p w:rsidR="006F4BAF" w:rsidRPr="00BF2575" w:rsidRDefault="006F4BAF">
      <w:pPr>
        <w:spacing w:after="17"/>
        <w:ind w:left="1696" w:right="0" w:firstLine="0"/>
        <w:jc w:val="left"/>
        <w:rPr>
          <w:lang w:val="es-ES"/>
        </w:rPr>
      </w:pPr>
    </w:p>
    <w:p w:rsidR="006F4BAF" w:rsidRPr="00BF2575" w:rsidRDefault="006F4BAF">
      <w:pPr>
        <w:spacing w:after="17"/>
        <w:ind w:left="1696" w:right="0" w:firstLine="0"/>
        <w:jc w:val="left"/>
        <w:rPr>
          <w:lang w:val="es-ES"/>
        </w:rPr>
      </w:pPr>
    </w:p>
    <w:p w:rsidR="006F4BAF" w:rsidRPr="00BF2575" w:rsidRDefault="006F4BAF">
      <w:pPr>
        <w:spacing w:after="17"/>
        <w:ind w:left="1696" w:right="0" w:firstLine="0"/>
        <w:jc w:val="left"/>
        <w:rPr>
          <w:lang w:val="es-ES"/>
        </w:rPr>
      </w:pPr>
    </w:p>
    <w:p w:rsidR="006F4BAF" w:rsidRPr="00BF2575" w:rsidRDefault="006F4BAF">
      <w:pPr>
        <w:spacing w:after="17"/>
        <w:ind w:left="1696" w:right="0" w:firstLine="0"/>
        <w:jc w:val="left"/>
        <w:rPr>
          <w:lang w:val="es-ES"/>
        </w:rPr>
      </w:pPr>
    </w:p>
    <w:p w:rsidR="00B83ED0" w:rsidRPr="00BF2575" w:rsidRDefault="00000000">
      <w:pPr>
        <w:spacing w:after="153" w:line="265" w:lineRule="auto"/>
        <w:ind w:left="1706" w:right="0"/>
        <w:jc w:val="left"/>
        <w:rPr>
          <w:lang w:val="es-ES"/>
        </w:rPr>
      </w:pPr>
      <w:r w:rsidRPr="00BF2575">
        <w:rPr>
          <w:b/>
          <w:lang w:val="es-ES"/>
        </w:rPr>
        <w:t xml:space="preserve">ANEXO II: </w:t>
      </w:r>
      <w:r w:rsidRPr="00BF2575">
        <w:rPr>
          <w:lang w:val="es-ES"/>
        </w:rPr>
        <w:t xml:space="preserve"> </w:t>
      </w:r>
    </w:p>
    <w:p w:rsidR="00B83ED0" w:rsidRPr="00BF2575" w:rsidRDefault="00000000">
      <w:pPr>
        <w:spacing w:after="234" w:line="265" w:lineRule="auto"/>
        <w:ind w:left="1706" w:right="0"/>
        <w:jc w:val="left"/>
        <w:rPr>
          <w:lang w:val="es-ES"/>
        </w:rPr>
      </w:pPr>
      <w:r w:rsidRPr="00BF2575">
        <w:rPr>
          <w:b/>
          <w:lang w:val="es-ES"/>
        </w:rPr>
        <w:t xml:space="preserve">REGISTRO DE ACCIDENTE ESCOLAR </w:t>
      </w:r>
      <w:r w:rsidRPr="00BF2575">
        <w:rPr>
          <w:lang w:val="es-ES"/>
        </w:rPr>
        <w:t xml:space="preserve"> </w:t>
      </w:r>
    </w:p>
    <w:p w:rsidR="00B83ED0" w:rsidRPr="00BF2575" w:rsidRDefault="00000000">
      <w:pPr>
        <w:pStyle w:val="Ttulo3"/>
        <w:ind w:left="1528"/>
        <w:rPr>
          <w:lang w:val="es-ES"/>
        </w:rPr>
      </w:pPr>
      <w:r w:rsidRPr="00BF2575">
        <w:rPr>
          <w:lang w:val="es-ES"/>
        </w:rPr>
        <w:t xml:space="preserve"> Registro Interno de Accidentes / Malestares de Estudiantes  </w:t>
      </w:r>
    </w:p>
    <w:p w:rsidR="00B83ED0" w:rsidRPr="00BF2575" w:rsidRDefault="00000000">
      <w:pPr>
        <w:numPr>
          <w:ilvl w:val="0"/>
          <w:numId w:val="313"/>
        </w:numPr>
        <w:spacing w:after="259" w:line="265" w:lineRule="auto"/>
        <w:ind w:left="1942" w:right="0" w:hanging="246"/>
        <w:jc w:val="left"/>
        <w:rPr>
          <w:lang w:val="es-ES"/>
        </w:rPr>
      </w:pPr>
      <w:r w:rsidRPr="00BF2575">
        <w:rPr>
          <w:b/>
          <w:lang w:val="es-ES"/>
        </w:rPr>
        <w:t xml:space="preserve">Datos del Estudiante </w:t>
      </w:r>
      <w:r w:rsidRPr="00BF2575">
        <w:rPr>
          <w:lang w:val="es-ES"/>
        </w:rPr>
        <w:t xml:space="preserve"> </w:t>
      </w:r>
    </w:p>
    <w:p w:rsidR="00B83ED0" w:rsidRPr="00BF2575" w:rsidRDefault="00000000">
      <w:pPr>
        <w:numPr>
          <w:ilvl w:val="1"/>
          <w:numId w:val="313"/>
        </w:numPr>
        <w:ind w:right="45" w:hanging="420"/>
        <w:rPr>
          <w:lang w:val="es-ES"/>
        </w:rPr>
      </w:pPr>
      <w:r w:rsidRPr="00BF2575">
        <w:rPr>
          <w:b/>
          <w:lang w:val="es-ES"/>
        </w:rPr>
        <w:t>Nombre:</w:t>
      </w:r>
      <w:r w:rsidRPr="00BF2575">
        <w:rPr>
          <w:lang w:val="es-ES"/>
        </w:rPr>
        <w:t xml:space="preserve"> ___________________________________________________________  </w:t>
      </w:r>
    </w:p>
    <w:p w:rsidR="00B83ED0" w:rsidRPr="00BF2575" w:rsidRDefault="00000000">
      <w:pPr>
        <w:spacing w:after="27"/>
        <w:ind w:left="2421" w:right="0" w:firstLine="0"/>
        <w:jc w:val="left"/>
        <w:rPr>
          <w:lang w:val="es-ES"/>
        </w:rPr>
      </w:pPr>
      <w:r w:rsidRPr="00BF2575">
        <w:rPr>
          <w:lang w:val="es-ES"/>
        </w:rPr>
        <w:t xml:space="preserve">  </w:t>
      </w:r>
    </w:p>
    <w:p w:rsidR="00B83ED0" w:rsidRPr="00BF2575" w:rsidRDefault="00000000">
      <w:pPr>
        <w:numPr>
          <w:ilvl w:val="1"/>
          <w:numId w:val="313"/>
        </w:numPr>
        <w:spacing w:after="0" w:line="265" w:lineRule="auto"/>
        <w:ind w:right="45" w:hanging="420"/>
        <w:rPr>
          <w:lang w:val="es-ES"/>
        </w:rPr>
      </w:pPr>
      <w:r w:rsidRPr="00BF2575">
        <w:rPr>
          <w:b/>
          <w:lang w:val="es-ES"/>
        </w:rPr>
        <w:t>Curso:</w:t>
      </w:r>
      <w:r w:rsidRPr="00BF2575">
        <w:rPr>
          <w:lang w:val="es-ES"/>
        </w:rPr>
        <w:t xml:space="preserve"> </w:t>
      </w:r>
    </w:p>
    <w:p w:rsidR="00B83ED0" w:rsidRPr="00BF2575" w:rsidRDefault="00000000">
      <w:pPr>
        <w:spacing w:after="11" w:line="253" w:lineRule="auto"/>
        <w:ind w:left="1587" w:right="0"/>
        <w:jc w:val="center"/>
        <w:rPr>
          <w:lang w:val="es-ES"/>
        </w:rPr>
      </w:pPr>
      <w:r w:rsidRPr="00BF2575">
        <w:rPr>
          <w:lang w:val="es-ES"/>
        </w:rPr>
        <w:t xml:space="preserve">_____________________________________________________________  </w:t>
      </w:r>
    </w:p>
    <w:p w:rsidR="00B83ED0" w:rsidRPr="00BF2575" w:rsidRDefault="00000000">
      <w:pPr>
        <w:spacing w:after="20"/>
        <w:ind w:left="2421" w:right="0" w:firstLine="0"/>
        <w:jc w:val="left"/>
        <w:rPr>
          <w:lang w:val="es-ES"/>
        </w:rPr>
      </w:pPr>
      <w:r w:rsidRPr="00BF2575">
        <w:rPr>
          <w:lang w:val="es-ES"/>
        </w:rPr>
        <w:t xml:space="preserve">  </w:t>
      </w:r>
    </w:p>
    <w:p w:rsidR="00B83ED0" w:rsidRPr="00BF2575" w:rsidRDefault="00000000">
      <w:pPr>
        <w:numPr>
          <w:ilvl w:val="1"/>
          <w:numId w:val="313"/>
        </w:numPr>
        <w:ind w:right="45" w:hanging="420"/>
        <w:rPr>
          <w:lang w:val="es-ES"/>
        </w:rPr>
      </w:pPr>
      <w:r w:rsidRPr="00BF2575">
        <w:rPr>
          <w:b/>
          <w:lang w:val="es-ES"/>
        </w:rPr>
        <w:t>RUT:</w:t>
      </w:r>
      <w:r w:rsidRPr="00BF2575">
        <w:rPr>
          <w:lang w:val="es-ES"/>
        </w:rPr>
        <w:t xml:space="preserve"> ____________________-_____  </w:t>
      </w:r>
    </w:p>
    <w:p w:rsidR="00B83ED0" w:rsidRPr="00BF2575" w:rsidRDefault="00000000">
      <w:pPr>
        <w:spacing w:after="28"/>
        <w:ind w:left="2421" w:right="0" w:firstLine="0"/>
        <w:jc w:val="left"/>
        <w:rPr>
          <w:lang w:val="es-ES"/>
        </w:rPr>
      </w:pPr>
      <w:r w:rsidRPr="00BF2575">
        <w:rPr>
          <w:lang w:val="es-ES"/>
        </w:rPr>
        <w:t xml:space="preserve">  </w:t>
      </w:r>
    </w:p>
    <w:p w:rsidR="00B83ED0" w:rsidRPr="00BF2575" w:rsidRDefault="00000000">
      <w:pPr>
        <w:numPr>
          <w:ilvl w:val="1"/>
          <w:numId w:val="313"/>
        </w:numPr>
        <w:spacing w:after="6" w:line="265" w:lineRule="auto"/>
        <w:ind w:right="45" w:hanging="420"/>
        <w:rPr>
          <w:lang w:val="es-ES"/>
        </w:rPr>
      </w:pPr>
      <w:r w:rsidRPr="00BF2575">
        <w:rPr>
          <w:b/>
          <w:lang w:val="es-ES"/>
        </w:rPr>
        <w:t xml:space="preserve">Alergias o antecedentes médicos relevantes: </w:t>
      </w:r>
      <w:r w:rsidRPr="00BF2575">
        <w:rPr>
          <w:lang w:val="es-ES"/>
        </w:rPr>
        <w:t xml:space="preserve"> </w:t>
      </w:r>
    </w:p>
    <w:p w:rsidR="00B83ED0" w:rsidRPr="00BF2575" w:rsidRDefault="00000000">
      <w:pPr>
        <w:ind w:left="2431" w:right="45"/>
        <w:rPr>
          <w:lang w:val="es-ES"/>
        </w:rPr>
      </w:pPr>
      <w:r w:rsidRPr="00BF2575">
        <w:rPr>
          <w:lang w:val="es-ES"/>
        </w:rPr>
        <w:t xml:space="preserve">___________________________________________________________________ </w:t>
      </w:r>
    </w:p>
    <w:p w:rsidR="00B83ED0" w:rsidRPr="00BF2575" w:rsidRDefault="00000000">
      <w:pPr>
        <w:spacing w:after="230"/>
        <w:ind w:left="2431" w:right="45"/>
        <w:rPr>
          <w:lang w:val="es-ES"/>
        </w:rPr>
      </w:pPr>
      <w:r w:rsidRPr="00BF2575">
        <w:rPr>
          <w:lang w:val="es-ES"/>
        </w:rPr>
        <w:t xml:space="preserve">___________________________________________________________________  </w:t>
      </w:r>
    </w:p>
    <w:p w:rsidR="00B83ED0" w:rsidRPr="00BF2575" w:rsidRDefault="00000000">
      <w:pPr>
        <w:numPr>
          <w:ilvl w:val="0"/>
          <w:numId w:val="313"/>
        </w:numPr>
        <w:spacing w:after="260" w:line="265" w:lineRule="auto"/>
        <w:ind w:left="1942" w:right="0" w:hanging="246"/>
        <w:jc w:val="left"/>
        <w:rPr>
          <w:lang w:val="es-ES"/>
        </w:rPr>
      </w:pPr>
      <w:r w:rsidRPr="00BF2575">
        <w:rPr>
          <w:b/>
          <w:lang w:val="es-ES"/>
        </w:rPr>
        <w:t xml:space="preserve">Información del Accidente / Malestar </w:t>
      </w:r>
      <w:r w:rsidRPr="00BF2575">
        <w:rPr>
          <w:lang w:val="es-ES"/>
        </w:rPr>
        <w:t xml:space="preserve"> </w:t>
      </w:r>
    </w:p>
    <w:p w:rsidR="00B83ED0" w:rsidRPr="00BF2575" w:rsidRDefault="00000000">
      <w:pPr>
        <w:numPr>
          <w:ilvl w:val="1"/>
          <w:numId w:val="313"/>
        </w:numPr>
        <w:spacing w:after="228"/>
        <w:ind w:right="45" w:hanging="420"/>
        <w:rPr>
          <w:lang w:val="es-ES"/>
        </w:rPr>
      </w:pPr>
      <w:r w:rsidRPr="00BF2575">
        <w:rPr>
          <w:b/>
          <w:lang w:val="es-ES"/>
        </w:rPr>
        <w:t>Fecha del incidente:</w:t>
      </w:r>
      <w:r w:rsidRPr="00BF2575">
        <w:rPr>
          <w:lang w:val="es-ES"/>
        </w:rPr>
        <w:t xml:space="preserve"> ____ / ____ / ______           </w:t>
      </w:r>
      <w:r w:rsidRPr="00BF2575">
        <w:rPr>
          <w:b/>
          <w:lang w:val="es-ES"/>
        </w:rPr>
        <w:t>Hora:</w:t>
      </w:r>
      <w:r w:rsidRPr="00BF2575">
        <w:rPr>
          <w:lang w:val="es-ES"/>
        </w:rPr>
        <w:t xml:space="preserve"> ______ : ______  </w:t>
      </w:r>
    </w:p>
    <w:p w:rsidR="00B83ED0" w:rsidRPr="00BF2575" w:rsidRDefault="00000000">
      <w:pPr>
        <w:spacing w:after="234" w:line="265" w:lineRule="auto"/>
        <w:ind w:left="1706" w:right="0"/>
        <w:jc w:val="left"/>
        <w:rPr>
          <w:lang w:val="es-ES"/>
        </w:rPr>
      </w:pPr>
      <w:r w:rsidRPr="00BF2575">
        <w:rPr>
          <w:b/>
          <w:lang w:val="es-ES"/>
        </w:rPr>
        <w:t xml:space="preserve">Lugar donde ocurrió: </w:t>
      </w:r>
      <w:r w:rsidRPr="00BF2575">
        <w:rPr>
          <w:lang w:val="es-ES"/>
        </w:rPr>
        <w:t xml:space="preserve"> </w:t>
      </w:r>
    </w:p>
    <w:p w:rsidR="00B83ED0" w:rsidRPr="00BF2575" w:rsidRDefault="00000000">
      <w:pPr>
        <w:numPr>
          <w:ilvl w:val="1"/>
          <w:numId w:val="313"/>
        </w:numPr>
        <w:spacing w:after="38"/>
        <w:ind w:right="45" w:hanging="420"/>
        <w:rPr>
          <w:lang w:val="es-ES"/>
        </w:rPr>
      </w:pPr>
      <w:r w:rsidRPr="00BF2575">
        <w:rPr>
          <w:lang w:val="es-ES"/>
        </w:rPr>
        <w:t xml:space="preserve">Sala de clases  </w:t>
      </w:r>
      <w:r w:rsidRPr="00BF2575">
        <w:rPr>
          <w:lang w:val="es-ES"/>
        </w:rPr>
        <w:tab/>
        <w:t xml:space="preserve">  </w:t>
      </w:r>
    </w:p>
    <w:p w:rsidR="00B83ED0" w:rsidRPr="00BF2575" w:rsidRDefault="00000000">
      <w:pPr>
        <w:numPr>
          <w:ilvl w:val="1"/>
          <w:numId w:val="313"/>
        </w:numPr>
        <w:spacing w:after="39"/>
        <w:ind w:right="45" w:hanging="420"/>
        <w:rPr>
          <w:lang w:val="es-ES"/>
        </w:rPr>
      </w:pPr>
      <w:r w:rsidRPr="00BF2575">
        <w:rPr>
          <w:lang w:val="es-ES"/>
        </w:rPr>
        <w:t xml:space="preserve">Patio  </w:t>
      </w:r>
      <w:r w:rsidRPr="00BF2575">
        <w:rPr>
          <w:lang w:val="es-ES"/>
        </w:rPr>
        <w:tab/>
        <w:t xml:space="preserve">  </w:t>
      </w:r>
    </w:p>
    <w:p w:rsidR="00B83ED0" w:rsidRPr="00BF2575" w:rsidRDefault="00000000">
      <w:pPr>
        <w:numPr>
          <w:ilvl w:val="1"/>
          <w:numId w:val="313"/>
        </w:numPr>
        <w:spacing w:after="38"/>
        <w:ind w:right="45" w:hanging="420"/>
        <w:rPr>
          <w:lang w:val="es-ES"/>
        </w:rPr>
      </w:pPr>
      <w:r w:rsidRPr="00BF2575">
        <w:rPr>
          <w:lang w:val="es-ES"/>
        </w:rPr>
        <w:t xml:space="preserve">Pasillos     </w:t>
      </w:r>
    </w:p>
    <w:p w:rsidR="00B83ED0" w:rsidRPr="00BF2575" w:rsidRDefault="00000000">
      <w:pPr>
        <w:numPr>
          <w:ilvl w:val="1"/>
          <w:numId w:val="313"/>
        </w:numPr>
        <w:spacing w:after="34"/>
        <w:ind w:right="45" w:hanging="420"/>
        <w:rPr>
          <w:lang w:val="es-ES"/>
        </w:rPr>
      </w:pPr>
      <w:r w:rsidRPr="00BF2575">
        <w:rPr>
          <w:lang w:val="es-ES"/>
        </w:rPr>
        <w:t>Gimnasio    ●</w:t>
      </w:r>
      <w:r w:rsidRPr="00BF2575">
        <w:rPr>
          <w:rFonts w:cs="Arial"/>
          <w:lang w:val="es-ES"/>
        </w:rPr>
        <w:t xml:space="preserve"> </w:t>
      </w:r>
      <w:r w:rsidRPr="00BF2575">
        <w:rPr>
          <w:rFonts w:cs="Arial"/>
          <w:lang w:val="es-ES"/>
        </w:rPr>
        <w:tab/>
      </w:r>
      <w:r w:rsidRPr="00BF2575">
        <w:rPr>
          <w:lang w:val="es-ES"/>
        </w:rPr>
        <w:t xml:space="preserve">Baños  </w:t>
      </w:r>
      <w:r w:rsidRPr="00BF2575">
        <w:rPr>
          <w:lang w:val="es-ES"/>
        </w:rPr>
        <w:tab/>
        <w:t xml:space="preserve">  </w:t>
      </w:r>
    </w:p>
    <w:p w:rsidR="00B83ED0" w:rsidRPr="00BF2575" w:rsidRDefault="00000000">
      <w:pPr>
        <w:numPr>
          <w:ilvl w:val="1"/>
          <w:numId w:val="313"/>
        </w:numPr>
        <w:spacing w:after="34"/>
        <w:ind w:right="45" w:hanging="420"/>
        <w:rPr>
          <w:lang w:val="es-ES"/>
        </w:rPr>
      </w:pPr>
      <w:r w:rsidRPr="00BF2575">
        <w:rPr>
          <w:lang w:val="es-ES"/>
        </w:rPr>
        <w:t xml:space="preserve">Laboratorio _____________________  </w:t>
      </w:r>
    </w:p>
    <w:p w:rsidR="00B83ED0" w:rsidRPr="00BF2575" w:rsidRDefault="00000000">
      <w:pPr>
        <w:numPr>
          <w:ilvl w:val="1"/>
          <w:numId w:val="313"/>
        </w:numPr>
        <w:spacing w:after="38"/>
        <w:ind w:right="45" w:hanging="420"/>
        <w:rPr>
          <w:lang w:val="es-ES"/>
        </w:rPr>
      </w:pPr>
      <w:r w:rsidRPr="00BF2575">
        <w:rPr>
          <w:lang w:val="es-ES"/>
        </w:rPr>
        <w:t xml:space="preserve">Entrada / salida del establecimiento   </w:t>
      </w:r>
    </w:p>
    <w:p w:rsidR="00B83ED0" w:rsidRPr="00BF2575" w:rsidRDefault="00000000">
      <w:pPr>
        <w:numPr>
          <w:ilvl w:val="1"/>
          <w:numId w:val="313"/>
        </w:numPr>
        <w:spacing w:after="39"/>
        <w:ind w:right="45" w:hanging="420"/>
        <w:rPr>
          <w:lang w:val="es-ES"/>
        </w:rPr>
      </w:pPr>
      <w:r w:rsidRPr="00BF2575">
        <w:rPr>
          <w:lang w:val="es-ES"/>
        </w:rPr>
        <w:t xml:space="preserve">Trayecto    </w:t>
      </w:r>
    </w:p>
    <w:p w:rsidR="00B83ED0" w:rsidRPr="00BF2575" w:rsidRDefault="00000000">
      <w:pPr>
        <w:numPr>
          <w:ilvl w:val="1"/>
          <w:numId w:val="313"/>
        </w:numPr>
        <w:spacing w:after="233"/>
        <w:ind w:right="45" w:hanging="420"/>
        <w:rPr>
          <w:lang w:val="es-ES"/>
        </w:rPr>
      </w:pPr>
      <w:r w:rsidRPr="00BF2575">
        <w:rPr>
          <w:lang w:val="es-ES"/>
        </w:rPr>
        <w:t xml:space="preserve">Otro: ___________________  </w:t>
      </w:r>
    </w:p>
    <w:p w:rsidR="00B83ED0" w:rsidRPr="00BF2575" w:rsidRDefault="00000000">
      <w:pPr>
        <w:spacing w:after="234" w:line="265" w:lineRule="auto"/>
        <w:ind w:left="1706" w:right="0"/>
        <w:jc w:val="left"/>
        <w:rPr>
          <w:lang w:val="es-ES"/>
        </w:rPr>
      </w:pPr>
      <w:r w:rsidRPr="00BF2575">
        <w:rPr>
          <w:b/>
          <w:lang w:val="es-ES"/>
        </w:rPr>
        <w:t xml:space="preserve">Persona que presenció o informó el hecho: </w:t>
      </w:r>
      <w:r w:rsidRPr="00BF2575">
        <w:rPr>
          <w:lang w:val="es-ES"/>
        </w:rPr>
        <w:t xml:space="preserve"> </w:t>
      </w:r>
    </w:p>
    <w:p w:rsidR="00B83ED0" w:rsidRPr="00BF2575" w:rsidRDefault="00000000">
      <w:pPr>
        <w:spacing w:after="0"/>
        <w:ind w:left="1696" w:right="0" w:firstLine="0"/>
        <w:jc w:val="left"/>
        <w:rPr>
          <w:lang w:val="es-ES"/>
        </w:rPr>
      </w:pPr>
      <w:r w:rsidRPr="00BF2575">
        <w:rPr>
          <w:b/>
          <w:lang w:val="es-ES"/>
        </w:rPr>
        <w:t xml:space="preserve"> </w:t>
      </w:r>
      <w:r w:rsidRPr="00BF2575">
        <w:rPr>
          <w:lang w:val="es-ES"/>
        </w:rPr>
        <w:t xml:space="preserve"> </w:t>
      </w:r>
    </w:p>
    <w:p w:rsidR="00B83ED0" w:rsidRPr="00BF2575" w:rsidRDefault="00000000">
      <w:pPr>
        <w:ind w:left="1751" w:right="45"/>
        <w:rPr>
          <w:lang w:val="es-ES"/>
        </w:rPr>
      </w:pPr>
      <w:r w:rsidRPr="00BF2575">
        <w:rPr>
          <w:lang w:val="es-ES"/>
        </w:rPr>
        <w:t xml:space="preserve"> Nombre: _________________________________________________________________  </w:t>
      </w:r>
    </w:p>
    <w:p w:rsidR="00B83ED0" w:rsidRPr="00BF2575" w:rsidRDefault="00000000">
      <w:pPr>
        <w:ind w:left="1751" w:right="45"/>
        <w:rPr>
          <w:lang w:val="es-ES"/>
        </w:rPr>
      </w:pPr>
      <w:r w:rsidRPr="00BF2575">
        <w:rPr>
          <w:lang w:val="es-ES"/>
        </w:rPr>
        <w:t xml:space="preserve"> Cargo: ___________________________________________________________________  </w:t>
      </w:r>
    </w:p>
    <w:p w:rsidR="00B83ED0" w:rsidRPr="00BF2575" w:rsidRDefault="00000000">
      <w:pPr>
        <w:spacing w:after="224"/>
        <w:ind w:left="1696" w:right="0" w:firstLine="0"/>
        <w:jc w:val="left"/>
        <w:rPr>
          <w:lang w:val="es-ES"/>
        </w:rPr>
      </w:pPr>
      <w:r w:rsidRPr="00BF2575">
        <w:rPr>
          <w:lang w:val="es-ES"/>
        </w:rPr>
        <w:t xml:space="preserve">  </w:t>
      </w:r>
    </w:p>
    <w:p w:rsidR="00B83ED0" w:rsidRPr="00BF2575" w:rsidRDefault="00000000">
      <w:pPr>
        <w:spacing w:after="204" w:line="265" w:lineRule="auto"/>
        <w:ind w:left="1706" w:right="0"/>
        <w:jc w:val="left"/>
        <w:rPr>
          <w:lang w:val="es-ES"/>
        </w:rPr>
      </w:pPr>
      <w:r w:rsidRPr="00BF2575">
        <w:rPr>
          <w:b/>
          <w:lang w:val="es-ES"/>
        </w:rPr>
        <w:t xml:space="preserve">Descripción breve de lo ocurrido (qué pasó y cómo pasó): </w:t>
      </w:r>
      <w:r w:rsidRPr="00BF2575">
        <w:rPr>
          <w:lang w:val="es-ES"/>
        </w:rPr>
        <w:t xml:space="preserve"> </w:t>
      </w:r>
    </w:p>
    <w:p w:rsidR="00B83ED0" w:rsidRPr="00BF2575" w:rsidRDefault="00000000">
      <w:pPr>
        <w:ind w:left="1751" w:right="45"/>
        <w:rPr>
          <w:lang w:val="es-ES"/>
        </w:rPr>
      </w:pPr>
      <w:r w:rsidRPr="00BF2575">
        <w:rPr>
          <w:lang w:val="es-ES"/>
        </w:rPr>
        <w:t xml:space="preserve">_________________________________________________________________________ </w:t>
      </w:r>
    </w:p>
    <w:p w:rsidR="00B83ED0" w:rsidRPr="00BF2575" w:rsidRDefault="00000000">
      <w:pPr>
        <w:spacing w:after="235"/>
        <w:ind w:left="1751" w:right="45"/>
        <w:rPr>
          <w:lang w:val="es-ES"/>
        </w:rPr>
      </w:pPr>
      <w:r w:rsidRPr="00BF2575">
        <w:rPr>
          <w:lang w:val="es-ES"/>
        </w:rPr>
        <w:t xml:space="preserve">_________________________________________________________________________  </w:t>
      </w:r>
    </w:p>
    <w:p w:rsidR="00B83ED0" w:rsidRPr="00BF2575" w:rsidRDefault="00000000">
      <w:pPr>
        <w:numPr>
          <w:ilvl w:val="0"/>
          <w:numId w:val="313"/>
        </w:numPr>
        <w:spacing w:after="311" w:line="265" w:lineRule="auto"/>
        <w:ind w:left="1942" w:right="0" w:hanging="246"/>
        <w:jc w:val="left"/>
        <w:rPr>
          <w:lang w:val="es-ES"/>
        </w:rPr>
      </w:pPr>
      <w:r w:rsidRPr="00BF2575">
        <w:rPr>
          <w:b/>
          <w:lang w:val="es-ES"/>
        </w:rPr>
        <w:t xml:space="preserve">Tipo de Lesión / Situación Presentada (Marque todas las que correspondan) </w:t>
      </w:r>
      <w:r w:rsidRPr="00BF2575">
        <w:rPr>
          <w:lang w:val="es-ES"/>
        </w:rPr>
        <w:t xml:space="preserve"> </w:t>
      </w:r>
    </w:p>
    <w:p w:rsidR="00B83ED0" w:rsidRPr="00BF2575" w:rsidRDefault="00000000">
      <w:pPr>
        <w:ind w:left="1751" w:right="45"/>
        <w:rPr>
          <w:lang w:val="es-ES"/>
        </w:rPr>
      </w:pPr>
      <w:r w:rsidRPr="00BF2575">
        <w:rPr>
          <w:rFonts w:ascii="Segoe UI Symbol" w:eastAsia="Segoe UI Symbol" w:hAnsi="Segoe UI Symbol" w:cs="Segoe UI Symbol"/>
          <w:lang w:val="es-ES"/>
        </w:rPr>
        <w:t>☐</w:t>
      </w:r>
      <w:r w:rsidRPr="00BF2575">
        <w:rPr>
          <w:lang w:val="es-ES"/>
        </w:rPr>
        <w:t xml:space="preserve"> Golpe / contusión  </w:t>
      </w:r>
    </w:p>
    <w:p w:rsidR="00B83ED0" w:rsidRPr="00BF2575" w:rsidRDefault="00000000">
      <w:pPr>
        <w:ind w:left="1751" w:right="45"/>
        <w:rPr>
          <w:lang w:val="es-ES"/>
        </w:rPr>
      </w:pPr>
      <w:r w:rsidRPr="00BF2575">
        <w:rPr>
          <w:rFonts w:ascii="Segoe UI Symbol" w:eastAsia="Segoe UI Symbol" w:hAnsi="Segoe UI Symbol" w:cs="Segoe UI Symbol"/>
          <w:lang w:val="es-ES"/>
        </w:rPr>
        <w:t>☐</w:t>
      </w:r>
      <w:r w:rsidRPr="00BF2575">
        <w:rPr>
          <w:lang w:val="es-ES"/>
        </w:rPr>
        <w:t xml:space="preserve"> Caída  </w:t>
      </w:r>
    </w:p>
    <w:p w:rsidR="00B83ED0" w:rsidRPr="00BF2575" w:rsidRDefault="00000000">
      <w:pPr>
        <w:ind w:left="1751" w:right="45"/>
        <w:rPr>
          <w:lang w:val="es-ES"/>
        </w:rPr>
      </w:pPr>
      <w:r w:rsidRPr="00BF2575">
        <w:rPr>
          <w:rFonts w:ascii="Segoe UI Symbol" w:eastAsia="Segoe UI Symbol" w:hAnsi="Segoe UI Symbol" w:cs="Segoe UI Symbol"/>
          <w:lang w:val="es-ES"/>
        </w:rPr>
        <w:t>☐</w:t>
      </w:r>
      <w:r w:rsidRPr="00BF2575">
        <w:rPr>
          <w:lang w:val="es-ES"/>
        </w:rPr>
        <w:t xml:space="preserve"> Herida / cortadura  </w:t>
      </w:r>
    </w:p>
    <w:p w:rsidR="00B83ED0" w:rsidRPr="00BF2575" w:rsidRDefault="00000000">
      <w:pPr>
        <w:ind w:left="1751" w:right="45"/>
        <w:rPr>
          <w:lang w:val="es-ES"/>
        </w:rPr>
      </w:pPr>
      <w:r w:rsidRPr="00BF2575">
        <w:rPr>
          <w:rFonts w:ascii="Segoe UI Symbol" w:eastAsia="Segoe UI Symbol" w:hAnsi="Segoe UI Symbol" w:cs="Segoe UI Symbol"/>
          <w:lang w:val="es-ES"/>
        </w:rPr>
        <w:t>☐</w:t>
      </w:r>
      <w:r w:rsidRPr="00BF2575">
        <w:rPr>
          <w:lang w:val="es-ES"/>
        </w:rPr>
        <w:t xml:space="preserve"> Torcedura  </w:t>
      </w:r>
    </w:p>
    <w:p w:rsidR="00B83ED0" w:rsidRPr="00BF2575" w:rsidRDefault="00000000">
      <w:pPr>
        <w:ind w:left="1751" w:right="45"/>
        <w:rPr>
          <w:lang w:val="es-ES"/>
        </w:rPr>
      </w:pPr>
      <w:r w:rsidRPr="00BF2575">
        <w:rPr>
          <w:rFonts w:ascii="Segoe UI Symbol" w:eastAsia="Segoe UI Symbol" w:hAnsi="Segoe UI Symbol" w:cs="Segoe UI Symbol"/>
          <w:lang w:val="es-ES"/>
        </w:rPr>
        <w:t>☐</w:t>
      </w:r>
      <w:r w:rsidRPr="00BF2575">
        <w:rPr>
          <w:lang w:val="es-ES"/>
        </w:rPr>
        <w:t xml:space="preserve"> Quemadura  </w:t>
      </w:r>
    </w:p>
    <w:p w:rsidR="00B83ED0" w:rsidRPr="00BF2575" w:rsidRDefault="00000000">
      <w:pPr>
        <w:ind w:left="1751" w:right="45"/>
        <w:rPr>
          <w:lang w:val="es-ES"/>
        </w:rPr>
      </w:pPr>
      <w:r w:rsidRPr="00BF2575">
        <w:rPr>
          <w:rFonts w:ascii="Segoe UI Symbol" w:eastAsia="Segoe UI Symbol" w:hAnsi="Segoe UI Symbol" w:cs="Segoe UI Symbol"/>
          <w:lang w:val="es-ES"/>
        </w:rPr>
        <w:t>☐</w:t>
      </w:r>
      <w:r w:rsidRPr="00BF2575">
        <w:rPr>
          <w:lang w:val="es-ES"/>
        </w:rPr>
        <w:t xml:space="preserve"> Reacción alérgica  </w:t>
      </w:r>
    </w:p>
    <w:p w:rsidR="00B83ED0" w:rsidRPr="00BF2575" w:rsidRDefault="00000000">
      <w:pPr>
        <w:ind w:left="1751" w:right="45"/>
        <w:rPr>
          <w:lang w:val="es-ES"/>
        </w:rPr>
      </w:pPr>
      <w:r w:rsidRPr="00BF2575">
        <w:rPr>
          <w:rFonts w:ascii="Segoe UI Symbol" w:eastAsia="Segoe UI Symbol" w:hAnsi="Segoe UI Symbol" w:cs="Segoe UI Symbol"/>
          <w:lang w:val="es-ES"/>
        </w:rPr>
        <w:t>☐</w:t>
      </w:r>
      <w:r w:rsidRPr="00BF2575">
        <w:rPr>
          <w:lang w:val="es-ES"/>
        </w:rPr>
        <w:t xml:space="preserve"> Picadura de insecto  </w:t>
      </w:r>
    </w:p>
    <w:p w:rsidR="00B83ED0" w:rsidRPr="00BF2575" w:rsidRDefault="00000000">
      <w:pPr>
        <w:ind w:left="1751" w:right="45"/>
        <w:rPr>
          <w:lang w:val="es-ES"/>
        </w:rPr>
      </w:pPr>
      <w:r w:rsidRPr="00BF2575">
        <w:rPr>
          <w:rFonts w:ascii="Segoe UI Symbol" w:eastAsia="Segoe UI Symbol" w:hAnsi="Segoe UI Symbol" w:cs="Segoe UI Symbol"/>
          <w:lang w:val="es-ES"/>
        </w:rPr>
        <w:t>☐</w:t>
      </w:r>
      <w:r w:rsidRPr="00BF2575">
        <w:rPr>
          <w:lang w:val="es-ES"/>
        </w:rPr>
        <w:t xml:space="preserve"> Descompensación (diabetes, presión, etc.)  </w:t>
      </w:r>
    </w:p>
    <w:p w:rsidR="00B83ED0" w:rsidRPr="00BF2575" w:rsidRDefault="00000000">
      <w:pPr>
        <w:ind w:left="1751" w:right="45"/>
        <w:rPr>
          <w:lang w:val="es-ES"/>
        </w:rPr>
      </w:pPr>
      <w:r w:rsidRPr="00BF2575">
        <w:rPr>
          <w:rFonts w:ascii="Segoe UI Symbol" w:eastAsia="Segoe UI Symbol" w:hAnsi="Segoe UI Symbol" w:cs="Segoe UI Symbol"/>
          <w:lang w:val="es-ES"/>
        </w:rPr>
        <w:t>☐</w:t>
      </w:r>
      <w:r w:rsidRPr="00BF2575">
        <w:rPr>
          <w:lang w:val="es-ES"/>
        </w:rPr>
        <w:t xml:space="preserve"> Malestar general (fiebre, vómitos, dolor, etc.)  </w:t>
      </w:r>
    </w:p>
    <w:p w:rsidR="00B83ED0" w:rsidRPr="00BF2575" w:rsidRDefault="00000000">
      <w:pPr>
        <w:ind w:left="1751" w:right="45"/>
        <w:rPr>
          <w:lang w:val="es-ES"/>
        </w:rPr>
      </w:pPr>
      <w:r w:rsidRPr="00BF2575">
        <w:rPr>
          <w:rFonts w:ascii="Segoe UI Symbol" w:eastAsia="Segoe UI Symbol" w:hAnsi="Segoe UI Symbol" w:cs="Segoe UI Symbol"/>
          <w:lang w:val="es-ES"/>
        </w:rPr>
        <w:t>☐</w:t>
      </w:r>
      <w:r w:rsidRPr="00BF2575">
        <w:rPr>
          <w:lang w:val="es-ES"/>
        </w:rPr>
        <w:t xml:space="preserve"> Dificultad respiratoria  </w:t>
      </w:r>
    </w:p>
    <w:p w:rsidR="00B83ED0" w:rsidRPr="00BF2575" w:rsidRDefault="00000000">
      <w:pPr>
        <w:ind w:left="1751" w:right="45"/>
        <w:rPr>
          <w:lang w:val="es-ES"/>
        </w:rPr>
      </w:pPr>
      <w:r w:rsidRPr="00BF2575">
        <w:rPr>
          <w:rFonts w:ascii="Segoe UI Symbol" w:eastAsia="Segoe UI Symbol" w:hAnsi="Segoe UI Symbol" w:cs="Segoe UI Symbol"/>
          <w:lang w:val="es-ES"/>
        </w:rPr>
        <w:t>☐</w:t>
      </w:r>
      <w:r w:rsidRPr="00BF2575">
        <w:rPr>
          <w:lang w:val="es-ES"/>
        </w:rPr>
        <w:t xml:space="preserve"> Desmayo  </w:t>
      </w:r>
    </w:p>
    <w:p w:rsidR="00B83ED0" w:rsidRPr="00BF2575" w:rsidRDefault="00000000">
      <w:pPr>
        <w:ind w:left="1751" w:right="45"/>
        <w:rPr>
          <w:lang w:val="es-ES"/>
        </w:rPr>
      </w:pPr>
      <w:r w:rsidRPr="00BF2575">
        <w:rPr>
          <w:rFonts w:ascii="Segoe UI Symbol" w:eastAsia="Segoe UI Symbol" w:hAnsi="Segoe UI Symbol" w:cs="Segoe UI Symbol"/>
          <w:lang w:val="es-ES"/>
        </w:rPr>
        <w:t>☐</w:t>
      </w:r>
      <w:r w:rsidRPr="00BF2575">
        <w:rPr>
          <w:lang w:val="es-ES"/>
        </w:rPr>
        <w:t xml:space="preserve"> Crisis emocional  </w:t>
      </w:r>
    </w:p>
    <w:p w:rsidR="00B83ED0" w:rsidRPr="00BF2575" w:rsidRDefault="00000000">
      <w:pPr>
        <w:spacing w:after="165"/>
        <w:ind w:left="1751" w:right="45"/>
        <w:rPr>
          <w:lang w:val="es-ES"/>
        </w:rPr>
      </w:pPr>
      <w:r w:rsidRPr="00BF2575">
        <w:rPr>
          <w:rFonts w:ascii="Segoe UI Symbol" w:eastAsia="Segoe UI Symbol" w:hAnsi="Segoe UI Symbol" w:cs="Segoe UI Symbol"/>
          <w:lang w:val="es-ES"/>
        </w:rPr>
        <w:t>☐</w:t>
      </w:r>
      <w:r w:rsidRPr="00BF2575">
        <w:rPr>
          <w:lang w:val="es-ES"/>
        </w:rPr>
        <w:t xml:space="preserve"> Otro: ___________________________________________  </w:t>
      </w:r>
    </w:p>
    <w:p w:rsidR="00B83ED0" w:rsidRPr="00BF2575" w:rsidRDefault="00000000">
      <w:pPr>
        <w:spacing w:after="307" w:line="265" w:lineRule="auto"/>
        <w:ind w:left="1706" w:right="0"/>
        <w:jc w:val="left"/>
        <w:rPr>
          <w:lang w:val="es-ES"/>
        </w:rPr>
      </w:pPr>
      <w:r w:rsidRPr="00BF2575">
        <w:rPr>
          <w:b/>
          <w:lang w:val="es-ES"/>
        </w:rPr>
        <w:t xml:space="preserve">4. Primera Atención Realizada (Marque y describa) </w:t>
      </w:r>
      <w:r w:rsidRPr="00BF2575">
        <w:rPr>
          <w:lang w:val="es-ES"/>
        </w:rPr>
        <w:t xml:space="preserve"> </w:t>
      </w:r>
    </w:p>
    <w:p w:rsidR="00B83ED0" w:rsidRPr="00BF2575" w:rsidRDefault="00000000">
      <w:pPr>
        <w:ind w:left="1751" w:right="45"/>
        <w:rPr>
          <w:lang w:val="es-ES"/>
        </w:rPr>
      </w:pPr>
      <w:r w:rsidRPr="00BF2575">
        <w:rPr>
          <w:lang w:val="es-ES"/>
        </w:rPr>
        <w:t xml:space="preserve"> </w:t>
      </w:r>
      <w:r w:rsidRPr="00BF2575">
        <w:rPr>
          <w:rFonts w:ascii="Segoe UI Symbol" w:eastAsia="Segoe UI Symbol" w:hAnsi="Segoe UI Symbol" w:cs="Segoe UI Symbol"/>
          <w:lang w:val="es-ES"/>
        </w:rPr>
        <w:t>☐</w:t>
      </w:r>
      <w:r w:rsidRPr="00BF2575">
        <w:rPr>
          <w:lang w:val="es-ES"/>
        </w:rPr>
        <w:t xml:space="preserve"> Limpieza y desinfección  </w:t>
      </w:r>
    </w:p>
    <w:p w:rsidR="00B83ED0" w:rsidRPr="00BF2575" w:rsidRDefault="00000000">
      <w:pPr>
        <w:ind w:left="1751" w:right="45"/>
        <w:rPr>
          <w:lang w:val="es-ES"/>
        </w:rPr>
      </w:pPr>
      <w:r w:rsidRPr="00BF2575">
        <w:rPr>
          <w:lang w:val="es-ES"/>
        </w:rPr>
        <w:t xml:space="preserve"> </w:t>
      </w:r>
      <w:r w:rsidRPr="00BF2575">
        <w:rPr>
          <w:rFonts w:ascii="Segoe UI Symbol" w:eastAsia="Segoe UI Symbol" w:hAnsi="Segoe UI Symbol" w:cs="Segoe UI Symbol"/>
          <w:lang w:val="es-ES"/>
        </w:rPr>
        <w:t>☐</w:t>
      </w:r>
      <w:r w:rsidRPr="00BF2575">
        <w:rPr>
          <w:lang w:val="es-ES"/>
        </w:rPr>
        <w:t xml:space="preserve"> Vendaje  </w:t>
      </w:r>
    </w:p>
    <w:p w:rsidR="00B83ED0" w:rsidRPr="00BF2575" w:rsidRDefault="00000000">
      <w:pPr>
        <w:ind w:left="1751" w:right="45"/>
        <w:rPr>
          <w:lang w:val="es-ES"/>
        </w:rPr>
      </w:pPr>
      <w:r w:rsidRPr="00BF2575">
        <w:rPr>
          <w:lang w:val="es-ES"/>
        </w:rPr>
        <w:t xml:space="preserve"> </w:t>
      </w:r>
      <w:r w:rsidRPr="00BF2575">
        <w:rPr>
          <w:rFonts w:ascii="Segoe UI Symbol" w:eastAsia="Segoe UI Symbol" w:hAnsi="Segoe UI Symbol" w:cs="Segoe UI Symbol"/>
          <w:lang w:val="es-ES"/>
        </w:rPr>
        <w:t>☐</w:t>
      </w:r>
      <w:r w:rsidRPr="00BF2575">
        <w:rPr>
          <w:lang w:val="es-ES"/>
        </w:rPr>
        <w:t xml:space="preserve"> Hielo / compresas  </w:t>
      </w:r>
    </w:p>
    <w:p w:rsidR="00B83ED0" w:rsidRPr="00BF2575" w:rsidRDefault="00000000">
      <w:pPr>
        <w:ind w:left="1751" w:right="45"/>
        <w:rPr>
          <w:lang w:val="es-ES"/>
        </w:rPr>
      </w:pPr>
      <w:r w:rsidRPr="00BF2575">
        <w:rPr>
          <w:lang w:val="es-ES"/>
        </w:rPr>
        <w:t xml:space="preserve"> </w:t>
      </w:r>
      <w:r w:rsidRPr="00BF2575">
        <w:rPr>
          <w:rFonts w:ascii="Segoe UI Symbol" w:eastAsia="Segoe UI Symbol" w:hAnsi="Segoe UI Symbol" w:cs="Segoe UI Symbol"/>
          <w:lang w:val="es-ES"/>
        </w:rPr>
        <w:t>☐</w:t>
      </w:r>
      <w:r w:rsidRPr="00BF2575">
        <w:rPr>
          <w:lang w:val="es-ES"/>
        </w:rPr>
        <w:t xml:space="preserve"> Reposo en enfermería  </w:t>
      </w:r>
    </w:p>
    <w:p w:rsidR="00B83ED0" w:rsidRPr="00BF2575" w:rsidRDefault="00000000">
      <w:pPr>
        <w:ind w:left="1751" w:right="45"/>
        <w:rPr>
          <w:lang w:val="es-ES"/>
        </w:rPr>
      </w:pPr>
      <w:r w:rsidRPr="00BF2575">
        <w:rPr>
          <w:lang w:val="es-ES"/>
        </w:rPr>
        <w:t xml:space="preserve"> </w:t>
      </w:r>
      <w:r w:rsidRPr="00BF2575">
        <w:rPr>
          <w:rFonts w:ascii="Segoe UI Symbol" w:eastAsia="Segoe UI Symbol" w:hAnsi="Segoe UI Symbol" w:cs="Segoe UI Symbol"/>
          <w:lang w:val="es-ES"/>
        </w:rPr>
        <w:t>☐</w:t>
      </w:r>
      <w:r w:rsidRPr="00BF2575">
        <w:rPr>
          <w:lang w:val="es-ES"/>
        </w:rPr>
        <w:t xml:space="preserve"> Acompañamiento emocional  </w:t>
      </w:r>
    </w:p>
    <w:p w:rsidR="00B83ED0" w:rsidRPr="00BF2575" w:rsidRDefault="00000000">
      <w:pPr>
        <w:ind w:left="1751" w:right="45"/>
        <w:rPr>
          <w:lang w:val="es-ES"/>
        </w:rPr>
      </w:pPr>
      <w:r w:rsidRPr="00BF2575">
        <w:rPr>
          <w:lang w:val="es-ES"/>
        </w:rPr>
        <w:t xml:space="preserve"> </w:t>
      </w:r>
      <w:r w:rsidRPr="00BF2575">
        <w:rPr>
          <w:rFonts w:ascii="Segoe UI Symbol" w:eastAsia="Segoe UI Symbol" w:hAnsi="Segoe UI Symbol" w:cs="Segoe UI Symbol"/>
          <w:lang w:val="es-ES"/>
        </w:rPr>
        <w:t>☐</w:t>
      </w:r>
      <w:r w:rsidRPr="00BF2575">
        <w:rPr>
          <w:lang w:val="es-ES"/>
        </w:rPr>
        <w:t xml:space="preserve"> Observación  </w:t>
      </w:r>
    </w:p>
    <w:p w:rsidR="00B83ED0" w:rsidRPr="00BF2575" w:rsidRDefault="00000000">
      <w:pPr>
        <w:ind w:left="1751" w:right="45"/>
        <w:rPr>
          <w:lang w:val="es-ES"/>
        </w:rPr>
      </w:pPr>
      <w:r w:rsidRPr="00BF2575">
        <w:rPr>
          <w:lang w:val="es-ES"/>
        </w:rPr>
        <w:t xml:space="preserve"> </w:t>
      </w:r>
      <w:r w:rsidRPr="00BF2575">
        <w:rPr>
          <w:rFonts w:ascii="Segoe UI Symbol" w:eastAsia="Segoe UI Symbol" w:hAnsi="Segoe UI Symbol" w:cs="Segoe UI Symbol"/>
          <w:lang w:val="es-ES"/>
        </w:rPr>
        <w:t>☐</w:t>
      </w:r>
      <w:r w:rsidRPr="00BF2575">
        <w:rPr>
          <w:lang w:val="es-ES"/>
        </w:rPr>
        <w:t xml:space="preserve"> Se llamó a SAMU / Ambulancia (131)  </w:t>
      </w:r>
    </w:p>
    <w:p w:rsidR="00B83ED0" w:rsidRPr="00BF2575" w:rsidRDefault="00000000">
      <w:pPr>
        <w:ind w:left="1751" w:right="45"/>
        <w:rPr>
          <w:lang w:val="es-ES"/>
        </w:rPr>
      </w:pPr>
      <w:r w:rsidRPr="00BF2575">
        <w:rPr>
          <w:lang w:val="es-ES"/>
        </w:rPr>
        <w:t xml:space="preserve"> </w:t>
      </w:r>
      <w:r w:rsidRPr="00BF2575">
        <w:rPr>
          <w:rFonts w:ascii="Segoe UI Symbol" w:eastAsia="Segoe UI Symbol" w:hAnsi="Segoe UI Symbol" w:cs="Segoe UI Symbol"/>
          <w:lang w:val="es-ES"/>
        </w:rPr>
        <w:t>☐</w:t>
      </w:r>
      <w:r w:rsidRPr="00BF2575">
        <w:rPr>
          <w:lang w:val="es-ES"/>
        </w:rPr>
        <w:t xml:space="preserve"> Traslado al centro de salud  </w:t>
      </w:r>
    </w:p>
    <w:p w:rsidR="00B83ED0" w:rsidRPr="00BF2575" w:rsidRDefault="00000000">
      <w:pPr>
        <w:ind w:left="1751" w:right="45"/>
        <w:rPr>
          <w:lang w:val="es-ES"/>
        </w:rPr>
      </w:pPr>
      <w:r w:rsidRPr="00BF2575">
        <w:rPr>
          <w:lang w:val="es-ES"/>
        </w:rPr>
        <w:t xml:space="preserve"> </w:t>
      </w:r>
      <w:r w:rsidRPr="00BF2575">
        <w:rPr>
          <w:rFonts w:ascii="Segoe UI Symbol" w:eastAsia="Segoe UI Symbol" w:hAnsi="Segoe UI Symbol" w:cs="Segoe UI Symbol"/>
          <w:lang w:val="es-ES"/>
        </w:rPr>
        <w:t>☐</w:t>
      </w:r>
      <w:r w:rsidRPr="00BF2575">
        <w:rPr>
          <w:lang w:val="es-ES"/>
        </w:rPr>
        <w:t xml:space="preserve"> No requirió atención  </w:t>
      </w:r>
    </w:p>
    <w:p w:rsidR="00B83ED0" w:rsidRPr="00BF2575" w:rsidRDefault="00000000">
      <w:pPr>
        <w:spacing w:after="218"/>
        <w:ind w:left="1751" w:right="45"/>
        <w:rPr>
          <w:lang w:val="es-ES"/>
        </w:rPr>
      </w:pPr>
      <w:r w:rsidRPr="00BF2575">
        <w:rPr>
          <w:lang w:val="es-ES"/>
        </w:rPr>
        <w:t xml:space="preserve"> </w:t>
      </w:r>
      <w:r w:rsidRPr="00BF2575">
        <w:rPr>
          <w:rFonts w:ascii="Segoe UI Symbol" w:eastAsia="Segoe UI Symbol" w:hAnsi="Segoe UI Symbol" w:cs="Segoe UI Symbol"/>
          <w:lang w:val="es-ES"/>
        </w:rPr>
        <w:t>☐</w:t>
      </w:r>
      <w:r w:rsidRPr="00BF2575">
        <w:rPr>
          <w:lang w:val="es-ES"/>
        </w:rPr>
        <w:t xml:space="preserve"> Otras acciones realizadas (detalle):__________________________________________  Nombre de quien realizó la primera atención _____________________________________  </w:t>
      </w:r>
    </w:p>
    <w:p w:rsidR="00B83ED0" w:rsidRPr="00BF2575" w:rsidRDefault="00000000">
      <w:pPr>
        <w:spacing w:after="230"/>
        <w:ind w:left="1751" w:right="45"/>
        <w:rPr>
          <w:lang w:val="es-ES"/>
        </w:rPr>
      </w:pPr>
      <w:r w:rsidRPr="00BF2575">
        <w:rPr>
          <w:lang w:val="es-ES"/>
        </w:rPr>
        <w:t xml:space="preserve">Cargo: ___________________________________________________________________  </w:t>
      </w:r>
    </w:p>
    <w:p w:rsidR="00B83ED0" w:rsidRPr="00BF2575" w:rsidRDefault="00000000">
      <w:pPr>
        <w:numPr>
          <w:ilvl w:val="0"/>
          <w:numId w:val="314"/>
        </w:numPr>
        <w:spacing w:after="340" w:line="265" w:lineRule="auto"/>
        <w:ind w:left="1942" w:right="0" w:hanging="246"/>
        <w:jc w:val="left"/>
        <w:rPr>
          <w:lang w:val="es-ES"/>
        </w:rPr>
      </w:pPr>
      <w:r w:rsidRPr="00BF2575">
        <w:rPr>
          <w:b/>
          <w:lang w:val="es-ES"/>
        </w:rPr>
        <w:t xml:space="preserve">Comunicación al Apoderado </w:t>
      </w:r>
      <w:r w:rsidRPr="00BF2575">
        <w:rPr>
          <w:lang w:val="es-ES"/>
        </w:rPr>
        <w:t xml:space="preserve"> </w:t>
      </w:r>
    </w:p>
    <w:p w:rsidR="00B83ED0" w:rsidRPr="00BF2575" w:rsidRDefault="00000000">
      <w:pPr>
        <w:numPr>
          <w:ilvl w:val="1"/>
          <w:numId w:val="314"/>
        </w:numPr>
        <w:spacing w:after="0" w:line="265" w:lineRule="auto"/>
        <w:ind w:right="0" w:hanging="360"/>
        <w:jc w:val="left"/>
        <w:rPr>
          <w:lang w:val="es-ES"/>
        </w:rPr>
      </w:pPr>
      <w:r w:rsidRPr="00BF2575">
        <w:rPr>
          <w:b/>
          <w:lang w:val="es-ES"/>
        </w:rPr>
        <w:t>¿Se contactó al apoderado?</w:t>
      </w:r>
      <w:r w:rsidRPr="00BF2575">
        <w:rPr>
          <w:lang w:val="es-ES"/>
        </w:rPr>
        <w:t xml:space="preserve"> </w:t>
      </w:r>
      <w:r w:rsidRPr="00BF2575">
        <w:rPr>
          <w:rFonts w:ascii="Segoe UI Symbol" w:eastAsia="Segoe UI Symbol" w:hAnsi="Segoe UI Symbol" w:cs="Segoe UI Symbol"/>
          <w:lang w:val="es-ES"/>
        </w:rPr>
        <w:t>☐</w:t>
      </w:r>
      <w:r w:rsidRPr="00BF2575">
        <w:rPr>
          <w:lang w:val="es-ES"/>
        </w:rPr>
        <w:t xml:space="preserve"> Sí  </w:t>
      </w:r>
      <w:r w:rsidRPr="00BF2575">
        <w:rPr>
          <w:lang w:val="es-ES"/>
        </w:rPr>
        <w:tab/>
        <w:t xml:space="preserve"> </w:t>
      </w:r>
      <w:r w:rsidRPr="00BF2575">
        <w:rPr>
          <w:rFonts w:ascii="Segoe UI Symbol" w:eastAsia="Segoe UI Symbol" w:hAnsi="Segoe UI Symbol" w:cs="Segoe UI Symbol"/>
          <w:lang w:val="es-ES"/>
        </w:rPr>
        <w:t>☐</w:t>
      </w:r>
      <w:r w:rsidRPr="00BF2575">
        <w:rPr>
          <w:lang w:val="es-ES"/>
        </w:rPr>
        <w:t xml:space="preserve"> </w:t>
      </w:r>
      <w:r w:rsidRPr="00BF2575">
        <w:rPr>
          <w:lang w:val="es-ES"/>
        </w:rPr>
        <w:tab/>
        <w:t xml:space="preserve">No </w:t>
      </w:r>
      <w:r w:rsidRPr="00BF2575">
        <w:rPr>
          <w:lang w:val="es-ES"/>
        </w:rPr>
        <w:tab/>
        <w:t xml:space="preserve">(indicar </w:t>
      </w:r>
      <w:r w:rsidRPr="00BF2575">
        <w:rPr>
          <w:lang w:val="es-ES"/>
        </w:rPr>
        <w:tab/>
        <w:t xml:space="preserve">motivo): </w:t>
      </w:r>
    </w:p>
    <w:p w:rsidR="00B83ED0" w:rsidRPr="00BF2575" w:rsidRDefault="00000000">
      <w:pPr>
        <w:ind w:left="2431" w:right="45"/>
        <w:rPr>
          <w:lang w:val="es-ES"/>
        </w:rPr>
      </w:pPr>
      <w:r w:rsidRPr="00BF2575">
        <w:rPr>
          <w:lang w:val="es-ES"/>
        </w:rPr>
        <w:t xml:space="preserve">__________________  </w:t>
      </w:r>
    </w:p>
    <w:p w:rsidR="00B83ED0" w:rsidRPr="00BF2575" w:rsidRDefault="00000000">
      <w:pPr>
        <w:spacing w:after="4"/>
        <w:ind w:left="2421" w:right="0" w:firstLine="0"/>
        <w:jc w:val="left"/>
        <w:rPr>
          <w:lang w:val="es-ES"/>
        </w:rPr>
      </w:pPr>
      <w:r w:rsidRPr="00BF2575">
        <w:rPr>
          <w:lang w:val="es-ES"/>
        </w:rPr>
        <w:t xml:space="preserve">  </w:t>
      </w:r>
    </w:p>
    <w:p w:rsidR="00B83ED0" w:rsidRPr="00BF2575" w:rsidRDefault="00000000">
      <w:pPr>
        <w:numPr>
          <w:ilvl w:val="1"/>
          <w:numId w:val="314"/>
        </w:numPr>
        <w:ind w:right="0" w:hanging="360"/>
        <w:jc w:val="left"/>
        <w:rPr>
          <w:lang w:val="es-ES"/>
        </w:rPr>
      </w:pPr>
      <w:r w:rsidRPr="00BF2575">
        <w:rPr>
          <w:b/>
          <w:lang w:val="es-ES"/>
        </w:rPr>
        <w:t>Nombre del apoderado contactado:</w:t>
      </w:r>
      <w:r w:rsidRPr="00BF2575">
        <w:rPr>
          <w:lang w:val="es-ES"/>
        </w:rPr>
        <w:t xml:space="preserve"> ____________________________________  </w:t>
      </w:r>
    </w:p>
    <w:p w:rsidR="00B83ED0" w:rsidRPr="00BF2575" w:rsidRDefault="00000000">
      <w:pPr>
        <w:spacing w:after="1"/>
        <w:ind w:left="2421" w:right="0" w:firstLine="0"/>
        <w:jc w:val="left"/>
        <w:rPr>
          <w:lang w:val="es-ES"/>
        </w:rPr>
      </w:pPr>
      <w:r w:rsidRPr="00BF2575">
        <w:rPr>
          <w:lang w:val="es-ES"/>
        </w:rPr>
        <w:t xml:space="preserve">  </w:t>
      </w:r>
    </w:p>
    <w:p w:rsidR="00B83ED0" w:rsidRPr="00BF2575" w:rsidRDefault="00000000">
      <w:pPr>
        <w:numPr>
          <w:ilvl w:val="1"/>
          <w:numId w:val="314"/>
        </w:numPr>
        <w:spacing w:after="56" w:line="265" w:lineRule="auto"/>
        <w:ind w:right="0" w:hanging="360"/>
        <w:jc w:val="left"/>
        <w:rPr>
          <w:lang w:val="es-ES"/>
        </w:rPr>
      </w:pPr>
      <w:r w:rsidRPr="00BF2575">
        <w:rPr>
          <w:b/>
          <w:lang w:val="es-ES"/>
        </w:rPr>
        <w:t>Hora del llamado:</w:t>
      </w:r>
      <w:r w:rsidRPr="00BF2575">
        <w:rPr>
          <w:lang w:val="es-ES"/>
        </w:rPr>
        <w:t xml:space="preserve"> ______ : ______ ●</w:t>
      </w:r>
      <w:r w:rsidRPr="00BF2575">
        <w:rPr>
          <w:rFonts w:cs="Arial"/>
          <w:lang w:val="es-ES"/>
        </w:rPr>
        <w:t xml:space="preserve"> </w:t>
      </w:r>
      <w:r w:rsidRPr="00BF2575">
        <w:rPr>
          <w:b/>
          <w:lang w:val="es-ES"/>
        </w:rPr>
        <w:t xml:space="preserve">Medio utilizado: </w:t>
      </w:r>
      <w:r w:rsidRPr="00BF2575">
        <w:rPr>
          <w:lang w:val="es-ES"/>
        </w:rPr>
        <w:t xml:space="preserve"> </w:t>
      </w:r>
    </w:p>
    <w:p w:rsidR="00B83ED0" w:rsidRPr="00BF2575" w:rsidRDefault="00000000">
      <w:pPr>
        <w:ind w:left="2431" w:right="45"/>
        <w:rPr>
          <w:lang w:val="es-ES"/>
        </w:rPr>
      </w:pPr>
      <w:r w:rsidRPr="00BF2575">
        <w:rPr>
          <w:lang w:val="es-ES"/>
        </w:rPr>
        <w:t xml:space="preserve"> </w:t>
      </w:r>
      <w:r w:rsidRPr="00BF2575">
        <w:rPr>
          <w:rFonts w:ascii="Segoe UI Symbol" w:eastAsia="Segoe UI Symbol" w:hAnsi="Segoe UI Symbol" w:cs="Segoe UI Symbol"/>
          <w:lang w:val="es-ES"/>
        </w:rPr>
        <w:t>☐</w:t>
      </w:r>
      <w:r w:rsidRPr="00BF2575">
        <w:rPr>
          <w:lang w:val="es-ES"/>
        </w:rPr>
        <w:t xml:space="preserve"> Teléfono </w:t>
      </w:r>
      <w:r w:rsidRPr="00BF2575">
        <w:rPr>
          <w:rFonts w:ascii="Segoe UI Symbol" w:eastAsia="Segoe UI Symbol" w:hAnsi="Segoe UI Symbol" w:cs="Segoe UI Symbol"/>
          <w:lang w:val="es-ES"/>
        </w:rPr>
        <w:t>☐</w:t>
      </w:r>
      <w:r w:rsidRPr="00BF2575">
        <w:rPr>
          <w:lang w:val="es-ES"/>
        </w:rPr>
        <w:t xml:space="preserve"> WhatsApp </w:t>
      </w:r>
      <w:r w:rsidRPr="00BF2575">
        <w:rPr>
          <w:rFonts w:ascii="Segoe UI Symbol" w:eastAsia="Segoe UI Symbol" w:hAnsi="Segoe UI Symbol" w:cs="Segoe UI Symbol"/>
          <w:lang w:val="es-ES"/>
        </w:rPr>
        <w:t>☐</w:t>
      </w:r>
      <w:r w:rsidRPr="00BF2575">
        <w:rPr>
          <w:lang w:val="es-ES"/>
        </w:rPr>
        <w:t xml:space="preserve"> Correo </w:t>
      </w:r>
      <w:r w:rsidRPr="00BF2575">
        <w:rPr>
          <w:rFonts w:ascii="Segoe UI Symbol" w:eastAsia="Segoe UI Symbol" w:hAnsi="Segoe UI Symbol" w:cs="Segoe UI Symbol"/>
          <w:lang w:val="es-ES"/>
        </w:rPr>
        <w:t>☐</w:t>
      </w:r>
      <w:r w:rsidRPr="00BF2575">
        <w:rPr>
          <w:lang w:val="es-ES"/>
        </w:rPr>
        <w:t xml:space="preserve"> Otro: ____________________  </w:t>
      </w:r>
    </w:p>
    <w:p w:rsidR="00B83ED0" w:rsidRPr="00BF2575" w:rsidRDefault="00000000">
      <w:pPr>
        <w:spacing w:after="12"/>
        <w:ind w:left="2421" w:right="0" w:firstLine="0"/>
        <w:jc w:val="left"/>
        <w:rPr>
          <w:lang w:val="es-ES"/>
        </w:rPr>
      </w:pPr>
      <w:r w:rsidRPr="00BF2575">
        <w:rPr>
          <w:lang w:val="es-ES"/>
        </w:rPr>
        <w:t xml:space="preserve">  </w:t>
      </w:r>
    </w:p>
    <w:p w:rsidR="00B83ED0" w:rsidRPr="00BF2575" w:rsidRDefault="00000000">
      <w:pPr>
        <w:numPr>
          <w:ilvl w:val="1"/>
          <w:numId w:val="314"/>
        </w:numPr>
        <w:spacing w:after="0" w:line="265" w:lineRule="auto"/>
        <w:ind w:right="0" w:hanging="360"/>
        <w:jc w:val="left"/>
        <w:rPr>
          <w:lang w:val="es-ES"/>
        </w:rPr>
      </w:pPr>
      <w:r w:rsidRPr="00BF2575">
        <w:rPr>
          <w:b/>
          <w:lang w:val="es-ES"/>
        </w:rPr>
        <w:t xml:space="preserve">Resumen de la información entregada al apoderado: </w:t>
      </w:r>
      <w:r w:rsidRPr="00BF2575">
        <w:rPr>
          <w:lang w:val="es-ES"/>
        </w:rPr>
        <w:t xml:space="preserve"> </w:t>
      </w:r>
    </w:p>
    <w:p w:rsidR="00B83ED0" w:rsidRPr="00BF2575" w:rsidRDefault="00000000">
      <w:pPr>
        <w:spacing w:after="11"/>
        <w:ind w:left="2061" w:right="165" w:firstLine="360"/>
        <w:jc w:val="left"/>
        <w:rPr>
          <w:lang w:val="es-ES"/>
        </w:rPr>
      </w:pPr>
      <w:r w:rsidRPr="00BF2575">
        <w:rPr>
          <w:lang w:val="es-ES"/>
        </w:rPr>
        <w:t>___________________________________________________________________ ___________________________________________________________________  ●</w:t>
      </w:r>
      <w:r w:rsidRPr="00BF2575">
        <w:rPr>
          <w:rFonts w:cs="Arial"/>
          <w:lang w:val="es-ES"/>
        </w:rPr>
        <w:t xml:space="preserve"> </w:t>
      </w:r>
      <w:r w:rsidRPr="00BF2575">
        <w:rPr>
          <w:b/>
          <w:lang w:val="es-ES"/>
        </w:rPr>
        <w:t xml:space="preserve">Indique quién realizó el aviso: </w:t>
      </w:r>
      <w:r w:rsidRPr="00BF2575">
        <w:rPr>
          <w:lang w:val="es-ES"/>
        </w:rPr>
        <w:t xml:space="preserve"> </w:t>
      </w:r>
    </w:p>
    <w:p w:rsidR="00B83ED0" w:rsidRPr="00BF2575" w:rsidRDefault="00000000">
      <w:pPr>
        <w:ind w:left="2431" w:right="45"/>
        <w:rPr>
          <w:lang w:val="es-ES"/>
        </w:rPr>
      </w:pPr>
      <w:r w:rsidRPr="00BF2575">
        <w:rPr>
          <w:lang w:val="es-ES"/>
        </w:rPr>
        <w:t xml:space="preserve"> Nombre: ___________________________________________________________  </w:t>
      </w:r>
    </w:p>
    <w:p w:rsidR="00B83ED0" w:rsidRPr="00BF2575" w:rsidRDefault="00000000">
      <w:pPr>
        <w:ind w:left="2431" w:right="45"/>
        <w:rPr>
          <w:lang w:val="es-ES"/>
        </w:rPr>
      </w:pPr>
      <w:r w:rsidRPr="00BF2575">
        <w:rPr>
          <w:lang w:val="es-ES"/>
        </w:rPr>
        <w:t xml:space="preserve">Cargo: _____________________________________________________________  </w:t>
      </w:r>
    </w:p>
    <w:p w:rsidR="00B83ED0" w:rsidRPr="00BF2575" w:rsidRDefault="00000000">
      <w:pPr>
        <w:spacing w:after="2"/>
        <w:ind w:left="2421" w:right="0" w:firstLine="0"/>
        <w:jc w:val="left"/>
        <w:rPr>
          <w:lang w:val="es-ES"/>
        </w:rPr>
      </w:pPr>
      <w:r w:rsidRPr="00BF2575">
        <w:rPr>
          <w:lang w:val="es-ES"/>
        </w:rPr>
        <w:t xml:space="preserve">  </w:t>
      </w:r>
    </w:p>
    <w:p w:rsidR="00B83ED0" w:rsidRPr="00BF2575" w:rsidRDefault="00000000">
      <w:pPr>
        <w:numPr>
          <w:ilvl w:val="0"/>
          <w:numId w:val="314"/>
        </w:numPr>
        <w:spacing w:after="234" w:line="265" w:lineRule="auto"/>
        <w:ind w:left="1942" w:right="0" w:hanging="246"/>
        <w:jc w:val="left"/>
        <w:rPr>
          <w:lang w:val="es-ES"/>
        </w:rPr>
      </w:pPr>
      <w:r w:rsidRPr="00BF2575">
        <w:rPr>
          <w:b/>
          <w:lang w:val="es-ES"/>
        </w:rPr>
        <w:t xml:space="preserve">Retiro del Estudiante </w:t>
      </w:r>
      <w:r w:rsidRPr="00BF2575">
        <w:rPr>
          <w:lang w:val="es-ES"/>
        </w:rPr>
        <w:t xml:space="preserve"> </w:t>
      </w:r>
    </w:p>
    <w:p w:rsidR="00B83ED0" w:rsidRPr="00BF2575" w:rsidRDefault="00000000">
      <w:pPr>
        <w:numPr>
          <w:ilvl w:val="1"/>
          <w:numId w:val="314"/>
        </w:numPr>
        <w:spacing w:after="54" w:line="265" w:lineRule="auto"/>
        <w:ind w:right="0" w:hanging="360"/>
        <w:jc w:val="left"/>
        <w:rPr>
          <w:lang w:val="es-ES"/>
        </w:rPr>
      </w:pPr>
      <w:r w:rsidRPr="00BF2575">
        <w:rPr>
          <w:b/>
          <w:lang w:val="es-ES"/>
        </w:rPr>
        <w:t xml:space="preserve">¿El estudiante fue retirado del establecimiento? </w:t>
      </w:r>
      <w:r w:rsidRPr="00BF2575">
        <w:rPr>
          <w:lang w:val="es-ES"/>
        </w:rPr>
        <w:t xml:space="preserve"> </w:t>
      </w:r>
    </w:p>
    <w:p w:rsidR="00B83ED0" w:rsidRPr="00BF2575" w:rsidRDefault="00000000">
      <w:pPr>
        <w:ind w:left="2431" w:right="45"/>
        <w:rPr>
          <w:lang w:val="es-ES"/>
        </w:rPr>
      </w:pPr>
      <w:r w:rsidRPr="00BF2575">
        <w:rPr>
          <w:lang w:val="es-ES"/>
        </w:rPr>
        <w:t xml:space="preserve"> </w:t>
      </w:r>
      <w:r w:rsidRPr="00BF2575">
        <w:rPr>
          <w:rFonts w:ascii="Segoe UI Symbol" w:eastAsia="Segoe UI Symbol" w:hAnsi="Segoe UI Symbol" w:cs="Segoe UI Symbol"/>
          <w:lang w:val="es-ES"/>
        </w:rPr>
        <w:t>☐</w:t>
      </w:r>
      <w:r w:rsidRPr="00BF2575">
        <w:rPr>
          <w:lang w:val="es-ES"/>
        </w:rPr>
        <w:t xml:space="preserve"> Sí </w:t>
      </w:r>
      <w:r w:rsidRPr="00BF2575">
        <w:rPr>
          <w:rFonts w:ascii="Segoe UI Symbol" w:eastAsia="Segoe UI Symbol" w:hAnsi="Segoe UI Symbol" w:cs="Segoe UI Symbol"/>
          <w:lang w:val="es-ES"/>
        </w:rPr>
        <w:t>☐</w:t>
      </w:r>
      <w:r w:rsidRPr="00BF2575">
        <w:rPr>
          <w:lang w:val="es-ES"/>
        </w:rPr>
        <w:t xml:space="preserve"> No  </w:t>
      </w:r>
    </w:p>
    <w:p w:rsidR="00B83ED0" w:rsidRPr="00BF2575" w:rsidRDefault="00000000">
      <w:pPr>
        <w:spacing w:after="210"/>
        <w:ind w:left="2421" w:right="0" w:firstLine="0"/>
        <w:jc w:val="left"/>
        <w:rPr>
          <w:lang w:val="es-ES"/>
        </w:rPr>
      </w:pPr>
      <w:r w:rsidRPr="00BF2575">
        <w:rPr>
          <w:lang w:val="es-ES"/>
        </w:rPr>
        <w:t xml:space="preserve">  </w:t>
      </w:r>
    </w:p>
    <w:p w:rsidR="00B83ED0" w:rsidRPr="00BF2575" w:rsidRDefault="00000000">
      <w:pPr>
        <w:spacing w:after="245"/>
        <w:ind w:left="1751" w:right="45"/>
        <w:rPr>
          <w:lang w:val="es-ES"/>
        </w:rPr>
      </w:pPr>
      <w:r w:rsidRPr="00BF2575">
        <w:rPr>
          <w:lang w:val="es-ES"/>
        </w:rPr>
        <w:t xml:space="preserve">En caso afirmativo:  </w:t>
      </w:r>
    </w:p>
    <w:p w:rsidR="00B83ED0" w:rsidRPr="00BF2575" w:rsidRDefault="00000000">
      <w:pPr>
        <w:numPr>
          <w:ilvl w:val="1"/>
          <w:numId w:val="314"/>
        </w:numPr>
        <w:spacing w:line="265" w:lineRule="auto"/>
        <w:ind w:right="0" w:hanging="360"/>
        <w:jc w:val="left"/>
        <w:rPr>
          <w:lang w:val="es-ES"/>
        </w:rPr>
      </w:pPr>
      <w:r w:rsidRPr="00BF2575">
        <w:rPr>
          <w:b/>
          <w:lang w:val="es-ES"/>
        </w:rPr>
        <w:t xml:space="preserve">Nombre del adulto responsable que retira </w:t>
      </w:r>
      <w:r w:rsidRPr="00BF2575">
        <w:rPr>
          <w:lang w:val="es-ES"/>
        </w:rPr>
        <w:t xml:space="preserve"> </w:t>
      </w:r>
    </w:p>
    <w:p w:rsidR="00B83ED0" w:rsidRPr="00BF2575" w:rsidRDefault="00000000">
      <w:pPr>
        <w:spacing w:after="4" w:line="265" w:lineRule="auto"/>
        <w:ind w:left="2431" w:right="0"/>
        <w:jc w:val="left"/>
        <w:rPr>
          <w:lang w:val="es-ES"/>
        </w:rPr>
      </w:pPr>
      <w:r w:rsidRPr="00BF2575">
        <w:rPr>
          <w:b/>
          <w:lang w:val="es-ES"/>
        </w:rPr>
        <w:t xml:space="preserve">________________________________ </w:t>
      </w:r>
      <w:r w:rsidRPr="00BF2575">
        <w:rPr>
          <w:lang w:val="es-ES"/>
        </w:rPr>
        <w:t xml:space="preserve"> </w:t>
      </w:r>
    </w:p>
    <w:p w:rsidR="00B83ED0" w:rsidRPr="00BF2575" w:rsidRDefault="00000000">
      <w:pPr>
        <w:spacing w:after="0"/>
        <w:ind w:left="2421" w:right="0" w:firstLine="0"/>
        <w:jc w:val="left"/>
        <w:rPr>
          <w:lang w:val="es-ES"/>
        </w:rPr>
      </w:pPr>
      <w:r w:rsidRPr="00BF2575">
        <w:rPr>
          <w:lang w:val="es-ES"/>
        </w:rPr>
        <w:t xml:space="preserve">  </w:t>
      </w:r>
    </w:p>
    <w:p w:rsidR="00B83ED0" w:rsidRPr="00BF2575" w:rsidRDefault="00000000">
      <w:pPr>
        <w:numPr>
          <w:ilvl w:val="1"/>
          <w:numId w:val="314"/>
        </w:numPr>
        <w:ind w:right="0" w:hanging="360"/>
        <w:jc w:val="left"/>
        <w:rPr>
          <w:lang w:val="es-ES"/>
        </w:rPr>
      </w:pPr>
      <w:r w:rsidRPr="00BF2575">
        <w:rPr>
          <w:b/>
          <w:lang w:val="es-ES"/>
        </w:rPr>
        <w:t>RUT:</w:t>
      </w:r>
      <w:r w:rsidRPr="00BF2575">
        <w:rPr>
          <w:lang w:val="es-ES"/>
        </w:rPr>
        <w:t xml:space="preserve"> ___________________-____  </w:t>
      </w:r>
    </w:p>
    <w:p w:rsidR="00B83ED0" w:rsidRPr="00BF2575" w:rsidRDefault="00000000">
      <w:pPr>
        <w:spacing w:after="3"/>
        <w:ind w:left="2421" w:right="0" w:firstLine="0"/>
        <w:jc w:val="left"/>
        <w:rPr>
          <w:lang w:val="es-ES"/>
        </w:rPr>
      </w:pPr>
      <w:r w:rsidRPr="00BF2575">
        <w:rPr>
          <w:lang w:val="es-ES"/>
        </w:rPr>
        <w:t xml:space="preserve">  </w:t>
      </w:r>
    </w:p>
    <w:p w:rsidR="00B83ED0" w:rsidRPr="00BF2575" w:rsidRDefault="00000000">
      <w:pPr>
        <w:numPr>
          <w:ilvl w:val="1"/>
          <w:numId w:val="314"/>
        </w:numPr>
        <w:ind w:right="0" w:hanging="360"/>
        <w:jc w:val="left"/>
        <w:rPr>
          <w:lang w:val="es-ES"/>
        </w:rPr>
      </w:pPr>
      <w:r w:rsidRPr="00BF2575">
        <w:rPr>
          <w:b/>
          <w:lang w:val="es-ES"/>
        </w:rPr>
        <w:t>Firma:</w:t>
      </w:r>
      <w:r w:rsidRPr="00BF2575">
        <w:rPr>
          <w:lang w:val="es-ES"/>
        </w:rPr>
        <w:t xml:space="preserve"> ___________________________________  </w:t>
      </w:r>
    </w:p>
    <w:p w:rsidR="00B83ED0" w:rsidRPr="00BF2575" w:rsidRDefault="00000000">
      <w:pPr>
        <w:spacing w:after="224"/>
        <w:ind w:left="2421" w:right="0" w:firstLine="0"/>
        <w:jc w:val="left"/>
        <w:rPr>
          <w:lang w:val="es-ES"/>
        </w:rPr>
      </w:pPr>
      <w:r w:rsidRPr="00BF2575">
        <w:rPr>
          <w:lang w:val="es-ES"/>
        </w:rPr>
        <w:t xml:space="preserve">  </w:t>
      </w:r>
    </w:p>
    <w:p w:rsidR="00B83ED0" w:rsidRPr="00BF2575" w:rsidRDefault="00000000">
      <w:pPr>
        <w:numPr>
          <w:ilvl w:val="0"/>
          <w:numId w:val="314"/>
        </w:numPr>
        <w:spacing w:after="245"/>
        <w:ind w:left="1942" w:right="0" w:hanging="246"/>
        <w:jc w:val="left"/>
        <w:rPr>
          <w:lang w:val="es-ES"/>
        </w:rPr>
      </w:pPr>
      <w:r w:rsidRPr="00BF2575">
        <w:rPr>
          <w:b/>
          <w:lang w:val="es-ES"/>
        </w:rPr>
        <w:t>Observaciones Adicionales</w:t>
      </w:r>
      <w:r w:rsidRPr="00BF2575">
        <w:rPr>
          <w:lang w:val="es-ES"/>
        </w:rPr>
        <w:t xml:space="preserve"> (Indicar evolución, instrucciones médicas recibidas, seguimiento, etc.)</w:t>
      </w:r>
      <w:r w:rsidRPr="00BF2575">
        <w:rPr>
          <w:b/>
          <w:lang w:val="es-ES"/>
        </w:rPr>
        <w:t xml:space="preserve"> </w:t>
      </w:r>
      <w:r w:rsidRPr="00BF2575">
        <w:rPr>
          <w:lang w:val="es-ES"/>
        </w:rPr>
        <w:t xml:space="preserve"> </w:t>
      </w:r>
    </w:p>
    <w:p w:rsidR="00B83ED0" w:rsidRPr="00BF2575" w:rsidRDefault="00000000">
      <w:pPr>
        <w:spacing w:after="222"/>
        <w:ind w:left="2431" w:right="45"/>
        <w:rPr>
          <w:lang w:val="es-ES"/>
        </w:rPr>
      </w:pPr>
      <w:r w:rsidRPr="00BF2575">
        <w:rPr>
          <w:lang w:val="es-ES"/>
        </w:rPr>
        <w:t xml:space="preserve">___________________________________________________________________ ___________________________________________________________________  </w:t>
      </w:r>
    </w:p>
    <w:p w:rsidR="00B83ED0" w:rsidRPr="00BF2575" w:rsidRDefault="00000000">
      <w:pPr>
        <w:spacing w:after="234" w:line="265" w:lineRule="auto"/>
        <w:ind w:left="1706" w:right="0"/>
        <w:jc w:val="left"/>
        <w:rPr>
          <w:lang w:val="es-ES"/>
        </w:rPr>
      </w:pPr>
      <w:r w:rsidRPr="00BF2575">
        <w:rPr>
          <w:b/>
          <w:lang w:val="es-ES"/>
        </w:rPr>
        <w:t xml:space="preserve">Firmas </w:t>
      </w:r>
      <w:r w:rsidRPr="00BF2575">
        <w:rPr>
          <w:lang w:val="es-ES"/>
        </w:rPr>
        <w:t xml:space="preserve"> </w:t>
      </w:r>
    </w:p>
    <w:p w:rsidR="00B83ED0" w:rsidRPr="00BF2575" w:rsidRDefault="00000000">
      <w:pPr>
        <w:spacing w:after="0" w:line="265" w:lineRule="auto"/>
        <w:ind w:left="1706" w:right="0"/>
        <w:jc w:val="left"/>
        <w:rPr>
          <w:lang w:val="es-ES"/>
        </w:rPr>
      </w:pPr>
      <w:r w:rsidRPr="00BF2575">
        <w:rPr>
          <w:b/>
          <w:lang w:val="es-ES"/>
        </w:rPr>
        <w:t xml:space="preserve">Funcionario que registra: </w:t>
      </w:r>
      <w:r w:rsidRPr="00BF2575">
        <w:rPr>
          <w:lang w:val="es-ES"/>
        </w:rPr>
        <w:t xml:space="preserve"> </w:t>
      </w:r>
    </w:p>
    <w:p w:rsidR="00B83ED0" w:rsidRPr="00BF2575" w:rsidRDefault="00000000">
      <w:pPr>
        <w:spacing w:after="32"/>
        <w:ind w:left="1751" w:right="45"/>
        <w:rPr>
          <w:lang w:val="es-ES"/>
        </w:rPr>
      </w:pPr>
      <w:r w:rsidRPr="00BF2575">
        <w:rPr>
          <w:lang w:val="es-ES"/>
        </w:rPr>
        <w:t xml:space="preserve"> Nombre: ____________________________________  </w:t>
      </w:r>
    </w:p>
    <w:p w:rsidR="00B83ED0" w:rsidRPr="00BF2575" w:rsidRDefault="00000000">
      <w:pPr>
        <w:spacing w:after="222"/>
        <w:ind w:left="1751" w:right="2341"/>
        <w:rPr>
          <w:lang w:val="es-ES"/>
        </w:rPr>
      </w:pPr>
      <w:r w:rsidRPr="00BF2575">
        <w:rPr>
          <w:lang w:val="es-ES"/>
        </w:rPr>
        <w:t xml:space="preserve"> Cargo: </w:t>
      </w:r>
      <w:r w:rsidRPr="00BF2575">
        <w:rPr>
          <w:lang w:val="es-ES"/>
        </w:rPr>
        <w:tab/>
        <w:t xml:space="preserve">_____________________________________  Firma: ______________________________________  </w:t>
      </w:r>
    </w:p>
    <w:p w:rsidR="00B83ED0" w:rsidRPr="00BF2575" w:rsidRDefault="00000000">
      <w:pPr>
        <w:spacing w:after="0" w:line="265" w:lineRule="auto"/>
        <w:ind w:left="1706" w:right="0"/>
        <w:jc w:val="left"/>
        <w:rPr>
          <w:lang w:val="es-ES"/>
        </w:rPr>
      </w:pPr>
      <w:r w:rsidRPr="00BF2575">
        <w:rPr>
          <w:b/>
          <w:lang w:val="es-ES"/>
        </w:rPr>
        <w:t xml:space="preserve">Encargada/o de Convivencia Escolar: </w:t>
      </w:r>
      <w:r w:rsidRPr="00BF2575">
        <w:rPr>
          <w:lang w:val="es-ES"/>
        </w:rPr>
        <w:t xml:space="preserve"> </w:t>
      </w:r>
    </w:p>
    <w:p w:rsidR="00B83ED0" w:rsidRPr="00BF2575" w:rsidRDefault="00000000">
      <w:pPr>
        <w:spacing w:after="220"/>
        <w:ind w:left="1751" w:right="45"/>
        <w:rPr>
          <w:lang w:val="es-ES"/>
        </w:rPr>
      </w:pPr>
      <w:r w:rsidRPr="00BF2575">
        <w:rPr>
          <w:lang w:val="es-ES"/>
        </w:rPr>
        <w:t xml:space="preserve">Nombre: ____________________________________ Firma: ______________________  </w:t>
      </w:r>
    </w:p>
    <w:p w:rsidR="00B83ED0" w:rsidRPr="00BF2575" w:rsidRDefault="00000000">
      <w:pPr>
        <w:spacing w:after="212"/>
        <w:ind w:left="1696" w:right="0" w:firstLine="0"/>
        <w:jc w:val="left"/>
        <w:rPr>
          <w:lang w:val="es-ES"/>
        </w:rPr>
      </w:pPr>
      <w:r w:rsidRPr="00BF2575">
        <w:rPr>
          <w:b/>
          <w:lang w:val="es-ES"/>
        </w:rPr>
        <w:t xml:space="preserve"> </w:t>
      </w:r>
      <w:r w:rsidRPr="00BF2575">
        <w:rPr>
          <w:lang w:val="es-ES"/>
        </w:rPr>
        <w:t xml:space="preserve"> </w:t>
      </w:r>
    </w:p>
    <w:p w:rsidR="00B83ED0" w:rsidRPr="00BF2575" w:rsidRDefault="00000000">
      <w:pPr>
        <w:spacing w:after="213"/>
        <w:ind w:left="1751" w:right="45"/>
        <w:rPr>
          <w:lang w:val="es-ES"/>
        </w:rPr>
      </w:pPr>
      <w:r w:rsidRPr="00BF2575">
        <w:rPr>
          <w:b/>
          <w:lang w:val="es-ES"/>
        </w:rPr>
        <w:t>Fecha del registro:</w:t>
      </w:r>
      <w:r w:rsidRPr="00BF2575">
        <w:rPr>
          <w:lang w:val="es-ES"/>
        </w:rPr>
        <w:t xml:space="preserve"> ____ / ____ / ______  </w:t>
      </w:r>
    </w:p>
    <w:p w:rsidR="00B83ED0" w:rsidRPr="00BF2575" w:rsidRDefault="00000000">
      <w:pPr>
        <w:spacing w:after="225"/>
        <w:ind w:left="1696" w:right="0" w:firstLine="0"/>
        <w:jc w:val="left"/>
        <w:rPr>
          <w:lang w:val="es-ES"/>
        </w:rPr>
      </w:pPr>
      <w:r w:rsidRPr="00BF2575">
        <w:rPr>
          <w:lang w:val="es-ES"/>
        </w:rPr>
        <w:t xml:space="preserve">  </w:t>
      </w:r>
    </w:p>
    <w:p w:rsidR="006F4BAF" w:rsidRPr="00BF2575" w:rsidRDefault="006F4BAF">
      <w:pPr>
        <w:spacing w:after="225"/>
        <w:ind w:left="1696" w:right="0" w:firstLine="0"/>
        <w:jc w:val="left"/>
        <w:rPr>
          <w:lang w:val="es-ES"/>
        </w:rPr>
      </w:pPr>
    </w:p>
    <w:p w:rsidR="006F4BAF" w:rsidRPr="00BF2575" w:rsidRDefault="006F4BAF">
      <w:pPr>
        <w:spacing w:after="225"/>
        <w:ind w:left="1696" w:right="0" w:firstLine="0"/>
        <w:jc w:val="left"/>
        <w:rPr>
          <w:lang w:val="es-ES"/>
        </w:rPr>
      </w:pPr>
    </w:p>
    <w:p w:rsidR="006F4BAF" w:rsidRPr="00BF2575" w:rsidRDefault="006F4BAF">
      <w:pPr>
        <w:spacing w:after="225"/>
        <w:ind w:left="1696" w:right="0" w:firstLine="0"/>
        <w:jc w:val="left"/>
        <w:rPr>
          <w:lang w:val="es-ES"/>
        </w:rPr>
      </w:pPr>
    </w:p>
    <w:p w:rsidR="006F4BAF" w:rsidRPr="00BF2575" w:rsidRDefault="006F4BAF">
      <w:pPr>
        <w:spacing w:after="225"/>
        <w:ind w:left="1696" w:right="0" w:firstLine="0"/>
        <w:jc w:val="left"/>
        <w:rPr>
          <w:lang w:val="es-ES"/>
        </w:rPr>
      </w:pPr>
    </w:p>
    <w:p w:rsidR="006F4BAF" w:rsidRPr="00BF2575" w:rsidRDefault="006F4BAF">
      <w:pPr>
        <w:spacing w:after="225"/>
        <w:ind w:left="1696" w:right="0" w:firstLine="0"/>
        <w:jc w:val="left"/>
        <w:rPr>
          <w:lang w:val="es-ES"/>
        </w:rPr>
      </w:pPr>
    </w:p>
    <w:p w:rsidR="006F4BAF" w:rsidRPr="00BF2575" w:rsidRDefault="006F4BAF">
      <w:pPr>
        <w:spacing w:after="225"/>
        <w:ind w:left="1696" w:right="0" w:firstLine="0"/>
        <w:jc w:val="left"/>
        <w:rPr>
          <w:lang w:val="es-ES"/>
        </w:rPr>
      </w:pPr>
    </w:p>
    <w:p w:rsidR="006F4BAF" w:rsidRPr="00BF2575" w:rsidRDefault="006F4BAF">
      <w:pPr>
        <w:spacing w:after="225"/>
        <w:ind w:left="1696" w:right="0" w:firstLine="0"/>
        <w:jc w:val="left"/>
        <w:rPr>
          <w:lang w:val="es-ES"/>
        </w:rPr>
      </w:pPr>
    </w:p>
    <w:p w:rsidR="006F4BAF" w:rsidRPr="00BF2575" w:rsidRDefault="006F4BAF">
      <w:pPr>
        <w:spacing w:after="225"/>
        <w:ind w:left="1696" w:right="0" w:firstLine="0"/>
        <w:jc w:val="left"/>
        <w:rPr>
          <w:lang w:val="es-ES"/>
        </w:rPr>
      </w:pPr>
    </w:p>
    <w:p w:rsidR="006F4BAF" w:rsidRPr="00BF2575" w:rsidRDefault="006F4BAF">
      <w:pPr>
        <w:spacing w:after="225"/>
        <w:ind w:left="1696" w:right="0" w:firstLine="0"/>
        <w:jc w:val="left"/>
        <w:rPr>
          <w:lang w:val="es-ES"/>
        </w:rPr>
      </w:pPr>
    </w:p>
    <w:p w:rsidR="006F4BAF" w:rsidRPr="00BF2575" w:rsidRDefault="006F4BAF">
      <w:pPr>
        <w:spacing w:after="225"/>
        <w:ind w:left="1696" w:right="0" w:firstLine="0"/>
        <w:jc w:val="left"/>
        <w:rPr>
          <w:lang w:val="es-ES"/>
        </w:rPr>
      </w:pPr>
    </w:p>
    <w:p w:rsidR="006F4BAF" w:rsidRPr="00BF2575" w:rsidRDefault="006F4BAF">
      <w:pPr>
        <w:spacing w:after="225"/>
        <w:ind w:left="1696" w:right="0" w:firstLine="0"/>
        <w:jc w:val="left"/>
        <w:rPr>
          <w:lang w:val="es-ES"/>
        </w:rPr>
      </w:pPr>
    </w:p>
    <w:p w:rsidR="006F4BAF" w:rsidRPr="00BF2575" w:rsidRDefault="006F4BAF">
      <w:pPr>
        <w:spacing w:after="225"/>
        <w:ind w:left="1696" w:right="0" w:firstLine="0"/>
        <w:jc w:val="left"/>
        <w:rPr>
          <w:lang w:val="es-ES"/>
        </w:rPr>
      </w:pPr>
    </w:p>
    <w:p w:rsidR="006F4BAF" w:rsidRPr="00BF2575" w:rsidRDefault="006F4BAF">
      <w:pPr>
        <w:spacing w:after="225"/>
        <w:ind w:left="1696" w:right="0" w:firstLine="0"/>
        <w:jc w:val="left"/>
        <w:rPr>
          <w:lang w:val="es-ES"/>
        </w:rPr>
      </w:pPr>
    </w:p>
    <w:p w:rsidR="006F4BAF" w:rsidRPr="00BF2575" w:rsidRDefault="006F4BAF">
      <w:pPr>
        <w:spacing w:after="225"/>
        <w:ind w:left="1696" w:right="0" w:firstLine="0"/>
        <w:jc w:val="left"/>
        <w:rPr>
          <w:lang w:val="es-ES"/>
        </w:rPr>
      </w:pPr>
    </w:p>
    <w:p w:rsidR="00850250" w:rsidRPr="00BF2575" w:rsidRDefault="00850250">
      <w:pPr>
        <w:spacing w:after="225"/>
        <w:ind w:left="1696" w:right="0" w:firstLine="0"/>
        <w:jc w:val="left"/>
        <w:rPr>
          <w:lang w:val="es-ES"/>
        </w:rPr>
      </w:pPr>
    </w:p>
    <w:p w:rsidR="006F4BAF" w:rsidRPr="00BF2575" w:rsidRDefault="006F4BAF">
      <w:pPr>
        <w:spacing w:after="225"/>
        <w:ind w:left="1696" w:right="0" w:firstLine="0"/>
        <w:jc w:val="left"/>
        <w:rPr>
          <w:lang w:val="es-ES"/>
        </w:rPr>
      </w:pPr>
    </w:p>
    <w:p w:rsidR="006F4BAF" w:rsidRPr="00BF2575" w:rsidRDefault="006F4BAF">
      <w:pPr>
        <w:spacing w:after="225"/>
        <w:ind w:left="1696" w:right="0" w:firstLine="0"/>
        <w:jc w:val="left"/>
        <w:rPr>
          <w:lang w:val="es-ES"/>
        </w:rPr>
      </w:pPr>
    </w:p>
    <w:p w:rsidR="006F4BAF" w:rsidRPr="00BF2575" w:rsidRDefault="006F4BAF">
      <w:pPr>
        <w:spacing w:after="225"/>
        <w:ind w:left="1696" w:right="0" w:firstLine="0"/>
        <w:jc w:val="left"/>
        <w:rPr>
          <w:lang w:val="es-ES"/>
        </w:rPr>
      </w:pPr>
    </w:p>
    <w:p w:rsidR="00B83ED0" w:rsidRPr="00BF2575" w:rsidRDefault="00000000">
      <w:pPr>
        <w:pStyle w:val="Ttulo2"/>
        <w:spacing w:after="0"/>
        <w:ind w:left="1406"/>
        <w:rPr>
          <w:lang w:val="es-ES"/>
        </w:rPr>
      </w:pPr>
      <w:bookmarkStart w:id="51" w:name="PROTOCOLO_DE_ACTUACION_FRENTE_A__52"/>
      <w:r w:rsidRPr="00BF2575">
        <w:rPr>
          <w:color w:val="000000"/>
          <w:sz w:val="20"/>
          <w:lang w:val="es-ES"/>
        </w:rPr>
        <w:t xml:space="preserve">PROTOCOLO DE ACTUACIÓN FRENTE A CONSUMO DE DROGAS (LÍCITAS o ILÍCITAS)  </w:t>
      </w:r>
      <w:bookmarkEnd w:id="51"/>
    </w:p>
    <w:p w:rsidR="00B83ED0" w:rsidRPr="00BF2575" w:rsidRDefault="00000000">
      <w:pPr>
        <w:spacing w:after="175"/>
        <w:ind w:left="1696" w:right="0" w:firstLine="0"/>
        <w:jc w:val="left"/>
        <w:rPr>
          <w:lang w:val="es-ES"/>
        </w:rPr>
      </w:pPr>
      <w:r w:rsidRPr="00BF2575">
        <w:rPr>
          <w:rFonts w:ascii="Calibri" w:eastAsia="Calibri" w:hAnsi="Calibri" w:cs="Calibri"/>
          <w:sz w:val="22"/>
          <w:lang w:val="es-ES"/>
        </w:rPr>
        <w:t xml:space="preserve"> </w:t>
      </w:r>
      <w:r w:rsidRPr="00BF2575">
        <w:rPr>
          <w:lang w:val="es-ES"/>
        </w:rPr>
        <w:t xml:space="preserve"> </w:t>
      </w:r>
    </w:p>
    <w:p w:rsidR="00B83ED0" w:rsidRPr="00BF2575" w:rsidRDefault="00000000">
      <w:pPr>
        <w:numPr>
          <w:ilvl w:val="0"/>
          <w:numId w:val="315"/>
        </w:numPr>
        <w:spacing w:after="234" w:line="265" w:lineRule="auto"/>
        <w:ind w:left="1942" w:right="0" w:hanging="246"/>
        <w:jc w:val="left"/>
        <w:rPr>
          <w:lang w:val="es-ES"/>
        </w:rPr>
      </w:pPr>
      <w:r w:rsidRPr="00BF2575">
        <w:rPr>
          <w:b/>
          <w:lang w:val="es-ES"/>
        </w:rPr>
        <w:t xml:space="preserve">OBJETIVO </w:t>
      </w:r>
      <w:r w:rsidRPr="00BF2575">
        <w:rPr>
          <w:lang w:val="es-ES"/>
        </w:rPr>
        <w:t xml:space="preserve"> </w:t>
      </w:r>
    </w:p>
    <w:p w:rsidR="00B83ED0" w:rsidRPr="00BF2575" w:rsidRDefault="00000000">
      <w:pPr>
        <w:spacing w:after="257"/>
        <w:ind w:left="1751" w:right="171"/>
        <w:rPr>
          <w:lang w:val="es-ES"/>
        </w:rPr>
      </w:pPr>
      <w:r w:rsidRPr="00BF2575">
        <w:rPr>
          <w:lang w:val="es-ES"/>
        </w:rPr>
        <w:t xml:space="preserve">Establecer las acciones y responsabilidades ante la sospecha, constatación, porte o tráfico de sustancias lícitas o ilícitas dentro del establecimiento o en actividades escolares, resguardando la seguridad, integridad y bienestar del estudiante, así como el cumplimiento de la normativa vigente.  </w:t>
      </w:r>
    </w:p>
    <w:p w:rsidR="00B83ED0" w:rsidRPr="00BF2575" w:rsidRDefault="00000000">
      <w:pPr>
        <w:numPr>
          <w:ilvl w:val="0"/>
          <w:numId w:val="315"/>
        </w:numPr>
        <w:spacing w:after="234" w:line="265" w:lineRule="auto"/>
        <w:ind w:left="1942" w:right="0" w:hanging="246"/>
        <w:jc w:val="left"/>
        <w:rPr>
          <w:lang w:val="es-ES"/>
        </w:rPr>
      </w:pPr>
      <w:r w:rsidRPr="00BF2575">
        <w:rPr>
          <w:b/>
          <w:lang w:val="es-ES"/>
        </w:rPr>
        <w:t xml:space="preserve">RESPONSABLES </w:t>
      </w:r>
      <w:r w:rsidRPr="00BF2575">
        <w:rPr>
          <w:lang w:val="es-ES"/>
        </w:rPr>
        <w:t xml:space="preserve"> </w:t>
      </w:r>
    </w:p>
    <w:p w:rsidR="00B83ED0" w:rsidRPr="00BF2575" w:rsidRDefault="00000000">
      <w:pPr>
        <w:numPr>
          <w:ilvl w:val="1"/>
          <w:numId w:val="316"/>
        </w:numPr>
        <w:ind w:right="45" w:hanging="360"/>
        <w:rPr>
          <w:lang w:val="es-ES"/>
        </w:rPr>
      </w:pPr>
      <w:r w:rsidRPr="00BF2575">
        <w:rPr>
          <w:b/>
          <w:lang w:val="es-ES"/>
        </w:rPr>
        <w:t>Encargado/a de Convivencia Escolar:</w:t>
      </w:r>
      <w:r w:rsidRPr="00BF2575">
        <w:rPr>
          <w:lang w:val="es-ES"/>
        </w:rPr>
        <w:t xml:space="preserve"> Coordinación general del procedimiento, comunicación con familias y registro institucional.  </w:t>
      </w:r>
    </w:p>
    <w:p w:rsidR="00B83ED0" w:rsidRPr="00BF2575" w:rsidRDefault="00000000">
      <w:pPr>
        <w:spacing w:after="9"/>
        <w:ind w:left="2421" w:right="0" w:firstLine="0"/>
        <w:jc w:val="left"/>
        <w:rPr>
          <w:lang w:val="es-ES"/>
        </w:rPr>
      </w:pPr>
      <w:r w:rsidRPr="00BF2575">
        <w:rPr>
          <w:lang w:val="es-ES"/>
        </w:rPr>
        <w:t xml:space="preserve">  </w:t>
      </w:r>
    </w:p>
    <w:p w:rsidR="00B83ED0" w:rsidRPr="00BF2575" w:rsidRDefault="00000000">
      <w:pPr>
        <w:numPr>
          <w:ilvl w:val="1"/>
          <w:numId w:val="316"/>
        </w:numPr>
        <w:ind w:right="45" w:hanging="360"/>
        <w:rPr>
          <w:lang w:val="es-ES"/>
        </w:rPr>
      </w:pPr>
      <w:r w:rsidRPr="00BF2575">
        <w:rPr>
          <w:b/>
          <w:lang w:val="es-ES"/>
        </w:rPr>
        <w:t>Dupla Psicologas:</w:t>
      </w:r>
      <w:r w:rsidRPr="00BF2575">
        <w:rPr>
          <w:lang w:val="es-ES"/>
        </w:rPr>
        <w:t xml:space="preserve"> Evaluación, intervención y seguimiento de casos.  </w:t>
      </w:r>
    </w:p>
    <w:p w:rsidR="00B83ED0" w:rsidRPr="00BF2575" w:rsidRDefault="00000000">
      <w:pPr>
        <w:spacing w:after="14"/>
        <w:ind w:left="2421" w:right="0" w:firstLine="0"/>
        <w:jc w:val="left"/>
        <w:rPr>
          <w:lang w:val="es-ES"/>
        </w:rPr>
      </w:pPr>
      <w:r w:rsidRPr="00BF2575">
        <w:rPr>
          <w:lang w:val="es-ES"/>
        </w:rPr>
        <w:t xml:space="preserve">  </w:t>
      </w:r>
    </w:p>
    <w:p w:rsidR="00B83ED0" w:rsidRPr="00BF2575" w:rsidRDefault="00000000">
      <w:pPr>
        <w:numPr>
          <w:ilvl w:val="1"/>
          <w:numId w:val="316"/>
        </w:numPr>
        <w:ind w:right="45" w:hanging="360"/>
        <w:rPr>
          <w:lang w:val="es-ES"/>
        </w:rPr>
      </w:pPr>
      <w:r w:rsidRPr="00BF2575">
        <w:rPr>
          <w:b/>
          <w:lang w:val="es-ES"/>
        </w:rPr>
        <w:t>Profesor Jefe:</w:t>
      </w:r>
      <w:r w:rsidRPr="00BF2575">
        <w:rPr>
          <w:lang w:val="es-ES"/>
        </w:rPr>
        <w:t xml:space="preserve"> Acompañamiento, seguimiento y refuerzo de factores protectores.  </w:t>
      </w:r>
    </w:p>
    <w:p w:rsidR="00B83ED0" w:rsidRPr="00BF2575" w:rsidRDefault="00000000">
      <w:pPr>
        <w:spacing w:after="9"/>
        <w:ind w:left="2421" w:right="0" w:firstLine="0"/>
        <w:jc w:val="left"/>
        <w:rPr>
          <w:lang w:val="es-ES"/>
        </w:rPr>
      </w:pPr>
      <w:r w:rsidRPr="00BF2575">
        <w:rPr>
          <w:lang w:val="es-ES"/>
        </w:rPr>
        <w:t xml:space="preserve">  </w:t>
      </w:r>
    </w:p>
    <w:p w:rsidR="00B83ED0" w:rsidRPr="00BF2575" w:rsidRDefault="00000000">
      <w:pPr>
        <w:numPr>
          <w:ilvl w:val="1"/>
          <w:numId w:val="316"/>
        </w:numPr>
        <w:ind w:right="45" w:hanging="360"/>
        <w:rPr>
          <w:lang w:val="es-ES"/>
        </w:rPr>
      </w:pPr>
      <w:r w:rsidRPr="00BF2575">
        <w:rPr>
          <w:b/>
          <w:lang w:val="es-ES"/>
        </w:rPr>
        <w:t>Funcionarios y docentes:</w:t>
      </w:r>
      <w:r w:rsidRPr="00BF2575">
        <w:rPr>
          <w:lang w:val="es-ES"/>
        </w:rPr>
        <w:t xml:space="preserve"> Identificación y notificación inmediata ante sospecha o evidencia.  </w:t>
      </w:r>
    </w:p>
    <w:p w:rsidR="00B83ED0" w:rsidRPr="00BF2575" w:rsidRDefault="00000000">
      <w:pPr>
        <w:spacing w:after="9"/>
        <w:ind w:left="2421" w:right="0" w:firstLine="0"/>
        <w:jc w:val="left"/>
        <w:rPr>
          <w:lang w:val="es-ES"/>
        </w:rPr>
      </w:pPr>
      <w:r w:rsidRPr="00BF2575">
        <w:rPr>
          <w:lang w:val="es-ES"/>
        </w:rPr>
        <w:t xml:space="preserve">  </w:t>
      </w:r>
    </w:p>
    <w:p w:rsidR="00B83ED0" w:rsidRPr="00BF2575" w:rsidRDefault="00000000">
      <w:pPr>
        <w:numPr>
          <w:ilvl w:val="1"/>
          <w:numId w:val="316"/>
        </w:numPr>
        <w:ind w:right="45" w:hanging="360"/>
        <w:rPr>
          <w:lang w:val="es-ES"/>
        </w:rPr>
      </w:pPr>
      <w:r w:rsidRPr="00BF2575">
        <w:rPr>
          <w:b/>
          <w:lang w:val="es-ES"/>
        </w:rPr>
        <w:t>Equipo Directivo:</w:t>
      </w:r>
      <w:r w:rsidRPr="00BF2575">
        <w:rPr>
          <w:lang w:val="es-ES"/>
        </w:rPr>
        <w:t xml:space="preserve"> Supervisión de denuncias y articulación con instituciones externas.  </w:t>
      </w:r>
    </w:p>
    <w:p w:rsidR="00B83ED0" w:rsidRPr="00BF2575" w:rsidRDefault="00000000" w:rsidP="006F4BAF">
      <w:pPr>
        <w:spacing w:after="0"/>
        <w:ind w:left="2106" w:right="0" w:firstLine="0"/>
        <w:jc w:val="left"/>
        <w:rPr>
          <w:lang w:val="es-ES"/>
        </w:rPr>
      </w:pPr>
      <w:r w:rsidRPr="00BF2575">
        <w:rPr>
          <w:lang w:val="es-ES"/>
        </w:rPr>
        <w:t xml:space="preserve">   </w:t>
      </w:r>
    </w:p>
    <w:p w:rsidR="00B83ED0" w:rsidRPr="00BF2575" w:rsidRDefault="00000000">
      <w:pPr>
        <w:numPr>
          <w:ilvl w:val="0"/>
          <w:numId w:val="315"/>
        </w:numPr>
        <w:spacing w:after="161" w:line="265" w:lineRule="auto"/>
        <w:ind w:left="1942" w:right="0" w:hanging="246"/>
        <w:jc w:val="left"/>
        <w:rPr>
          <w:lang w:val="es-ES"/>
        </w:rPr>
      </w:pPr>
      <w:r w:rsidRPr="00BF2575">
        <w:rPr>
          <w:b/>
          <w:lang w:val="es-ES"/>
        </w:rPr>
        <w:t xml:space="preserve">PROTOCOLO POR SOSPECHA DE CONSUMO </w:t>
      </w:r>
      <w:r w:rsidRPr="00BF2575">
        <w:rPr>
          <w:lang w:val="es-ES"/>
        </w:rPr>
        <w:t xml:space="preserve"> </w:t>
      </w:r>
    </w:p>
    <w:p w:rsidR="00B83ED0" w:rsidRPr="00BF2575" w:rsidRDefault="00000000">
      <w:pPr>
        <w:spacing w:after="234" w:line="265" w:lineRule="auto"/>
        <w:ind w:left="1706" w:right="0"/>
        <w:jc w:val="left"/>
        <w:rPr>
          <w:lang w:val="es-ES"/>
        </w:rPr>
      </w:pPr>
      <w:r w:rsidRPr="00BF2575">
        <w:rPr>
          <w:b/>
          <w:lang w:val="es-ES"/>
        </w:rPr>
        <w:t>3.1.</w:t>
      </w:r>
      <w:r w:rsidRPr="00BF2575">
        <w:rPr>
          <w:rFonts w:cs="Arial"/>
          <w:b/>
          <w:lang w:val="es-ES"/>
        </w:rPr>
        <w:t xml:space="preserve"> </w:t>
      </w:r>
      <w:r w:rsidRPr="00BF2575">
        <w:rPr>
          <w:b/>
          <w:lang w:val="es-ES"/>
        </w:rPr>
        <w:t xml:space="preserve">Identificación y derivación inicial </w:t>
      </w:r>
      <w:r w:rsidRPr="00BF2575">
        <w:rPr>
          <w:lang w:val="es-ES"/>
        </w:rPr>
        <w:t xml:space="preserve"> </w:t>
      </w:r>
    </w:p>
    <w:p w:rsidR="00B83ED0" w:rsidRPr="00BF2575" w:rsidRDefault="00000000">
      <w:pPr>
        <w:spacing w:after="243"/>
        <w:ind w:left="1751" w:right="45"/>
        <w:rPr>
          <w:lang w:val="es-ES"/>
        </w:rPr>
      </w:pPr>
      <w:r w:rsidRPr="00BF2575">
        <w:rPr>
          <w:lang w:val="es-ES"/>
        </w:rPr>
        <w:t xml:space="preserve">Ante la sospecha de consumo (conductas, evidencias indirectas, signos físicos o testimonios):  </w:t>
      </w:r>
    </w:p>
    <w:p w:rsidR="00B83ED0" w:rsidRPr="00BF2575" w:rsidRDefault="00000000">
      <w:pPr>
        <w:numPr>
          <w:ilvl w:val="0"/>
          <w:numId w:val="317"/>
        </w:numPr>
        <w:ind w:right="45" w:hanging="360"/>
        <w:rPr>
          <w:lang w:val="es-ES"/>
        </w:rPr>
      </w:pPr>
      <w:r w:rsidRPr="00BF2575">
        <w:rPr>
          <w:lang w:val="es-ES"/>
        </w:rPr>
        <w:t xml:space="preserve">La persona que identifica la sospecha deberá derivar inmediatamente a Convivencia Escolar.  </w:t>
      </w:r>
    </w:p>
    <w:p w:rsidR="00B83ED0" w:rsidRPr="00BF2575" w:rsidRDefault="00000000">
      <w:pPr>
        <w:numPr>
          <w:ilvl w:val="0"/>
          <w:numId w:val="317"/>
        </w:numPr>
        <w:ind w:right="45" w:hanging="360"/>
        <w:rPr>
          <w:lang w:val="es-ES"/>
        </w:rPr>
      </w:pPr>
      <w:r w:rsidRPr="00BF2575">
        <w:rPr>
          <w:lang w:val="es-ES"/>
        </w:rPr>
        <w:t xml:space="preserve">La derivación se realizará a través del Ficha de Derivación a Convivencia Escolar.  </w:t>
      </w:r>
    </w:p>
    <w:p w:rsidR="00B83ED0" w:rsidRPr="00BF2575" w:rsidRDefault="00000000">
      <w:pPr>
        <w:spacing w:after="257"/>
        <w:ind w:left="2421" w:right="0" w:firstLine="0"/>
        <w:jc w:val="left"/>
        <w:rPr>
          <w:lang w:val="es-ES"/>
        </w:rPr>
      </w:pPr>
      <w:r w:rsidRPr="00BF2575">
        <w:rPr>
          <w:lang w:val="es-ES"/>
        </w:rPr>
        <w:t xml:space="preserve">  </w:t>
      </w:r>
    </w:p>
    <w:p w:rsidR="00B83ED0" w:rsidRPr="00BF2575" w:rsidRDefault="00000000">
      <w:pPr>
        <w:spacing w:after="234" w:line="265" w:lineRule="auto"/>
        <w:ind w:left="1706" w:right="0"/>
        <w:jc w:val="left"/>
        <w:rPr>
          <w:lang w:val="es-ES"/>
        </w:rPr>
      </w:pPr>
      <w:r w:rsidRPr="00BF2575">
        <w:rPr>
          <w:b/>
          <w:lang w:val="es-ES"/>
        </w:rPr>
        <w:t>3.2.</w:t>
      </w:r>
      <w:r w:rsidRPr="00BF2575">
        <w:rPr>
          <w:rFonts w:cs="Arial"/>
          <w:b/>
          <w:lang w:val="es-ES"/>
        </w:rPr>
        <w:t xml:space="preserve"> </w:t>
      </w:r>
      <w:r w:rsidRPr="00BF2575">
        <w:rPr>
          <w:b/>
          <w:lang w:val="es-ES"/>
        </w:rPr>
        <w:t xml:space="preserve">Primera intervención con la familia </w:t>
      </w:r>
      <w:r w:rsidRPr="00BF2575">
        <w:rPr>
          <w:lang w:val="es-ES"/>
        </w:rPr>
        <w:t xml:space="preserve"> </w:t>
      </w:r>
    </w:p>
    <w:p w:rsidR="00B83ED0" w:rsidRPr="00BF2575" w:rsidRDefault="00000000">
      <w:pPr>
        <w:spacing w:after="242"/>
        <w:ind w:left="1751" w:right="45"/>
        <w:rPr>
          <w:lang w:val="es-ES"/>
        </w:rPr>
      </w:pPr>
      <w:r w:rsidRPr="00BF2575">
        <w:rPr>
          <w:lang w:val="es-ES"/>
        </w:rPr>
        <w:t xml:space="preserve">El Encargado de Convivencia Escolar deberá:  </w:t>
      </w:r>
    </w:p>
    <w:p w:rsidR="00B83ED0" w:rsidRPr="00BF2575" w:rsidRDefault="00000000">
      <w:pPr>
        <w:numPr>
          <w:ilvl w:val="0"/>
          <w:numId w:val="318"/>
        </w:numPr>
        <w:ind w:right="45" w:hanging="360"/>
        <w:rPr>
          <w:lang w:val="es-ES"/>
        </w:rPr>
      </w:pPr>
      <w:r w:rsidRPr="00BF2575">
        <w:rPr>
          <w:lang w:val="es-ES"/>
        </w:rPr>
        <w:t xml:space="preserve">Contactar y citar al apoderado.  </w:t>
      </w:r>
    </w:p>
    <w:p w:rsidR="00B83ED0" w:rsidRPr="00BF2575" w:rsidRDefault="00000000">
      <w:pPr>
        <w:numPr>
          <w:ilvl w:val="0"/>
          <w:numId w:val="318"/>
        </w:numPr>
        <w:ind w:right="45" w:hanging="360"/>
        <w:rPr>
          <w:lang w:val="es-ES"/>
        </w:rPr>
      </w:pPr>
      <w:r w:rsidRPr="00BF2575">
        <w:rPr>
          <w:lang w:val="es-ES"/>
        </w:rPr>
        <w:t xml:space="preserve">Explicar la situación observada.   </w:t>
      </w:r>
    </w:p>
    <w:p w:rsidR="00B83ED0" w:rsidRPr="00BF2575" w:rsidRDefault="00000000">
      <w:pPr>
        <w:numPr>
          <w:ilvl w:val="0"/>
          <w:numId w:val="318"/>
        </w:numPr>
        <w:ind w:right="45" w:hanging="360"/>
        <w:rPr>
          <w:lang w:val="es-ES"/>
        </w:rPr>
      </w:pPr>
      <w:r w:rsidRPr="00BF2575">
        <w:rPr>
          <w:lang w:val="es-ES"/>
        </w:rPr>
        <w:t xml:space="preserve">Ofrecer </w:t>
      </w:r>
      <w:r w:rsidRPr="00BF2575">
        <w:rPr>
          <w:b/>
          <w:lang w:val="es-ES"/>
        </w:rPr>
        <w:t>intervención institucional voluntaria</w:t>
      </w:r>
      <w:r w:rsidRPr="00BF2575">
        <w:rPr>
          <w:lang w:val="es-ES"/>
        </w:rPr>
        <w:t xml:space="preserve"> a través de psicologas o sugerir intervención externa en centro de salud.  </w:t>
      </w:r>
    </w:p>
    <w:p w:rsidR="00B83ED0" w:rsidRPr="00BF2575" w:rsidRDefault="00000000">
      <w:pPr>
        <w:spacing w:after="252"/>
        <w:ind w:left="2421" w:right="0" w:firstLine="0"/>
        <w:jc w:val="left"/>
        <w:rPr>
          <w:lang w:val="es-ES"/>
        </w:rPr>
      </w:pPr>
      <w:r w:rsidRPr="00BF2575">
        <w:rPr>
          <w:lang w:val="es-ES"/>
        </w:rPr>
        <w:t xml:space="preserve">  </w:t>
      </w:r>
    </w:p>
    <w:p w:rsidR="00B83ED0" w:rsidRPr="00BF2575" w:rsidRDefault="00000000">
      <w:pPr>
        <w:numPr>
          <w:ilvl w:val="0"/>
          <w:numId w:val="319"/>
        </w:numPr>
        <w:spacing w:after="166" w:line="265" w:lineRule="auto"/>
        <w:ind w:left="1942" w:right="0" w:hanging="246"/>
        <w:jc w:val="left"/>
        <w:rPr>
          <w:lang w:val="es-ES"/>
        </w:rPr>
      </w:pPr>
      <w:r w:rsidRPr="00BF2575">
        <w:rPr>
          <w:b/>
          <w:lang w:val="es-ES"/>
        </w:rPr>
        <w:t xml:space="preserve">SI EL APODERADO ACEPTA LA INTERVENCIÓN </w:t>
      </w:r>
      <w:r w:rsidRPr="00BF2575">
        <w:rPr>
          <w:lang w:val="es-ES"/>
        </w:rPr>
        <w:t xml:space="preserve"> </w:t>
      </w:r>
    </w:p>
    <w:p w:rsidR="00B83ED0" w:rsidRPr="00BF2575" w:rsidRDefault="00000000">
      <w:pPr>
        <w:numPr>
          <w:ilvl w:val="1"/>
          <w:numId w:val="319"/>
        </w:numPr>
        <w:spacing w:after="234" w:line="265" w:lineRule="auto"/>
        <w:ind w:left="2122" w:right="0" w:hanging="426"/>
        <w:jc w:val="left"/>
        <w:rPr>
          <w:lang w:val="es-ES"/>
        </w:rPr>
      </w:pPr>
      <w:r w:rsidRPr="00BF2575">
        <w:rPr>
          <w:b/>
          <w:lang w:val="es-ES"/>
        </w:rPr>
        <w:t xml:space="preserve">Derivación interna </w:t>
      </w:r>
      <w:r w:rsidRPr="00BF2575">
        <w:rPr>
          <w:lang w:val="es-ES"/>
        </w:rPr>
        <w:t xml:space="preserve"> </w:t>
      </w:r>
    </w:p>
    <w:p w:rsidR="00B83ED0" w:rsidRPr="00BF2575" w:rsidRDefault="00000000">
      <w:pPr>
        <w:ind w:left="2071" w:right="45"/>
        <w:rPr>
          <w:lang w:val="es-ES"/>
        </w:rPr>
      </w:pPr>
      <w:r w:rsidRPr="00BF2575">
        <w:rPr>
          <w:lang w:val="es-ES"/>
        </w:rPr>
        <w:t>●</w:t>
      </w:r>
      <w:r w:rsidRPr="00BF2575">
        <w:rPr>
          <w:rFonts w:cs="Arial"/>
          <w:lang w:val="es-ES"/>
        </w:rPr>
        <w:t xml:space="preserve"> </w:t>
      </w:r>
      <w:r w:rsidRPr="00BF2575">
        <w:rPr>
          <w:lang w:val="es-ES"/>
        </w:rPr>
        <w:t xml:space="preserve">Derivación inmediata a la dupla psicologica, quienes:  </w:t>
      </w:r>
    </w:p>
    <w:p w:rsidR="00B83ED0" w:rsidRPr="00BF2575" w:rsidRDefault="00000000">
      <w:pPr>
        <w:spacing w:after="29"/>
        <w:ind w:left="2421" w:right="0" w:firstLine="0"/>
        <w:jc w:val="left"/>
        <w:rPr>
          <w:lang w:val="es-ES"/>
        </w:rPr>
      </w:pPr>
      <w:r w:rsidRPr="00BF2575">
        <w:rPr>
          <w:lang w:val="es-ES"/>
        </w:rPr>
        <w:t xml:space="preserve">  </w:t>
      </w:r>
    </w:p>
    <w:p w:rsidR="00B83ED0" w:rsidRPr="00BF2575" w:rsidRDefault="00000000">
      <w:pPr>
        <w:numPr>
          <w:ilvl w:val="2"/>
          <w:numId w:val="320"/>
        </w:numPr>
        <w:ind w:right="45" w:hanging="560"/>
        <w:rPr>
          <w:lang w:val="es-ES"/>
        </w:rPr>
      </w:pPr>
      <w:r w:rsidRPr="00BF2575">
        <w:rPr>
          <w:lang w:val="es-ES"/>
        </w:rPr>
        <w:t xml:space="preserve">Evalúan el caso.  </w:t>
      </w:r>
    </w:p>
    <w:p w:rsidR="00B83ED0" w:rsidRPr="00BF2575" w:rsidRDefault="00000000">
      <w:pPr>
        <w:numPr>
          <w:ilvl w:val="2"/>
          <w:numId w:val="320"/>
        </w:numPr>
        <w:ind w:right="45" w:hanging="560"/>
        <w:rPr>
          <w:lang w:val="es-ES"/>
        </w:rPr>
      </w:pPr>
      <w:r w:rsidRPr="00BF2575">
        <w:rPr>
          <w:lang w:val="es-ES"/>
        </w:rPr>
        <w:t xml:space="preserve">Informan la resolución al Encargado de Convivencia Escolar y profesor jefe.  </w:t>
      </w:r>
    </w:p>
    <w:p w:rsidR="00B83ED0" w:rsidRPr="00BF2575" w:rsidRDefault="00000000">
      <w:pPr>
        <w:spacing w:after="252"/>
        <w:ind w:left="3142" w:right="0" w:firstLine="0"/>
        <w:jc w:val="left"/>
        <w:rPr>
          <w:lang w:val="es-ES"/>
        </w:rPr>
      </w:pPr>
      <w:r w:rsidRPr="00BF2575">
        <w:rPr>
          <w:lang w:val="es-ES"/>
        </w:rPr>
        <w:t xml:space="preserve">  </w:t>
      </w:r>
    </w:p>
    <w:p w:rsidR="00B83ED0" w:rsidRPr="00BF2575" w:rsidRDefault="00000000">
      <w:pPr>
        <w:numPr>
          <w:ilvl w:val="1"/>
          <w:numId w:val="319"/>
        </w:numPr>
        <w:spacing w:after="234" w:line="265" w:lineRule="auto"/>
        <w:ind w:left="2122" w:right="0" w:hanging="426"/>
        <w:jc w:val="left"/>
        <w:rPr>
          <w:lang w:val="es-ES"/>
        </w:rPr>
      </w:pPr>
      <w:r w:rsidRPr="00BF2575">
        <w:rPr>
          <w:b/>
          <w:lang w:val="es-ES"/>
        </w:rPr>
        <w:t xml:space="preserve">Citación conjunta </w:t>
      </w:r>
      <w:r w:rsidRPr="00BF2575">
        <w:rPr>
          <w:lang w:val="es-ES"/>
        </w:rPr>
        <w:t xml:space="preserve"> </w:t>
      </w:r>
    </w:p>
    <w:p w:rsidR="00B83ED0" w:rsidRPr="00BF2575" w:rsidRDefault="00000000">
      <w:pPr>
        <w:spacing w:after="262"/>
        <w:ind w:left="1751" w:right="45"/>
        <w:rPr>
          <w:lang w:val="es-ES"/>
        </w:rPr>
      </w:pPr>
      <w:r w:rsidRPr="00BF2575">
        <w:rPr>
          <w:lang w:val="es-ES"/>
        </w:rPr>
        <w:t xml:space="preserve">Reunión con apoderado y estudiante, donde la dupla </w:t>
      </w:r>
      <w:r w:rsidR="00850250" w:rsidRPr="00BF2575">
        <w:rPr>
          <w:lang w:val="es-ES"/>
        </w:rPr>
        <w:t>psicológica</w:t>
      </w:r>
      <w:r w:rsidRPr="00BF2575">
        <w:rPr>
          <w:lang w:val="es-ES"/>
        </w:rPr>
        <w:t xml:space="preserve"> evalúa tres posibles situaciones:  </w:t>
      </w:r>
    </w:p>
    <w:p w:rsidR="00B83ED0" w:rsidRPr="00BF2575" w:rsidRDefault="00000000">
      <w:pPr>
        <w:numPr>
          <w:ilvl w:val="0"/>
          <w:numId w:val="321"/>
        </w:numPr>
        <w:spacing w:after="4" w:line="265" w:lineRule="auto"/>
        <w:ind w:left="1997" w:right="0" w:hanging="301"/>
        <w:jc w:val="left"/>
        <w:rPr>
          <w:lang w:val="es-ES"/>
        </w:rPr>
      </w:pPr>
      <w:r w:rsidRPr="00BF2575">
        <w:rPr>
          <w:b/>
          <w:lang w:val="es-ES"/>
        </w:rPr>
        <w:t>SIN CONSUMO:</w:t>
      </w:r>
      <w:r w:rsidRPr="00BF2575">
        <w:rPr>
          <w:lang w:val="es-ES"/>
        </w:rPr>
        <w:t xml:space="preserve">   </w:t>
      </w:r>
    </w:p>
    <w:p w:rsidR="00B83ED0" w:rsidRPr="00BF2575" w:rsidRDefault="00000000">
      <w:pPr>
        <w:spacing w:after="0"/>
        <w:ind w:left="1696" w:right="0" w:firstLine="0"/>
        <w:jc w:val="left"/>
        <w:rPr>
          <w:lang w:val="es-ES"/>
        </w:rPr>
      </w:pPr>
      <w:r w:rsidRPr="00BF2575">
        <w:rPr>
          <w:lang w:val="es-ES"/>
        </w:rPr>
        <w:t xml:space="preserve">  </w:t>
      </w:r>
    </w:p>
    <w:p w:rsidR="00B83ED0" w:rsidRPr="00BF2575" w:rsidRDefault="00000000">
      <w:pPr>
        <w:ind w:left="1751" w:right="45"/>
        <w:rPr>
          <w:lang w:val="es-ES"/>
        </w:rPr>
      </w:pPr>
      <w:r w:rsidRPr="00BF2575">
        <w:rPr>
          <w:lang w:val="es-ES"/>
        </w:rPr>
        <w:t xml:space="preserve">En aquellos casos en que no exista consumo, la situación será considerada como porte, conforme a la normativa interna del establecimiento.  </w:t>
      </w:r>
    </w:p>
    <w:p w:rsidR="00B83ED0" w:rsidRPr="00BF2575" w:rsidRDefault="00000000">
      <w:pPr>
        <w:spacing w:after="249"/>
        <w:ind w:left="1741" w:right="0" w:firstLine="0"/>
        <w:jc w:val="left"/>
        <w:rPr>
          <w:lang w:val="es-ES"/>
        </w:rPr>
      </w:pPr>
      <w:r w:rsidRPr="00BF2575">
        <w:rPr>
          <w:lang w:val="es-ES"/>
        </w:rPr>
        <w:t xml:space="preserve"> </w:t>
      </w:r>
    </w:p>
    <w:p w:rsidR="00B83ED0" w:rsidRPr="00BF2575" w:rsidRDefault="00000000">
      <w:pPr>
        <w:spacing w:after="234" w:line="265" w:lineRule="auto"/>
        <w:ind w:left="1706" w:right="0"/>
        <w:jc w:val="left"/>
        <w:rPr>
          <w:lang w:val="es-ES"/>
        </w:rPr>
      </w:pPr>
      <w:r w:rsidRPr="00BF2575">
        <w:rPr>
          <w:b/>
          <w:lang w:val="es-ES"/>
        </w:rPr>
        <w:t>Acciones:</w:t>
      </w:r>
      <w:r w:rsidRPr="00BF2575">
        <w:rPr>
          <w:lang w:val="es-ES"/>
        </w:rPr>
        <w:t xml:space="preserve">  </w:t>
      </w:r>
    </w:p>
    <w:p w:rsidR="00B83ED0" w:rsidRPr="00BF2575" w:rsidRDefault="00000000">
      <w:pPr>
        <w:numPr>
          <w:ilvl w:val="1"/>
          <w:numId w:val="321"/>
        </w:numPr>
        <w:ind w:right="45" w:hanging="360"/>
        <w:rPr>
          <w:lang w:val="es-ES"/>
        </w:rPr>
      </w:pPr>
      <w:r w:rsidRPr="00BF2575">
        <w:rPr>
          <w:lang w:val="es-ES"/>
        </w:rPr>
        <w:t xml:space="preserve">Intervención a cargo de dupla </w:t>
      </w:r>
      <w:r w:rsidR="00850250" w:rsidRPr="00BF2575">
        <w:rPr>
          <w:lang w:val="es-ES"/>
        </w:rPr>
        <w:t>psicólogas</w:t>
      </w:r>
      <w:r w:rsidRPr="00BF2575">
        <w:rPr>
          <w:lang w:val="es-ES"/>
        </w:rPr>
        <w:t xml:space="preserve"> y/o profesor jefe.  </w:t>
      </w:r>
    </w:p>
    <w:p w:rsidR="00B83ED0" w:rsidRPr="00BF2575" w:rsidRDefault="00000000">
      <w:pPr>
        <w:numPr>
          <w:ilvl w:val="1"/>
          <w:numId w:val="321"/>
        </w:numPr>
        <w:ind w:right="45" w:hanging="360"/>
        <w:rPr>
          <w:lang w:val="es-ES"/>
        </w:rPr>
      </w:pPr>
      <w:r w:rsidRPr="00BF2575">
        <w:rPr>
          <w:lang w:val="es-ES"/>
        </w:rPr>
        <w:t xml:space="preserve">Registro y seguimiento del caso.  </w:t>
      </w:r>
    </w:p>
    <w:p w:rsidR="00B83ED0" w:rsidRPr="00BF2575" w:rsidRDefault="00000000">
      <w:pPr>
        <w:spacing w:after="252"/>
        <w:ind w:left="2421" w:right="0" w:firstLine="0"/>
        <w:jc w:val="left"/>
        <w:rPr>
          <w:lang w:val="es-ES"/>
        </w:rPr>
      </w:pPr>
      <w:r w:rsidRPr="00BF2575">
        <w:rPr>
          <w:lang w:val="es-ES"/>
        </w:rPr>
        <w:t xml:space="preserve">  </w:t>
      </w:r>
    </w:p>
    <w:p w:rsidR="00B83ED0" w:rsidRPr="00BF2575" w:rsidRDefault="00000000">
      <w:pPr>
        <w:numPr>
          <w:ilvl w:val="0"/>
          <w:numId w:val="321"/>
        </w:numPr>
        <w:spacing w:after="234" w:line="265" w:lineRule="auto"/>
        <w:ind w:left="1997" w:right="0" w:hanging="301"/>
        <w:jc w:val="left"/>
        <w:rPr>
          <w:lang w:val="es-ES"/>
        </w:rPr>
      </w:pPr>
      <w:r w:rsidRPr="00BF2575">
        <w:rPr>
          <w:b/>
          <w:lang w:val="es-ES"/>
        </w:rPr>
        <w:t xml:space="preserve">CONSUMO EXPERIMENTAL </w:t>
      </w:r>
      <w:r w:rsidRPr="00BF2575">
        <w:rPr>
          <w:lang w:val="es-ES"/>
        </w:rPr>
        <w:t xml:space="preserve"> </w:t>
      </w:r>
    </w:p>
    <w:p w:rsidR="00B83ED0" w:rsidRPr="00BF2575" w:rsidRDefault="00000000">
      <w:pPr>
        <w:spacing w:after="7" w:line="265" w:lineRule="auto"/>
        <w:ind w:left="1706" w:right="0"/>
        <w:jc w:val="left"/>
        <w:rPr>
          <w:lang w:val="es-ES"/>
        </w:rPr>
      </w:pPr>
      <w:r w:rsidRPr="00BF2575">
        <w:rPr>
          <w:b/>
          <w:lang w:val="es-ES"/>
        </w:rPr>
        <w:t>Acciones:</w:t>
      </w:r>
      <w:r w:rsidRPr="00BF2575">
        <w:rPr>
          <w:lang w:val="es-ES"/>
        </w:rPr>
        <w:t xml:space="preserve">  </w:t>
      </w:r>
    </w:p>
    <w:p w:rsidR="00B83ED0" w:rsidRPr="00BF2575" w:rsidRDefault="00000000">
      <w:pPr>
        <w:ind w:left="2791" w:right="45"/>
        <w:rPr>
          <w:lang w:val="es-ES"/>
        </w:rPr>
      </w:pPr>
      <w:r w:rsidRPr="00BF2575">
        <w:rPr>
          <w:lang w:val="es-ES"/>
        </w:rPr>
        <w:t>○</w:t>
      </w:r>
      <w:r w:rsidRPr="00BF2575">
        <w:rPr>
          <w:rFonts w:cs="Arial"/>
          <w:lang w:val="es-ES"/>
        </w:rPr>
        <w:t xml:space="preserve"> </w:t>
      </w:r>
      <w:r w:rsidRPr="00BF2575">
        <w:rPr>
          <w:lang w:val="es-ES"/>
        </w:rPr>
        <w:t xml:space="preserve">Talleres formativos.  </w:t>
      </w:r>
    </w:p>
    <w:p w:rsidR="00B83ED0" w:rsidRPr="00BF2575" w:rsidRDefault="00000000">
      <w:pPr>
        <w:ind w:left="2791" w:right="45"/>
        <w:rPr>
          <w:lang w:val="es-ES"/>
        </w:rPr>
      </w:pPr>
      <w:r w:rsidRPr="00BF2575">
        <w:rPr>
          <w:lang w:val="es-ES"/>
        </w:rPr>
        <w:t>○</w:t>
      </w:r>
      <w:r w:rsidRPr="00BF2575">
        <w:rPr>
          <w:rFonts w:cs="Arial"/>
          <w:lang w:val="es-ES"/>
        </w:rPr>
        <w:t xml:space="preserve"> </w:t>
      </w:r>
      <w:r w:rsidRPr="00BF2575">
        <w:rPr>
          <w:lang w:val="es-ES"/>
        </w:rPr>
        <w:t xml:space="preserve">Consejerías individuales.  </w:t>
      </w:r>
    </w:p>
    <w:p w:rsidR="00B83ED0" w:rsidRPr="00BF2575" w:rsidRDefault="00000000">
      <w:pPr>
        <w:ind w:left="2791" w:right="45"/>
        <w:rPr>
          <w:lang w:val="es-ES"/>
        </w:rPr>
      </w:pPr>
      <w:r w:rsidRPr="00BF2575">
        <w:rPr>
          <w:lang w:val="es-ES"/>
        </w:rPr>
        <w:t>○</w:t>
      </w:r>
      <w:r w:rsidRPr="00BF2575">
        <w:rPr>
          <w:rFonts w:cs="Arial"/>
          <w:lang w:val="es-ES"/>
        </w:rPr>
        <w:t xml:space="preserve"> </w:t>
      </w:r>
      <w:r w:rsidRPr="00BF2575">
        <w:rPr>
          <w:lang w:val="es-ES"/>
        </w:rPr>
        <w:t xml:space="preserve">Intervenciones psicoeducativas.  </w:t>
      </w:r>
    </w:p>
    <w:p w:rsidR="00B83ED0" w:rsidRPr="00BF2575" w:rsidRDefault="00000000">
      <w:pPr>
        <w:ind w:left="3142" w:right="0" w:firstLine="0"/>
        <w:jc w:val="left"/>
        <w:rPr>
          <w:lang w:val="es-ES"/>
        </w:rPr>
      </w:pPr>
      <w:r w:rsidRPr="00BF2575">
        <w:rPr>
          <w:lang w:val="es-ES"/>
        </w:rPr>
        <w:t xml:space="preserve">  </w:t>
      </w:r>
    </w:p>
    <w:p w:rsidR="00B83ED0" w:rsidRPr="00BF2575" w:rsidRDefault="00000000">
      <w:pPr>
        <w:numPr>
          <w:ilvl w:val="1"/>
          <w:numId w:val="321"/>
        </w:numPr>
        <w:ind w:right="45" w:hanging="360"/>
        <w:rPr>
          <w:lang w:val="es-ES"/>
        </w:rPr>
      </w:pPr>
      <w:r w:rsidRPr="00BF2575">
        <w:rPr>
          <w:lang w:val="es-ES"/>
        </w:rPr>
        <w:t xml:space="preserve">Actividades ejecutadas por la dupla </w:t>
      </w:r>
      <w:r w:rsidR="00850250" w:rsidRPr="00BF2575">
        <w:rPr>
          <w:lang w:val="es-ES"/>
        </w:rPr>
        <w:t>psicológica</w:t>
      </w:r>
      <w:r w:rsidRPr="00BF2575">
        <w:rPr>
          <w:lang w:val="es-ES"/>
        </w:rPr>
        <w:t xml:space="preserve">.  </w:t>
      </w:r>
    </w:p>
    <w:p w:rsidR="00B83ED0" w:rsidRPr="00BF2575" w:rsidRDefault="00000000">
      <w:pPr>
        <w:ind w:left="2421" w:right="0" w:firstLine="0"/>
        <w:jc w:val="left"/>
        <w:rPr>
          <w:lang w:val="es-ES"/>
        </w:rPr>
      </w:pPr>
      <w:r w:rsidRPr="00BF2575">
        <w:rPr>
          <w:lang w:val="es-ES"/>
        </w:rPr>
        <w:t xml:space="preserve">  </w:t>
      </w:r>
    </w:p>
    <w:p w:rsidR="00B83ED0" w:rsidRPr="00BF2575" w:rsidRDefault="00000000">
      <w:pPr>
        <w:numPr>
          <w:ilvl w:val="1"/>
          <w:numId w:val="321"/>
        </w:numPr>
        <w:ind w:right="45" w:hanging="360"/>
        <w:rPr>
          <w:lang w:val="es-ES"/>
        </w:rPr>
      </w:pPr>
      <w:r w:rsidRPr="00BF2575">
        <w:rPr>
          <w:lang w:val="es-ES"/>
        </w:rPr>
        <w:t xml:space="preserve">Reporte periódico al Encargado de Convivencia Escolar y profesor jefe.  </w:t>
      </w:r>
    </w:p>
    <w:p w:rsidR="00B83ED0" w:rsidRPr="00BF2575" w:rsidRDefault="00000000">
      <w:pPr>
        <w:spacing w:after="252"/>
        <w:ind w:left="2421" w:right="0" w:firstLine="0"/>
        <w:jc w:val="left"/>
        <w:rPr>
          <w:lang w:val="es-ES"/>
        </w:rPr>
      </w:pPr>
      <w:r w:rsidRPr="00BF2575">
        <w:rPr>
          <w:lang w:val="es-ES"/>
        </w:rPr>
        <w:t xml:space="preserve">  </w:t>
      </w:r>
    </w:p>
    <w:p w:rsidR="00B83ED0" w:rsidRPr="00BF2575" w:rsidRDefault="00000000">
      <w:pPr>
        <w:numPr>
          <w:ilvl w:val="0"/>
          <w:numId w:val="321"/>
        </w:numPr>
        <w:spacing w:after="234" w:line="265" w:lineRule="auto"/>
        <w:ind w:left="1997" w:right="0" w:hanging="301"/>
        <w:jc w:val="left"/>
        <w:rPr>
          <w:lang w:val="es-ES"/>
        </w:rPr>
      </w:pPr>
      <w:r w:rsidRPr="00BF2575">
        <w:rPr>
          <w:b/>
          <w:lang w:val="es-ES"/>
        </w:rPr>
        <w:t xml:space="preserve">CONSUMO HABITUAL O PROBLEMÁTICO </w:t>
      </w:r>
      <w:r w:rsidRPr="00BF2575">
        <w:rPr>
          <w:lang w:val="es-ES"/>
        </w:rPr>
        <w:t xml:space="preserve"> </w:t>
      </w:r>
    </w:p>
    <w:p w:rsidR="00B83ED0" w:rsidRPr="00BF2575" w:rsidRDefault="00000000">
      <w:pPr>
        <w:spacing w:after="234" w:line="265" w:lineRule="auto"/>
        <w:ind w:left="1706" w:right="0"/>
        <w:jc w:val="left"/>
        <w:rPr>
          <w:lang w:val="es-ES"/>
        </w:rPr>
      </w:pPr>
      <w:r w:rsidRPr="00BF2575">
        <w:rPr>
          <w:b/>
          <w:lang w:val="es-ES"/>
        </w:rPr>
        <w:t xml:space="preserve">Acciones: </w:t>
      </w:r>
      <w:r w:rsidRPr="00BF2575">
        <w:rPr>
          <w:lang w:val="es-ES"/>
        </w:rPr>
        <w:t xml:space="preserve"> </w:t>
      </w:r>
    </w:p>
    <w:p w:rsidR="00B83ED0" w:rsidRPr="00BF2575" w:rsidRDefault="00000000">
      <w:pPr>
        <w:numPr>
          <w:ilvl w:val="1"/>
          <w:numId w:val="321"/>
        </w:numPr>
        <w:spacing w:after="0" w:line="265" w:lineRule="auto"/>
        <w:ind w:right="45" w:hanging="360"/>
        <w:rPr>
          <w:lang w:val="es-ES"/>
        </w:rPr>
      </w:pPr>
      <w:r w:rsidRPr="00BF2575">
        <w:rPr>
          <w:b/>
          <w:lang w:val="es-ES"/>
        </w:rPr>
        <w:t xml:space="preserve">Derivación inmediata a </w:t>
      </w:r>
      <w:r w:rsidRPr="00BF2575">
        <w:rPr>
          <w:lang w:val="es-ES"/>
        </w:rPr>
        <w:t xml:space="preserve">red pública:  </w:t>
      </w:r>
    </w:p>
    <w:p w:rsidR="00B83ED0" w:rsidRPr="00BF2575" w:rsidRDefault="00000000">
      <w:pPr>
        <w:ind w:left="2421" w:right="0" w:firstLine="0"/>
        <w:jc w:val="left"/>
        <w:rPr>
          <w:lang w:val="es-ES"/>
        </w:rPr>
      </w:pPr>
      <w:r w:rsidRPr="00BF2575">
        <w:rPr>
          <w:lang w:val="es-ES"/>
        </w:rPr>
        <w:t xml:space="preserve">  </w:t>
      </w:r>
    </w:p>
    <w:p w:rsidR="00B83ED0" w:rsidRPr="00BF2575" w:rsidRDefault="00000000">
      <w:pPr>
        <w:ind w:left="2791" w:right="45"/>
        <w:rPr>
          <w:lang w:val="es-ES"/>
        </w:rPr>
      </w:pPr>
      <w:r w:rsidRPr="00BF2575">
        <w:rPr>
          <w:lang w:val="es-ES"/>
        </w:rPr>
        <w:t>○</w:t>
      </w:r>
      <w:r w:rsidRPr="00BF2575">
        <w:rPr>
          <w:rFonts w:cs="Arial"/>
          <w:lang w:val="es-ES"/>
        </w:rPr>
        <w:t xml:space="preserve"> </w:t>
      </w:r>
      <w:r w:rsidRPr="00BF2575">
        <w:rPr>
          <w:lang w:val="es-ES"/>
        </w:rPr>
        <w:t xml:space="preserve">CESFAM / Centro de Salud Mental  </w:t>
      </w:r>
    </w:p>
    <w:p w:rsidR="00B83ED0" w:rsidRPr="00BF2575" w:rsidRDefault="00000000">
      <w:pPr>
        <w:spacing w:after="0"/>
        <w:ind w:left="3142" w:right="0" w:firstLine="0"/>
        <w:jc w:val="left"/>
        <w:rPr>
          <w:lang w:val="es-ES"/>
        </w:rPr>
      </w:pPr>
      <w:r w:rsidRPr="00BF2575">
        <w:rPr>
          <w:lang w:val="es-ES"/>
        </w:rPr>
        <w:t xml:space="preserve">  </w:t>
      </w:r>
    </w:p>
    <w:p w:rsidR="00B83ED0" w:rsidRPr="00BF2575" w:rsidRDefault="00000000">
      <w:pPr>
        <w:spacing w:after="13"/>
        <w:ind w:left="3142" w:right="0" w:firstLine="0"/>
        <w:jc w:val="left"/>
        <w:rPr>
          <w:lang w:val="es-ES"/>
        </w:rPr>
      </w:pPr>
      <w:r w:rsidRPr="00BF2575">
        <w:rPr>
          <w:lang w:val="es-ES"/>
        </w:rPr>
        <w:t xml:space="preserve">  </w:t>
      </w:r>
    </w:p>
    <w:p w:rsidR="00B83ED0" w:rsidRPr="00BF2575" w:rsidRDefault="00000000">
      <w:pPr>
        <w:numPr>
          <w:ilvl w:val="1"/>
          <w:numId w:val="321"/>
        </w:numPr>
        <w:ind w:right="45" w:hanging="360"/>
        <w:rPr>
          <w:lang w:val="es-ES"/>
        </w:rPr>
      </w:pPr>
      <w:r w:rsidRPr="00BF2575">
        <w:rPr>
          <w:lang w:val="es-ES"/>
        </w:rPr>
        <w:t xml:space="preserve">Solicitud a los padres de evaluación profesional externa, para resguardar la salud y estabilidad emocional del estudiante.  </w:t>
      </w:r>
    </w:p>
    <w:p w:rsidR="00B83ED0" w:rsidRPr="00BF2575" w:rsidRDefault="00000000">
      <w:pPr>
        <w:ind w:left="2421" w:right="0" w:firstLine="0"/>
        <w:jc w:val="left"/>
        <w:rPr>
          <w:lang w:val="es-ES"/>
        </w:rPr>
      </w:pPr>
      <w:r w:rsidRPr="00BF2575">
        <w:rPr>
          <w:lang w:val="es-ES"/>
        </w:rPr>
        <w:t xml:space="preserve">  </w:t>
      </w:r>
    </w:p>
    <w:p w:rsidR="00B83ED0" w:rsidRPr="00BF2575" w:rsidRDefault="00000000">
      <w:pPr>
        <w:numPr>
          <w:ilvl w:val="1"/>
          <w:numId w:val="321"/>
        </w:numPr>
        <w:ind w:right="45" w:hanging="360"/>
        <w:rPr>
          <w:lang w:val="es-ES"/>
        </w:rPr>
      </w:pPr>
      <w:r w:rsidRPr="00BF2575">
        <w:rPr>
          <w:lang w:val="es-ES"/>
        </w:rPr>
        <w:t xml:space="preserve">Seguimiento interno del caso por la dupla </w:t>
      </w:r>
      <w:r w:rsidR="00850250" w:rsidRPr="00BF2575">
        <w:rPr>
          <w:lang w:val="es-ES"/>
        </w:rPr>
        <w:t>psicológica</w:t>
      </w:r>
      <w:r w:rsidRPr="00BF2575">
        <w:rPr>
          <w:lang w:val="es-ES"/>
        </w:rPr>
        <w:t xml:space="preserve">.  </w:t>
      </w:r>
    </w:p>
    <w:p w:rsidR="00B83ED0" w:rsidRPr="00BF2575" w:rsidRDefault="00000000">
      <w:pPr>
        <w:spacing w:after="247"/>
        <w:ind w:left="2421" w:right="0" w:firstLine="0"/>
        <w:jc w:val="left"/>
        <w:rPr>
          <w:lang w:val="es-ES"/>
        </w:rPr>
      </w:pPr>
      <w:r w:rsidRPr="00BF2575">
        <w:rPr>
          <w:lang w:val="es-ES"/>
        </w:rPr>
        <w:t xml:space="preserve">  </w:t>
      </w:r>
    </w:p>
    <w:p w:rsidR="00B83ED0" w:rsidRPr="00BF2575" w:rsidRDefault="00000000">
      <w:pPr>
        <w:numPr>
          <w:ilvl w:val="0"/>
          <w:numId w:val="322"/>
        </w:numPr>
        <w:spacing w:after="234" w:line="265" w:lineRule="auto"/>
        <w:ind w:left="1942" w:right="0" w:hanging="246"/>
        <w:jc w:val="left"/>
        <w:rPr>
          <w:lang w:val="es-ES"/>
        </w:rPr>
      </w:pPr>
      <w:r w:rsidRPr="00BF2575">
        <w:rPr>
          <w:b/>
          <w:lang w:val="es-ES"/>
        </w:rPr>
        <w:t xml:space="preserve">SI EL APODERADO NO ACEPTA LA INTERVENCIÓN </w:t>
      </w:r>
      <w:r w:rsidRPr="00BF2575">
        <w:rPr>
          <w:lang w:val="es-ES"/>
        </w:rPr>
        <w:t xml:space="preserve"> </w:t>
      </w:r>
    </w:p>
    <w:p w:rsidR="00B83ED0" w:rsidRPr="00BF2575" w:rsidRDefault="00000000">
      <w:pPr>
        <w:numPr>
          <w:ilvl w:val="2"/>
          <w:numId w:val="325"/>
        </w:numPr>
        <w:ind w:right="45" w:hanging="360"/>
        <w:rPr>
          <w:lang w:val="es-ES"/>
        </w:rPr>
      </w:pPr>
      <w:r w:rsidRPr="00BF2575">
        <w:rPr>
          <w:lang w:val="es-ES"/>
        </w:rPr>
        <w:t xml:space="preserve">Se registra formalmente la negativa.   </w:t>
      </w:r>
    </w:p>
    <w:p w:rsidR="00B83ED0" w:rsidRPr="00BF2575" w:rsidRDefault="00000000">
      <w:pPr>
        <w:numPr>
          <w:ilvl w:val="2"/>
          <w:numId w:val="325"/>
        </w:numPr>
        <w:ind w:right="45" w:hanging="360"/>
        <w:rPr>
          <w:lang w:val="es-ES"/>
        </w:rPr>
      </w:pPr>
      <w:r w:rsidRPr="00BF2575">
        <w:rPr>
          <w:lang w:val="es-ES"/>
        </w:rPr>
        <w:t xml:space="preserve">Se realiza seguimiento interno debido a riesgo asociado.  </w:t>
      </w:r>
    </w:p>
    <w:p w:rsidR="00B83ED0" w:rsidRPr="00BF2575" w:rsidRDefault="00000000">
      <w:pPr>
        <w:numPr>
          <w:ilvl w:val="2"/>
          <w:numId w:val="325"/>
        </w:numPr>
        <w:ind w:right="45" w:hanging="360"/>
        <w:rPr>
          <w:lang w:val="es-ES"/>
        </w:rPr>
      </w:pPr>
      <w:r w:rsidRPr="00BF2575">
        <w:rPr>
          <w:lang w:val="es-ES"/>
        </w:rPr>
        <w:t xml:space="preserve">Se solicita igualmente a los padres que gestionen evaluación psicológica externa, con el fin de proteger al estudiante.  </w:t>
      </w:r>
    </w:p>
    <w:p w:rsidR="00B83ED0" w:rsidRPr="00BF2575" w:rsidRDefault="00000000">
      <w:pPr>
        <w:numPr>
          <w:ilvl w:val="2"/>
          <w:numId w:val="325"/>
        </w:numPr>
        <w:ind w:right="45" w:hanging="360"/>
        <w:rPr>
          <w:lang w:val="es-ES"/>
        </w:rPr>
      </w:pPr>
      <w:r w:rsidRPr="00BF2575">
        <w:rPr>
          <w:lang w:val="es-ES"/>
        </w:rPr>
        <w:t xml:space="preserve">Se informa al equipo directivo si el riesgo aumenta.  </w:t>
      </w:r>
    </w:p>
    <w:p w:rsidR="00B83ED0" w:rsidRPr="00BF2575" w:rsidRDefault="00000000">
      <w:pPr>
        <w:spacing w:after="0"/>
        <w:ind w:left="1396" w:right="0" w:firstLine="0"/>
        <w:jc w:val="left"/>
        <w:rPr>
          <w:lang w:val="es-ES"/>
        </w:rPr>
      </w:pPr>
      <w:r w:rsidRPr="00BF2575">
        <w:rPr>
          <w:lang w:val="es-ES"/>
        </w:rPr>
        <w:t xml:space="preserve"> </w:t>
      </w:r>
    </w:p>
    <w:p w:rsidR="00B83ED0" w:rsidRPr="00BF2575" w:rsidRDefault="00000000">
      <w:pPr>
        <w:ind w:left="1396" w:right="0" w:firstLine="0"/>
        <w:jc w:val="left"/>
        <w:rPr>
          <w:lang w:val="es-ES"/>
        </w:rPr>
      </w:pPr>
      <w:r w:rsidRPr="00BF2575">
        <w:rPr>
          <w:lang w:val="es-ES"/>
        </w:rPr>
        <w:t xml:space="preserve"> </w:t>
      </w:r>
    </w:p>
    <w:p w:rsidR="00B83ED0" w:rsidRPr="00BF2575" w:rsidRDefault="00000000">
      <w:pPr>
        <w:numPr>
          <w:ilvl w:val="2"/>
          <w:numId w:val="325"/>
        </w:numPr>
        <w:ind w:right="45" w:hanging="360"/>
        <w:rPr>
          <w:lang w:val="es-ES"/>
        </w:rPr>
      </w:pPr>
      <w:r w:rsidRPr="00BF2575">
        <w:rPr>
          <w:lang w:val="es-ES"/>
        </w:rPr>
        <w:t xml:space="preserve">En caso de detectarse consumo problemático en un curso, se activarán instancias de intervención interna y/o externa, de acuerdo con los protocolos y redes de apoyo correspondientes.  </w:t>
      </w:r>
    </w:p>
    <w:p w:rsidR="00B83ED0" w:rsidRPr="00BF2575" w:rsidRDefault="00000000">
      <w:pPr>
        <w:spacing w:after="278"/>
        <w:ind w:left="2421" w:right="0" w:firstLine="0"/>
        <w:jc w:val="left"/>
        <w:rPr>
          <w:lang w:val="es-ES"/>
        </w:rPr>
      </w:pPr>
      <w:r w:rsidRPr="00BF2575">
        <w:rPr>
          <w:lang w:val="es-ES"/>
        </w:rPr>
        <w:t xml:space="preserve">  </w:t>
      </w:r>
    </w:p>
    <w:p w:rsidR="00B83ED0" w:rsidRPr="00BF2575" w:rsidRDefault="00000000" w:rsidP="00850250">
      <w:pPr>
        <w:numPr>
          <w:ilvl w:val="0"/>
          <w:numId w:val="322"/>
        </w:numPr>
        <w:spacing w:after="15"/>
        <w:ind w:left="1942" w:right="0" w:hanging="246"/>
        <w:jc w:val="left"/>
        <w:rPr>
          <w:lang w:val="es-ES"/>
        </w:rPr>
      </w:pPr>
      <w:r w:rsidRPr="00BF2575">
        <w:rPr>
          <w:b/>
          <w:lang w:val="es-ES"/>
        </w:rPr>
        <w:t xml:space="preserve">PROCEDIMIENTO </w:t>
      </w:r>
      <w:r w:rsidRPr="00BF2575">
        <w:rPr>
          <w:b/>
          <w:lang w:val="es-ES"/>
        </w:rPr>
        <w:tab/>
        <w:t xml:space="preserve">FRENTE </w:t>
      </w:r>
      <w:r w:rsidRPr="00BF2575">
        <w:rPr>
          <w:b/>
          <w:lang w:val="es-ES"/>
        </w:rPr>
        <w:tab/>
        <w:t xml:space="preserve">A </w:t>
      </w:r>
      <w:r w:rsidRPr="00BF2575">
        <w:rPr>
          <w:b/>
          <w:lang w:val="es-ES"/>
        </w:rPr>
        <w:tab/>
        <w:t xml:space="preserve">CONSUMO </w:t>
      </w:r>
      <w:r w:rsidRPr="00BF2575">
        <w:rPr>
          <w:b/>
          <w:lang w:val="es-ES"/>
        </w:rPr>
        <w:tab/>
        <w:t xml:space="preserve">OBSERVADO </w:t>
      </w:r>
      <w:r w:rsidRPr="00BF2575">
        <w:rPr>
          <w:b/>
          <w:lang w:val="es-ES"/>
        </w:rPr>
        <w:tab/>
        <w:t xml:space="preserve">(NO </w:t>
      </w:r>
      <w:r w:rsidRPr="00BF2575">
        <w:rPr>
          <w:b/>
          <w:lang w:val="es-ES"/>
        </w:rPr>
        <w:tab/>
        <w:t xml:space="preserve">SOLO SOSPECHA) </w:t>
      </w:r>
      <w:r w:rsidRPr="00BF2575">
        <w:rPr>
          <w:lang w:val="es-ES"/>
        </w:rPr>
        <w:t xml:space="preserve"> </w:t>
      </w:r>
    </w:p>
    <w:p w:rsidR="00B83ED0" w:rsidRPr="00BF2575" w:rsidRDefault="00000000">
      <w:pPr>
        <w:numPr>
          <w:ilvl w:val="2"/>
          <w:numId w:val="323"/>
        </w:numPr>
        <w:ind w:right="45" w:hanging="360"/>
        <w:rPr>
          <w:lang w:val="es-ES"/>
        </w:rPr>
      </w:pPr>
      <w:r w:rsidRPr="00BF2575">
        <w:rPr>
          <w:lang w:val="es-ES"/>
        </w:rPr>
        <w:t xml:space="preserve">La persona que observa directamente el consumo debe informar de inmediato al Encargado de Convivencia Escolar.  </w:t>
      </w:r>
    </w:p>
    <w:p w:rsidR="00B83ED0" w:rsidRPr="00BF2575" w:rsidRDefault="00000000">
      <w:pPr>
        <w:ind w:left="2421" w:right="0" w:firstLine="0"/>
        <w:jc w:val="left"/>
        <w:rPr>
          <w:lang w:val="es-ES"/>
        </w:rPr>
      </w:pPr>
      <w:r w:rsidRPr="00BF2575">
        <w:rPr>
          <w:lang w:val="es-ES"/>
        </w:rPr>
        <w:t xml:space="preserve">  </w:t>
      </w:r>
    </w:p>
    <w:p w:rsidR="00B83ED0" w:rsidRPr="00BF2575" w:rsidRDefault="00000000">
      <w:pPr>
        <w:numPr>
          <w:ilvl w:val="2"/>
          <w:numId w:val="323"/>
        </w:numPr>
        <w:ind w:right="45" w:hanging="360"/>
        <w:rPr>
          <w:lang w:val="es-ES"/>
        </w:rPr>
      </w:pPr>
      <w:r w:rsidRPr="00BF2575">
        <w:rPr>
          <w:lang w:val="es-ES"/>
        </w:rPr>
        <w:t xml:space="preserve">El equipo de Convivencia Escolar:  </w:t>
      </w:r>
    </w:p>
    <w:p w:rsidR="00B83ED0" w:rsidRPr="00BF2575" w:rsidRDefault="00000000">
      <w:pPr>
        <w:ind w:left="2421" w:right="0" w:firstLine="0"/>
        <w:jc w:val="left"/>
        <w:rPr>
          <w:lang w:val="es-ES"/>
        </w:rPr>
      </w:pPr>
      <w:r w:rsidRPr="00BF2575">
        <w:rPr>
          <w:lang w:val="es-ES"/>
        </w:rPr>
        <w:t xml:space="preserve">  </w:t>
      </w:r>
    </w:p>
    <w:p w:rsidR="00B83ED0" w:rsidRPr="00BF2575" w:rsidRDefault="00000000">
      <w:pPr>
        <w:ind w:left="2791" w:right="45"/>
        <w:rPr>
          <w:lang w:val="es-ES"/>
        </w:rPr>
      </w:pPr>
      <w:r w:rsidRPr="00BF2575">
        <w:rPr>
          <w:lang w:val="es-ES"/>
        </w:rPr>
        <w:t>○</w:t>
      </w:r>
      <w:r w:rsidRPr="00BF2575">
        <w:rPr>
          <w:rFonts w:cs="Arial"/>
          <w:lang w:val="es-ES"/>
        </w:rPr>
        <w:t xml:space="preserve"> </w:t>
      </w:r>
      <w:r w:rsidRPr="00BF2575">
        <w:rPr>
          <w:lang w:val="es-ES"/>
        </w:rPr>
        <w:t xml:space="preserve">Contactará y citará al apoderado.  </w:t>
      </w:r>
    </w:p>
    <w:p w:rsidR="00B83ED0" w:rsidRPr="00BF2575" w:rsidRDefault="00000000">
      <w:pPr>
        <w:spacing w:after="13"/>
        <w:ind w:left="3142" w:right="0" w:firstLine="0"/>
        <w:jc w:val="left"/>
        <w:rPr>
          <w:lang w:val="es-ES"/>
        </w:rPr>
      </w:pPr>
      <w:r w:rsidRPr="00BF2575">
        <w:rPr>
          <w:lang w:val="es-ES"/>
        </w:rPr>
        <w:t xml:space="preserve">  </w:t>
      </w:r>
    </w:p>
    <w:p w:rsidR="00B83ED0" w:rsidRPr="00BF2575" w:rsidRDefault="00000000">
      <w:pPr>
        <w:ind w:left="2861" w:right="45"/>
        <w:rPr>
          <w:lang w:val="es-ES"/>
        </w:rPr>
      </w:pPr>
      <w:r w:rsidRPr="00BF2575">
        <w:rPr>
          <w:lang w:val="es-ES"/>
        </w:rPr>
        <w:t>○</w:t>
      </w:r>
      <w:r w:rsidRPr="00BF2575">
        <w:rPr>
          <w:rFonts w:cs="Arial"/>
          <w:lang w:val="es-ES"/>
        </w:rPr>
        <w:t xml:space="preserve"> </w:t>
      </w:r>
      <w:r w:rsidRPr="00BF2575">
        <w:rPr>
          <w:lang w:val="es-ES"/>
        </w:rPr>
        <w:t xml:space="preserve">Determinará si corresponde derivar al centro de salud más cercano.  </w:t>
      </w:r>
    </w:p>
    <w:p w:rsidR="00B83ED0" w:rsidRPr="00BF2575" w:rsidRDefault="00000000">
      <w:pPr>
        <w:ind w:left="3142" w:right="0" w:firstLine="0"/>
        <w:jc w:val="left"/>
        <w:rPr>
          <w:lang w:val="es-ES"/>
        </w:rPr>
      </w:pPr>
      <w:r w:rsidRPr="00BF2575">
        <w:rPr>
          <w:lang w:val="es-ES"/>
        </w:rPr>
        <w:t xml:space="preserve">  </w:t>
      </w:r>
    </w:p>
    <w:p w:rsidR="00B83ED0" w:rsidRPr="00BF2575" w:rsidRDefault="00000000">
      <w:pPr>
        <w:numPr>
          <w:ilvl w:val="2"/>
          <w:numId w:val="324"/>
        </w:numPr>
        <w:ind w:right="45" w:hanging="360"/>
        <w:rPr>
          <w:lang w:val="es-ES"/>
        </w:rPr>
      </w:pPr>
      <w:r w:rsidRPr="00BF2575">
        <w:rPr>
          <w:lang w:val="es-ES"/>
        </w:rPr>
        <w:t xml:space="preserve">Si existe riesgo vital, se debe llamar inmediatamente al SAMU (131).  </w:t>
      </w:r>
    </w:p>
    <w:p w:rsidR="00B83ED0" w:rsidRPr="00BF2575" w:rsidRDefault="00000000">
      <w:pPr>
        <w:ind w:left="2421" w:right="0" w:firstLine="0"/>
        <w:jc w:val="left"/>
        <w:rPr>
          <w:lang w:val="es-ES"/>
        </w:rPr>
      </w:pPr>
      <w:r w:rsidRPr="00BF2575">
        <w:rPr>
          <w:lang w:val="es-ES"/>
        </w:rPr>
        <w:t xml:space="preserve">  </w:t>
      </w:r>
    </w:p>
    <w:p w:rsidR="00B83ED0" w:rsidRPr="00BF2575" w:rsidRDefault="00000000">
      <w:pPr>
        <w:numPr>
          <w:ilvl w:val="2"/>
          <w:numId w:val="324"/>
        </w:numPr>
        <w:ind w:right="45" w:hanging="360"/>
        <w:rPr>
          <w:lang w:val="es-ES"/>
        </w:rPr>
      </w:pPr>
      <w:r w:rsidRPr="00BF2575">
        <w:rPr>
          <w:lang w:val="es-ES"/>
        </w:rPr>
        <w:t xml:space="preserve">Si el consumo involucra sustancias ilícitas o se considera delito, se debe:  </w:t>
      </w:r>
    </w:p>
    <w:p w:rsidR="00B83ED0" w:rsidRPr="00BF2575" w:rsidRDefault="00000000">
      <w:pPr>
        <w:ind w:left="2421" w:right="0" w:firstLine="0"/>
        <w:jc w:val="left"/>
        <w:rPr>
          <w:lang w:val="es-ES"/>
        </w:rPr>
      </w:pPr>
      <w:r w:rsidRPr="00BF2575">
        <w:rPr>
          <w:lang w:val="es-ES"/>
        </w:rPr>
        <w:t xml:space="preserve">  </w:t>
      </w:r>
    </w:p>
    <w:p w:rsidR="00B83ED0" w:rsidRPr="00BF2575" w:rsidRDefault="00000000">
      <w:pPr>
        <w:ind w:left="2791" w:right="45"/>
        <w:rPr>
          <w:lang w:val="es-ES"/>
        </w:rPr>
      </w:pPr>
      <w:r w:rsidRPr="00BF2575">
        <w:rPr>
          <w:lang w:val="es-ES"/>
        </w:rPr>
        <w:t>○</w:t>
      </w:r>
      <w:r w:rsidRPr="00BF2575">
        <w:rPr>
          <w:rFonts w:cs="Arial"/>
          <w:lang w:val="es-ES"/>
        </w:rPr>
        <w:t xml:space="preserve"> </w:t>
      </w:r>
      <w:r w:rsidRPr="00BF2575">
        <w:rPr>
          <w:lang w:val="es-ES"/>
        </w:rPr>
        <w:t xml:space="preserve">Realizar denuncia obligatoria a Carabineros, PDI o Fiscalía.  </w:t>
      </w:r>
    </w:p>
    <w:p w:rsidR="00B83ED0" w:rsidRPr="00BF2575" w:rsidRDefault="00000000">
      <w:pPr>
        <w:ind w:left="3142" w:right="0" w:firstLine="0"/>
        <w:jc w:val="left"/>
        <w:rPr>
          <w:lang w:val="es-ES"/>
        </w:rPr>
      </w:pPr>
      <w:r w:rsidRPr="00BF2575">
        <w:rPr>
          <w:lang w:val="es-ES"/>
        </w:rPr>
        <w:t xml:space="preserve">  </w:t>
      </w:r>
    </w:p>
    <w:p w:rsidR="00B83ED0" w:rsidRPr="00BF2575" w:rsidRDefault="00000000">
      <w:pPr>
        <w:spacing w:after="4"/>
        <w:ind w:left="10" w:right="175"/>
        <w:jc w:val="right"/>
        <w:rPr>
          <w:lang w:val="es-ES"/>
        </w:rPr>
      </w:pPr>
      <w:r w:rsidRPr="00BF2575">
        <w:rPr>
          <w:lang w:val="es-ES"/>
        </w:rPr>
        <w:t>○</w:t>
      </w:r>
      <w:r w:rsidRPr="00BF2575">
        <w:rPr>
          <w:rFonts w:cs="Arial"/>
          <w:lang w:val="es-ES"/>
        </w:rPr>
        <w:t xml:space="preserve"> </w:t>
      </w:r>
      <w:r w:rsidRPr="00BF2575">
        <w:rPr>
          <w:lang w:val="es-ES"/>
        </w:rPr>
        <w:t xml:space="preserve">El Equipo Directivo o Encargado de Convivencia Escolar gestiona la denuncia.  </w:t>
      </w:r>
    </w:p>
    <w:p w:rsidR="00B83ED0" w:rsidRPr="00BF2575" w:rsidRDefault="00000000">
      <w:pPr>
        <w:spacing w:after="252"/>
        <w:ind w:left="3142" w:right="0" w:firstLine="0"/>
        <w:jc w:val="left"/>
        <w:rPr>
          <w:lang w:val="es-ES"/>
        </w:rPr>
      </w:pPr>
      <w:r w:rsidRPr="00BF2575">
        <w:rPr>
          <w:lang w:val="es-ES"/>
        </w:rPr>
        <w:t xml:space="preserve">  </w:t>
      </w:r>
    </w:p>
    <w:p w:rsidR="00B83ED0" w:rsidRPr="00BF2575" w:rsidRDefault="00000000">
      <w:pPr>
        <w:numPr>
          <w:ilvl w:val="0"/>
          <w:numId w:val="322"/>
        </w:numPr>
        <w:spacing w:after="161" w:line="265" w:lineRule="auto"/>
        <w:ind w:left="1942" w:right="0" w:hanging="246"/>
        <w:jc w:val="left"/>
        <w:rPr>
          <w:lang w:val="es-ES"/>
        </w:rPr>
      </w:pPr>
      <w:r w:rsidRPr="00BF2575">
        <w:rPr>
          <w:b/>
          <w:lang w:val="es-ES"/>
        </w:rPr>
        <w:t xml:space="preserve">PROTOCOLO ANTE SOSPECHA DE PORTE O TRÁFICO DE DROGAS </w:t>
      </w:r>
      <w:r w:rsidRPr="00BF2575">
        <w:rPr>
          <w:lang w:val="es-ES"/>
        </w:rPr>
        <w:t xml:space="preserve"> </w:t>
      </w:r>
    </w:p>
    <w:p w:rsidR="00B83ED0" w:rsidRPr="00BF2575" w:rsidRDefault="00000000">
      <w:pPr>
        <w:numPr>
          <w:ilvl w:val="1"/>
          <w:numId w:val="322"/>
        </w:numPr>
        <w:spacing w:after="234" w:line="265" w:lineRule="auto"/>
        <w:ind w:left="2122" w:right="0" w:hanging="426"/>
        <w:jc w:val="left"/>
        <w:rPr>
          <w:lang w:val="es-ES"/>
        </w:rPr>
      </w:pPr>
      <w:r w:rsidRPr="00BF2575">
        <w:rPr>
          <w:b/>
          <w:lang w:val="es-ES"/>
        </w:rPr>
        <w:t xml:space="preserve">Identificación </w:t>
      </w:r>
      <w:r w:rsidRPr="00BF2575">
        <w:rPr>
          <w:lang w:val="es-ES"/>
        </w:rPr>
        <w:t xml:space="preserve"> </w:t>
      </w:r>
    </w:p>
    <w:p w:rsidR="00B83ED0" w:rsidRPr="00BF2575" w:rsidRDefault="00000000">
      <w:pPr>
        <w:spacing w:after="254"/>
        <w:ind w:left="1751" w:right="45"/>
        <w:rPr>
          <w:lang w:val="es-ES"/>
        </w:rPr>
      </w:pPr>
      <w:r w:rsidRPr="00BF2575">
        <w:rPr>
          <w:lang w:val="es-ES"/>
        </w:rPr>
        <w:t xml:space="preserve">Si un funcionario observa o recibe información de porte, distribución o intercambio de drogas dentro del establecimiento:  </w:t>
      </w:r>
    </w:p>
    <w:p w:rsidR="00B83ED0" w:rsidRPr="00BF2575" w:rsidRDefault="00000000">
      <w:pPr>
        <w:numPr>
          <w:ilvl w:val="2"/>
          <w:numId w:val="322"/>
        </w:numPr>
        <w:ind w:right="45" w:hanging="360"/>
        <w:rPr>
          <w:lang w:val="es-ES"/>
        </w:rPr>
      </w:pPr>
      <w:r w:rsidRPr="00BF2575">
        <w:rPr>
          <w:lang w:val="es-ES"/>
        </w:rPr>
        <w:t xml:space="preserve">Debe informar inmediatamente al Encargado de Convivencia Escolar.  </w:t>
      </w:r>
    </w:p>
    <w:p w:rsidR="00B83ED0" w:rsidRPr="00BF2575" w:rsidRDefault="00000000">
      <w:pPr>
        <w:ind w:left="2421" w:right="0" w:firstLine="0"/>
        <w:jc w:val="left"/>
        <w:rPr>
          <w:lang w:val="es-ES"/>
        </w:rPr>
      </w:pPr>
      <w:r w:rsidRPr="00BF2575">
        <w:rPr>
          <w:lang w:val="es-ES"/>
        </w:rPr>
        <w:t xml:space="preserve">  </w:t>
      </w:r>
    </w:p>
    <w:p w:rsidR="00B83ED0" w:rsidRPr="00BF2575" w:rsidRDefault="00000000" w:rsidP="006F4BAF">
      <w:pPr>
        <w:numPr>
          <w:ilvl w:val="2"/>
          <w:numId w:val="322"/>
        </w:numPr>
        <w:ind w:right="45" w:hanging="360"/>
        <w:rPr>
          <w:lang w:val="es-ES"/>
        </w:rPr>
      </w:pPr>
      <w:r w:rsidRPr="00BF2575">
        <w:rPr>
          <w:lang w:val="es-ES"/>
        </w:rPr>
        <w:t xml:space="preserve">Se activa el procedimiento formal.  </w:t>
      </w:r>
    </w:p>
    <w:p w:rsidR="00B83ED0" w:rsidRPr="00BF2575" w:rsidRDefault="00000000">
      <w:pPr>
        <w:spacing w:after="0"/>
        <w:ind w:left="2421" w:right="0" w:firstLine="0"/>
        <w:jc w:val="left"/>
        <w:rPr>
          <w:lang w:val="es-ES"/>
        </w:rPr>
      </w:pPr>
      <w:r w:rsidRPr="00BF2575">
        <w:rPr>
          <w:lang w:val="es-ES"/>
        </w:rPr>
        <w:t xml:space="preserve"> </w:t>
      </w:r>
    </w:p>
    <w:p w:rsidR="00B83ED0" w:rsidRPr="00BF2575" w:rsidRDefault="00000000">
      <w:pPr>
        <w:numPr>
          <w:ilvl w:val="1"/>
          <w:numId w:val="322"/>
        </w:numPr>
        <w:spacing w:after="166" w:line="265" w:lineRule="auto"/>
        <w:ind w:left="2122" w:right="0" w:hanging="426"/>
        <w:jc w:val="left"/>
        <w:rPr>
          <w:lang w:val="es-ES"/>
        </w:rPr>
      </w:pPr>
      <w:r w:rsidRPr="00BF2575">
        <w:rPr>
          <w:b/>
          <w:lang w:val="es-ES"/>
        </w:rPr>
        <w:t xml:space="preserve">Acciones a realizar </w:t>
      </w:r>
      <w:r w:rsidRPr="00BF2575">
        <w:rPr>
          <w:lang w:val="es-ES"/>
        </w:rPr>
        <w:t xml:space="preserve"> </w:t>
      </w:r>
    </w:p>
    <w:p w:rsidR="00B83ED0" w:rsidRPr="00BF2575" w:rsidRDefault="00000000">
      <w:pPr>
        <w:numPr>
          <w:ilvl w:val="0"/>
          <w:numId w:val="326"/>
        </w:numPr>
        <w:spacing w:after="234" w:line="265" w:lineRule="auto"/>
        <w:ind w:left="1997" w:right="0" w:hanging="301"/>
        <w:jc w:val="left"/>
        <w:rPr>
          <w:lang w:val="es-ES"/>
        </w:rPr>
      </w:pPr>
      <w:r w:rsidRPr="00BF2575">
        <w:rPr>
          <w:b/>
          <w:lang w:val="es-ES"/>
        </w:rPr>
        <w:t xml:space="preserve">Comunicación a la familia </w:t>
      </w:r>
      <w:r w:rsidRPr="00BF2575">
        <w:rPr>
          <w:lang w:val="es-ES"/>
        </w:rPr>
        <w:t xml:space="preserve"> </w:t>
      </w:r>
    </w:p>
    <w:p w:rsidR="00B83ED0" w:rsidRPr="00BF2575" w:rsidRDefault="00000000">
      <w:pPr>
        <w:numPr>
          <w:ilvl w:val="1"/>
          <w:numId w:val="326"/>
        </w:numPr>
        <w:ind w:right="45" w:hanging="420"/>
        <w:rPr>
          <w:lang w:val="es-ES"/>
        </w:rPr>
      </w:pPr>
      <w:r w:rsidRPr="00BF2575">
        <w:rPr>
          <w:lang w:val="es-ES"/>
        </w:rPr>
        <w:t xml:space="preserve">Llamado inmediato al apoderado.   </w:t>
      </w:r>
    </w:p>
    <w:p w:rsidR="00B83ED0" w:rsidRPr="00BF2575" w:rsidRDefault="00000000">
      <w:pPr>
        <w:numPr>
          <w:ilvl w:val="1"/>
          <w:numId w:val="326"/>
        </w:numPr>
        <w:ind w:right="45" w:hanging="420"/>
        <w:rPr>
          <w:lang w:val="es-ES"/>
        </w:rPr>
      </w:pPr>
      <w:r w:rsidRPr="00BF2575">
        <w:rPr>
          <w:lang w:val="es-ES"/>
        </w:rPr>
        <w:t xml:space="preserve">Citación urgente.  </w:t>
      </w:r>
    </w:p>
    <w:p w:rsidR="00B83ED0" w:rsidRPr="00BF2575" w:rsidRDefault="00000000">
      <w:pPr>
        <w:spacing w:after="252"/>
        <w:ind w:left="2421" w:right="0" w:firstLine="0"/>
        <w:jc w:val="left"/>
        <w:rPr>
          <w:lang w:val="es-ES"/>
        </w:rPr>
      </w:pPr>
      <w:r w:rsidRPr="00BF2575">
        <w:rPr>
          <w:lang w:val="es-ES"/>
        </w:rPr>
        <w:t xml:space="preserve">  </w:t>
      </w:r>
    </w:p>
    <w:p w:rsidR="00B83ED0" w:rsidRPr="00BF2575" w:rsidRDefault="00000000">
      <w:pPr>
        <w:numPr>
          <w:ilvl w:val="0"/>
          <w:numId w:val="326"/>
        </w:numPr>
        <w:spacing w:after="234" w:line="265" w:lineRule="auto"/>
        <w:ind w:left="1997" w:right="0" w:hanging="301"/>
        <w:jc w:val="left"/>
        <w:rPr>
          <w:lang w:val="es-ES"/>
        </w:rPr>
      </w:pPr>
      <w:r w:rsidRPr="00BF2575">
        <w:rPr>
          <w:b/>
          <w:lang w:val="es-ES"/>
        </w:rPr>
        <w:t xml:space="preserve">Denuncia obligatoria a instituciones externas </w:t>
      </w:r>
      <w:r w:rsidRPr="00BF2575">
        <w:rPr>
          <w:lang w:val="es-ES"/>
        </w:rPr>
        <w:t xml:space="preserve"> </w:t>
      </w:r>
    </w:p>
    <w:p w:rsidR="00B83ED0" w:rsidRPr="00BF2575" w:rsidRDefault="00000000">
      <w:pPr>
        <w:ind w:left="1751" w:right="45"/>
        <w:rPr>
          <w:lang w:val="es-ES"/>
        </w:rPr>
      </w:pPr>
      <w:r w:rsidRPr="00BF2575">
        <w:rPr>
          <w:lang w:val="es-ES"/>
        </w:rPr>
        <w:t xml:space="preserve">El Encargado de Convivencia Escolar o Equipo Directivo debe realizar denuncia inmediata a:  </w:t>
      </w:r>
    </w:p>
    <w:p w:rsidR="00B83ED0" w:rsidRPr="00BF2575" w:rsidRDefault="00000000">
      <w:pPr>
        <w:numPr>
          <w:ilvl w:val="1"/>
          <w:numId w:val="326"/>
        </w:numPr>
        <w:ind w:right="45" w:hanging="420"/>
        <w:rPr>
          <w:lang w:val="es-ES"/>
        </w:rPr>
      </w:pPr>
      <w:r w:rsidRPr="00BF2575">
        <w:rPr>
          <w:lang w:val="es-ES"/>
        </w:rPr>
        <w:t xml:space="preserve">Carabineros   </w:t>
      </w:r>
    </w:p>
    <w:p w:rsidR="00B83ED0" w:rsidRPr="00BF2575" w:rsidRDefault="00000000">
      <w:pPr>
        <w:numPr>
          <w:ilvl w:val="1"/>
          <w:numId w:val="326"/>
        </w:numPr>
        <w:ind w:right="45" w:hanging="420"/>
        <w:rPr>
          <w:lang w:val="es-ES"/>
        </w:rPr>
      </w:pPr>
      <w:r w:rsidRPr="00BF2575">
        <w:rPr>
          <w:lang w:val="es-ES"/>
        </w:rPr>
        <w:t xml:space="preserve">PDI   </w:t>
      </w:r>
    </w:p>
    <w:p w:rsidR="00B83ED0" w:rsidRPr="00BF2575" w:rsidRDefault="00000000">
      <w:pPr>
        <w:numPr>
          <w:ilvl w:val="1"/>
          <w:numId w:val="326"/>
        </w:numPr>
        <w:spacing w:after="238"/>
        <w:ind w:right="45" w:hanging="420"/>
        <w:rPr>
          <w:lang w:val="es-ES"/>
        </w:rPr>
      </w:pPr>
      <w:r w:rsidRPr="00BF2575">
        <w:rPr>
          <w:lang w:val="es-ES"/>
        </w:rPr>
        <w:t xml:space="preserve">Fiscalía  </w:t>
      </w:r>
    </w:p>
    <w:p w:rsidR="00B83ED0" w:rsidRPr="00BF2575" w:rsidRDefault="00000000">
      <w:pPr>
        <w:ind w:left="1751" w:right="45"/>
        <w:rPr>
          <w:lang w:val="es-ES"/>
        </w:rPr>
      </w:pPr>
      <w:r w:rsidRPr="00BF2575">
        <w:rPr>
          <w:lang w:val="es-ES"/>
        </w:rPr>
        <w:t xml:space="preserve">Estas instituciones investigan y establecen medidas.  </w:t>
      </w:r>
    </w:p>
    <w:p w:rsidR="00B83ED0" w:rsidRPr="00BF2575" w:rsidRDefault="00000000">
      <w:pPr>
        <w:spacing w:after="252"/>
        <w:ind w:left="1696" w:right="0" w:firstLine="0"/>
        <w:jc w:val="left"/>
        <w:rPr>
          <w:lang w:val="es-ES"/>
        </w:rPr>
      </w:pPr>
      <w:r w:rsidRPr="00BF2575">
        <w:rPr>
          <w:lang w:val="es-ES"/>
        </w:rPr>
        <w:t xml:space="preserve">  </w:t>
      </w:r>
    </w:p>
    <w:p w:rsidR="00B83ED0" w:rsidRPr="00BF2575" w:rsidRDefault="00000000">
      <w:pPr>
        <w:numPr>
          <w:ilvl w:val="0"/>
          <w:numId w:val="326"/>
        </w:numPr>
        <w:spacing w:after="234" w:line="265" w:lineRule="auto"/>
        <w:ind w:left="1997" w:right="0" w:hanging="301"/>
        <w:jc w:val="left"/>
        <w:rPr>
          <w:lang w:val="es-ES"/>
        </w:rPr>
      </w:pPr>
      <w:r w:rsidRPr="00BF2575">
        <w:rPr>
          <w:b/>
          <w:lang w:val="es-ES"/>
        </w:rPr>
        <w:t xml:space="preserve">Segunda citación a apoderados + estudiante </w:t>
      </w:r>
      <w:r w:rsidRPr="00BF2575">
        <w:rPr>
          <w:lang w:val="es-ES"/>
        </w:rPr>
        <w:t xml:space="preserve"> </w:t>
      </w:r>
    </w:p>
    <w:p w:rsidR="00B83ED0" w:rsidRPr="00BF2575" w:rsidRDefault="00000000">
      <w:pPr>
        <w:numPr>
          <w:ilvl w:val="1"/>
          <w:numId w:val="326"/>
        </w:numPr>
        <w:ind w:right="45" w:hanging="420"/>
        <w:rPr>
          <w:lang w:val="es-ES"/>
        </w:rPr>
      </w:pPr>
      <w:r w:rsidRPr="00BF2575">
        <w:rPr>
          <w:lang w:val="es-ES"/>
        </w:rPr>
        <w:t xml:space="preserve">Se informa el avance del proceso.  </w:t>
      </w:r>
    </w:p>
    <w:p w:rsidR="00B83ED0" w:rsidRPr="00BF2575" w:rsidRDefault="00000000">
      <w:pPr>
        <w:numPr>
          <w:ilvl w:val="1"/>
          <w:numId w:val="326"/>
        </w:numPr>
        <w:ind w:right="45" w:hanging="420"/>
        <w:rPr>
          <w:lang w:val="es-ES"/>
        </w:rPr>
      </w:pPr>
      <w:r w:rsidRPr="00BF2575">
        <w:rPr>
          <w:lang w:val="es-ES"/>
        </w:rPr>
        <w:t xml:space="preserve">indican los pasos del protocolo.  </w:t>
      </w:r>
    </w:p>
    <w:p w:rsidR="00B83ED0" w:rsidRPr="00BF2575" w:rsidRDefault="00000000">
      <w:pPr>
        <w:numPr>
          <w:ilvl w:val="1"/>
          <w:numId w:val="326"/>
        </w:numPr>
        <w:ind w:right="45" w:hanging="420"/>
        <w:rPr>
          <w:lang w:val="es-ES"/>
        </w:rPr>
      </w:pPr>
      <w:r w:rsidRPr="00BF2575">
        <w:rPr>
          <w:lang w:val="es-ES"/>
        </w:rPr>
        <w:t xml:space="preserve">Se deriva a la dupla </w:t>
      </w:r>
      <w:r w:rsidR="009260F5" w:rsidRPr="00BF2575">
        <w:rPr>
          <w:lang w:val="es-ES"/>
        </w:rPr>
        <w:t>psicólogas</w:t>
      </w:r>
      <w:r w:rsidRPr="00BF2575">
        <w:rPr>
          <w:lang w:val="es-ES"/>
        </w:rPr>
        <w:t xml:space="preserve"> si lo amerita.  </w:t>
      </w:r>
    </w:p>
    <w:p w:rsidR="00B83ED0" w:rsidRPr="00BF2575" w:rsidRDefault="00000000">
      <w:pPr>
        <w:spacing w:after="252"/>
        <w:ind w:left="2421" w:right="0" w:firstLine="0"/>
        <w:jc w:val="left"/>
        <w:rPr>
          <w:lang w:val="es-ES"/>
        </w:rPr>
      </w:pPr>
      <w:r w:rsidRPr="00BF2575">
        <w:rPr>
          <w:lang w:val="es-ES"/>
        </w:rPr>
        <w:t xml:space="preserve">  </w:t>
      </w:r>
    </w:p>
    <w:p w:rsidR="00B83ED0" w:rsidRPr="00BF2575" w:rsidRDefault="00000000">
      <w:pPr>
        <w:numPr>
          <w:ilvl w:val="0"/>
          <w:numId w:val="326"/>
        </w:numPr>
        <w:spacing w:after="234" w:line="265" w:lineRule="auto"/>
        <w:ind w:left="1997" w:right="0" w:hanging="301"/>
        <w:jc w:val="left"/>
        <w:rPr>
          <w:lang w:val="es-ES"/>
        </w:rPr>
      </w:pPr>
      <w:r w:rsidRPr="00BF2575">
        <w:rPr>
          <w:b/>
          <w:lang w:val="es-ES"/>
        </w:rPr>
        <w:t>Intervención de la dupla psicol</w:t>
      </w:r>
      <w:r w:rsidR="009260F5" w:rsidRPr="00BF2575">
        <w:rPr>
          <w:b/>
          <w:lang w:val="es-ES"/>
        </w:rPr>
        <w:t>ó</w:t>
      </w:r>
      <w:r w:rsidRPr="00BF2575">
        <w:rPr>
          <w:b/>
          <w:lang w:val="es-ES"/>
        </w:rPr>
        <w:t>gica</w:t>
      </w:r>
      <w:r w:rsidRPr="00BF2575">
        <w:rPr>
          <w:lang w:val="es-ES"/>
        </w:rPr>
        <w:t xml:space="preserve"> </w:t>
      </w:r>
    </w:p>
    <w:p w:rsidR="00B83ED0" w:rsidRPr="00BF2575" w:rsidRDefault="00000000">
      <w:pPr>
        <w:spacing w:after="247"/>
        <w:ind w:left="1751" w:right="45"/>
        <w:rPr>
          <w:lang w:val="es-ES"/>
        </w:rPr>
      </w:pPr>
      <w:r w:rsidRPr="00BF2575">
        <w:rPr>
          <w:lang w:val="es-ES"/>
        </w:rPr>
        <w:t xml:space="preserve">Según la evaluación:  </w:t>
      </w:r>
    </w:p>
    <w:p w:rsidR="00B83ED0" w:rsidRPr="00BF2575" w:rsidRDefault="00000000">
      <w:pPr>
        <w:numPr>
          <w:ilvl w:val="1"/>
          <w:numId w:val="326"/>
        </w:numPr>
        <w:ind w:right="45" w:hanging="420"/>
        <w:rPr>
          <w:lang w:val="es-ES"/>
        </w:rPr>
      </w:pPr>
      <w:r w:rsidRPr="00BF2575">
        <w:rPr>
          <w:lang w:val="es-ES"/>
        </w:rPr>
        <w:t xml:space="preserve">Si existe consumo: plan de intervención y derivaciones (CESFAM, especialistas).  </w:t>
      </w:r>
    </w:p>
    <w:p w:rsidR="00B83ED0" w:rsidRPr="00BF2575" w:rsidRDefault="00000000">
      <w:pPr>
        <w:numPr>
          <w:ilvl w:val="1"/>
          <w:numId w:val="326"/>
        </w:numPr>
        <w:ind w:right="45" w:hanging="420"/>
        <w:rPr>
          <w:lang w:val="es-ES"/>
        </w:rPr>
      </w:pPr>
      <w:r w:rsidRPr="00BF2575">
        <w:rPr>
          <w:lang w:val="es-ES"/>
        </w:rPr>
        <w:t xml:space="preserve">Si no existe consumo, pero sí vulnerabilidad: acompañamiento, seguimiento y fortalecimiento de factores protectores.  </w:t>
      </w:r>
    </w:p>
    <w:p w:rsidR="00B83ED0" w:rsidRPr="00BF2575" w:rsidRDefault="00000000">
      <w:pPr>
        <w:numPr>
          <w:ilvl w:val="1"/>
          <w:numId w:val="326"/>
        </w:numPr>
        <w:ind w:right="45" w:hanging="420"/>
        <w:rPr>
          <w:lang w:val="es-ES"/>
        </w:rPr>
      </w:pPr>
      <w:r w:rsidRPr="00BF2575">
        <w:rPr>
          <w:lang w:val="es-ES"/>
        </w:rPr>
        <w:t xml:space="preserve">Si el caso involucra riesgo social: derivación a OLN,  u otras instituciones de protección.  </w:t>
      </w:r>
    </w:p>
    <w:p w:rsidR="00B83ED0" w:rsidRPr="00BF2575" w:rsidRDefault="00000000">
      <w:pPr>
        <w:spacing w:after="243"/>
        <w:ind w:left="2421" w:right="0" w:firstLine="0"/>
        <w:jc w:val="left"/>
        <w:rPr>
          <w:lang w:val="es-ES"/>
        </w:rPr>
      </w:pPr>
      <w:r w:rsidRPr="00BF2575">
        <w:rPr>
          <w:lang w:val="es-ES"/>
        </w:rPr>
        <w:t xml:space="preserve">  </w:t>
      </w:r>
    </w:p>
    <w:p w:rsidR="00B83ED0" w:rsidRPr="00BF2575" w:rsidRDefault="00000000">
      <w:pPr>
        <w:spacing w:after="234" w:line="265" w:lineRule="auto"/>
        <w:ind w:left="1706" w:right="0"/>
        <w:jc w:val="left"/>
        <w:rPr>
          <w:lang w:val="es-ES"/>
        </w:rPr>
      </w:pPr>
      <w:r w:rsidRPr="00BF2575">
        <w:rPr>
          <w:b/>
          <w:lang w:val="es-ES"/>
        </w:rPr>
        <w:t xml:space="preserve">8. REGISTRO Y SEGUIMIENTO </w:t>
      </w:r>
      <w:r w:rsidRPr="00BF2575">
        <w:rPr>
          <w:lang w:val="es-ES"/>
        </w:rPr>
        <w:t xml:space="preserve"> </w:t>
      </w:r>
    </w:p>
    <w:p w:rsidR="00B83ED0" w:rsidRPr="00BF2575" w:rsidRDefault="00000000">
      <w:pPr>
        <w:spacing w:after="247"/>
        <w:ind w:left="1751" w:right="45"/>
        <w:rPr>
          <w:lang w:val="es-ES"/>
        </w:rPr>
      </w:pPr>
      <w:r w:rsidRPr="00BF2575">
        <w:rPr>
          <w:lang w:val="es-ES"/>
        </w:rPr>
        <w:t xml:space="preserve">Para cada caso debe registrarse en:  </w:t>
      </w:r>
    </w:p>
    <w:p w:rsidR="00B83ED0" w:rsidRPr="00BF2575" w:rsidRDefault="00000000">
      <w:pPr>
        <w:numPr>
          <w:ilvl w:val="0"/>
          <w:numId w:val="327"/>
        </w:numPr>
        <w:ind w:right="45" w:hanging="360"/>
        <w:rPr>
          <w:lang w:val="es-ES"/>
        </w:rPr>
      </w:pPr>
      <w:r w:rsidRPr="00BF2575">
        <w:rPr>
          <w:lang w:val="es-ES"/>
        </w:rPr>
        <w:t xml:space="preserve">Libro de actas equipo psicologas  </w:t>
      </w:r>
    </w:p>
    <w:p w:rsidR="00B83ED0" w:rsidRPr="00BF2575" w:rsidRDefault="00000000">
      <w:pPr>
        <w:numPr>
          <w:ilvl w:val="0"/>
          <w:numId w:val="327"/>
        </w:numPr>
        <w:ind w:right="45" w:hanging="360"/>
        <w:rPr>
          <w:lang w:val="es-ES"/>
        </w:rPr>
      </w:pPr>
      <w:r w:rsidRPr="00BF2575">
        <w:rPr>
          <w:lang w:val="es-ES"/>
        </w:rPr>
        <w:t xml:space="preserve">Ficha de Derivación a Convivencia Escolar   </w:t>
      </w:r>
    </w:p>
    <w:p w:rsidR="00B83ED0" w:rsidRPr="00BF2575" w:rsidRDefault="00000000">
      <w:pPr>
        <w:numPr>
          <w:ilvl w:val="0"/>
          <w:numId w:val="327"/>
        </w:numPr>
        <w:ind w:right="45" w:hanging="360"/>
        <w:rPr>
          <w:lang w:val="es-ES"/>
        </w:rPr>
      </w:pPr>
      <w:r w:rsidRPr="00BF2575">
        <w:rPr>
          <w:lang w:val="es-ES"/>
        </w:rPr>
        <w:t xml:space="preserve">Informe de Intervención Psicologas  </w:t>
      </w:r>
    </w:p>
    <w:p w:rsidR="00B83ED0" w:rsidRPr="00BF2575" w:rsidRDefault="00000000">
      <w:pPr>
        <w:spacing w:after="5"/>
        <w:ind w:left="2421" w:right="0" w:firstLine="0"/>
        <w:jc w:val="left"/>
        <w:rPr>
          <w:lang w:val="es-ES"/>
        </w:rPr>
      </w:pPr>
      <w:r w:rsidRPr="00BF2575">
        <w:rPr>
          <w:lang w:val="es-ES"/>
        </w:rPr>
        <w:t xml:space="preserve">  </w:t>
      </w:r>
    </w:p>
    <w:p w:rsidR="006F4BAF" w:rsidRPr="00BF2575" w:rsidRDefault="006F4BAF">
      <w:pPr>
        <w:ind w:left="2421" w:right="0" w:firstLine="0"/>
        <w:jc w:val="left"/>
        <w:rPr>
          <w:lang w:val="es-ES"/>
        </w:rPr>
      </w:pPr>
    </w:p>
    <w:p w:rsidR="006F4BAF" w:rsidRPr="00BF2575" w:rsidRDefault="006F4BAF">
      <w:pPr>
        <w:ind w:left="2421" w:right="0" w:firstLine="0"/>
        <w:jc w:val="left"/>
        <w:rPr>
          <w:lang w:val="es-ES"/>
        </w:rPr>
      </w:pPr>
    </w:p>
    <w:p w:rsidR="006F4BAF" w:rsidRPr="00BF2575" w:rsidRDefault="006F4BAF">
      <w:pPr>
        <w:ind w:left="2421" w:right="0" w:firstLine="0"/>
        <w:jc w:val="left"/>
        <w:rPr>
          <w:lang w:val="es-ES"/>
        </w:rPr>
      </w:pPr>
    </w:p>
    <w:p w:rsidR="006F4BAF" w:rsidRPr="00BF2575" w:rsidRDefault="006F4BAF">
      <w:pPr>
        <w:ind w:left="2421" w:right="0" w:firstLine="0"/>
        <w:jc w:val="left"/>
        <w:rPr>
          <w:lang w:val="es-ES"/>
        </w:rPr>
      </w:pPr>
    </w:p>
    <w:p w:rsidR="006F4BAF" w:rsidRPr="00BF2575" w:rsidRDefault="006F4BAF">
      <w:pPr>
        <w:ind w:left="2421" w:right="0" w:firstLine="0"/>
        <w:jc w:val="left"/>
        <w:rPr>
          <w:lang w:val="es-ES"/>
        </w:rPr>
      </w:pPr>
    </w:p>
    <w:p w:rsidR="006F4BAF" w:rsidRPr="00BF2575" w:rsidRDefault="006F4BAF">
      <w:pPr>
        <w:ind w:left="2421" w:right="0" w:firstLine="0"/>
        <w:jc w:val="left"/>
        <w:rPr>
          <w:lang w:val="es-ES"/>
        </w:rPr>
      </w:pPr>
    </w:p>
    <w:p w:rsidR="006F4BAF" w:rsidRPr="00BF2575" w:rsidRDefault="006F4BAF">
      <w:pPr>
        <w:ind w:left="2421" w:right="0" w:firstLine="0"/>
        <w:jc w:val="left"/>
        <w:rPr>
          <w:lang w:val="es-ES"/>
        </w:rPr>
      </w:pPr>
    </w:p>
    <w:p w:rsidR="006F4BAF" w:rsidRPr="00BF2575" w:rsidRDefault="006F4BAF">
      <w:pPr>
        <w:ind w:left="2421" w:right="0" w:firstLine="0"/>
        <w:jc w:val="left"/>
        <w:rPr>
          <w:lang w:val="es-ES"/>
        </w:rPr>
      </w:pPr>
    </w:p>
    <w:p w:rsidR="006F4BAF" w:rsidRPr="00BF2575" w:rsidRDefault="006F4BAF">
      <w:pPr>
        <w:ind w:left="2421" w:right="0" w:firstLine="0"/>
        <w:jc w:val="left"/>
        <w:rPr>
          <w:lang w:val="es-ES"/>
        </w:rPr>
      </w:pPr>
    </w:p>
    <w:p w:rsidR="006F4BAF" w:rsidRPr="00BF2575" w:rsidRDefault="006F4BAF">
      <w:pPr>
        <w:ind w:left="2421" w:right="0" w:firstLine="0"/>
        <w:jc w:val="left"/>
        <w:rPr>
          <w:lang w:val="es-ES"/>
        </w:rPr>
      </w:pPr>
    </w:p>
    <w:p w:rsidR="006F4BAF" w:rsidRPr="00BF2575" w:rsidRDefault="006F4BAF">
      <w:pPr>
        <w:ind w:left="2421" w:right="0" w:firstLine="0"/>
        <w:jc w:val="left"/>
        <w:rPr>
          <w:lang w:val="es-ES"/>
        </w:rPr>
      </w:pPr>
    </w:p>
    <w:p w:rsidR="006F4BAF" w:rsidRPr="00BF2575" w:rsidRDefault="006F4BAF">
      <w:pPr>
        <w:ind w:left="2421" w:right="0" w:firstLine="0"/>
        <w:jc w:val="left"/>
        <w:rPr>
          <w:lang w:val="es-ES"/>
        </w:rPr>
      </w:pPr>
    </w:p>
    <w:p w:rsidR="006F4BAF" w:rsidRPr="00BF2575" w:rsidRDefault="006F4BAF">
      <w:pPr>
        <w:ind w:left="2421" w:right="0" w:firstLine="0"/>
        <w:jc w:val="left"/>
        <w:rPr>
          <w:lang w:val="es-ES"/>
        </w:rPr>
      </w:pPr>
    </w:p>
    <w:p w:rsidR="006F4BAF" w:rsidRPr="00BF2575" w:rsidRDefault="006F4BAF">
      <w:pPr>
        <w:ind w:left="2421" w:right="0" w:firstLine="0"/>
        <w:jc w:val="left"/>
        <w:rPr>
          <w:lang w:val="es-ES"/>
        </w:rPr>
      </w:pPr>
    </w:p>
    <w:p w:rsidR="006F4BAF" w:rsidRPr="00BF2575" w:rsidRDefault="006F4BAF">
      <w:pPr>
        <w:ind w:left="2421" w:right="0" w:firstLine="0"/>
        <w:jc w:val="left"/>
        <w:rPr>
          <w:lang w:val="es-ES"/>
        </w:rPr>
      </w:pPr>
    </w:p>
    <w:p w:rsidR="006F4BAF" w:rsidRPr="00BF2575" w:rsidRDefault="006F4BAF">
      <w:pPr>
        <w:ind w:left="2421" w:right="0" w:firstLine="0"/>
        <w:jc w:val="left"/>
        <w:rPr>
          <w:lang w:val="es-ES"/>
        </w:rPr>
      </w:pPr>
    </w:p>
    <w:p w:rsidR="006F4BAF" w:rsidRPr="00BF2575" w:rsidRDefault="006F4BAF">
      <w:pPr>
        <w:ind w:left="2421" w:right="0" w:firstLine="0"/>
        <w:jc w:val="left"/>
        <w:rPr>
          <w:lang w:val="es-ES"/>
        </w:rPr>
      </w:pPr>
    </w:p>
    <w:p w:rsidR="006F4BAF" w:rsidRPr="00BF2575" w:rsidRDefault="006F4BAF">
      <w:pPr>
        <w:ind w:left="2421" w:right="0" w:firstLine="0"/>
        <w:jc w:val="left"/>
        <w:rPr>
          <w:lang w:val="es-ES"/>
        </w:rPr>
      </w:pPr>
    </w:p>
    <w:p w:rsidR="006F4BAF" w:rsidRPr="00BF2575" w:rsidRDefault="006F4BAF">
      <w:pPr>
        <w:ind w:left="2421" w:right="0" w:firstLine="0"/>
        <w:jc w:val="left"/>
        <w:rPr>
          <w:lang w:val="es-ES"/>
        </w:rPr>
      </w:pPr>
    </w:p>
    <w:p w:rsidR="00B83ED0" w:rsidRPr="00BF2575" w:rsidRDefault="00000000">
      <w:pPr>
        <w:ind w:left="2421" w:right="0" w:firstLine="0"/>
        <w:jc w:val="left"/>
        <w:rPr>
          <w:lang w:val="es-ES"/>
        </w:rPr>
      </w:pPr>
      <w:r w:rsidRPr="00BF2575">
        <w:rPr>
          <w:lang w:val="es-ES"/>
        </w:rPr>
        <w:t xml:space="preserve">   </w:t>
      </w:r>
    </w:p>
    <w:p w:rsidR="00B83ED0" w:rsidRPr="00BF2575" w:rsidRDefault="00000000">
      <w:pPr>
        <w:pStyle w:val="Ttulo1"/>
        <w:spacing w:after="1"/>
        <w:ind w:left="1406"/>
        <w:rPr>
          <w:lang w:val="es-ES"/>
        </w:rPr>
      </w:pPr>
      <w:bookmarkStart w:id="52" w:name="_Toc291783"/>
      <w:bookmarkStart w:id="53" w:name="ANEXO_5_Normativa_Especial_53"/>
      <w:r w:rsidRPr="00BF2575">
        <w:rPr>
          <w:sz w:val="24"/>
          <w:lang w:val="es-ES"/>
        </w:rPr>
        <w:t xml:space="preserve">     ANEXO 5: Normativa Especial – Ley Aula Segura  </w:t>
      </w:r>
      <w:bookmarkEnd w:id="52"/>
      <w:bookmarkEnd w:id="53"/>
    </w:p>
    <w:p w:rsidR="00B83ED0" w:rsidRPr="00BF2575" w:rsidRDefault="00000000">
      <w:pPr>
        <w:spacing w:after="245"/>
        <w:ind w:left="1696" w:right="0" w:firstLine="0"/>
        <w:jc w:val="left"/>
        <w:rPr>
          <w:lang w:val="es-ES"/>
        </w:rPr>
      </w:pPr>
      <w:r w:rsidRPr="00BF2575">
        <w:rPr>
          <w:lang w:val="es-ES"/>
        </w:rPr>
        <w:t xml:space="preserve">  </w:t>
      </w:r>
    </w:p>
    <w:p w:rsidR="00B83ED0" w:rsidRPr="00BF2575" w:rsidRDefault="00000000">
      <w:pPr>
        <w:pStyle w:val="Ttulo2"/>
        <w:spacing w:after="0"/>
        <w:ind w:left="1921"/>
        <w:rPr>
          <w:lang w:val="es-ES"/>
        </w:rPr>
      </w:pPr>
      <w:bookmarkStart w:id="54" w:name="_Toc291784"/>
      <w:bookmarkStart w:id="55" w:name="PROTOCOLO_DE_APLICACION_DE_AULA__54"/>
      <w:r w:rsidRPr="00BF2575">
        <w:rPr>
          <w:color w:val="000000"/>
          <w:sz w:val="20"/>
          <w:lang w:val="es-ES"/>
        </w:rPr>
        <w:t xml:space="preserve">PROTOCOLO DE APLICACIÓN DE AULA SEGURA   </w:t>
      </w:r>
      <w:bookmarkEnd w:id="54"/>
      <w:bookmarkEnd w:id="55"/>
    </w:p>
    <w:p w:rsidR="00B83ED0" w:rsidRPr="00BF2575" w:rsidRDefault="00000000">
      <w:pPr>
        <w:spacing w:after="16"/>
        <w:ind w:left="1696" w:right="0" w:firstLine="0"/>
        <w:jc w:val="left"/>
        <w:rPr>
          <w:lang w:val="es-ES"/>
        </w:rPr>
      </w:pPr>
      <w:r w:rsidRPr="00BF2575">
        <w:rPr>
          <w:lang w:val="es-ES"/>
        </w:rPr>
        <w:t xml:space="preserve">  </w:t>
      </w:r>
    </w:p>
    <w:p w:rsidR="00B83ED0" w:rsidRPr="00BF2575" w:rsidRDefault="00000000">
      <w:pPr>
        <w:ind w:left="1751" w:right="168"/>
        <w:rPr>
          <w:lang w:val="es-ES"/>
        </w:rPr>
      </w:pPr>
      <w:r w:rsidRPr="00BF2575">
        <w:rPr>
          <w:lang w:val="es-ES"/>
        </w:rPr>
        <w:t xml:space="preserve">La implementación de un protocolo de </w:t>
      </w:r>
      <w:r w:rsidRPr="00BF2575">
        <w:rPr>
          <w:b/>
          <w:lang w:val="es-ES"/>
        </w:rPr>
        <w:t>aplicación ley aula segura</w:t>
      </w:r>
      <w:r w:rsidRPr="00BF2575">
        <w:rPr>
          <w:lang w:val="es-ES"/>
        </w:rPr>
        <w:t xml:space="preserve"> es esencial para crear un ambiente seguro y respetuoso dentro de la comunidad educativa. El presente Protocolo establece el procedimiento referido a la aplicación de ley Aula Segura, la que tiene por objeto fortalecer las facultades de los directores de establecimientos educacionales en materia de expulsión y cancelación de matrícula en casos de violencia descritos en la misma ley y que pudieran afectar a miembro de la comunidad educativa del Colegio Nuestra Señora de las Mercedes. </w:t>
      </w:r>
    </w:p>
    <w:p w:rsidR="00B83ED0" w:rsidRPr="00BF2575" w:rsidRDefault="00000000">
      <w:pPr>
        <w:spacing w:after="31"/>
        <w:ind w:left="1696" w:right="0" w:firstLine="0"/>
        <w:jc w:val="left"/>
        <w:rPr>
          <w:lang w:val="es-ES"/>
        </w:rPr>
      </w:pPr>
      <w:r w:rsidRPr="00BF2575">
        <w:rPr>
          <w:lang w:val="es-ES"/>
        </w:rPr>
        <w:t xml:space="preserve">  </w:t>
      </w:r>
    </w:p>
    <w:p w:rsidR="00B83ED0" w:rsidRPr="00BF2575" w:rsidRDefault="00000000">
      <w:pPr>
        <w:spacing w:after="9" w:line="265" w:lineRule="auto"/>
        <w:ind w:left="2071" w:right="0"/>
        <w:jc w:val="left"/>
        <w:rPr>
          <w:lang w:val="es-ES"/>
        </w:rPr>
      </w:pPr>
      <w:r w:rsidRPr="00BF2575">
        <w:rPr>
          <w:b/>
          <w:lang w:val="es-ES"/>
        </w:rPr>
        <w:t>1.</w:t>
      </w:r>
      <w:r w:rsidRPr="00BF2575">
        <w:rPr>
          <w:rFonts w:cs="Arial"/>
          <w:b/>
          <w:lang w:val="es-ES"/>
        </w:rPr>
        <w:t xml:space="preserve"> </w:t>
      </w:r>
      <w:r w:rsidRPr="00BF2575">
        <w:rPr>
          <w:b/>
          <w:lang w:val="es-ES"/>
        </w:rPr>
        <w:t xml:space="preserve">INTRODUCCIÓN  </w:t>
      </w:r>
      <w:r w:rsidRPr="00BF2575">
        <w:rPr>
          <w:lang w:val="es-ES"/>
        </w:rPr>
        <w:t xml:space="preserve"> </w:t>
      </w:r>
    </w:p>
    <w:p w:rsidR="00B83ED0" w:rsidRPr="00BF2575" w:rsidRDefault="00000000">
      <w:pPr>
        <w:spacing w:after="15"/>
        <w:ind w:left="1696" w:right="0" w:firstLine="0"/>
        <w:jc w:val="left"/>
        <w:rPr>
          <w:lang w:val="es-ES"/>
        </w:rPr>
      </w:pPr>
      <w:r w:rsidRPr="00BF2575">
        <w:rPr>
          <w:lang w:val="es-ES"/>
        </w:rPr>
        <w:t xml:space="preserve">  </w:t>
      </w:r>
    </w:p>
    <w:p w:rsidR="00B83ED0" w:rsidRPr="00BF2575" w:rsidRDefault="00000000">
      <w:pPr>
        <w:ind w:left="1751" w:right="45"/>
        <w:rPr>
          <w:lang w:val="es-ES"/>
        </w:rPr>
      </w:pPr>
      <w:r w:rsidRPr="00BF2575">
        <w:rPr>
          <w:lang w:val="es-ES"/>
        </w:rPr>
        <w:t xml:space="preserve">El presente protocolo, junto con las medidas de expulsión y cancelación de matrícula </w:t>
      </w:r>
      <w:r w:rsidRPr="00BF2575">
        <w:rPr>
          <w:b/>
          <w:u w:val="single" w:color="000000"/>
          <w:lang w:val="es-ES"/>
        </w:rPr>
        <w:t>solo</w:t>
      </w:r>
      <w:r w:rsidRPr="00BF2575">
        <w:rPr>
          <w:b/>
          <w:lang w:val="es-ES"/>
        </w:rPr>
        <w:t xml:space="preserve"> </w:t>
      </w:r>
      <w:r w:rsidRPr="00BF2575">
        <w:rPr>
          <w:b/>
          <w:u w:val="single" w:color="000000"/>
          <w:lang w:val="es-ES"/>
        </w:rPr>
        <w:t>podrán aplicarse cuando:</w:t>
      </w:r>
      <w:r w:rsidRPr="00BF2575">
        <w:rPr>
          <w:b/>
          <w:lang w:val="es-ES"/>
        </w:rPr>
        <w:t xml:space="preserve"> </w:t>
      </w:r>
      <w:r w:rsidRPr="00BF2575">
        <w:rPr>
          <w:lang w:val="es-ES"/>
        </w:rPr>
        <w:t xml:space="preserve"> </w:t>
      </w:r>
    </w:p>
    <w:p w:rsidR="00B83ED0" w:rsidRPr="00BF2575" w:rsidRDefault="00000000">
      <w:pPr>
        <w:spacing w:after="18"/>
        <w:ind w:left="1696" w:right="0" w:firstLine="0"/>
        <w:jc w:val="left"/>
        <w:rPr>
          <w:lang w:val="es-ES"/>
        </w:rPr>
      </w:pPr>
      <w:r w:rsidRPr="00BF2575">
        <w:rPr>
          <w:b/>
          <w:lang w:val="es-ES"/>
        </w:rPr>
        <w:t xml:space="preserve"> </w:t>
      </w:r>
      <w:r w:rsidRPr="00BF2575">
        <w:rPr>
          <w:lang w:val="es-ES"/>
        </w:rPr>
        <w:t xml:space="preserve"> </w:t>
      </w:r>
    </w:p>
    <w:p w:rsidR="00B83ED0" w:rsidRPr="00BF2575" w:rsidRDefault="00000000">
      <w:pPr>
        <w:numPr>
          <w:ilvl w:val="0"/>
          <w:numId w:val="328"/>
        </w:numPr>
        <w:ind w:right="45" w:hanging="360"/>
        <w:rPr>
          <w:lang w:val="es-ES"/>
        </w:rPr>
      </w:pPr>
      <w:r w:rsidRPr="00BF2575">
        <w:rPr>
          <w:lang w:val="es-ES"/>
        </w:rPr>
        <w:t xml:space="preserve">Sus causales estén claramente descritas en el Reglamento Interno del establecimiento y lleven como sanción la cancelación de matrícula y/o expulsión, o   </w:t>
      </w:r>
    </w:p>
    <w:p w:rsidR="00B83ED0" w:rsidRPr="00BF2575" w:rsidRDefault="00000000">
      <w:pPr>
        <w:numPr>
          <w:ilvl w:val="0"/>
          <w:numId w:val="328"/>
        </w:numPr>
        <w:ind w:right="45" w:hanging="360"/>
        <w:rPr>
          <w:lang w:val="es-ES"/>
        </w:rPr>
      </w:pPr>
      <w:r w:rsidRPr="00BF2575">
        <w:rPr>
          <w:lang w:val="es-ES"/>
        </w:rPr>
        <w:t xml:space="preserve">Afecten gravemente la convivencia escolar en los términos de la Ley 21.128.   </w:t>
      </w:r>
    </w:p>
    <w:p w:rsidR="00B83ED0" w:rsidRPr="00BF2575" w:rsidRDefault="00000000">
      <w:pPr>
        <w:spacing w:after="15"/>
        <w:ind w:left="2421" w:right="0" w:firstLine="0"/>
        <w:jc w:val="left"/>
        <w:rPr>
          <w:lang w:val="es-ES"/>
        </w:rPr>
      </w:pPr>
      <w:r w:rsidRPr="00BF2575">
        <w:rPr>
          <w:lang w:val="es-ES"/>
        </w:rPr>
        <w:t xml:space="preserve">  </w:t>
      </w:r>
    </w:p>
    <w:p w:rsidR="00B83ED0" w:rsidRPr="00BF2575" w:rsidRDefault="00000000">
      <w:pPr>
        <w:ind w:left="1751" w:right="170"/>
        <w:rPr>
          <w:lang w:val="es-ES"/>
        </w:rPr>
      </w:pPr>
      <w:r w:rsidRPr="00BF2575">
        <w:rPr>
          <w:lang w:val="es-ES"/>
        </w:rPr>
        <w:t xml:space="preserve">Siempre se entenderá que afectan gravemente la convivencia escolar los actos que causen </w:t>
      </w:r>
      <w:r w:rsidRPr="00BF2575">
        <w:rPr>
          <w:b/>
          <w:lang w:val="es-ES"/>
        </w:rPr>
        <w:t>daño a la integridad física o síquica</w:t>
      </w:r>
      <w:r w:rsidRPr="00BF2575">
        <w:rPr>
          <w:lang w:val="es-ES"/>
        </w:rPr>
        <w:t xml:space="preserve"> de cualquiera de los miembros de la comunidad educativa o de terceros que se encuentren en las dependencias de los establecimientos, tales como:  </w:t>
      </w:r>
    </w:p>
    <w:p w:rsidR="00B83ED0" w:rsidRPr="00BF2575" w:rsidRDefault="00000000">
      <w:pPr>
        <w:spacing w:after="62"/>
        <w:ind w:left="1696" w:right="0" w:firstLine="0"/>
        <w:jc w:val="left"/>
        <w:rPr>
          <w:lang w:val="es-ES"/>
        </w:rPr>
      </w:pPr>
      <w:r w:rsidRPr="00BF2575">
        <w:rPr>
          <w:lang w:val="es-ES"/>
        </w:rPr>
        <w:t xml:space="preserve">  </w:t>
      </w:r>
    </w:p>
    <w:p w:rsidR="00B83ED0" w:rsidRPr="00BF2575" w:rsidRDefault="00000000">
      <w:pPr>
        <w:numPr>
          <w:ilvl w:val="0"/>
          <w:numId w:val="329"/>
        </w:numPr>
        <w:ind w:right="45" w:hanging="360"/>
        <w:rPr>
          <w:lang w:val="es-ES"/>
        </w:rPr>
      </w:pPr>
      <w:r w:rsidRPr="00BF2575">
        <w:rPr>
          <w:lang w:val="es-ES"/>
        </w:rPr>
        <w:t xml:space="preserve">Agresiones de carácter sexual  </w:t>
      </w:r>
    </w:p>
    <w:p w:rsidR="00B83ED0" w:rsidRPr="00BF2575" w:rsidRDefault="00000000">
      <w:pPr>
        <w:numPr>
          <w:ilvl w:val="0"/>
          <w:numId w:val="329"/>
        </w:numPr>
        <w:ind w:right="45" w:hanging="360"/>
        <w:rPr>
          <w:lang w:val="es-ES"/>
        </w:rPr>
      </w:pPr>
      <w:r w:rsidRPr="00BF2575">
        <w:rPr>
          <w:lang w:val="es-ES"/>
        </w:rPr>
        <w:t xml:space="preserve">Agresiones físicas que produzcan lesiones.  </w:t>
      </w:r>
    </w:p>
    <w:p w:rsidR="00B83ED0" w:rsidRPr="00BF2575" w:rsidRDefault="00000000">
      <w:pPr>
        <w:numPr>
          <w:ilvl w:val="0"/>
          <w:numId w:val="329"/>
        </w:numPr>
        <w:ind w:right="45" w:hanging="360"/>
        <w:rPr>
          <w:lang w:val="es-ES"/>
        </w:rPr>
      </w:pPr>
      <w:r w:rsidRPr="00BF2575">
        <w:rPr>
          <w:lang w:val="es-ES"/>
        </w:rPr>
        <w:t xml:space="preserve">Uso, porte, posesión y tenencia de armas o artefactos incendiarios  </w:t>
      </w:r>
    </w:p>
    <w:p w:rsidR="00B83ED0" w:rsidRPr="00BF2575" w:rsidRDefault="00000000">
      <w:pPr>
        <w:numPr>
          <w:ilvl w:val="0"/>
          <w:numId w:val="329"/>
        </w:numPr>
        <w:ind w:right="45" w:hanging="360"/>
        <w:rPr>
          <w:lang w:val="es-ES"/>
        </w:rPr>
      </w:pPr>
      <w:r w:rsidRPr="00BF2575">
        <w:rPr>
          <w:lang w:val="es-ES"/>
        </w:rPr>
        <w:t xml:space="preserve">Comercialización de drogas;  </w:t>
      </w:r>
    </w:p>
    <w:p w:rsidR="00B83ED0" w:rsidRPr="00BF2575" w:rsidRDefault="00000000">
      <w:pPr>
        <w:numPr>
          <w:ilvl w:val="0"/>
          <w:numId w:val="329"/>
        </w:numPr>
        <w:ind w:right="45" w:hanging="360"/>
        <w:rPr>
          <w:lang w:val="es-ES"/>
        </w:rPr>
      </w:pPr>
      <w:r w:rsidRPr="00BF2575">
        <w:rPr>
          <w:lang w:val="es-ES"/>
        </w:rPr>
        <w:t xml:space="preserve">Actos que atenten contra la infraestructura esencial para la prestación del servicio educativo por parte del establecimiento;  </w:t>
      </w:r>
    </w:p>
    <w:p w:rsidR="00B83ED0" w:rsidRPr="00BF2575" w:rsidRDefault="00000000">
      <w:pPr>
        <w:spacing w:after="36"/>
        <w:ind w:left="1696" w:right="0" w:firstLine="0"/>
        <w:jc w:val="left"/>
        <w:rPr>
          <w:lang w:val="es-ES"/>
        </w:rPr>
      </w:pPr>
      <w:r w:rsidRPr="00BF2575">
        <w:rPr>
          <w:lang w:val="es-ES"/>
        </w:rPr>
        <w:t xml:space="preserve">  </w:t>
      </w:r>
    </w:p>
    <w:p w:rsidR="00B83ED0" w:rsidRPr="00BF2575" w:rsidRDefault="00000000">
      <w:pPr>
        <w:numPr>
          <w:ilvl w:val="0"/>
          <w:numId w:val="330"/>
        </w:numPr>
        <w:spacing w:after="4" w:line="265" w:lineRule="auto"/>
        <w:ind w:right="0" w:hanging="360"/>
        <w:jc w:val="left"/>
        <w:rPr>
          <w:lang w:val="es-ES"/>
        </w:rPr>
      </w:pPr>
      <w:r w:rsidRPr="00BF2575">
        <w:rPr>
          <w:b/>
          <w:lang w:val="es-ES"/>
        </w:rPr>
        <w:t xml:space="preserve">ALCANCE </w:t>
      </w:r>
      <w:r w:rsidRPr="00BF2575">
        <w:rPr>
          <w:lang w:val="es-ES"/>
        </w:rPr>
        <w:t xml:space="preserve"> </w:t>
      </w:r>
    </w:p>
    <w:p w:rsidR="00B83ED0" w:rsidRPr="00BF2575" w:rsidRDefault="00000000">
      <w:pPr>
        <w:ind w:left="1751" w:right="166"/>
        <w:rPr>
          <w:lang w:val="es-ES"/>
        </w:rPr>
      </w:pPr>
      <w:r w:rsidRPr="00BF2575">
        <w:rPr>
          <w:lang w:val="es-ES"/>
        </w:rPr>
        <w:t xml:space="preserve">Se refiere a actos cometidos por cualquier miembro de la comunidad educativa, incluidos </w:t>
      </w:r>
      <w:r w:rsidRPr="00BF2575">
        <w:rPr>
          <w:u w:val="single" w:color="000000"/>
          <w:lang w:val="es-ES"/>
        </w:rPr>
        <w:t>profesores, padres y apoderados, alumnos y asistentes de la educación</w:t>
      </w:r>
      <w:r w:rsidRPr="00BF2575">
        <w:rPr>
          <w:lang w:val="es-ES"/>
        </w:rPr>
        <w:t xml:space="preserve">, que causen daño a la integridad física o psíquica de cualquiera de los miembros de la comunidad educativa o de terceros que se encuentren en las dependencias del establecimiento.  </w:t>
      </w:r>
    </w:p>
    <w:p w:rsidR="006F4BAF" w:rsidRPr="00BF2575" w:rsidRDefault="006F4BAF">
      <w:pPr>
        <w:ind w:left="1751" w:right="166"/>
        <w:rPr>
          <w:lang w:val="es-ES"/>
        </w:rPr>
      </w:pPr>
    </w:p>
    <w:p w:rsidR="00B83ED0" w:rsidRPr="00BF2575" w:rsidRDefault="00000000">
      <w:pPr>
        <w:spacing w:after="32"/>
        <w:ind w:left="1696" w:right="0" w:firstLine="0"/>
        <w:jc w:val="left"/>
        <w:rPr>
          <w:lang w:val="es-ES"/>
        </w:rPr>
      </w:pPr>
      <w:r w:rsidRPr="00BF2575">
        <w:rPr>
          <w:lang w:val="es-ES"/>
        </w:rPr>
        <w:t xml:space="preserve">  </w:t>
      </w:r>
    </w:p>
    <w:p w:rsidR="00B83ED0" w:rsidRPr="00BF2575" w:rsidRDefault="00000000">
      <w:pPr>
        <w:numPr>
          <w:ilvl w:val="0"/>
          <w:numId w:val="330"/>
        </w:numPr>
        <w:spacing w:after="5" w:line="265" w:lineRule="auto"/>
        <w:ind w:right="0" w:hanging="360"/>
        <w:jc w:val="left"/>
        <w:rPr>
          <w:lang w:val="es-ES"/>
        </w:rPr>
      </w:pPr>
      <w:r w:rsidRPr="00BF2575">
        <w:rPr>
          <w:b/>
          <w:lang w:val="es-ES"/>
        </w:rPr>
        <w:t xml:space="preserve">CONOCIMIENTO </w:t>
      </w:r>
      <w:r w:rsidRPr="00BF2575">
        <w:rPr>
          <w:lang w:val="es-ES"/>
        </w:rPr>
        <w:t xml:space="preserve"> </w:t>
      </w:r>
    </w:p>
    <w:p w:rsidR="00B83ED0" w:rsidRPr="00BF2575" w:rsidRDefault="00000000">
      <w:pPr>
        <w:ind w:left="1751" w:right="169"/>
        <w:rPr>
          <w:lang w:val="es-ES"/>
        </w:rPr>
      </w:pPr>
      <w:r w:rsidRPr="00BF2575">
        <w:rPr>
          <w:lang w:val="es-ES"/>
        </w:rPr>
        <w:t xml:space="preserve">El Protocolo para la </w:t>
      </w:r>
      <w:r w:rsidRPr="00BF2575">
        <w:rPr>
          <w:b/>
          <w:lang w:val="es-ES"/>
        </w:rPr>
        <w:t>aplicación de Aula Segura</w:t>
      </w:r>
      <w:r w:rsidRPr="00BF2575">
        <w:rPr>
          <w:lang w:val="es-ES"/>
        </w:rPr>
        <w:t xml:space="preserve"> se encuentra disponible para conocimiento y utilización de todos los miembros de la organización de manera digital y física en Convivencia Escolar y Dirección, así como también, en la página web institucional.   </w:t>
      </w:r>
    </w:p>
    <w:p w:rsidR="00B83ED0" w:rsidRPr="00BF2575" w:rsidRDefault="00000000">
      <w:pPr>
        <w:spacing w:after="0"/>
        <w:ind w:left="1696" w:right="0" w:firstLine="0"/>
        <w:jc w:val="left"/>
        <w:rPr>
          <w:lang w:val="es-ES"/>
        </w:rPr>
      </w:pPr>
      <w:r w:rsidRPr="00BF2575">
        <w:rPr>
          <w:lang w:val="es-ES"/>
        </w:rPr>
        <w:t xml:space="preserve">  </w:t>
      </w:r>
    </w:p>
    <w:p w:rsidR="00B83ED0" w:rsidRPr="00BF2575" w:rsidRDefault="00000000">
      <w:pPr>
        <w:spacing w:after="0"/>
        <w:ind w:left="1696" w:right="0" w:firstLine="0"/>
        <w:jc w:val="left"/>
        <w:rPr>
          <w:lang w:val="es-ES"/>
        </w:rPr>
      </w:pPr>
      <w:r w:rsidRPr="00BF2575">
        <w:rPr>
          <w:lang w:val="es-ES"/>
        </w:rPr>
        <w:t xml:space="preserve">  </w:t>
      </w:r>
    </w:p>
    <w:tbl>
      <w:tblPr>
        <w:tblStyle w:val="TableGrid"/>
        <w:tblW w:w="8839" w:type="dxa"/>
        <w:tblInd w:w="-5" w:type="dxa"/>
        <w:tblCellMar>
          <w:top w:w="69" w:type="dxa"/>
          <w:left w:w="105" w:type="dxa"/>
          <w:right w:w="45" w:type="dxa"/>
        </w:tblCellMar>
        <w:tblLook w:val="04A0" w:firstRow="1" w:lastRow="0" w:firstColumn="1" w:lastColumn="0" w:noHBand="0" w:noVBand="1"/>
      </w:tblPr>
      <w:tblGrid>
        <w:gridCol w:w="4362"/>
        <w:gridCol w:w="4477"/>
      </w:tblGrid>
      <w:tr w:rsidR="00B83ED0" w:rsidRPr="00BF2575" w:rsidTr="006F4BAF">
        <w:trPr>
          <w:trHeight w:val="2510"/>
        </w:trPr>
        <w:tc>
          <w:tcPr>
            <w:tcW w:w="4362"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5" w:line="237" w:lineRule="auto"/>
              <w:ind w:left="11" w:right="69" w:firstLine="0"/>
              <w:rPr>
                <w:lang w:val="es-ES"/>
              </w:rPr>
            </w:pPr>
            <w:r w:rsidRPr="00BF2575">
              <w:rPr>
                <w:lang w:val="es-ES"/>
              </w:rPr>
              <w:t xml:space="preserve">Medidas pedagógicas previas al proceso de aplicación protocolo Aula Segura, </w:t>
            </w:r>
            <w:r w:rsidRPr="00BF2575">
              <w:rPr>
                <w:u w:val="single" w:color="000000"/>
                <w:lang w:val="es-ES"/>
              </w:rPr>
              <w:t>excepto</w:t>
            </w:r>
            <w:r w:rsidRPr="00BF2575">
              <w:rPr>
                <w:lang w:val="es-ES"/>
              </w:rPr>
              <w:t xml:space="preserve"> </w:t>
            </w:r>
            <w:r w:rsidRPr="00BF2575">
              <w:rPr>
                <w:u w:val="single" w:color="000000"/>
                <w:lang w:val="es-ES"/>
              </w:rPr>
              <w:t>cuando la conducta afecte gravemente la</w:t>
            </w:r>
            <w:r w:rsidRPr="00BF2575">
              <w:rPr>
                <w:lang w:val="es-ES"/>
              </w:rPr>
              <w:t xml:space="preserve"> </w:t>
            </w:r>
            <w:r w:rsidRPr="00BF2575">
              <w:rPr>
                <w:u w:val="single" w:color="000000"/>
                <w:lang w:val="es-ES"/>
              </w:rPr>
              <w:t>integridad física y psíquica de algún</w:t>
            </w:r>
            <w:r w:rsidRPr="00BF2575">
              <w:rPr>
                <w:lang w:val="es-ES"/>
              </w:rPr>
              <w:t xml:space="preserve"> </w:t>
            </w:r>
            <w:r w:rsidRPr="00BF2575">
              <w:rPr>
                <w:u w:val="single" w:color="000000"/>
                <w:lang w:val="es-ES"/>
              </w:rPr>
              <w:t>miembro de la comunidad educativa o este</w:t>
            </w:r>
            <w:r w:rsidRPr="00BF2575">
              <w:rPr>
                <w:lang w:val="es-ES"/>
              </w:rPr>
              <w:t xml:space="preserve"> </w:t>
            </w:r>
            <w:r w:rsidRPr="00BF2575">
              <w:rPr>
                <w:u w:val="single" w:color="000000"/>
                <w:lang w:val="es-ES"/>
              </w:rPr>
              <w:t xml:space="preserve">descrita en el Reglamento </w:t>
            </w:r>
            <w:r w:rsidRPr="00BF2575">
              <w:rPr>
                <w:lang w:val="es-ES"/>
              </w:rPr>
              <w:t>Interno del establecimiento y lleve como sanción la cancelación de matrícula y/o expulsión</w:t>
            </w:r>
            <w:r w:rsidRPr="00BF2575">
              <w:rPr>
                <w:u w:val="single" w:color="000000"/>
                <w:lang w:val="es-ES"/>
              </w:rPr>
              <w:t>.</w:t>
            </w:r>
            <w:r w:rsidRPr="00BF2575">
              <w:rPr>
                <w:lang w:val="es-ES"/>
              </w:rPr>
              <w:t xml:space="preserve">  </w:t>
            </w:r>
          </w:p>
          <w:p w:rsidR="00B83ED0" w:rsidRPr="00BF2575" w:rsidRDefault="00000000">
            <w:pPr>
              <w:spacing w:after="0"/>
              <w:ind w:left="11" w:right="0" w:firstLine="0"/>
              <w:jc w:val="left"/>
              <w:rPr>
                <w:lang w:val="es-ES"/>
              </w:rPr>
            </w:pPr>
            <w:r w:rsidRPr="00BF2575">
              <w:rPr>
                <w:lang w:val="es-ES"/>
              </w:rPr>
              <w:t xml:space="preserve">  </w:t>
            </w:r>
          </w:p>
        </w:tc>
        <w:tc>
          <w:tcPr>
            <w:tcW w:w="4477"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Todo momento    </w:t>
            </w:r>
          </w:p>
        </w:tc>
      </w:tr>
      <w:tr w:rsidR="00B83ED0" w:rsidRPr="00BF2575" w:rsidTr="006F4BAF">
        <w:trPr>
          <w:trHeight w:val="5987"/>
        </w:trPr>
        <w:tc>
          <w:tcPr>
            <w:tcW w:w="4362"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11" w:right="0" w:firstLine="0"/>
              <w:jc w:val="left"/>
              <w:rPr>
                <w:lang w:val="es-ES"/>
              </w:rPr>
            </w:pPr>
            <w:r w:rsidRPr="00BF2575">
              <w:rPr>
                <w:lang w:val="es-ES"/>
              </w:rPr>
              <w:t xml:space="preserve">Interposición denuncia al director   </w:t>
            </w:r>
          </w:p>
        </w:tc>
        <w:tc>
          <w:tcPr>
            <w:tcW w:w="4477" w:type="dxa"/>
            <w:tcBorders>
              <w:top w:val="single" w:sz="4" w:space="0" w:color="000000"/>
              <w:left w:val="single" w:sz="4" w:space="0" w:color="000000"/>
              <w:bottom w:val="single" w:sz="4" w:space="0" w:color="000000"/>
              <w:right w:val="single" w:sz="4" w:space="0" w:color="000000"/>
            </w:tcBorders>
          </w:tcPr>
          <w:p w:rsidR="00B83ED0" w:rsidRPr="00BF2575" w:rsidRDefault="00000000">
            <w:pPr>
              <w:numPr>
                <w:ilvl w:val="0"/>
                <w:numId w:val="359"/>
              </w:numPr>
              <w:spacing w:after="17" w:line="255" w:lineRule="auto"/>
              <w:ind w:right="65" w:hanging="360"/>
              <w:rPr>
                <w:lang w:val="es-ES"/>
              </w:rPr>
            </w:pPr>
            <w:r w:rsidRPr="00BF2575">
              <w:rPr>
                <w:b/>
                <w:lang w:val="es-ES"/>
              </w:rPr>
              <w:t>Todo momento</w:t>
            </w:r>
            <w:r w:rsidRPr="00BF2575">
              <w:rPr>
                <w:lang w:val="es-ES"/>
              </w:rPr>
              <w:t xml:space="preserve"> (Cualquier miembro de la comunidad que tome conocimiento de hechos que constituyan faltas graves o gravísimas establecidas como tales en los reglamentos internos, deben hacerla llegar por el medio más expedito al director)  </w:t>
            </w:r>
          </w:p>
          <w:p w:rsidR="00B83ED0" w:rsidRPr="00BF2575" w:rsidRDefault="00000000">
            <w:pPr>
              <w:numPr>
                <w:ilvl w:val="0"/>
                <w:numId w:val="359"/>
              </w:numPr>
              <w:spacing w:after="0"/>
              <w:ind w:right="65" w:hanging="360"/>
              <w:rPr>
                <w:lang w:val="es-ES"/>
              </w:rPr>
            </w:pPr>
            <w:r w:rsidRPr="00BF2575">
              <w:rPr>
                <w:lang w:val="es-ES"/>
              </w:rPr>
              <w:t xml:space="preserve">Previo al inicio del procedimiento de expulsión o de cancelación de matrícula, la  </w:t>
            </w:r>
            <w:r w:rsidRPr="00BF2575">
              <w:rPr>
                <w:b/>
                <w:lang w:val="es-ES"/>
              </w:rPr>
              <w:t>directora</w:t>
            </w:r>
            <w:r w:rsidRPr="00BF2575">
              <w:rPr>
                <w:lang w:val="es-ES"/>
              </w:rPr>
              <w:t xml:space="preserve"> del establecimiento deberá haber representado a los padres, madres o apoderados, la inconveniencia de las conductas, advirtiendo la posible aplicación de sanciones e implementado a favor del estudiante las </w:t>
            </w:r>
            <w:r w:rsidRPr="00BF2575">
              <w:rPr>
                <w:b/>
                <w:lang w:val="es-ES"/>
              </w:rPr>
              <w:t>medidas de apoyo pedagógico o psicologico</w:t>
            </w:r>
            <w:r w:rsidRPr="00BF2575">
              <w:rPr>
                <w:lang w:val="es-ES"/>
              </w:rPr>
              <w:t xml:space="preserve"> </w:t>
            </w:r>
            <w:r w:rsidRPr="00BF2575">
              <w:rPr>
                <w:u w:val="single" w:color="000000"/>
                <w:lang w:val="es-ES"/>
              </w:rPr>
              <w:t>que estén expresamente</w:t>
            </w:r>
            <w:r w:rsidRPr="00BF2575">
              <w:rPr>
                <w:lang w:val="es-ES"/>
              </w:rPr>
              <w:t xml:space="preserve"> </w:t>
            </w:r>
            <w:r w:rsidRPr="00BF2575">
              <w:rPr>
                <w:u w:val="single" w:color="000000"/>
                <w:lang w:val="es-ES"/>
              </w:rPr>
              <w:t>establecidas en el reglamento interno</w:t>
            </w:r>
            <w:r w:rsidRPr="00BF2575">
              <w:rPr>
                <w:lang w:val="es-ES"/>
              </w:rPr>
              <w:t xml:space="preserve"> </w:t>
            </w:r>
          </w:p>
        </w:tc>
      </w:tr>
    </w:tbl>
    <w:p w:rsidR="00B83ED0" w:rsidRPr="00BF2575" w:rsidRDefault="00000000">
      <w:pPr>
        <w:spacing w:after="0"/>
        <w:ind w:left="0" w:right="0" w:firstLine="0"/>
        <w:jc w:val="left"/>
        <w:rPr>
          <w:lang w:val="es-ES"/>
        </w:rPr>
      </w:pPr>
      <w:r w:rsidRPr="00BF2575">
        <w:rPr>
          <w:lang w:val="es-ES"/>
        </w:rPr>
        <w:t xml:space="preserve"> </w:t>
      </w:r>
    </w:p>
    <w:p w:rsidR="00B83ED0" w:rsidRPr="00BF2575" w:rsidRDefault="00B83ED0">
      <w:pPr>
        <w:spacing w:after="0"/>
        <w:ind w:left="0" w:right="160" w:firstLine="0"/>
        <w:rPr>
          <w:lang w:val="es-ES"/>
        </w:rPr>
      </w:pPr>
    </w:p>
    <w:tbl>
      <w:tblPr>
        <w:tblStyle w:val="TableGrid"/>
        <w:tblW w:w="8839" w:type="dxa"/>
        <w:tblInd w:w="-5" w:type="dxa"/>
        <w:tblCellMar>
          <w:top w:w="69" w:type="dxa"/>
          <w:left w:w="5" w:type="dxa"/>
          <w:right w:w="40" w:type="dxa"/>
        </w:tblCellMar>
        <w:tblLook w:val="04A0" w:firstRow="1" w:lastRow="0" w:firstColumn="1" w:lastColumn="0" w:noHBand="0" w:noVBand="1"/>
      </w:tblPr>
      <w:tblGrid>
        <w:gridCol w:w="4362"/>
        <w:gridCol w:w="4477"/>
      </w:tblGrid>
      <w:tr w:rsidR="00B83ED0" w:rsidRPr="00BF2575" w:rsidTr="006F4BAF">
        <w:trPr>
          <w:trHeight w:val="1815"/>
        </w:trPr>
        <w:tc>
          <w:tcPr>
            <w:tcW w:w="4362"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5" w:right="0" w:firstLine="0"/>
              <w:jc w:val="left"/>
              <w:rPr>
                <w:lang w:val="es-ES"/>
              </w:rPr>
            </w:pPr>
            <w:r w:rsidRPr="00BF2575">
              <w:rPr>
                <w:lang w:val="es-ES"/>
              </w:rPr>
              <w:t xml:space="preserve"> </w:t>
            </w:r>
          </w:p>
        </w:tc>
        <w:tc>
          <w:tcPr>
            <w:tcW w:w="4477"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820" w:right="77" w:hanging="820"/>
              <w:rPr>
                <w:lang w:val="es-ES"/>
              </w:rPr>
            </w:pPr>
            <w:r w:rsidRPr="00BF2575">
              <w:rPr>
                <w:lang w:val="es-ES"/>
              </w:rPr>
              <w:t xml:space="preserve"> del establecimiento educacional, salvo, que se trate de una conducta que atente directamente contra la integridad física o psicológica de alguno de los miembros de la  comunidad escolar  </w:t>
            </w:r>
          </w:p>
        </w:tc>
      </w:tr>
      <w:tr w:rsidR="00B83ED0" w:rsidRPr="00BF2575" w:rsidTr="006F4BAF">
        <w:trPr>
          <w:trHeight w:val="5117"/>
        </w:trPr>
        <w:tc>
          <w:tcPr>
            <w:tcW w:w="4362"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600"/>
              <w:ind w:left="116" w:right="0" w:firstLine="0"/>
              <w:jc w:val="left"/>
              <w:rPr>
                <w:lang w:val="es-ES"/>
              </w:rPr>
            </w:pPr>
            <w:r w:rsidRPr="00BF2575">
              <w:rPr>
                <w:lang w:val="es-ES"/>
              </w:rPr>
              <w:t xml:space="preserve">Evaluación y </w:t>
            </w:r>
            <w:r w:rsidRPr="00BF2575">
              <w:rPr>
                <w:u w:val="single" w:color="000000"/>
                <w:lang w:val="es-ES"/>
              </w:rPr>
              <w:t>Aplicación Protocolo Aula</w:t>
            </w:r>
            <w:r w:rsidRPr="00BF2575">
              <w:rPr>
                <w:lang w:val="es-ES"/>
              </w:rPr>
              <w:t xml:space="preserve"> </w:t>
            </w:r>
            <w:r w:rsidRPr="00BF2575">
              <w:rPr>
                <w:u w:val="single" w:color="000000"/>
                <w:lang w:val="es-ES"/>
              </w:rPr>
              <w:t>Segura</w:t>
            </w:r>
            <w:r w:rsidRPr="00BF2575">
              <w:rPr>
                <w:lang w:val="es-ES"/>
              </w:rPr>
              <w:t xml:space="preserve">   </w:t>
            </w:r>
          </w:p>
          <w:p w:rsidR="00B83ED0" w:rsidRPr="00BF2575" w:rsidRDefault="00000000">
            <w:pPr>
              <w:spacing w:after="1795"/>
              <w:ind w:left="5" w:right="0" w:firstLine="0"/>
              <w:jc w:val="left"/>
              <w:rPr>
                <w:lang w:val="es-ES"/>
              </w:rPr>
            </w:pPr>
            <w:r w:rsidRPr="00BF2575">
              <w:rPr>
                <w:lang w:val="es-ES"/>
              </w:rPr>
              <w:t xml:space="preserve"> </w:t>
            </w:r>
          </w:p>
          <w:p w:rsidR="00B83ED0" w:rsidRPr="00BF2575" w:rsidRDefault="00000000">
            <w:pPr>
              <w:spacing w:after="0"/>
              <w:ind w:left="5" w:right="0" w:firstLine="0"/>
              <w:jc w:val="left"/>
              <w:rPr>
                <w:lang w:val="es-ES"/>
              </w:rPr>
            </w:pPr>
            <w:r w:rsidRPr="00BF2575">
              <w:rPr>
                <w:lang w:val="es-ES"/>
              </w:rPr>
              <w:t xml:space="preserve"> </w:t>
            </w:r>
          </w:p>
        </w:tc>
        <w:tc>
          <w:tcPr>
            <w:tcW w:w="4477" w:type="dxa"/>
            <w:tcBorders>
              <w:top w:val="single" w:sz="4" w:space="0" w:color="000000"/>
              <w:left w:val="single" w:sz="4" w:space="0" w:color="000000"/>
              <w:bottom w:val="single" w:sz="4" w:space="0" w:color="000000"/>
              <w:right w:val="single" w:sz="4" w:space="0" w:color="000000"/>
            </w:tcBorders>
          </w:tcPr>
          <w:p w:rsidR="00B83ED0" w:rsidRPr="00BF2575" w:rsidRDefault="00000000">
            <w:pPr>
              <w:numPr>
                <w:ilvl w:val="0"/>
                <w:numId w:val="360"/>
              </w:numPr>
              <w:spacing w:after="18"/>
              <w:ind w:right="70" w:hanging="355"/>
              <w:rPr>
                <w:lang w:val="es-ES"/>
              </w:rPr>
            </w:pPr>
            <w:r w:rsidRPr="00BF2575">
              <w:rPr>
                <w:b/>
                <w:lang w:val="es-ES"/>
              </w:rPr>
              <w:t xml:space="preserve">Día 1 </w:t>
            </w:r>
            <w:r w:rsidRPr="00BF2575">
              <w:rPr>
                <w:lang w:val="es-ES"/>
              </w:rPr>
              <w:t xml:space="preserve"> </w:t>
            </w:r>
          </w:p>
          <w:p w:rsidR="00B83ED0" w:rsidRPr="00BF2575" w:rsidRDefault="00000000">
            <w:pPr>
              <w:numPr>
                <w:ilvl w:val="0"/>
                <w:numId w:val="360"/>
              </w:numPr>
              <w:spacing w:after="9" w:line="262" w:lineRule="auto"/>
              <w:ind w:right="70" w:hanging="355"/>
              <w:rPr>
                <w:lang w:val="es-ES"/>
              </w:rPr>
            </w:pPr>
            <w:r w:rsidRPr="00BF2575">
              <w:rPr>
                <w:lang w:val="es-ES"/>
              </w:rPr>
              <w:t>Deber de la</w:t>
            </w:r>
            <w:r w:rsidRPr="00BF2575">
              <w:rPr>
                <w:b/>
                <w:lang w:val="es-ES"/>
              </w:rPr>
              <w:t xml:space="preserve"> Directora: </w:t>
            </w:r>
            <w:r w:rsidRPr="00BF2575">
              <w:rPr>
                <w:lang w:val="es-ES"/>
              </w:rPr>
              <w:t>notificar el inicio del proceso por escrito al afectado y madre, padre o apoderado.</w:t>
            </w:r>
            <w:r w:rsidRPr="00BF2575">
              <w:rPr>
                <w:b/>
                <w:lang w:val="es-ES"/>
              </w:rPr>
              <w:t xml:space="preserve"> </w:t>
            </w:r>
          </w:p>
          <w:p w:rsidR="00B83ED0" w:rsidRPr="00BF2575" w:rsidRDefault="00000000">
            <w:pPr>
              <w:numPr>
                <w:ilvl w:val="0"/>
                <w:numId w:val="360"/>
              </w:numPr>
              <w:spacing w:after="21" w:line="257" w:lineRule="auto"/>
              <w:ind w:right="70" w:hanging="355"/>
              <w:rPr>
                <w:lang w:val="es-ES"/>
              </w:rPr>
            </w:pPr>
            <w:r w:rsidRPr="00BF2575">
              <w:rPr>
                <w:lang w:val="es-ES"/>
              </w:rPr>
              <w:t xml:space="preserve">Esta notificación debe contener los plazos y etapas que contempla el proceso de aula segura, tales como, derecho a presentar descargos y medios de prueba, posibilidad de solicitar reconsideración de la medida, etc.  </w:t>
            </w:r>
          </w:p>
          <w:p w:rsidR="00B83ED0" w:rsidRPr="00BF2575" w:rsidRDefault="00000000">
            <w:pPr>
              <w:numPr>
                <w:ilvl w:val="0"/>
                <w:numId w:val="360"/>
              </w:numPr>
              <w:spacing w:after="0"/>
              <w:ind w:right="70" w:hanging="355"/>
              <w:rPr>
                <w:lang w:val="es-ES"/>
              </w:rPr>
            </w:pPr>
            <w:r w:rsidRPr="00BF2575">
              <w:rPr>
                <w:lang w:val="es-ES"/>
              </w:rPr>
              <w:t xml:space="preserve">Esta notificación por escrito debe ser en un mismo acto (en el mismo documento) con el paso que se señala a continuación si se determina adoptar la medida cautelar de suspensión.  </w:t>
            </w:r>
          </w:p>
        </w:tc>
      </w:tr>
      <w:tr w:rsidR="00B83ED0" w:rsidRPr="00BF2575" w:rsidTr="006F4BAF">
        <w:trPr>
          <w:trHeight w:val="3031"/>
        </w:trPr>
        <w:tc>
          <w:tcPr>
            <w:tcW w:w="4362"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900"/>
              <w:ind w:left="116" w:right="0" w:firstLine="0"/>
              <w:jc w:val="left"/>
              <w:rPr>
                <w:lang w:val="es-ES"/>
              </w:rPr>
            </w:pPr>
            <w:r w:rsidRPr="00BF2575">
              <w:rPr>
                <w:lang w:val="es-ES"/>
              </w:rPr>
              <w:t xml:space="preserve">Suspensión del estudiante (opcional)  </w:t>
            </w:r>
          </w:p>
          <w:p w:rsidR="00B83ED0" w:rsidRPr="00BF2575" w:rsidRDefault="00000000">
            <w:pPr>
              <w:spacing w:after="900"/>
              <w:ind w:left="5" w:right="0" w:firstLine="0"/>
              <w:jc w:val="left"/>
              <w:rPr>
                <w:lang w:val="es-ES"/>
              </w:rPr>
            </w:pPr>
            <w:r w:rsidRPr="00BF2575">
              <w:rPr>
                <w:lang w:val="es-ES"/>
              </w:rPr>
              <w:t xml:space="preserve"> </w:t>
            </w:r>
          </w:p>
          <w:p w:rsidR="00B83ED0" w:rsidRPr="00BF2575" w:rsidRDefault="00000000">
            <w:pPr>
              <w:spacing w:after="0"/>
              <w:ind w:left="5" w:right="0" w:firstLine="0"/>
              <w:jc w:val="left"/>
              <w:rPr>
                <w:lang w:val="es-ES"/>
              </w:rPr>
            </w:pPr>
            <w:r w:rsidRPr="00BF2575">
              <w:rPr>
                <w:lang w:val="es-ES"/>
              </w:rPr>
              <w:t xml:space="preserve"> </w:t>
            </w:r>
          </w:p>
        </w:tc>
        <w:tc>
          <w:tcPr>
            <w:tcW w:w="4477" w:type="dxa"/>
            <w:tcBorders>
              <w:top w:val="single" w:sz="4" w:space="0" w:color="000000"/>
              <w:left w:val="single" w:sz="4" w:space="0" w:color="000000"/>
              <w:bottom w:val="single" w:sz="4" w:space="0" w:color="000000"/>
              <w:right w:val="single" w:sz="4" w:space="0" w:color="000000"/>
            </w:tcBorders>
          </w:tcPr>
          <w:p w:rsidR="00B83ED0" w:rsidRPr="00BF2575" w:rsidRDefault="00000000">
            <w:pPr>
              <w:numPr>
                <w:ilvl w:val="0"/>
                <w:numId w:val="361"/>
              </w:numPr>
              <w:spacing w:after="15"/>
              <w:ind w:right="64" w:hanging="355"/>
              <w:rPr>
                <w:lang w:val="es-ES"/>
              </w:rPr>
            </w:pPr>
            <w:r w:rsidRPr="00BF2575">
              <w:rPr>
                <w:lang w:val="es-ES"/>
              </w:rPr>
              <w:t>Duración:</w:t>
            </w:r>
            <w:r w:rsidRPr="00BF2575">
              <w:rPr>
                <w:b/>
                <w:lang w:val="es-ES"/>
              </w:rPr>
              <w:t xml:space="preserve"> 10 días hábiles</w:t>
            </w:r>
            <w:r w:rsidRPr="00BF2575">
              <w:rPr>
                <w:lang w:val="es-ES"/>
              </w:rPr>
              <w:t xml:space="preserve"> desde la notificación del inicio del procedimiento. Prorrogable por </w:t>
            </w:r>
            <w:r w:rsidRPr="00BF2575">
              <w:rPr>
                <w:b/>
                <w:lang w:val="es-ES"/>
              </w:rPr>
              <w:t xml:space="preserve">5 días hábiles. </w:t>
            </w:r>
            <w:r w:rsidRPr="00BF2575">
              <w:rPr>
                <w:lang w:val="es-ES"/>
              </w:rPr>
              <w:t xml:space="preserve"> </w:t>
            </w:r>
          </w:p>
          <w:p w:rsidR="00B83ED0" w:rsidRPr="00BF2575" w:rsidRDefault="00000000">
            <w:pPr>
              <w:numPr>
                <w:ilvl w:val="0"/>
                <w:numId w:val="361"/>
              </w:numPr>
              <w:spacing w:after="37" w:line="257" w:lineRule="auto"/>
              <w:ind w:right="64" w:hanging="355"/>
              <w:rPr>
                <w:lang w:val="es-ES"/>
              </w:rPr>
            </w:pPr>
            <w:r w:rsidRPr="00BF2575">
              <w:rPr>
                <w:lang w:val="es-ES"/>
              </w:rPr>
              <w:t xml:space="preserve">Facultad de la </w:t>
            </w:r>
            <w:r w:rsidRPr="00BF2575">
              <w:rPr>
                <w:b/>
                <w:lang w:val="es-ES"/>
              </w:rPr>
              <w:t xml:space="preserve">Directora, </w:t>
            </w:r>
            <w:r w:rsidRPr="00BF2575">
              <w:rPr>
                <w:lang w:val="es-ES"/>
              </w:rPr>
              <w:t xml:space="preserve">quien debe notificarlo por escrito junto a sus fundamentos al estudiante afectado y a su madre, padre o apoderado.  </w:t>
            </w:r>
          </w:p>
          <w:p w:rsidR="00B83ED0" w:rsidRPr="00BF2575" w:rsidRDefault="00000000">
            <w:pPr>
              <w:numPr>
                <w:ilvl w:val="0"/>
                <w:numId w:val="361"/>
              </w:numPr>
              <w:spacing w:after="32"/>
              <w:ind w:right="64" w:hanging="355"/>
              <w:rPr>
                <w:lang w:val="es-ES"/>
              </w:rPr>
            </w:pPr>
            <w:r w:rsidRPr="00BF2575">
              <w:rPr>
                <w:lang w:val="es-ES"/>
              </w:rPr>
              <w:t xml:space="preserve">Es  </w:t>
            </w:r>
            <w:r w:rsidRPr="00BF2575">
              <w:rPr>
                <w:lang w:val="es-ES"/>
              </w:rPr>
              <w:tab/>
              <w:t xml:space="preserve">una  </w:t>
            </w:r>
            <w:r w:rsidRPr="00BF2575">
              <w:rPr>
                <w:lang w:val="es-ES"/>
              </w:rPr>
              <w:tab/>
            </w:r>
            <w:r w:rsidRPr="00BF2575">
              <w:rPr>
                <w:b/>
                <w:lang w:val="es-ES"/>
              </w:rPr>
              <w:t xml:space="preserve">medida </w:t>
            </w:r>
          </w:p>
          <w:p w:rsidR="00B83ED0" w:rsidRPr="00BF2575" w:rsidRDefault="00000000">
            <w:pPr>
              <w:tabs>
                <w:tab w:val="center" w:pos="820"/>
                <w:tab w:val="center" w:pos="1984"/>
                <w:tab w:val="center" w:pos="3571"/>
              </w:tabs>
              <w:spacing w:after="0"/>
              <w:ind w:left="0" w:right="0" w:firstLine="0"/>
              <w:jc w:val="left"/>
              <w:rPr>
                <w:lang w:val="es-ES"/>
              </w:rPr>
            </w:pPr>
            <w:r w:rsidRPr="00BF2575">
              <w:rPr>
                <w:rFonts w:ascii="Calibri" w:eastAsia="Calibri" w:hAnsi="Calibri" w:cs="Calibri"/>
                <w:sz w:val="22"/>
                <w:lang w:val="es-ES"/>
              </w:rPr>
              <w:tab/>
            </w:r>
            <w:r w:rsidRPr="00BF2575">
              <w:rPr>
                <w:b/>
                <w:lang w:val="es-ES"/>
              </w:rPr>
              <w:t xml:space="preserve"> </w:t>
            </w:r>
            <w:r w:rsidRPr="00BF2575">
              <w:rPr>
                <w:b/>
                <w:lang w:val="es-ES"/>
              </w:rPr>
              <w:tab/>
              <w:t>Cautelar</w:t>
            </w:r>
            <w:r w:rsidRPr="00BF2575">
              <w:rPr>
                <w:lang w:val="es-ES"/>
              </w:rPr>
              <w:t xml:space="preserve">  </w:t>
            </w:r>
            <w:r w:rsidRPr="00BF2575">
              <w:rPr>
                <w:lang w:val="es-ES"/>
              </w:rPr>
              <w:tab/>
              <w:t xml:space="preserve">(no sanción).  </w:t>
            </w:r>
          </w:p>
        </w:tc>
      </w:tr>
      <w:tr w:rsidR="00B83ED0" w:rsidRPr="00BF2575" w:rsidTr="006F4BAF">
        <w:trPr>
          <w:trHeight w:val="1215"/>
        </w:trPr>
        <w:tc>
          <w:tcPr>
            <w:tcW w:w="4362"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116" w:right="0" w:firstLine="0"/>
              <w:jc w:val="left"/>
              <w:rPr>
                <w:lang w:val="es-ES"/>
              </w:rPr>
            </w:pPr>
            <w:r w:rsidRPr="00BF2575">
              <w:rPr>
                <w:lang w:val="es-ES"/>
              </w:rPr>
              <w:t xml:space="preserve">Derecho a presentar pruebas, descargos, etc.  </w:t>
            </w:r>
          </w:p>
        </w:tc>
        <w:tc>
          <w:tcPr>
            <w:tcW w:w="4477"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820" w:right="69" w:hanging="355"/>
              <w:rPr>
                <w:lang w:val="es-ES"/>
              </w:rPr>
            </w:pPr>
            <w:r w:rsidRPr="00BF2575">
              <w:rPr>
                <w:lang w:val="es-ES"/>
              </w:rPr>
              <w:t>●</w:t>
            </w:r>
            <w:r w:rsidRPr="00BF2575">
              <w:rPr>
                <w:rFonts w:cs="Arial"/>
                <w:lang w:val="es-ES"/>
              </w:rPr>
              <w:t xml:space="preserve"> </w:t>
            </w:r>
            <w:r w:rsidRPr="00BF2575">
              <w:rPr>
                <w:lang w:val="es-ES"/>
              </w:rPr>
              <w:t xml:space="preserve"> </w:t>
            </w:r>
            <w:r w:rsidRPr="00BF2575">
              <w:rPr>
                <w:b/>
                <w:lang w:val="es-ES"/>
              </w:rPr>
              <w:t xml:space="preserve">10 días hábiles </w:t>
            </w:r>
            <w:r w:rsidRPr="00BF2575">
              <w:rPr>
                <w:lang w:val="es-ES"/>
              </w:rPr>
              <w:t>contados</w:t>
            </w:r>
            <w:r w:rsidRPr="00BF2575">
              <w:rPr>
                <w:b/>
                <w:lang w:val="es-ES"/>
              </w:rPr>
              <w:t xml:space="preserve"> </w:t>
            </w:r>
            <w:r w:rsidRPr="00BF2575">
              <w:rPr>
                <w:lang w:val="es-ES"/>
              </w:rPr>
              <w:t>desde la notificación del inicio del procedimiento</w:t>
            </w:r>
            <w:r w:rsidRPr="00BF2575">
              <w:rPr>
                <w:b/>
                <w:lang w:val="es-ES"/>
              </w:rPr>
              <w:t xml:space="preserve"> </w:t>
            </w:r>
            <w:r w:rsidRPr="00BF2575">
              <w:rPr>
                <w:lang w:val="es-ES"/>
              </w:rPr>
              <w:t xml:space="preserve">y/o suspensión del estudiante.  </w:t>
            </w:r>
          </w:p>
        </w:tc>
      </w:tr>
      <w:tr w:rsidR="00B83ED0" w:rsidRPr="00BF2575" w:rsidTr="006F4BAF">
        <w:trPr>
          <w:trHeight w:val="1215"/>
        </w:trPr>
        <w:tc>
          <w:tcPr>
            <w:tcW w:w="4362"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116" w:right="0" w:firstLine="0"/>
              <w:jc w:val="left"/>
              <w:rPr>
                <w:lang w:val="es-ES"/>
              </w:rPr>
            </w:pPr>
            <w:r w:rsidRPr="00BF2575">
              <w:rPr>
                <w:lang w:val="es-ES"/>
              </w:rPr>
              <w:t xml:space="preserve">Plazo investigativo y resolución del caso   </w:t>
            </w:r>
          </w:p>
        </w:tc>
        <w:tc>
          <w:tcPr>
            <w:tcW w:w="4477"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820" w:right="71" w:hanging="355"/>
              <w:rPr>
                <w:lang w:val="es-ES"/>
              </w:rPr>
            </w:pPr>
            <w:r w:rsidRPr="00BF2575">
              <w:rPr>
                <w:lang w:val="es-ES"/>
              </w:rPr>
              <w:t>●</w:t>
            </w:r>
            <w:r w:rsidRPr="00BF2575">
              <w:rPr>
                <w:rFonts w:cs="Arial"/>
                <w:lang w:val="es-ES"/>
              </w:rPr>
              <w:t xml:space="preserve"> </w:t>
            </w:r>
            <w:r w:rsidRPr="00BF2575">
              <w:rPr>
                <w:lang w:val="es-ES"/>
              </w:rPr>
              <w:t xml:space="preserve"> </w:t>
            </w:r>
            <w:r w:rsidRPr="00BF2575">
              <w:rPr>
                <w:b/>
                <w:lang w:val="es-ES"/>
              </w:rPr>
              <w:t>10 días hábiles</w:t>
            </w:r>
            <w:r w:rsidRPr="00BF2575">
              <w:rPr>
                <w:lang w:val="es-ES"/>
              </w:rPr>
              <w:t xml:space="preserve"> contados desde la notificación del inicio del procedimiento y/o suspensión del estudiante.  </w:t>
            </w:r>
          </w:p>
        </w:tc>
      </w:tr>
    </w:tbl>
    <w:p w:rsidR="00B83ED0" w:rsidRPr="00BF2575" w:rsidRDefault="00000000">
      <w:pPr>
        <w:spacing w:after="0"/>
        <w:ind w:left="0" w:right="0" w:firstLine="0"/>
        <w:rPr>
          <w:lang w:val="es-ES"/>
        </w:rPr>
      </w:pPr>
      <w:r w:rsidRPr="00BF2575">
        <w:rPr>
          <w:lang w:val="es-ES"/>
        </w:rPr>
        <w:t xml:space="preserve"> </w:t>
      </w:r>
    </w:p>
    <w:tbl>
      <w:tblPr>
        <w:tblStyle w:val="TableGrid"/>
        <w:tblW w:w="9557" w:type="dxa"/>
        <w:tblInd w:w="988" w:type="dxa"/>
        <w:tblCellMar>
          <w:top w:w="69" w:type="dxa"/>
          <w:left w:w="10" w:type="dxa"/>
        </w:tblCellMar>
        <w:tblLook w:val="04A0" w:firstRow="1" w:lastRow="0" w:firstColumn="1" w:lastColumn="0" w:noHBand="0" w:noVBand="1"/>
      </w:tblPr>
      <w:tblGrid>
        <w:gridCol w:w="5080"/>
        <w:gridCol w:w="4477"/>
      </w:tblGrid>
      <w:tr w:rsidR="00B83ED0" w:rsidRPr="00BF2575" w:rsidTr="006F4BAF">
        <w:trPr>
          <w:trHeight w:val="7207"/>
        </w:trPr>
        <w:tc>
          <w:tcPr>
            <w:tcW w:w="5080"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2090"/>
              <w:ind w:left="0" w:right="0" w:firstLine="0"/>
              <w:jc w:val="left"/>
              <w:rPr>
                <w:lang w:val="es-ES"/>
              </w:rPr>
            </w:pPr>
            <w:r w:rsidRPr="00BF2575">
              <w:rPr>
                <w:lang w:val="es-ES"/>
              </w:rPr>
              <w:t xml:space="preserve"> </w:t>
            </w:r>
          </w:p>
          <w:p w:rsidR="00B83ED0" w:rsidRPr="00BF2575" w:rsidRDefault="00000000">
            <w:pPr>
              <w:spacing w:after="1195"/>
              <w:ind w:left="0" w:right="0" w:firstLine="0"/>
              <w:jc w:val="left"/>
              <w:rPr>
                <w:lang w:val="es-ES"/>
              </w:rPr>
            </w:pPr>
            <w:r w:rsidRPr="00BF2575">
              <w:rPr>
                <w:lang w:val="es-ES"/>
              </w:rPr>
              <w:t xml:space="preserve"> </w:t>
            </w:r>
          </w:p>
          <w:p w:rsidR="00B83ED0" w:rsidRPr="00BF2575" w:rsidRDefault="00000000">
            <w:pPr>
              <w:spacing w:after="305"/>
              <w:ind w:left="0" w:right="0" w:firstLine="0"/>
              <w:jc w:val="left"/>
              <w:rPr>
                <w:lang w:val="es-ES"/>
              </w:rPr>
            </w:pPr>
            <w:r w:rsidRPr="00BF2575">
              <w:rPr>
                <w:lang w:val="es-ES"/>
              </w:rPr>
              <w:t xml:space="preserve"> </w:t>
            </w:r>
          </w:p>
          <w:p w:rsidR="00B83ED0" w:rsidRPr="00BF2575" w:rsidRDefault="00000000">
            <w:pPr>
              <w:spacing w:after="0"/>
              <w:ind w:left="0" w:right="0" w:firstLine="0"/>
              <w:jc w:val="left"/>
              <w:rPr>
                <w:lang w:val="es-ES"/>
              </w:rPr>
            </w:pPr>
            <w:r w:rsidRPr="00BF2575">
              <w:rPr>
                <w:lang w:val="es-ES"/>
              </w:rPr>
              <w:t xml:space="preserve"> </w:t>
            </w:r>
          </w:p>
        </w:tc>
        <w:tc>
          <w:tcPr>
            <w:tcW w:w="4477" w:type="dxa"/>
            <w:tcBorders>
              <w:top w:val="single" w:sz="4" w:space="0" w:color="000000"/>
              <w:left w:val="single" w:sz="4" w:space="0" w:color="000000"/>
              <w:bottom w:val="single" w:sz="4" w:space="0" w:color="000000"/>
              <w:right w:val="single" w:sz="4" w:space="0" w:color="000000"/>
            </w:tcBorders>
          </w:tcPr>
          <w:p w:rsidR="00B83ED0" w:rsidRPr="00BF2575" w:rsidRDefault="00000000">
            <w:pPr>
              <w:numPr>
                <w:ilvl w:val="0"/>
                <w:numId w:val="362"/>
              </w:numPr>
              <w:spacing w:after="0" w:line="257" w:lineRule="auto"/>
              <w:ind w:right="110" w:hanging="355"/>
              <w:rPr>
                <w:lang w:val="es-ES"/>
              </w:rPr>
            </w:pPr>
            <w:r w:rsidRPr="00BF2575">
              <w:rPr>
                <w:lang w:val="es-ES"/>
              </w:rPr>
              <w:t xml:space="preserve">Si dentro de ese plazo se presentan o no descargos, la directora debe emitir una resolución del caso, por escrito y con los fundamentos correspondientes que hacen aplicable la adopción de la medida </w:t>
            </w:r>
          </w:p>
          <w:p w:rsidR="00B83ED0" w:rsidRPr="00BF2575" w:rsidRDefault="00000000">
            <w:pPr>
              <w:spacing w:after="14"/>
              <w:ind w:left="815" w:right="0" w:firstLine="0"/>
              <w:jc w:val="left"/>
              <w:rPr>
                <w:lang w:val="es-ES"/>
              </w:rPr>
            </w:pPr>
            <w:r w:rsidRPr="00BF2575">
              <w:rPr>
                <w:lang w:val="es-ES"/>
              </w:rPr>
              <w:t xml:space="preserve">(absolución, expulsión o cancelación de matrícula).  </w:t>
            </w:r>
          </w:p>
          <w:p w:rsidR="00B83ED0" w:rsidRPr="00BF2575" w:rsidRDefault="00000000">
            <w:pPr>
              <w:numPr>
                <w:ilvl w:val="0"/>
                <w:numId w:val="362"/>
              </w:numPr>
              <w:spacing w:after="16" w:line="257" w:lineRule="auto"/>
              <w:ind w:right="110" w:hanging="355"/>
              <w:rPr>
                <w:lang w:val="es-ES"/>
              </w:rPr>
            </w:pPr>
            <w:r w:rsidRPr="00BF2575">
              <w:rPr>
                <w:lang w:val="es-ES"/>
              </w:rPr>
              <w:t xml:space="preserve">En esta resolución la </w:t>
            </w:r>
            <w:r w:rsidRPr="00BF2575">
              <w:rPr>
                <w:b/>
                <w:lang w:val="es-ES"/>
              </w:rPr>
              <w:t>Directora</w:t>
            </w:r>
            <w:r w:rsidRPr="00BF2575">
              <w:rPr>
                <w:lang w:val="es-ES"/>
              </w:rPr>
              <w:t xml:space="preserve"> debe referirse a cada medio de prueba, defensa, declaración o evidencia aportada al proceso, señalando el “por qué” llega a esa convicción.   </w:t>
            </w:r>
          </w:p>
          <w:p w:rsidR="00B83ED0" w:rsidRPr="00BF2575" w:rsidRDefault="00000000">
            <w:pPr>
              <w:numPr>
                <w:ilvl w:val="0"/>
                <w:numId w:val="362"/>
              </w:numPr>
              <w:spacing w:after="13"/>
              <w:ind w:right="110" w:hanging="355"/>
              <w:rPr>
                <w:lang w:val="es-ES"/>
              </w:rPr>
            </w:pPr>
            <w:r w:rsidRPr="00BF2575">
              <w:rPr>
                <w:lang w:val="es-ES"/>
              </w:rPr>
              <w:t xml:space="preserve">Esta resolución debe tener firma del director.  </w:t>
            </w:r>
          </w:p>
          <w:p w:rsidR="00B83ED0" w:rsidRPr="00BF2575" w:rsidRDefault="00000000">
            <w:pPr>
              <w:numPr>
                <w:ilvl w:val="0"/>
                <w:numId w:val="362"/>
              </w:numPr>
              <w:spacing w:after="0"/>
              <w:ind w:right="110" w:hanging="355"/>
              <w:rPr>
                <w:lang w:val="es-ES"/>
              </w:rPr>
            </w:pPr>
            <w:r w:rsidRPr="00BF2575">
              <w:rPr>
                <w:lang w:val="es-ES"/>
              </w:rPr>
              <w:t xml:space="preserve">Esta resolución debe ser notificada a las partes dejando constancia de aquello por escrito, además, esta resolución debe señalar el plazo que tienen para solicitar la reconsideración a la medida y sus formalidades (por escrito, presentarse en Dirección, dentro del plazo, etc.).  </w:t>
            </w:r>
          </w:p>
        </w:tc>
      </w:tr>
      <w:tr w:rsidR="00B83ED0" w:rsidRPr="00BF2575" w:rsidTr="006F4BAF">
        <w:trPr>
          <w:trHeight w:val="1515"/>
        </w:trPr>
        <w:tc>
          <w:tcPr>
            <w:tcW w:w="5080"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111" w:right="0" w:firstLine="0"/>
              <w:jc w:val="left"/>
              <w:rPr>
                <w:lang w:val="es-ES"/>
              </w:rPr>
            </w:pPr>
            <w:r w:rsidRPr="00BF2575">
              <w:rPr>
                <w:lang w:val="es-ES"/>
              </w:rPr>
              <w:t xml:space="preserve">Reconsideración de la medida    </w:t>
            </w:r>
          </w:p>
        </w:tc>
        <w:tc>
          <w:tcPr>
            <w:tcW w:w="4477"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815" w:right="116" w:hanging="355"/>
              <w:rPr>
                <w:lang w:val="es-ES"/>
              </w:rPr>
            </w:pPr>
            <w:r w:rsidRPr="00BF2575">
              <w:rPr>
                <w:lang w:val="es-ES"/>
              </w:rPr>
              <w:t>●</w:t>
            </w:r>
            <w:r w:rsidRPr="00BF2575">
              <w:rPr>
                <w:rFonts w:cs="Arial"/>
                <w:lang w:val="es-ES"/>
              </w:rPr>
              <w:t xml:space="preserve"> </w:t>
            </w:r>
            <w:r w:rsidRPr="00BF2575">
              <w:rPr>
                <w:lang w:val="es-ES"/>
              </w:rPr>
              <w:t xml:space="preserve"> </w:t>
            </w:r>
            <w:r w:rsidRPr="00BF2575">
              <w:rPr>
                <w:b/>
                <w:lang w:val="es-ES"/>
              </w:rPr>
              <w:t>5 días hábiles</w:t>
            </w:r>
            <w:r w:rsidRPr="00BF2575">
              <w:rPr>
                <w:lang w:val="es-ES"/>
              </w:rPr>
              <w:t xml:space="preserve"> contados desde la notificación por escrito de la resolución que establezca la sanción de cancelación de matrícula y/o expulsión.  </w:t>
            </w:r>
          </w:p>
        </w:tc>
      </w:tr>
      <w:tr w:rsidR="00B83ED0" w:rsidRPr="00BF2575" w:rsidTr="006F4BAF">
        <w:trPr>
          <w:trHeight w:val="3286"/>
        </w:trPr>
        <w:tc>
          <w:tcPr>
            <w:tcW w:w="5080" w:type="dxa"/>
            <w:tcBorders>
              <w:top w:val="single" w:sz="4" w:space="0" w:color="000000"/>
              <w:left w:val="single" w:sz="4" w:space="0" w:color="000000"/>
              <w:bottom w:val="nil"/>
              <w:right w:val="single" w:sz="4" w:space="0" w:color="000000"/>
            </w:tcBorders>
          </w:tcPr>
          <w:p w:rsidR="00B83ED0" w:rsidRPr="00BF2575" w:rsidRDefault="00000000">
            <w:pPr>
              <w:spacing w:after="0"/>
              <w:ind w:left="111" w:right="0" w:firstLine="0"/>
              <w:rPr>
                <w:lang w:val="es-ES"/>
              </w:rPr>
            </w:pPr>
            <w:r w:rsidRPr="00BF2575">
              <w:rPr>
                <w:lang w:val="es-ES"/>
              </w:rPr>
              <w:t xml:space="preserve">Pronunciamiento Reconsideración previa consulta al Consejo de Profesores.  </w:t>
            </w:r>
          </w:p>
        </w:tc>
        <w:tc>
          <w:tcPr>
            <w:tcW w:w="4477" w:type="dxa"/>
            <w:tcBorders>
              <w:top w:val="single" w:sz="4" w:space="0" w:color="000000"/>
              <w:left w:val="single" w:sz="4" w:space="0" w:color="000000"/>
              <w:bottom w:val="nil"/>
              <w:right w:val="single" w:sz="4" w:space="0" w:color="000000"/>
            </w:tcBorders>
          </w:tcPr>
          <w:p w:rsidR="00B83ED0" w:rsidRPr="00BF2575" w:rsidRDefault="00000000">
            <w:pPr>
              <w:spacing w:after="0"/>
              <w:ind w:left="815" w:right="111" w:hanging="355"/>
              <w:rPr>
                <w:lang w:val="es-ES"/>
              </w:rPr>
            </w:pPr>
            <w:r w:rsidRPr="00BF2575">
              <w:rPr>
                <w:lang w:val="es-ES"/>
              </w:rPr>
              <w:t>●</w:t>
            </w:r>
            <w:r w:rsidRPr="00BF2575">
              <w:rPr>
                <w:rFonts w:cs="Arial"/>
                <w:lang w:val="es-ES"/>
              </w:rPr>
              <w:t xml:space="preserve"> </w:t>
            </w:r>
            <w:r w:rsidRPr="00BF2575">
              <w:rPr>
                <w:lang w:val="es-ES"/>
              </w:rPr>
              <w:t xml:space="preserve"> El día 5 (día que termina el plazo para presentar la reconsideración) debe reunirse el consejo de profesores, tener a la vista todos los antecedentes del caso, incluida la reconsideración de la medida si hubiese sido presentada. Por escrito deben informar su determinación, la que tiene únicamente carácter de consultiva (decide la directora, no el consejo).  </w:t>
            </w:r>
          </w:p>
        </w:tc>
      </w:tr>
      <w:tr w:rsidR="00B83ED0" w:rsidRPr="00BF2575" w:rsidTr="006F4BAF">
        <w:trPr>
          <w:trHeight w:val="625"/>
        </w:trPr>
        <w:tc>
          <w:tcPr>
            <w:tcW w:w="5080" w:type="dxa"/>
            <w:tcBorders>
              <w:top w:val="nil"/>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 </w:t>
            </w:r>
          </w:p>
        </w:tc>
        <w:tc>
          <w:tcPr>
            <w:tcW w:w="4477" w:type="dxa"/>
            <w:tcBorders>
              <w:top w:val="nil"/>
              <w:left w:val="single" w:sz="4" w:space="0" w:color="000000"/>
              <w:bottom w:val="single" w:sz="4" w:space="0" w:color="000000"/>
              <w:right w:val="single" w:sz="4" w:space="0" w:color="000000"/>
            </w:tcBorders>
          </w:tcPr>
          <w:p w:rsidR="00B83ED0" w:rsidRPr="00BF2575" w:rsidRDefault="00000000">
            <w:pPr>
              <w:spacing w:after="0"/>
              <w:ind w:left="815" w:right="0" w:hanging="355"/>
              <w:rPr>
                <w:lang w:val="es-ES"/>
              </w:rPr>
            </w:pPr>
            <w:r w:rsidRPr="00BF2575">
              <w:rPr>
                <w:lang w:val="es-ES"/>
              </w:rPr>
              <w:t>●</w:t>
            </w:r>
            <w:r w:rsidRPr="00BF2575">
              <w:rPr>
                <w:rFonts w:cs="Arial"/>
                <w:lang w:val="es-ES"/>
              </w:rPr>
              <w:t xml:space="preserve"> </w:t>
            </w:r>
            <w:r w:rsidRPr="00BF2575">
              <w:rPr>
                <w:lang w:val="es-ES"/>
              </w:rPr>
              <w:t xml:space="preserve"> Acto seguido, la </w:t>
            </w:r>
            <w:r w:rsidRPr="00BF2575">
              <w:rPr>
                <w:b/>
                <w:lang w:val="es-ES"/>
              </w:rPr>
              <w:t>directora</w:t>
            </w:r>
            <w:r w:rsidRPr="00BF2575">
              <w:rPr>
                <w:lang w:val="es-ES"/>
              </w:rPr>
              <w:t xml:space="preserve"> debe emitir una resolución respecto de si  </w:t>
            </w:r>
          </w:p>
        </w:tc>
      </w:tr>
      <w:tr w:rsidR="00B83ED0" w:rsidRPr="00BF2575" w:rsidTr="006F4BAF">
        <w:trPr>
          <w:trHeight w:val="1816"/>
        </w:trPr>
        <w:tc>
          <w:tcPr>
            <w:tcW w:w="5080"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 </w:t>
            </w:r>
          </w:p>
        </w:tc>
        <w:tc>
          <w:tcPr>
            <w:tcW w:w="4477"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710" w:right="108" w:firstLine="0"/>
              <w:rPr>
                <w:lang w:val="es-ES"/>
              </w:rPr>
            </w:pPr>
            <w:r w:rsidRPr="00BF2575">
              <w:rPr>
                <w:lang w:val="es-ES"/>
              </w:rPr>
              <w:t xml:space="preserve">se acoge o no la reconsideración, y con ello si se mantiene o no la adopción de la medida de expulsión o cancelación de matrícula, la que debe ser debidamente fundamentada y notificada por escrito.  </w:t>
            </w:r>
          </w:p>
        </w:tc>
      </w:tr>
      <w:tr w:rsidR="00B83ED0" w:rsidRPr="00BF2575" w:rsidTr="006F4BAF">
        <w:trPr>
          <w:trHeight w:val="925"/>
        </w:trPr>
        <w:tc>
          <w:tcPr>
            <w:tcW w:w="5080"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rPr>
                <w:lang w:val="es-ES"/>
              </w:rPr>
            </w:pPr>
            <w:r w:rsidRPr="00BF2575">
              <w:rPr>
                <w:lang w:val="es-ES"/>
              </w:rPr>
              <w:t xml:space="preserve">Informe de la directora a la Dirección </w:t>
            </w:r>
          </w:p>
          <w:p w:rsidR="00B83ED0" w:rsidRPr="00BF2575" w:rsidRDefault="00000000">
            <w:pPr>
              <w:spacing w:after="0"/>
              <w:ind w:left="0" w:right="0" w:firstLine="0"/>
              <w:jc w:val="left"/>
              <w:rPr>
                <w:lang w:val="es-ES"/>
              </w:rPr>
            </w:pPr>
            <w:r w:rsidRPr="00BF2575">
              <w:rPr>
                <w:lang w:val="es-ES"/>
              </w:rPr>
              <w:t xml:space="preserve">Regional respectiva   </w:t>
            </w:r>
          </w:p>
        </w:tc>
        <w:tc>
          <w:tcPr>
            <w:tcW w:w="4477"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710" w:right="106" w:hanging="360"/>
              <w:rPr>
                <w:lang w:val="es-ES"/>
              </w:rPr>
            </w:pPr>
            <w:r w:rsidRPr="00BF2575">
              <w:rPr>
                <w:lang w:val="es-ES"/>
              </w:rPr>
              <w:t>●</w:t>
            </w:r>
            <w:r w:rsidRPr="00BF2575">
              <w:rPr>
                <w:rFonts w:cs="Arial"/>
                <w:lang w:val="es-ES"/>
              </w:rPr>
              <w:t xml:space="preserve"> </w:t>
            </w:r>
            <w:r w:rsidRPr="00BF2575">
              <w:rPr>
                <w:b/>
                <w:lang w:val="es-ES"/>
              </w:rPr>
              <w:t xml:space="preserve">5 días hábiles </w:t>
            </w:r>
            <w:r w:rsidRPr="00BF2575">
              <w:rPr>
                <w:lang w:val="es-ES"/>
              </w:rPr>
              <w:t xml:space="preserve">desde la notificación de la resolución de cancelación de matrícula y/o expulsión.  </w:t>
            </w:r>
          </w:p>
        </w:tc>
      </w:tr>
    </w:tbl>
    <w:p w:rsidR="00B83ED0" w:rsidRPr="00BF2575" w:rsidRDefault="00000000">
      <w:pPr>
        <w:spacing w:after="2"/>
        <w:ind w:left="1696" w:right="0" w:firstLine="0"/>
        <w:jc w:val="left"/>
        <w:rPr>
          <w:lang w:val="es-ES"/>
        </w:rPr>
      </w:pPr>
      <w:r w:rsidRPr="00BF2575">
        <w:rPr>
          <w:b/>
          <w:lang w:val="es-ES"/>
        </w:rPr>
        <w:t xml:space="preserve"> </w:t>
      </w:r>
      <w:r w:rsidRPr="00BF2575">
        <w:rPr>
          <w:lang w:val="es-ES"/>
        </w:rPr>
        <w:t xml:space="preserve"> </w:t>
      </w:r>
    </w:p>
    <w:p w:rsidR="00B83ED0" w:rsidRPr="00BF2575" w:rsidRDefault="00000000">
      <w:pPr>
        <w:numPr>
          <w:ilvl w:val="0"/>
          <w:numId w:val="330"/>
        </w:numPr>
        <w:spacing w:after="11" w:line="265" w:lineRule="auto"/>
        <w:ind w:right="0" w:hanging="360"/>
        <w:jc w:val="left"/>
        <w:rPr>
          <w:lang w:val="es-ES"/>
        </w:rPr>
      </w:pPr>
      <w:r w:rsidRPr="00BF2575">
        <w:rPr>
          <w:b/>
          <w:lang w:val="es-ES"/>
        </w:rPr>
        <w:t xml:space="preserve">ASPECTOS QUE CONSIDERAR: </w:t>
      </w:r>
      <w:r w:rsidRPr="00BF2575">
        <w:rPr>
          <w:lang w:val="es-ES"/>
        </w:rPr>
        <w:t xml:space="preserve"> </w:t>
      </w:r>
    </w:p>
    <w:p w:rsidR="00B83ED0" w:rsidRPr="00BF2575" w:rsidRDefault="00000000">
      <w:pPr>
        <w:spacing w:after="23"/>
        <w:ind w:left="1696" w:right="0" w:firstLine="0"/>
        <w:jc w:val="left"/>
        <w:rPr>
          <w:lang w:val="es-ES"/>
        </w:rPr>
      </w:pPr>
      <w:r w:rsidRPr="00BF2575">
        <w:rPr>
          <w:b/>
          <w:lang w:val="es-ES"/>
        </w:rPr>
        <w:t xml:space="preserve"> </w:t>
      </w:r>
      <w:r w:rsidRPr="00BF2575">
        <w:rPr>
          <w:lang w:val="es-ES"/>
        </w:rPr>
        <w:t xml:space="preserve"> </w:t>
      </w:r>
    </w:p>
    <w:p w:rsidR="00B83ED0" w:rsidRPr="00BF2575" w:rsidRDefault="00000000">
      <w:pPr>
        <w:numPr>
          <w:ilvl w:val="0"/>
          <w:numId w:val="331"/>
        </w:numPr>
        <w:spacing w:after="34"/>
        <w:ind w:right="0" w:hanging="360"/>
        <w:jc w:val="left"/>
        <w:rPr>
          <w:lang w:val="es-ES"/>
        </w:rPr>
      </w:pPr>
      <w:r w:rsidRPr="00BF2575">
        <w:rPr>
          <w:lang w:val="es-ES"/>
        </w:rPr>
        <w:t xml:space="preserve">La medida cautelar de suspensión no podrá ser considerada como sanción cuando resuelto el procedimiento se imponga una sanción más gravosa a la misma, como son la expulsión o la cancelación de la matrícula (la suspensión es una medida cautelar).  </w:t>
      </w:r>
    </w:p>
    <w:p w:rsidR="00B83ED0" w:rsidRPr="00BF2575" w:rsidRDefault="00000000">
      <w:pPr>
        <w:numPr>
          <w:ilvl w:val="0"/>
          <w:numId w:val="331"/>
        </w:numPr>
        <w:spacing w:after="47"/>
        <w:ind w:right="0" w:hanging="360"/>
        <w:jc w:val="left"/>
        <w:rPr>
          <w:lang w:val="es-ES"/>
        </w:rPr>
      </w:pPr>
      <w:r w:rsidRPr="00BF2575">
        <w:rPr>
          <w:lang w:val="es-ES"/>
        </w:rPr>
        <w:t xml:space="preserve">En este procedimiento (y todos los protocolos del RICE) es fundamental respetar los </w:t>
      </w:r>
      <w:r w:rsidRPr="00BF2575">
        <w:rPr>
          <w:b/>
          <w:lang w:val="es-ES"/>
        </w:rPr>
        <w:t>principios del debido proceso</w:t>
      </w:r>
      <w:r w:rsidRPr="00BF2575">
        <w:rPr>
          <w:lang w:val="es-ES"/>
        </w:rPr>
        <w:t xml:space="preserve">, tales como:  </w:t>
      </w:r>
    </w:p>
    <w:p w:rsidR="00B83ED0" w:rsidRPr="00BF2575" w:rsidRDefault="00000000">
      <w:pPr>
        <w:numPr>
          <w:ilvl w:val="1"/>
          <w:numId w:val="332"/>
        </w:numPr>
        <w:ind w:right="45" w:hanging="360"/>
        <w:rPr>
          <w:lang w:val="es-ES"/>
        </w:rPr>
      </w:pPr>
      <w:r w:rsidRPr="00BF2575">
        <w:rPr>
          <w:lang w:val="es-ES"/>
        </w:rPr>
        <w:t xml:space="preserve">Presunción de inocencia;   </w:t>
      </w:r>
    </w:p>
    <w:p w:rsidR="00B83ED0" w:rsidRPr="00BF2575" w:rsidRDefault="00000000">
      <w:pPr>
        <w:numPr>
          <w:ilvl w:val="1"/>
          <w:numId w:val="332"/>
        </w:numPr>
        <w:ind w:right="45" w:hanging="360"/>
        <w:rPr>
          <w:lang w:val="es-ES"/>
        </w:rPr>
      </w:pPr>
      <w:r w:rsidRPr="00BF2575">
        <w:rPr>
          <w:lang w:val="es-ES"/>
        </w:rPr>
        <w:t xml:space="preserve">Bilateralidad de la audiencia;  </w:t>
      </w:r>
    </w:p>
    <w:p w:rsidR="00B83ED0" w:rsidRPr="00BF2575" w:rsidRDefault="00000000">
      <w:pPr>
        <w:numPr>
          <w:ilvl w:val="1"/>
          <w:numId w:val="332"/>
        </w:numPr>
        <w:ind w:right="45" w:hanging="360"/>
        <w:rPr>
          <w:lang w:val="es-ES"/>
        </w:rPr>
      </w:pPr>
      <w:r w:rsidRPr="00BF2575">
        <w:rPr>
          <w:lang w:val="es-ES"/>
        </w:rPr>
        <w:t xml:space="preserve">Derecho a presentar pruebas;  </w:t>
      </w:r>
      <w:r w:rsidRPr="00BF2575">
        <w:rPr>
          <w:rFonts w:ascii="Segoe UI Symbol" w:eastAsia="Segoe UI Symbol" w:hAnsi="Segoe UI Symbol" w:cs="Segoe UI Symbol"/>
          <w:lang w:val="es-ES"/>
        </w:rPr>
        <w:t>➢</w:t>
      </w:r>
      <w:r w:rsidRPr="00BF2575">
        <w:rPr>
          <w:rFonts w:cs="Arial"/>
          <w:lang w:val="es-ES"/>
        </w:rPr>
        <w:t xml:space="preserve"> </w:t>
      </w:r>
      <w:r w:rsidRPr="00BF2575">
        <w:rPr>
          <w:lang w:val="es-ES"/>
        </w:rPr>
        <w:t xml:space="preserve">Confidencialidad; </w:t>
      </w:r>
      <w:r w:rsidRPr="00BF2575">
        <w:rPr>
          <w:rFonts w:ascii="Segoe UI Symbol" w:eastAsia="Segoe UI Symbol" w:hAnsi="Segoe UI Symbol" w:cs="Segoe UI Symbol"/>
          <w:lang w:val="es-ES"/>
        </w:rPr>
        <w:t>➢</w:t>
      </w:r>
      <w:r w:rsidRPr="00BF2575">
        <w:rPr>
          <w:rFonts w:cs="Arial"/>
          <w:lang w:val="es-ES"/>
        </w:rPr>
        <w:t xml:space="preserve"> </w:t>
      </w:r>
      <w:r w:rsidRPr="00BF2575">
        <w:rPr>
          <w:lang w:val="es-ES"/>
        </w:rPr>
        <w:t xml:space="preserve">Entre otros.  </w:t>
      </w:r>
    </w:p>
    <w:p w:rsidR="00B83ED0" w:rsidRPr="00BF2575" w:rsidRDefault="00000000">
      <w:pPr>
        <w:numPr>
          <w:ilvl w:val="0"/>
          <w:numId w:val="331"/>
        </w:numPr>
        <w:ind w:right="0" w:hanging="360"/>
        <w:jc w:val="left"/>
        <w:rPr>
          <w:lang w:val="es-ES"/>
        </w:rPr>
      </w:pPr>
      <w:r w:rsidRPr="00BF2575">
        <w:rPr>
          <w:lang w:val="es-ES"/>
        </w:rPr>
        <w:t xml:space="preserve">Las medidas de expulsión o cancelación de matrícula sólo podrán adoptarse mediante un procedimiento previo, racional y justo que deberá estar contemplado en el reglamento interno del establecimiento, garantizando el derecho del estudiante afectado y/o del padre, madre o apoderado a realizar sus descargos, presentar medios de prueba y a solicitar la reconsideración de la medida.  </w:t>
      </w:r>
    </w:p>
    <w:p w:rsidR="00B83ED0" w:rsidRPr="00BF2575" w:rsidRDefault="00000000">
      <w:pPr>
        <w:spacing w:after="20"/>
        <w:ind w:left="2421" w:right="0" w:firstLine="0"/>
        <w:jc w:val="left"/>
        <w:rPr>
          <w:lang w:val="es-ES"/>
        </w:rPr>
      </w:pPr>
      <w:r w:rsidRPr="00BF2575">
        <w:rPr>
          <w:lang w:val="es-ES"/>
        </w:rPr>
        <w:t xml:space="preserve">  </w:t>
      </w:r>
    </w:p>
    <w:p w:rsidR="00B83ED0" w:rsidRPr="00BF2575" w:rsidRDefault="00000000">
      <w:pPr>
        <w:spacing w:after="180"/>
        <w:ind w:left="2421" w:right="0" w:firstLine="0"/>
        <w:jc w:val="left"/>
        <w:rPr>
          <w:lang w:val="es-ES"/>
        </w:rPr>
      </w:pPr>
      <w:r w:rsidRPr="00BF2575">
        <w:rPr>
          <w:lang w:val="es-ES"/>
        </w:rPr>
        <w:t xml:space="preserve">  </w:t>
      </w:r>
    </w:p>
    <w:p w:rsidR="00B83ED0" w:rsidRPr="00BF2575" w:rsidRDefault="00000000">
      <w:pPr>
        <w:spacing w:after="170"/>
        <w:ind w:left="2421" w:right="0" w:firstLine="0"/>
        <w:jc w:val="left"/>
        <w:rPr>
          <w:lang w:val="es-ES"/>
        </w:rPr>
      </w:pPr>
      <w:r w:rsidRPr="00BF2575">
        <w:rPr>
          <w:lang w:val="es-ES"/>
        </w:rPr>
        <w:t xml:space="preserve">  </w:t>
      </w:r>
    </w:p>
    <w:p w:rsidR="00B83ED0" w:rsidRPr="00BF2575" w:rsidRDefault="00000000">
      <w:pPr>
        <w:spacing w:after="180"/>
        <w:ind w:left="2421" w:right="0" w:firstLine="0"/>
        <w:jc w:val="left"/>
        <w:rPr>
          <w:lang w:val="es-ES"/>
        </w:rPr>
      </w:pPr>
      <w:r w:rsidRPr="00BF2575">
        <w:rPr>
          <w:lang w:val="es-ES"/>
        </w:rPr>
        <w:t xml:space="preserve">  </w:t>
      </w:r>
    </w:p>
    <w:p w:rsidR="00B83ED0" w:rsidRPr="00BF2575" w:rsidRDefault="00000000">
      <w:pPr>
        <w:spacing w:after="175"/>
        <w:ind w:left="2421" w:right="0" w:firstLine="0"/>
        <w:jc w:val="left"/>
        <w:rPr>
          <w:lang w:val="es-ES"/>
        </w:rPr>
      </w:pPr>
      <w:r w:rsidRPr="00BF2575">
        <w:rPr>
          <w:lang w:val="es-ES"/>
        </w:rPr>
        <w:t xml:space="preserve">  </w:t>
      </w:r>
    </w:p>
    <w:p w:rsidR="00B83ED0" w:rsidRPr="00BF2575" w:rsidRDefault="00000000">
      <w:pPr>
        <w:spacing w:after="170"/>
        <w:ind w:left="2421" w:right="0" w:firstLine="0"/>
        <w:jc w:val="left"/>
        <w:rPr>
          <w:lang w:val="es-ES"/>
        </w:rPr>
      </w:pPr>
      <w:r w:rsidRPr="00BF2575">
        <w:rPr>
          <w:lang w:val="es-ES"/>
        </w:rPr>
        <w:t xml:space="preserve"> </w:t>
      </w:r>
    </w:p>
    <w:p w:rsidR="00B83ED0" w:rsidRPr="00BF2575" w:rsidRDefault="00000000">
      <w:pPr>
        <w:spacing w:after="175"/>
        <w:ind w:left="2421" w:right="0" w:firstLine="0"/>
        <w:jc w:val="left"/>
        <w:rPr>
          <w:lang w:val="es-ES"/>
        </w:rPr>
      </w:pPr>
      <w:r w:rsidRPr="00BF2575">
        <w:rPr>
          <w:lang w:val="es-ES"/>
        </w:rPr>
        <w:t xml:space="preserve"> </w:t>
      </w:r>
    </w:p>
    <w:p w:rsidR="00B83ED0" w:rsidRPr="00BF2575" w:rsidRDefault="00000000">
      <w:pPr>
        <w:spacing w:after="170"/>
        <w:ind w:left="2421" w:right="0" w:firstLine="0"/>
        <w:jc w:val="left"/>
        <w:rPr>
          <w:lang w:val="es-ES"/>
        </w:rPr>
      </w:pPr>
      <w:r w:rsidRPr="00BF2575">
        <w:rPr>
          <w:lang w:val="es-ES"/>
        </w:rPr>
        <w:t xml:space="preserve"> </w:t>
      </w:r>
    </w:p>
    <w:p w:rsidR="00B83ED0" w:rsidRPr="00BF2575" w:rsidRDefault="00000000">
      <w:pPr>
        <w:spacing w:after="0"/>
        <w:ind w:left="2421" w:right="0" w:firstLine="0"/>
        <w:jc w:val="left"/>
        <w:rPr>
          <w:lang w:val="es-ES"/>
        </w:rPr>
      </w:pPr>
      <w:r w:rsidRPr="00BF2575">
        <w:rPr>
          <w:lang w:val="es-ES"/>
        </w:rPr>
        <w:t xml:space="preserve">  </w:t>
      </w:r>
    </w:p>
    <w:p w:rsidR="00B83ED0" w:rsidRPr="00BF2575" w:rsidRDefault="00000000">
      <w:pPr>
        <w:spacing w:after="175"/>
        <w:ind w:left="2421" w:right="0" w:firstLine="0"/>
        <w:jc w:val="left"/>
        <w:rPr>
          <w:lang w:val="es-ES"/>
        </w:rPr>
      </w:pPr>
      <w:r w:rsidRPr="00BF2575">
        <w:rPr>
          <w:lang w:val="es-ES"/>
        </w:rPr>
        <w:t xml:space="preserve">  </w:t>
      </w:r>
    </w:p>
    <w:p w:rsidR="00B83ED0" w:rsidRPr="00BF2575" w:rsidRDefault="00000000">
      <w:pPr>
        <w:spacing w:after="18"/>
        <w:ind w:left="1696" w:right="0" w:firstLine="0"/>
        <w:jc w:val="left"/>
        <w:rPr>
          <w:lang w:val="es-ES"/>
        </w:rPr>
      </w:pPr>
      <w:r w:rsidRPr="00BF2575">
        <w:rPr>
          <w:lang w:val="es-ES"/>
        </w:rPr>
        <w:t xml:space="preserve">  </w:t>
      </w:r>
    </w:p>
    <w:p w:rsidR="00B83ED0" w:rsidRPr="00BF2575" w:rsidRDefault="00000000">
      <w:pPr>
        <w:spacing w:after="21" w:line="265" w:lineRule="auto"/>
        <w:ind w:left="1706" w:right="0"/>
        <w:jc w:val="left"/>
        <w:rPr>
          <w:lang w:val="es-ES"/>
        </w:rPr>
      </w:pPr>
      <w:r w:rsidRPr="00BF2575">
        <w:rPr>
          <w:b/>
          <w:lang w:val="es-ES"/>
        </w:rPr>
        <w:t>PROCEDIMIENTO DE IMPLEMENTACIÓN DE PROTOCOLO AULA SEGURA.</w:t>
      </w:r>
      <w:r w:rsidRPr="00BF2575">
        <w:rPr>
          <w:lang w:val="es-ES"/>
        </w:rPr>
        <w:t xml:space="preserve">  </w:t>
      </w:r>
    </w:p>
    <w:p w:rsidR="00B83ED0" w:rsidRPr="00BF2575" w:rsidRDefault="00000000">
      <w:pPr>
        <w:spacing w:after="0"/>
        <w:ind w:left="2421" w:right="0" w:firstLine="0"/>
        <w:jc w:val="left"/>
        <w:rPr>
          <w:lang w:val="es-ES"/>
        </w:rPr>
      </w:pPr>
      <w:r w:rsidRPr="00BF2575">
        <w:rPr>
          <w:b/>
          <w:lang w:val="es-ES"/>
        </w:rPr>
        <w:t xml:space="preserve"> </w:t>
      </w:r>
      <w:r w:rsidRPr="00BF2575">
        <w:rPr>
          <w:lang w:val="es-ES"/>
        </w:rPr>
        <w:t xml:space="preserve"> </w:t>
      </w:r>
    </w:p>
    <w:p w:rsidR="00B83ED0" w:rsidRPr="00BF2575" w:rsidRDefault="00000000">
      <w:pPr>
        <w:spacing w:after="15"/>
        <w:ind w:left="1696" w:right="0" w:firstLine="0"/>
        <w:jc w:val="left"/>
        <w:rPr>
          <w:lang w:val="es-ES"/>
        </w:rPr>
      </w:pPr>
      <w:r w:rsidRPr="00BF2575">
        <w:rPr>
          <w:lang w:val="es-ES"/>
        </w:rPr>
        <w:t xml:space="preserve">  </w:t>
      </w:r>
    </w:p>
    <w:p w:rsidR="00B83ED0" w:rsidRPr="00BF2575" w:rsidRDefault="00000000">
      <w:pPr>
        <w:spacing w:after="20"/>
        <w:ind w:left="1696" w:right="0" w:firstLine="0"/>
        <w:jc w:val="left"/>
        <w:rPr>
          <w:lang w:val="es-ES"/>
        </w:rPr>
      </w:pPr>
      <w:r w:rsidRPr="00BF2575">
        <w:rPr>
          <w:lang w:val="es-ES"/>
        </w:rPr>
        <w:t xml:space="preserve">  </w:t>
      </w:r>
    </w:p>
    <w:p w:rsidR="00B83ED0" w:rsidRPr="00BF2575" w:rsidRDefault="00000000" w:rsidP="006F4BAF">
      <w:pPr>
        <w:spacing w:after="0"/>
        <w:ind w:left="3382" w:right="0" w:firstLine="0"/>
        <w:rPr>
          <w:lang w:val="es-ES"/>
        </w:rPr>
      </w:pPr>
      <w:r w:rsidRPr="00BF2575">
        <w:rPr>
          <w:color w:val="2E75B5"/>
          <w:lang w:val="es-ES"/>
        </w:rPr>
        <w:t>Diagrama de ámbito de Intervención de La Organización</w:t>
      </w:r>
    </w:p>
    <w:p w:rsidR="00B83ED0" w:rsidRPr="00BF2575" w:rsidRDefault="006F4BAF">
      <w:pPr>
        <w:spacing w:after="275"/>
        <w:ind w:left="1696" w:right="0" w:firstLine="0"/>
        <w:jc w:val="left"/>
        <w:rPr>
          <w:lang w:val="es-ES"/>
        </w:rPr>
      </w:pPr>
      <w:r w:rsidRPr="00BF2575">
        <w:rPr>
          <w:noProof/>
          <w:lang w:val="es-ES"/>
        </w:rPr>
        <w:drawing>
          <wp:anchor distT="0" distB="0" distL="114300" distR="114300" simplePos="0" relativeHeight="251658240" behindDoc="0" locked="0" layoutInCell="1" allowOverlap="1">
            <wp:simplePos x="0" y="0"/>
            <wp:positionH relativeFrom="column">
              <wp:posOffset>-92598</wp:posOffset>
            </wp:positionH>
            <wp:positionV relativeFrom="paragraph">
              <wp:posOffset>181135</wp:posOffset>
            </wp:positionV>
            <wp:extent cx="6101101" cy="1836484"/>
            <wp:effectExtent l="0" t="0" r="0" b="5080"/>
            <wp:wrapNone/>
            <wp:docPr id="283901" name="Picture 283901"/>
            <wp:cNvGraphicFramePr/>
            <a:graphic xmlns:a="http://schemas.openxmlformats.org/drawingml/2006/main">
              <a:graphicData uri="http://schemas.openxmlformats.org/drawingml/2006/picture">
                <pic:pic xmlns:pic="http://schemas.openxmlformats.org/drawingml/2006/picture">
                  <pic:nvPicPr>
                    <pic:cNvPr id="283901" name="Picture 283901"/>
                    <pic:cNvPicPr/>
                  </pic:nvPicPr>
                  <pic:blipFill>
                    <a:blip r:embed="rId62" cstate="print">
                      <a:extLst>
                        <a:ext uri="{28A0092B-C50C-407E-A947-70E740481C1C}">
                          <a14:useLocalDpi xmlns:a14="http://schemas.microsoft.com/office/drawing/2010/main" val="0"/>
                        </a:ext>
                      </a:extLst>
                    </a:blip>
                    <a:stretch>
                      <a:fillRect/>
                    </a:stretch>
                  </pic:blipFill>
                  <pic:spPr>
                    <a:xfrm>
                      <a:off x="0" y="0"/>
                      <a:ext cx="6134234" cy="1846457"/>
                    </a:xfrm>
                    <a:prstGeom prst="rect">
                      <a:avLst/>
                    </a:prstGeom>
                  </pic:spPr>
                </pic:pic>
              </a:graphicData>
            </a:graphic>
            <wp14:sizeRelH relativeFrom="page">
              <wp14:pctWidth>0</wp14:pctWidth>
            </wp14:sizeRelH>
            <wp14:sizeRelV relativeFrom="page">
              <wp14:pctHeight>0</wp14:pctHeight>
            </wp14:sizeRelV>
          </wp:anchor>
        </w:drawing>
      </w:r>
      <w:r w:rsidRPr="00BF2575">
        <w:rPr>
          <w:lang w:val="es-ES"/>
        </w:rPr>
        <w:t xml:space="preserve">  </w:t>
      </w:r>
    </w:p>
    <w:p w:rsidR="00B83ED0" w:rsidRPr="00BF2575" w:rsidRDefault="00B83ED0">
      <w:pPr>
        <w:spacing w:after="1192"/>
        <w:ind w:left="1683" w:right="0" w:firstLine="0"/>
        <w:jc w:val="left"/>
        <w:rPr>
          <w:lang w:val="es-ES"/>
        </w:rPr>
      </w:pPr>
    </w:p>
    <w:p w:rsidR="006F4BAF" w:rsidRPr="00BF2575" w:rsidRDefault="006F4BAF">
      <w:pPr>
        <w:spacing w:after="1192"/>
        <w:ind w:left="1683" w:right="0" w:firstLine="0"/>
        <w:jc w:val="left"/>
        <w:rPr>
          <w:lang w:val="es-ES"/>
        </w:rPr>
      </w:pPr>
    </w:p>
    <w:p w:rsidR="00B83ED0" w:rsidRPr="00BF2575" w:rsidRDefault="00000000">
      <w:pPr>
        <w:numPr>
          <w:ilvl w:val="0"/>
          <w:numId w:val="331"/>
        </w:numPr>
        <w:spacing w:after="17" w:line="265" w:lineRule="auto"/>
        <w:ind w:right="0" w:hanging="360"/>
        <w:jc w:val="left"/>
        <w:rPr>
          <w:lang w:val="es-ES"/>
        </w:rPr>
      </w:pPr>
      <w:r w:rsidRPr="00BF2575">
        <w:rPr>
          <w:b/>
          <w:lang w:val="es-ES"/>
        </w:rPr>
        <w:t xml:space="preserve">Identificación y denuncia de actos graves:  </w:t>
      </w:r>
      <w:r w:rsidRPr="00BF2575">
        <w:rPr>
          <w:lang w:val="es-ES"/>
        </w:rPr>
        <w:t xml:space="preserve"> </w:t>
      </w:r>
    </w:p>
    <w:p w:rsidR="00B83ED0" w:rsidRPr="00BF2575" w:rsidRDefault="00000000">
      <w:pPr>
        <w:numPr>
          <w:ilvl w:val="1"/>
          <w:numId w:val="331"/>
        </w:numPr>
        <w:ind w:right="169" w:hanging="360"/>
        <w:rPr>
          <w:lang w:val="es-ES"/>
        </w:rPr>
      </w:pPr>
      <w:r w:rsidRPr="00BF2575">
        <w:rPr>
          <w:lang w:val="es-ES"/>
        </w:rPr>
        <w:t xml:space="preserve">Cualquier miembro de la comunidad educativa puede identificar y denunciar actos que afecten gravemente la convivencia escolar, tales como agresiones físicas, agresiones sexuales, uso o posesión de armas, entre otros.   </w:t>
      </w:r>
    </w:p>
    <w:p w:rsidR="00B83ED0" w:rsidRPr="00BF2575" w:rsidRDefault="00000000">
      <w:pPr>
        <w:numPr>
          <w:ilvl w:val="1"/>
          <w:numId w:val="331"/>
        </w:numPr>
        <w:ind w:right="169" w:hanging="360"/>
        <w:rPr>
          <w:lang w:val="es-ES"/>
        </w:rPr>
      </w:pPr>
      <w:r w:rsidRPr="00BF2575">
        <w:rPr>
          <w:lang w:val="es-ES"/>
        </w:rPr>
        <w:t xml:space="preserve">Las denuncias pueden ser formalizadas por escrito (complementando antecedentes) y dirigidas al director(a) del establecimiento.  </w:t>
      </w:r>
    </w:p>
    <w:p w:rsidR="00B83ED0" w:rsidRPr="00BF2575" w:rsidRDefault="00000000">
      <w:pPr>
        <w:numPr>
          <w:ilvl w:val="1"/>
          <w:numId w:val="331"/>
        </w:numPr>
        <w:ind w:right="169" w:hanging="360"/>
        <w:rPr>
          <w:lang w:val="es-ES"/>
        </w:rPr>
      </w:pPr>
      <w:r w:rsidRPr="00BF2575">
        <w:rPr>
          <w:lang w:val="es-ES"/>
        </w:rPr>
        <w:t xml:space="preserve">Las denuncias pueden ser realizadas vía oral al encargado de convivencia, quien tomará acta de lo narrado, complementando con medios de verificación de existir, para hacerlas llegar al director.  </w:t>
      </w:r>
    </w:p>
    <w:p w:rsidR="00B83ED0" w:rsidRPr="00BF2575" w:rsidRDefault="00000000">
      <w:pPr>
        <w:spacing w:after="37"/>
        <w:ind w:left="2061" w:right="0" w:firstLine="0"/>
        <w:jc w:val="left"/>
        <w:rPr>
          <w:lang w:val="es-ES"/>
        </w:rPr>
      </w:pPr>
      <w:r w:rsidRPr="00BF2575">
        <w:rPr>
          <w:lang w:val="es-ES"/>
        </w:rPr>
        <w:t xml:space="preserve">  </w:t>
      </w:r>
    </w:p>
    <w:p w:rsidR="00B83ED0" w:rsidRPr="00BF2575" w:rsidRDefault="00000000">
      <w:pPr>
        <w:numPr>
          <w:ilvl w:val="0"/>
          <w:numId w:val="331"/>
        </w:numPr>
        <w:spacing w:after="17" w:line="265" w:lineRule="auto"/>
        <w:ind w:right="0" w:hanging="360"/>
        <w:jc w:val="left"/>
        <w:rPr>
          <w:lang w:val="es-ES"/>
        </w:rPr>
      </w:pPr>
      <w:r w:rsidRPr="00BF2575">
        <w:rPr>
          <w:b/>
          <w:lang w:val="es-ES"/>
        </w:rPr>
        <w:t xml:space="preserve">Evaluación de la denuncia:  </w:t>
      </w:r>
      <w:r w:rsidRPr="00BF2575">
        <w:rPr>
          <w:lang w:val="es-ES"/>
        </w:rPr>
        <w:t xml:space="preserve"> </w:t>
      </w:r>
    </w:p>
    <w:p w:rsidR="00B83ED0" w:rsidRPr="00BF2575" w:rsidRDefault="00000000">
      <w:pPr>
        <w:numPr>
          <w:ilvl w:val="1"/>
          <w:numId w:val="331"/>
        </w:numPr>
        <w:ind w:right="169" w:hanging="360"/>
        <w:rPr>
          <w:lang w:val="es-ES"/>
        </w:rPr>
      </w:pPr>
      <w:r w:rsidRPr="00BF2575">
        <w:rPr>
          <w:lang w:val="es-ES"/>
        </w:rPr>
        <w:t xml:space="preserve">La Directora junto al encargado de convivencia del establecimiento debe evaluar la denuncia y determinar si el acto denunciado es considerado grave o gravísimo según los reglamentos internos del establecimiento o afecta gravemente la convivencia escolar según lo indicado en Ley 21.128 (en todas las resoluciones deben ser emitidas por el Director o Directora, con su firma y timbre).   </w:t>
      </w:r>
    </w:p>
    <w:p w:rsidR="00B83ED0" w:rsidRPr="00BF2575" w:rsidRDefault="00000000">
      <w:pPr>
        <w:spacing w:after="20"/>
        <w:ind w:left="1396" w:right="0" w:firstLine="0"/>
        <w:jc w:val="left"/>
        <w:rPr>
          <w:lang w:val="es-ES"/>
        </w:rPr>
      </w:pPr>
      <w:r w:rsidRPr="00BF2575">
        <w:rPr>
          <w:lang w:val="es-ES"/>
        </w:rPr>
        <w:t xml:space="preserve"> </w:t>
      </w:r>
    </w:p>
    <w:p w:rsidR="00B83ED0" w:rsidRPr="00BF2575" w:rsidRDefault="00000000">
      <w:pPr>
        <w:spacing w:after="0"/>
        <w:ind w:left="1396" w:right="0" w:firstLine="0"/>
        <w:jc w:val="left"/>
        <w:rPr>
          <w:lang w:val="es-ES"/>
        </w:rPr>
      </w:pPr>
      <w:r w:rsidRPr="00BF2575">
        <w:rPr>
          <w:lang w:val="es-ES"/>
        </w:rPr>
        <w:t xml:space="preserve"> </w:t>
      </w:r>
    </w:p>
    <w:p w:rsidR="00B83ED0" w:rsidRPr="00BF2575" w:rsidRDefault="00000000">
      <w:pPr>
        <w:numPr>
          <w:ilvl w:val="1"/>
          <w:numId w:val="331"/>
        </w:numPr>
        <w:ind w:right="169" w:hanging="360"/>
        <w:rPr>
          <w:lang w:val="es-ES"/>
        </w:rPr>
      </w:pPr>
      <w:r w:rsidRPr="00BF2575">
        <w:rPr>
          <w:lang w:val="es-ES"/>
        </w:rPr>
        <w:t xml:space="preserve">Si se considera gravísimo, la director(a)  debe iniciar un procedimiento Aula Segura, que podrá comenzar con la suspensión como medida cautelar (no es sanción), de ser correspondiente.  </w:t>
      </w:r>
    </w:p>
    <w:p w:rsidR="00B83ED0" w:rsidRPr="00BF2575" w:rsidRDefault="00000000">
      <w:pPr>
        <w:numPr>
          <w:ilvl w:val="1"/>
          <w:numId w:val="331"/>
        </w:numPr>
        <w:spacing w:after="48"/>
        <w:ind w:right="169" w:hanging="360"/>
        <w:rPr>
          <w:lang w:val="es-ES"/>
        </w:rPr>
      </w:pPr>
      <w:r w:rsidRPr="00BF2575">
        <w:rPr>
          <w:lang w:val="es-ES"/>
        </w:rPr>
        <w:t xml:space="preserve">El </w:t>
      </w:r>
      <w:r w:rsidRPr="00BF2575">
        <w:rPr>
          <w:b/>
          <w:lang w:val="es-ES"/>
        </w:rPr>
        <w:t>director(a)</w:t>
      </w:r>
      <w:r w:rsidRPr="00BF2575">
        <w:rPr>
          <w:lang w:val="es-ES"/>
        </w:rPr>
        <w:t xml:space="preserve"> debe emitir una resolución señalando el inicio del procedimiento de aula Segura, el que debe ser </w:t>
      </w:r>
      <w:r w:rsidRPr="00BF2575">
        <w:rPr>
          <w:b/>
          <w:lang w:val="es-ES"/>
        </w:rPr>
        <w:t>debidamente notificado al afectado, junto a su respectivo apoderado</w:t>
      </w:r>
      <w:r w:rsidRPr="00BF2575">
        <w:rPr>
          <w:lang w:val="es-ES"/>
        </w:rPr>
        <w:t xml:space="preserve">, dejando constancia de esta instancia, señalando:  </w:t>
      </w:r>
    </w:p>
    <w:p w:rsidR="009260F5" w:rsidRPr="00BF2575" w:rsidRDefault="00000000">
      <w:pPr>
        <w:numPr>
          <w:ilvl w:val="2"/>
          <w:numId w:val="331"/>
        </w:numPr>
        <w:ind w:right="45" w:hanging="361"/>
        <w:rPr>
          <w:lang w:val="es-ES"/>
        </w:rPr>
      </w:pPr>
      <w:r w:rsidRPr="00BF2575">
        <w:rPr>
          <w:lang w:val="es-ES"/>
        </w:rPr>
        <w:t>Pasos, etapas del procedimiento y posible sanción (implicancias del proceso).</w:t>
      </w:r>
    </w:p>
    <w:p w:rsidR="00B83ED0" w:rsidRPr="00BF2575" w:rsidRDefault="00000000">
      <w:pPr>
        <w:numPr>
          <w:ilvl w:val="2"/>
          <w:numId w:val="331"/>
        </w:numPr>
        <w:ind w:right="45" w:hanging="361"/>
        <w:rPr>
          <w:lang w:val="es-ES"/>
        </w:rPr>
      </w:pPr>
      <w:r w:rsidRPr="00BF2575">
        <w:rPr>
          <w:rFonts w:cs="Arial"/>
          <w:lang w:val="es-ES"/>
        </w:rPr>
        <w:t xml:space="preserve"> </w:t>
      </w:r>
      <w:r w:rsidRPr="00BF2575">
        <w:rPr>
          <w:lang w:val="es-ES"/>
        </w:rPr>
        <w:t xml:space="preserve">Plazos respectivos.  </w:t>
      </w:r>
    </w:p>
    <w:p w:rsidR="00B83ED0" w:rsidRPr="00BF2575" w:rsidRDefault="00000000">
      <w:pPr>
        <w:numPr>
          <w:ilvl w:val="2"/>
          <w:numId w:val="331"/>
        </w:numPr>
        <w:spacing w:after="48"/>
        <w:ind w:right="45" w:hanging="361"/>
        <w:rPr>
          <w:lang w:val="es-ES"/>
        </w:rPr>
      </w:pPr>
      <w:r w:rsidRPr="00BF2575">
        <w:rPr>
          <w:lang w:val="es-ES"/>
        </w:rPr>
        <w:t>Posibilidad de defensa, presentar escritos o descargos, alegaciones, medios de prueba (período investigativo), etc.  (</w:t>
      </w:r>
      <w:r w:rsidRPr="00BF2575">
        <w:rPr>
          <w:b/>
          <w:lang w:val="es-ES"/>
        </w:rPr>
        <w:t>10</w:t>
      </w:r>
      <w:r w:rsidRPr="00BF2575">
        <w:rPr>
          <w:lang w:val="es-ES"/>
        </w:rPr>
        <w:t xml:space="preserve"> </w:t>
      </w:r>
      <w:r w:rsidRPr="00BF2575">
        <w:rPr>
          <w:b/>
          <w:lang w:val="es-ES"/>
        </w:rPr>
        <w:t>Días</w:t>
      </w:r>
      <w:r w:rsidRPr="00BF2575">
        <w:rPr>
          <w:lang w:val="es-ES"/>
        </w:rPr>
        <w:t xml:space="preserve"> hábiles) y apelación o reconsideración de la medida (</w:t>
      </w:r>
      <w:r w:rsidRPr="00BF2575">
        <w:rPr>
          <w:b/>
          <w:lang w:val="es-ES"/>
        </w:rPr>
        <w:t>5 días</w:t>
      </w:r>
      <w:r w:rsidRPr="00BF2575">
        <w:rPr>
          <w:lang w:val="es-ES"/>
        </w:rPr>
        <w:t xml:space="preserve"> hábiles)   </w:t>
      </w:r>
    </w:p>
    <w:p w:rsidR="009260F5" w:rsidRPr="00BF2575" w:rsidRDefault="00000000">
      <w:pPr>
        <w:numPr>
          <w:ilvl w:val="2"/>
          <w:numId w:val="331"/>
        </w:numPr>
        <w:ind w:right="45" w:hanging="361"/>
        <w:rPr>
          <w:lang w:val="es-ES"/>
        </w:rPr>
      </w:pPr>
      <w:r w:rsidRPr="00BF2575">
        <w:rPr>
          <w:lang w:val="es-ES"/>
        </w:rPr>
        <w:t xml:space="preserve">Decisión de suspender al alumno (caso en que se aplique y señalar plazo) </w:t>
      </w:r>
    </w:p>
    <w:p w:rsidR="00B83ED0" w:rsidRPr="00BF2575" w:rsidRDefault="00000000">
      <w:pPr>
        <w:numPr>
          <w:ilvl w:val="2"/>
          <w:numId w:val="331"/>
        </w:numPr>
        <w:ind w:right="45" w:hanging="361"/>
        <w:rPr>
          <w:lang w:val="es-ES"/>
        </w:rPr>
      </w:pPr>
      <w:r w:rsidRPr="00BF2575">
        <w:rPr>
          <w:lang w:val="es-ES"/>
        </w:rPr>
        <w:t xml:space="preserve">Fundamentos del por qué se aplica dicho procedimiento y suspensión  </w:t>
      </w:r>
    </w:p>
    <w:p w:rsidR="00B83ED0" w:rsidRPr="00BF2575" w:rsidRDefault="00000000">
      <w:pPr>
        <w:spacing w:after="28"/>
        <w:ind w:left="2987" w:right="0" w:firstLine="0"/>
        <w:jc w:val="left"/>
        <w:rPr>
          <w:lang w:val="es-ES"/>
        </w:rPr>
      </w:pPr>
      <w:r w:rsidRPr="00BF2575">
        <w:rPr>
          <w:lang w:val="es-ES"/>
        </w:rPr>
        <w:t xml:space="preserve">  </w:t>
      </w:r>
    </w:p>
    <w:p w:rsidR="00B83ED0" w:rsidRPr="00BF2575" w:rsidRDefault="00000000">
      <w:pPr>
        <w:numPr>
          <w:ilvl w:val="0"/>
          <w:numId w:val="331"/>
        </w:numPr>
        <w:ind w:right="0" w:hanging="360"/>
        <w:jc w:val="left"/>
        <w:rPr>
          <w:lang w:val="es-ES"/>
        </w:rPr>
      </w:pPr>
      <w:r w:rsidRPr="00BF2575">
        <w:rPr>
          <w:lang w:val="es-ES"/>
        </w:rPr>
        <w:t xml:space="preserve">Se llamará por teléfono y enviará correo para citar y notificar al apoderado.  </w:t>
      </w:r>
    </w:p>
    <w:p w:rsidR="00B83ED0" w:rsidRPr="00BF2575" w:rsidRDefault="00000000">
      <w:pPr>
        <w:spacing w:after="42"/>
        <w:ind w:left="1696" w:right="0" w:firstLine="0"/>
        <w:jc w:val="left"/>
        <w:rPr>
          <w:lang w:val="es-ES"/>
        </w:rPr>
      </w:pPr>
      <w:r w:rsidRPr="00BF2575">
        <w:rPr>
          <w:lang w:val="es-ES"/>
        </w:rPr>
        <w:t xml:space="preserve">  </w:t>
      </w:r>
    </w:p>
    <w:p w:rsidR="00B83ED0" w:rsidRPr="00BF2575" w:rsidRDefault="00000000">
      <w:pPr>
        <w:numPr>
          <w:ilvl w:val="0"/>
          <w:numId w:val="331"/>
        </w:numPr>
        <w:spacing w:after="18" w:line="265" w:lineRule="auto"/>
        <w:ind w:right="0" w:hanging="360"/>
        <w:jc w:val="left"/>
        <w:rPr>
          <w:lang w:val="es-ES"/>
        </w:rPr>
      </w:pPr>
      <w:r w:rsidRPr="00BF2575">
        <w:rPr>
          <w:b/>
          <w:lang w:val="es-ES"/>
        </w:rPr>
        <w:t xml:space="preserve">Suspensión cautelar:  </w:t>
      </w:r>
      <w:r w:rsidRPr="00BF2575">
        <w:rPr>
          <w:lang w:val="es-ES"/>
        </w:rPr>
        <w:t xml:space="preserve"> </w:t>
      </w:r>
    </w:p>
    <w:p w:rsidR="00B83ED0" w:rsidRPr="00BF2575" w:rsidRDefault="00000000">
      <w:pPr>
        <w:numPr>
          <w:ilvl w:val="1"/>
          <w:numId w:val="331"/>
        </w:numPr>
        <w:ind w:right="169" w:hanging="360"/>
        <w:rPr>
          <w:lang w:val="es-ES"/>
        </w:rPr>
      </w:pPr>
      <w:r w:rsidRPr="00BF2575">
        <w:rPr>
          <w:lang w:val="es-ES"/>
        </w:rPr>
        <w:t xml:space="preserve">El </w:t>
      </w:r>
      <w:r w:rsidRPr="00BF2575">
        <w:rPr>
          <w:b/>
          <w:lang w:val="es-ES"/>
        </w:rPr>
        <w:t>director(a)</w:t>
      </w:r>
      <w:r w:rsidRPr="00BF2575">
        <w:rPr>
          <w:lang w:val="es-ES"/>
        </w:rPr>
        <w:t xml:space="preserve"> puede optar por la aplicación de la medida cautelar de suspensión del estudiante o miembro de la comunidad educativa mientras se lleva a cabo el procedimiento sancionatorio.   </w:t>
      </w:r>
    </w:p>
    <w:p w:rsidR="00B83ED0" w:rsidRPr="00BF2575" w:rsidRDefault="00000000">
      <w:pPr>
        <w:numPr>
          <w:ilvl w:val="1"/>
          <w:numId w:val="331"/>
        </w:numPr>
        <w:spacing w:after="0" w:line="265" w:lineRule="auto"/>
        <w:ind w:right="169" w:hanging="360"/>
        <w:rPr>
          <w:lang w:val="es-ES"/>
        </w:rPr>
      </w:pPr>
      <w:r w:rsidRPr="00BF2575">
        <w:rPr>
          <w:lang w:val="es-ES"/>
        </w:rPr>
        <w:t xml:space="preserve">Dicha suspensión tendrá un plazo de </w:t>
      </w:r>
      <w:r w:rsidRPr="00BF2575">
        <w:rPr>
          <w:b/>
          <w:lang w:val="es-ES"/>
        </w:rPr>
        <w:t xml:space="preserve">10 días hábiles, prorrogable por 5 días. </w:t>
      </w:r>
    </w:p>
    <w:p w:rsidR="00B83ED0" w:rsidRPr="00BF2575" w:rsidRDefault="00000000">
      <w:pPr>
        <w:spacing w:after="4"/>
        <w:ind w:left="10" w:right="175"/>
        <w:jc w:val="right"/>
        <w:rPr>
          <w:lang w:val="es-ES"/>
        </w:rPr>
      </w:pPr>
      <w:r w:rsidRPr="00BF2575">
        <w:rPr>
          <w:lang w:val="es-ES"/>
        </w:rPr>
        <w:t xml:space="preserve">Contados desde la notificación por escrito de la resolución de inicio de procedimiento.  </w:t>
      </w:r>
    </w:p>
    <w:p w:rsidR="00B83ED0" w:rsidRPr="00BF2575" w:rsidRDefault="00000000">
      <w:pPr>
        <w:numPr>
          <w:ilvl w:val="1"/>
          <w:numId w:val="331"/>
        </w:numPr>
        <w:spacing w:after="33"/>
        <w:ind w:right="169" w:hanging="360"/>
        <w:rPr>
          <w:lang w:val="es-ES"/>
        </w:rPr>
      </w:pPr>
      <w:r w:rsidRPr="00BF2575">
        <w:rPr>
          <w:lang w:val="es-ES"/>
        </w:rPr>
        <w:t xml:space="preserve">La decisión de suspender debe ser notificada por escrito al afectado junto a su madre, padre o apoderado, señalando los plazos, las etapas del proceso, las posibles sanciones a aplicar y la posibilidad de solicitar una reconsideración a las medidas o apelación.   </w:t>
      </w:r>
    </w:p>
    <w:p w:rsidR="00B83ED0" w:rsidRPr="00BF2575" w:rsidRDefault="00000000">
      <w:pPr>
        <w:numPr>
          <w:ilvl w:val="1"/>
          <w:numId w:val="331"/>
        </w:numPr>
        <w:ind w:right="169" w:hanging="360"/>
        <w:rPr>
          <w:lang w:val="es-ES"/>
        </w:rPr>
      </w:pPr>
      <w:r w:rsidRPr="00BF2575">
        <w:rPr>
          <w:lang w:val="es-ES"/>
        </w:rPr>
        <w:t xml:space="preserve">En el supuesto en que se tome decisión de suspender e iniciar el procedimiento de forma conjunta, dichas notificaciones podrán ser realizadas en conjunto (en la misma notificación por escrito de inicio del proceso).   </w:t>
      </w:r>
    </w:p>
    <w:p w:rsidR="00B83ED0" w:rsidRPr="00BF2575" w:rsidRDefault="00000000">
      <w:pPr>
        <w:numPr>
          <w:ilvl w:val="1"/>
          <w:numId w:val="331"/>
        </w:numPr>
        <w:ind w:right="169" w:hanging="360"/>
        <w:rPr>
          <w:lang w:val="es-ES"/>
        </w:rPr>
      </w:pPr>
      <w:r w:rsidRPr="00BF2575">
        <w:rPr>
          <w:lang w:val="es-ES"/>
        </w:rPr>
        <w:t xml:space="preserve">El </w:t>
      </w:r>
      <w:r w:rsidRPr="00BF2575">
        <w:rPr>
          <w:b/>
          <w:lang w:val="es-ES"/>
        </w:rPr>
        <w:t>director(a)</w:t>
      </w:r>
      <w:r w:rsidRPr="00BF2575">
        <w:rPr>
          <w:lang w:val="es-ES"/>
        </w:rPr>
        <w:t xml:space="preserve"> debe notificar cada actuación o etapa del proceso a los involucrados, dejando constancia por escrito de la misma.  </w:t>
      </w:r>
    </w:p>
    <w:p w:rsidR="00B83ED0" w:rsidRPr="00BF2575" w:rsidRDefault="00000000">
      <w:pPr>
        <w:spacing w:after="37"/>
        <w:ind w:left="1696" w:right="0" w:firstLine="0"/>
        <w:jc w:val="left"/>
        <w:rPr>
          <w:lang w:val="es-ES"/>
        </w:rPr>
      </w:pPr>
      <w:r w:rsidRPr="00BF2575">
        <w:rPr>
          <w:lang w:val="es-ES"/>
        </w:rPr>
        <w:t xml:space="preserve">  </w:t>
      </w:r>
    </w:p>
    <w:p w:rsidR="00B83ED0" w:rsidRPr="00BF2575" w:rsidRDefault="00000000">
      <w:pPr>
        <w:numPr>
          <w:ilvl w:val="0"/>
          <w:numId w:val="331"/>
        </w:numPr>
        <w:spacing w:after="14" w:line="265" w:lineRule="auto"/>
        <w:ind w:right="0" w:hanging="360"/>
        <w:jc w:val="left"/>
        <w:rPr>
          <w:lang w:val="es-ES"/>
        </w:rPr>
      </w:pPr>
      <w:r w:rsidRPr="00BF2575">
        <w:rPr>
          <w:b/>
          <w:lang w:val="es-ES"/>
        </w:rPr>
        <w:t xml:space="preserve">Procedimiento investigativo y sancionatorio:  </w:t>
      </w:r>
      <w:r w:rsidRPr="00BF2575">
        <w:rPr>
          <w:lang w:val="es-ES"/>
        </w:rPr>
        <w:t xml:space="preserve"> </w:t>
      </w:r>
    </w:p>
    <w:p w:rsidR="00B83ED0" w:rsidRPr="00BF2575" w:rsidRDefault="00000000">
      <w:pPr>
        <w:numPr>
          <w:ilvl w:val="1"/>
          <w:numId w:val="331"/>
        </w:numPr>
        <w:ind w:right="169" w:hanging="360"/>
        <w:rPr>
          <w:lang w:val="es-ES"/>
        </w:rPr>
      </w:pPr>
      <w:r w:rsidRPr="00BF2575">
        <w:rPr>
          <w:lang w:val="es-ES"/>
        </w:rPr>
        <w:t xml:space="preserve">El procedimiento investigativo debe resolverse en un </w:t>
      </w:r>
      <w:r w:rsidRPr="00BF2575">
        <w:rPr>
          <w:b/>
          <w:lang w:val="es-ES"/>
        </w:rPr>
        <w:t>plazo máximo de 10 días</w:t>
      </w:r>
      <w:r w:rsidRPr="00BF2575">
        <w:rPr>
          <w:lang w:val="es-ES"/>
        </w:rPr>
        <w:t xml:space="preserve"> contados desde la notificación por escrito de la resolución que da inicio al procedimiento y/o suspensión respectiva.   </w:t>
      </w:r>
    </w:p>
    <w:p w:rsidR="00B83ED0" w:rsidRPr="00BF2575" w:rsidRDefault="00000000">
      <w:pPr>
        <w:numPr>
          <w:ilvl w:val="1"/>
          <w:numId w:val="331"/>
        </w:numPr>
        <w:spacing w:after="15" w:line="270" w:lineRule="auto"/>
        <w:ind w:right="169" w:hanging="360"/>
        <w:rPr>
          <w:lang w:val="es-ES"/>
        </w:rPr>
      </w:pPr>
      <w:r w:rsidRPr="00BF2575">
        <w:rPr>
          <w:lang w:val="es-ES"/>
        </w:rPr>
        <w:t xml:space="preserve">El procedimiento sancionatorio debe seguir los </w:t>
      </w:r>
      <w:r w:rsidRPr="00BF2575">
        <w:rPr>
          <w:b/>
          <w:u w:val="single" w:color="000000"/>
          <w:lang w:val="es-ES"/>
        </w:rPr>
        <w:t>principios del debido proceso,</w:t>
      </w:r>
      <w:r w:rsidRPr="00BF2575">
        <w:rPr>
          <w:b/>
          <w:lang w:val="es-ES"/>
        </w:rPr>
        <w:t xml:space="preserve"> </w:t>
      </w:r>
      <w:r w:rsidRPr="00BF2575">
        <w:rPr>
          <w:b/>
          <w:u w:val="single" w:color="000000"/>
          <w:lang w:val="es-ES"/>
        </w:rPr>
        <w:t>incluyendo la presunción de inocencia, bilateralidad, derecho a defensa, derecho</w:t>
      </w:r>
      <w:r w:rsidRPr="00BF2575">
        <w:rPr>
          <w:b/>
          <w:lang w:val="es-ES"/>
        </w:rPr>
        <w:t xml:space="preserve"> </w:t>
      </w:r>
      <w:r w:rsidRPr="00BF2575">
        <w:rPr>
          <w:b/>
          <w:u w:val="single" w:color="000000"/>
          <w:lang w:val="es-ES"/>
        </w:rPr>
        <w:t>a presentar pruebas, y posibilidad de apelación a la medida adoptada</w:t>
      </w:r>
      <w:r w:rsidRPr="00BF2575">
        <w:rPr>
          <w:lang w:val="es-ES"/>
        </w:rPr>
        <w:t xml:space="preserve">.   </w:t>
      </w:r>
    </w:p>
    <w:p w:rsidR="00B83ED0" w:rsidRPr="00BF2575" w:rsidRDefault="00000000">
      <w:pPr>
        <w:spacing w:after="0"/>
        <w:ind w:left="1396" w:right="0" w:firstLine="0"/>
        <w:jc w:val="left"/>
        <w:rPr>
          <w:lang w:val="es-ES"/>
        </w:rPr>
      </w:pPr>
      <w:r w:rsidRPr="00BF2575">
        <w:rPr>
          <w:lang w:val="es-ES"/>
        </w:rPr>
        <w:t xml:space="preserve"> </w:t>
      </w:r>
    </w:p>
    <w:p w:rsidR="00B83ED0" w:rsidRPr="00BF2575" w:rsidRDefault="00000000">
      <w:pPr>
        <w:numPr>
          <w:ilvl w:val="0"/>
          <w:numId w:val="331"/>
        </w:numPr>
        <w:spacing w:after="7" w:line="265" w:lineRule="auto"/>
        <w:ind w:right="0" w:hanging="360"/>
        <w:jc w:val="left"/>
        <w:rPr>
          <w:lang w:val="es-ES"/>
        </w:rPr>
      </w:pPr>
      <w:r w:rsidRPr="00BF2575">
        <w:rPr>
          <w:b/>
          <w:lang w:val="es-ES"/>
        </w:rPr>
        <w:t xml:space="preserve">Resolución y sanción:  </w:t>
      </w:r>
      <w:r w:rsidRPr="00BF2575">
        <w:rPr>
          <w:lang w:val="es-ES"/>
        </w:rPr>
        <w:t xml:space="preserve"> </w:t>
      </w:r>
    </w:p>
    <w:p w:rsidR="00B83ED0" w:rsidRPr="00BF2575" w:rsidRDefault="00000000">
      <w:pPr>
        <w:numPr>
          <w:ilvl w:val="0"/>
          <w:numId w:val="333"/>
        </w:numPr>
        <w:ind w:right="160" w:hanging="360"/>
        <w:rPr>
          <w:lang w:val="es-ES"/>
        </w:rPr>
      </w:pPr>
      <w:r w:rsidRPr="00BF2575">
        <w:rPr>
          <w:lang w:val="es-ES"/>
        </w:rPr>
        <w:t xml:space="preserve">Tras concluir el procedimiento, se debe emitir una resolución con las sanciones correspondientes, que pueden incluir expulsión o cancelación de la matrícula en casos gravísimos.   </w:t>
      </w:r>
    </w:p>
    <w:p w:rsidR="00B83ED0" w:rsidRPr="00BF2575" w:rsidRDefault="00000000">
      <w:pPr>
        <w:numPr>
          <w:ilvl w:val="0"/>
          <w:numId w:val="333"/>
        </w:numPr>
        <w:ind w:right="160" w:hanging="360"/>
        <w:rPr>
          <w:lang w:val="es-ES"/>
        </w:rPr>
      </w:pPr>
      <w:r w:rsidRPr="00BF2575">
        <w:rPr>
          <w:lang w:val="es-ES"/>
        </w:rPr>
        <w:t xml:space="preserve">La resolución debe emitida por el </w:t>
      </w:r>
      <w:r w:rsidRPr="00BF2575">
        <w:rPr>
          <w:b/>
          <w:lang w:val="es-ES"/>
        </w:rPr>
        <w:t>Director o Directora</w:t>
      </w:r>
      <w:r w:rsidRPr="00BF2575">
        <w:rPr>
          <w:lang w:val="es-ES"/>
        </w:rPr>
        <w:t xml:space="preserve"> ser comunicada a las partes involucradas y debe ser debidamente justificada, analizando y refiriéndose a la denuncia, descargos o defensa, medios de prueba y evidencia aportada al proceso, señalando como esta ha sido apreciada y que hechos se dieron por acreditados en el proceso, así como de proceder circunstancias agravantes y atenuantes de responsabilidad.  </w:t>
      </w:r>
    </w:p>
    <w:p w:rsidR="00B83ED0" w:rsidRPr="00BF2575" w:rsidRDefault="00000000">
      <w:pPr>
        <w:numPr>
          <w:ilvl w:val="0"/>
          <w:numId w:val="333"/>
        </w:numPr>
        <w:ind w:right="160" w:hanging="360"/>
        <w:rPr>
          <w:lang w:val="es-ES"/>
        </w:rPr>
      </w:pPr>
      <w:r w:rsidRPr="00BF2575">
        <w:rPr>
          <w:lang w:val="es-ES"/>
        </w:rPr>
        <w:t xml:space="preserve">La resolución debe ser notificada por escrito al alumno junto con su madre, padre o apoderado, debiendo dejar constancia de su notificación.  </w:t>
      </w:r>
    </w:p>
    <w:p w:rsidR="00B83ED0" w:rsidRPr="00BF2575" w:rsidRDefault="00000000">
      <w:pPr>
        <w:numPr>
          <w:ilvl w:val="0"/>
          <w:numId w:val="333"/>
        </w:numPr>
        <w:ind w:right="160" w:hanging="360"/>
        <w:rPr>
          <w:lang w:val="es-ES"/>
        </w:rPr>
      </w:pPr>
      <w:r w:rsidRPr="00BF2575">
        <w:rPr>
          <w:lang w:val="es-ES"/>
        </w:rPr>
        <w:t xml:space="preserve">La resolución además debe señalar el plazo que se tiene para apelar o solicitar la reconsideración de la medida (5 días hábiles) y las formalidades de esta, entre ellas, que debe estar dirigida al director(a) del establecimiento educacional.  </w:t>
      </w:r>
    </w:p>
    <w:p w:rsidR="00B83ED0" w:rsidRPr="00BF2575" w:rsidRDefault="00000000">
      <w:pPr>
        <w:numPr>
          <w:ilvl w:val="0"/>
          <w:numId w:val="333"/>
        </w:numPr>
        <w:ind w:right="160" w:hanging="360"/>
        <w:rPr>
          <w:lang w:val="es-ES"/>
        </w:rPr>
      </w:pPr>
      <w:r w:rsidRPr="00BF2575">
        <w:rPr>
          <w:lang w:val="es-ES"/>
        </w:rPr>
        <w:t xml:space="preserve">En caso de reconsideración o apelación, puede extenderse la suspensión por 5 días hábiles, lo que debe constar por escrito y ser notificada al afectado y apoderado.  </w:t>
      </w:r>
    </w:p>
    <w:p w:rsidR="00B83ED0" w:rsidRPr="00BF2575" w:rsidRDefault="00000000">
      <w:pPr>
        <w:spacing w:after="41"/>
        <w:ind w:left="2626" w:right="0" w:firstLine="0"/>
        <w:jc w:val="left"/>
        <w:rPr>
          <w:lang w:val="es-ES"/>
        </w:rPr>
      </w:pPr>
      <w:r w:rsidRPr="00BF2575">
        <w:rPr>
          <w:lang w:val="es-ES"/>
        </w:rPr>
        <w:t xml:space="preserve">  </w:t>
      </w:r>
    </w:p>
    <w:p w:rsidR="00B83ED0" w:rsidRPr="00BF2575" w:rsidRDefault="00000000">
      <w:pPr>
        <w:numPr>
          <w:ilvl w:val="0"/>
          <w:numId w:val="334"/>
        </w:numPr>
        <w:spacing w:after="12" w:line="265" w:lineRule="auto"/>
        <w:ind w:right="0" w:hanging="360"/>
        <w:jc w:val="left"/>
        <w:rPr>
          <w:lang w:val="es-ES"/>
        </w:rPr>
      </w:pPr>
      <w:r w:rsidRPr="00BF2575">
        <w:rPr>
          <w:b/>
          <w:lang w:val="es-ES"/>
        </w:rPr>
        <w:t xml:space="preserve">Reconsideración:  </w:t>
      </w:r>
      <w:r w:rsidRPr="00BF2575">
        <w:rPr>
          <w:lang w:val="es-ES"/>
        </w:rPr>
        <w:t xml:space="preserve"> </w:t>
      </w:r>
    </w:p>
    <w:p w:rsidR="00B83ED0" w:rsidRPr="00BF2575" w:rsidRDefault="00000000">
      <w:pPr>
        <w:numPr>
          <w:ilvl w:val="1"/>
          <w:numId w:val="334"/>
        </w:numPr>
        <w:ind w:right="167" w:hanging="360"/>
        <w:rPr>
          <w:lang w:val="es-ES"/>
        </w:rPr>
      </w:pPr>
      <w:r w:rsidRPr="00BF2575">
        <w:rPr>
          <w:lang w:val="es-ES"/>
        </w:rPr>
        <w:t xml:space="preserve">Las partes involucradas pueden solicitar una reconsideración de la resolución en un plazo de </w:t>
      </w:r>
      <w:r w:rsidRPr="00BF2575">
        <w:rPr>
          <w:b/>
          <w:lang w:val="es-ES"/>
        </w:rPr>
        <w:t>5 días</w:t>
      </w:r>
      <w:r w:rsidRPr="00BF2575">
        <w:rPr>
          <w:lang w:val="es-ES"/>
        </w:rPr>
        <w:t xml:space="preserve"> </w:t>
      </w:r>
      <w:r w:rsidRPr="00BF2575">
        <w:rPr>
          <w:b/>
          <w:lang w:val="es-ES"/>
        </w:rPr>
        <w:t xml:space="preserve">hábiles </w:t>
      </w:r>
      <w:r w:rsidRPr="00BF2575">
        <w:rPr>
          <w:lang w:val="es-ES"/>
        </w:rPr>
        <w:t xml:space="preserve">desde la notificación de la resolución del director del asunto controvertido.   </w:t>
      </w:r>
    </w:p>
    <w:p w:rsidR="00B83ED0" w:rsidRPr="00BF2575" w:rsidRDefault="00000000">
      <w:pPr>
        <w:numPr>
          <w:ilvl w:val="1"/>
          <w:numId w:val="334"/>
        </w:numPr>
        <w:spacing w:after="33"/>
        <w:ind w:right="167" w:hanging="360"/>
        <w:rPr>
          <w:lang w:val="es-ES"/>
        </w:rPr>
      </w:pPr>
      <w:r w:rsidRPr="00BF2575">
        <w:rPr>
          <w:lang w:val="es-ES"/>
        </w:rPr>
        <w:t xml:space="preserve">El </w:t>
      </w:r>
      <w:r w:rsidRPr="00BF2575">
        <w:rPr>
          <w:b/>
          <w:lang w:val="es-ES"/>
        </w:rPr>
        <w:t>director(a)</w:t>
      </w:r>
      <w:r w:rsidRPr="00BF2575">
        <w:rPr>
          <w:lang w:val="es-ES"/>
        </w:rPr>
        <w:t xml:space="preserve"> que resuelve la reconsideración, previamente deberá consultar al Consejo de Profesores.  </w:t>
      </w:r>
    </w:p>
    <w:p w:rsidR="00B83ED0" w:rsidRPr="00BF2575" w:rsidRDefault="00000000">
      <w:pPr>
        <w:numPr>
          <w:ilvl w:val="1"/>
          <w:numId w:val="334"/>
        </w:numPr>
        <w:ind w:right="167" w:hanging="360"/>
        <w:rPr>
          <w:lang w:val="es-ES"/>
        </w:rPr>
      </w:pPr>
      <w:r w:rsidRPr="00BF2575">
        <w:rPr>
          <w:lang w:val="es-ES"/>
        </w:rPr>
        <w:t xml:space="preserve">El Consejo debe emitir su respuesta por escrito al director(a), debiendo tener a la vista informes psicosociales, descargos, medios de prueba y evidencias, reconsideración o apelación y todos los antecedentes del proceso.  </w:t>
      </w:r>
    </w:p>
    <w:p w:rsidR="00B83ED0" w:rsidRPr="00BF2575" w:rsidRDefault="00000000">
      <w:pPr>
        <w:numPr>
          <w:ilvl w:val="1"/>
          <w:numId w:val="334"/>
        </w:numPr>
        <w:ind w:right="167" w:hanging="360"/>
        <w:rPr>
          <w:lang w:val="es-ES"/>
        </w:rPr>
      </w:pPr>
      <w:r w:rsidRPr="00BF2575">
        <w:rPr>
          <w:lang w:val="es-ES"/>
        </w:rPr>
        <w:t xml:space="preserve">El </w:t>
      </w:r>
      <w:r w:rsidRPr="00BF2575">
        <w:rPr>
          <w:b/>
          <w:lang w:val="es-ES"/>
        </w:rPr>
        <w:t>director(a)</w:t>
      </w:r>
      <w:r w:rsidRPr="00BF2575">
        <w:rPr>
          <w:lang w:val="es-ES"/>
        </w:rPr>
        <w:t xml:space="preserve">, luego de tener a la vista los antecedentes del caso y la resolución del Consejo de Profesores, debe notificar a las partes de la sanción aplicada (si confirma o absuelve), dejando constancia escrita y fundamentando su decisión por escrito.  </w:t>
      </w:r>
    </w:p>
    <w:p w:rsidR="00B83ED0" w:rsidRPr="00BF2575" w:rsidRDefault="00000000">
      <w:pPr>
        <w:numPr>
          <w:ilvl w:val="1"/>
          <w:numId w:val="334"/>
        </w:numPr>
        <w:ind w:right="167" w:hanging="360"/>
        <w:rPr>
          <w:lang w:val="es-ES"/>
        </w:rPr>
      </w:pPr>
      <w:r w:rsidRPr="00BF2575">
        <w:rPr>
          <w:lang w:val="es-ES"/>
        </w:rPr>
        <w:t xml:space="preserve">El plazo para resolver la reconsideración es terminado el plazo para presentar la reconsideración o apelación.  </w:t>
      </w:r>
    </w:p>
    <w:p w:rsidR="00B83ED0" w:rsidRPr="00BF2575" w:rsidRDefault="00000000">
      <w:pPr>
        <w:numPr>
          <w:ilvl w:val="1"/>
          <w:numId w:val="334"/>
        </w:numPr>
        <w:ind w:right="167" w:hanging="360"/>
        <w:rPr>
          <w:lang w:val="es-ES"/>
        </w:rPr>
      </w:pPr>
      <w:r w:rsidRPr="00BF2575">
        <w:rPr>
          <w:lang w:val="es-ES"/>
        </w:rPr>
        <w:t xml:space="preserve">Aplicada la sanción, el director(a), </w:t>
      </w:r>
      <w:r w:rsidRPr="00BF2575">
        <w:rPr>
          <w:b/>
          <w:lang w:val="es-ES"/>
        </w:rPr>
        <w:t>tiene 5 días hábiles para entregar los antecedentes del caso a la SEREMI Regional respectiva</w:t>
      </w:r>
      <w:r w:rsidRPr="00BF2575">
        <w:rPr>
          <w:lang w:val="es-ES"/>
        </w:rPr>
        <w:t xml:space="preserve">, para que esta pueda reubicar al alumno(a) afectado con la sanción.  </w:t>
      </w:r>
    </w:p>
    <w:p w:rsidR="00B83ED0" w:rsidRPr="00BF2575" w:rsidRDefault="00000000">
      <w:pPr>
        <w:spacing w:after="15"/>
        <w:ind w:left="2626" w:right="0" w:firstLine="0"/>
        <w:jc w:val="left"/>
        <w:rPr>
          <w:lang w:val="es-ES"/>
        </w:rPr>
      </w:pPr>
      <w:r w:rsidRPr="00BF2575">
        <w:rPr>
          <w:lang w:val="es-ES"/>
        </w:rPr>
        <w:t xml:space="preserve">  </w:t>
      </w:r>
    </w:p>
    <w:p w:rsidR="006F4BAF" w:rsidRPr="00BF2575" w:rsidRDefault="006F4BAF">
      <w:pPr>
        <w:spacing w:after="15"/>
        <w:ind w:left="2626" w:right="0" w:firstLine="0"/>
        <w:jc w:val="left"/>
        <w:rPr>
          <w:lang w:val="es-ES"/>
        </w:rPr>
      </w:pPr>
    </w:p>
    <w:p w:rsidR="006F4BAF" w:rsidRPr="00BF2575" w:rsidRDefault="006F4BAF">
      <w:pPr>
        <w:spacing w:after="15"/>
        <w:ind w:left="2626" w:right="0" w:firstLine="0"/>
        <w:jc w:val="left"/>
        <w:rPr>
          <w:lang w:val="es-ES"/>
        </w:rPr>
      </w:pPr>
    </w:p>
    <w:p w:rsidR="006F4BAF" w:rsidRPr="00BF2575" w:rsidRDefault="006F4BAF">
      <w:pPr>
        <w:spacing w:after="15"/>
        <w:ind w:left="2626" w:right="0" w:firstLine="0"/>
        <w:jc w:val="left"/>
        <w:rPr>
          <w:lang w:val="es-ES"/>
        </w:rPr>
      </w:pPr>
    </w:p>
    <w:p w:rsidR="006F4BAF" w:rsidRPr="00BF2575" w:rsidRDefault="006F4BAF">
      <w:pPr>
        <w:spacing w:after="15"/>
        <w:ind w:left="2626" w:right="0" w:firstLine="0"/>
        <w:jc w:val="left"/>
        <w:rPr>
          <w:lang w:val="es-ES"/>
        </w:rPr>
      </w:pPr>
    </w:p>
    <w:p w:rsidR="006F4BAF" w:rsidRPr="00BF2575" w:rsidRDefault="006F4BAF">
      <w:pPr>
        <w:spacing w:after="15"/>
        <w:ind w:left="2626" w:right="0" w:firstLine="0"/>
        <w:jc w:val="left"/>
        <w:rPr>
          <w:lang w:val="es-ES"/>
        </w:rPr>
      </w:pPr>
    </w:p>
    <w:p w:rsidR="006F4BAF" w:rsidRPr="00BF2575" w:rsidRDefault="006F4BAF">
      <w:pPr>
        <w:spacing w:after="15"/>
        <w:ind w:left="2626" w:right="0" w:firstLine="0"/>
        <w:jc w:val="left"/>
        <w:rPr>
          <w:lang w:val="es-ES"/>
        </w:rPr>
      </w:pPr>
    </w:p>
    <w:p w:rsidR="006F4BAF" w:rsidRPr="00BF2575" w:rsidRDefault="006F4BAF">
      <w:pPr>
        <w:spacing w:after="15"/>
        <w:ind w:left="2626" w:right="0" w:firstLine="0"/>
        <w:jc w:val="left"/>
        <w:rPr>
          <w:lang w:val="es-ES"/>
        </w:rPr>
      </w:pPr>
    </w:p>
    <w:p w:rsidR="006F4BAF" w:rsidRPr="00BF2575" w:rsidRDefault="006F4BAF">
      <w:pPr>
        <w:spacing w:after="15"/>
        <w:ind w:left="2626" w:right="0" w:firstLine="0"/>
        <w:jc w:val="left"/>
        <w:rPr>
          <w:lang w:val="es-ES"/>
        </w:rPr>
      </w:pPr>
    </w:p>
    <w:p w:rsidR="006F4BAF" w:rsidRPr="00BF2575" w:rsidRDefault="006F4BAF">
      <w:pPr>
        <w:spacing w:after="15"/>
        <w:ind w:left="2626" w:right="0" w:firstLine="0"/>
        <w:jc w:val="left"/>
        <w:rPr>
          <w:lang w:val="es-ES"/>
        </w:rPr>
      </w:pPr>
    </w:p>
    <w:p w:rsidR="006F4BAF" w:rsidRPr="00BF2575" w:rsidRDefault="006F4BAF">
      <w:pPr>
        <w:spacing w:after="15"/>
        <w:ind w:left="2626" w:right="0" w:firstLine="0"/>
        <w:jc w:val="left"/>
        <w:rPr>
          <w:lang w:val="es-ES"/>
        </w:rPr>
      </w:pPr>
    </w:p>
    <w:p w:rsidR="00B83ED0" w:rsidRPr="00BF2575" w:rsidRDefault="00000000">
      <w:pPr>
        <w:spacing w:after="36"/>
        <w:ind w:left="2626" w:right="0" w:firstLine="0"/>
        <w:jc w:val="left"/>
        <w:rPr>
          <w:lang w:val="es-ES"/>
        </w:rPr>
      </w:pPr>
      <w:r w:rsidRPr="00BF2575">
        <w:rPr>
          <w:lang w:val="es-ES"/>
        </w:rPr>
        <w:t xml:space="preserve">  </w:t>
      </w:r>
    </w:p>
    <w:p w:rsidR="00B83ED0" w:rsidRPr="00BF2575" w:rsidRDefault="00000000">
      <w:pPr>
        <w:numPr>
          <w:ilvl w:val="0"/>
          <w:numId w:val="334"/>
        </w:numPr>
        <w:spacing w:after="18" w:line="265" w:lineRule="auto"/>
        <w:ind w:right="0" w:hanging="360"/>
        <w:jc w:val="left"/>
        <w:rPr>
          <w:lang w:val="es-ES"/>
        </w:rPr>
      </w:pPr>
      <w:r w:rsidRPr="00BF2575">
        <w:rPr>
          <w:b/>
          <w:lang w:val="es-ES"/>
        </w:rPr>
        <w:t xml:space="preserve">Seguimiento y apoyo:  </w:t>
      </w:r>
      <w:r w:rsidRPr="00BF2575">
        <w:rPr>
          <w:lang w:val="es-ES"/>
        </w:rPr>
        <w:t xml:space="preserve"> </w:t>
      </w:r>
    </w:p>
    <w:p w:rsidR="00B83ED0" w:rsidRPr="00BF2575" w:rsidRDefault="00000000">
      <w:pPr>
        <w:numPr>
          <w:ilvl w:val="2"/>
          <w:numId w:val="335"/>
        </w:numPr>
        <w:ind w:right="45" w:hanging="360"/>
        <w:rPr>
          <w:lang w:val="es-ES"/>
        </w:rPr>
      </w:pPr>
      <w:r w:rsidRPr="00BF2575">
        <w:rPr>
          <w:lang w:val="es-ES"/>
        </w:rPr>
        <w:t xml:space="preserve">Después de aplicar las sanciones, se debe brindar apoyo a las víctimas y trabajar en la prevención de futuros incidentes.   </w:t>
      </w:r>
    </w:p>
    <w:p w:rsidR="00B83ED0" w:rsidRPr="00BF2575" w:rsidRDefault="00000000">
      <w:pPr>
        <w:numPr>
          <w:ilvl w:val="2"/>
          <w:numId w:val="335"/>
        </w:numPr>
        <w:ind w:right="45" w:hanging="360"/>
        <w:rPr>
          <w:lang w:val="es-ES"/>
        </w:rPr>
      </w:pPr>
      <w:r w:rsidRPr="00BF2575">
        <w:rPr>
          <w:lang w:val="es-ES"/>
        </w:rPr>
        <w:t xml:space="preserve">Realizar actividades de prevención, orientación y capacitación para promover la convivencia escolar.  </w:t>
      </w:r>
    </w:p>
    <w:p w:rsidR="00B83ED0" w:rsidRPr="00BF2575" w:rsidRDefault="00000000">
      <w:pPr>
        <w:numPr>
          <w:ilvl w:val="2"/>
          <w:numId w:val="335"/>
        </w:numPr>
        <w:spacing w:after="35" w:line="237" w:lineRule="auto"/>
        <w:ind w:right="45" w:hanging="360"/>
        <w:rPr>
          <w:lang w:val="es-ES"/>
        </w:rPr>
      </w:pPr>
      <w:r w:rsidRPr="00BF2575">
        <w:rPr>
          <w:u w:val="single" w:color="000000"/>
          <w:lang w:val="es-ES"/>
        </w:rPr>
        <w:t>Todas estas medidas de apoyo y contención, así como las derivaciones</w:t>
      </w:r>
      <w:r w:rsidRPr="00BF2575">
        <w:rPr>
          <w:lang w:val="es-ES"/>
        </w:rPr>
        <w:t xml:space="preserve"> </w:t>
      </w:r>
      <w:r w:rsidRPr="00BF2575">
        <w:rPr>
          <w:u w:val="single" w:color="000000"/>
          <w:lang w:val="es-ES"/>
        </w:rPr>
        <w:t>correspondientes deben estar claras y previamente descritas en el RICE</w:t>
      </w:r>
      <w:r w:rsidRPr="00BF2575">
        <w:rPr>
          <w:lang w:val="es-ES"/>
        </w:rPr>
        <w:t xml:space="preserve">.  </w:t>
      </w:r>
    </w:p>
    <w:p w:rsidR="00B83ED0" w:rsidRPr="00BF2575" w:rsidRDefault="00000000">
      <w:pPr>
        <w:spacing w:after="10"/>
        <w:ind w:left="1696" w:right="0" w:firstLine="0"/>
        <w:jc w:val="left"/>
        <w:rPr>
          <w:lang w:val="es-ES"/>
        </w:rPr>
      </w:pPr>
      <w:r w:rsidRPr="00BF2575">
        <w:rPr>
          <w:lang w:val="es-ES"/>
        </w:rPr>
        <w:t xml:space="preserve">  </w:t>
      </w:r>
    </w:p>
    <w:p w:rsidR="00B83ED0" w:rsidRPr="00BF2575" w:rsidRDefault="00000000">
      <w:pPr>
        <w:ind w:left="1751" w:right="168"/>
        <w:rPr>
          <w:lang w:val="es-ES"/>
        </w:rPr>
      </w:pPr>
      <w:r w:rsidRPr="00BF2575">
        <w:rPr>
          <w:lang w:val="es-ES"/>
        </w:rPr>
        <w:t xml:space="preserve">Es importante que el protocolo se aplique de manera justa y equitativa, asegurando el respeto a los derechos de todos los miembros de la comunidad educativa. Además, se debe mantener una comunicación clara con todas las partes involucradas y seguir los procedimientos establecidos por la ley y los reglamentos internos de cada establecimiento.  </w:t>
      </w:r>
    </w:p>
    <w:p w:rsidR="00B83ED0" w:rsidRPr="00BF2575" w:rsidRDefault="00000000">
      <w:pPr>
        <w:ind w:left="1696" w:right="174" w:firstLine="45"/>
        <w:rPr>
          <w:lang w:val="es-ES"/>
        </w:rPr>
      </w:pPr>
      <w:r w:rsidRPr="00BF2575">
        <w:rPr>
          <w:lang w:val="es-ES"/>
        </w:rPr>
        <w:t xml:space="preserve">Finalmente, todas las medidas que se apliquen deben tener a la vista los principios de proporcionalidad y de no discriminación arbitraria.  </w:t>
      </w:r>
      <w:r w:rsidRPr="00BF2575">
        <w:rPr>
          <w:b/>
          <w:sz w:val="40"/>
          <w:lang w:val="es-ES"/>
        </w:rPr>
        <w:t xml:space="preserve"> </w:t>
      </w:r>
      <w:r w:rsidRPr="00BF2575">
        <w:rPr>
          <w:lang w:val="es-ES"/>
        </w:rPr>
        <w:t xml:space="preserve"> </w:t>
      </w:r>
    </w:p>
    <w:p w:rsidR="006F4BAF" w:rsidRPr="00BF2575" w:rsidRDefault="006F4BAF">
      <w:pPr>
        <w:ind w:left="1696" w:right="174" w:firstLine="45"/>
        <w:rPr>
          <w:lang w:val="es-ES"/>
        </w:rPr>
      </w:pPr>
    </w:p>
    <w:p w:rsidR="006F4BAF" w:rsidRPr="00BF2575" w:rsidRDefault="006F4BAF">
      <w:pPr>
        <w:ind w:left="1696" w:right="174" w:firstLine="45"/>
        <w:rPr>
          <w:lang w:val="es-ES"/>
        </w:rPr>
      </w:pPr>
    </w:p>
    <w:p w:rsidR="00B83ED0" w:rsidRPr="00BF2575" w:rsidRDefault="00000000">
      <w:pPr>
        <w:pStyle w:val="Ttulo2"/>
        <w:spacing w:after="0"/>
        <w:ind w:left="1921"/>
        <w:rPr>
          <w:lang w:val="es-ES"/>
        </w:rPr>
      </w:pPr>
      <w:bookmarkStart w:id="56" w:name="_Toc291785"/>
      <w:bookmarkStart w:id="57" w:name="PASOS_PARA_APLICACION_DE_LEY_AUL_55"/>
      <w:r w:rsidRPr="00BF2575">
        <w:rPr>
          <w:color w:val="000000"/>
          <w:sz w:val="20"/>
          <w:lang w:val="es-ES"/>
        </w:rPr>
        <w:t xml:space="preserve">PASOS PARA APLICACION DE LEY AULA SEGURA  </w:t>
      </w:r>
      <w:bookmarkEnd w:id="56"/>
      <w:bookmarkEnd w:id="57"/>
    </w:p>
    <w:p w:rsidR="00B83ED0" w:rsidRPr="00BF2575" w:rsidRDefault="00000000">
      <w:pPr>
        <w:spacing w:line="355" w:lineRule="auto"/>
        <w:ind w:left="1751" w:right="171"/>
        <w:rPr>
          <w:lang w:val="es-ES"/>
        </w:rPr>
      </w:pPr>
      <w:r w:rsidRPr="00BF2575">
        <w:rPr>
          <w:lang w:val="es-ES"/>
        </w:rPr>
        <w:t xml:space="preserve">La Ley 21.128, conocida como "Aula Segura", establece un marco legal en Chile para enfrentar situaciones que afectan gravemente la convivencia escolar en establecimientos educacionales. Se refiere a actos cometidos por cualquier miembro de la comunidad educativa, incluidos profesores, padres y apoderados, alumnos y asistentes de la educación, que causen daño a la integridad física o psíquica de cualquiera de los miembros de la comunidad educativa o de terceros que se encuentren en las dependencias de los establecimientos.  </w:t>
      </w:r>
    </w:p>
    <w:p w:rsidR="00B83ED0" w:rsidRPr="00BF2575" w:rsidRDefault="00000000">
      <w:pPr>
        <w:spacing w:after="110"/>
        <w:ind w:left="1696" w:right="0" w:firstLine="0"/>
        <w:jc w:val="left"/>
        <w:rPr>
          <w:lang w:val="es-ES"/>
        </w:rPr>
      </w:pPr>
      <w:r w:rsidRPr="00BF2575">
        <w:rPr>
          <w:lang w:val="es-ES"/>
        </w:rPr>
        <w:t xml:space="preserve">  </w:t>
      </w:r>
    </w:p>
    <w:p w:rsidR="00B83ED0" w:rsidRPr="00BF2575" w:rsidRDefault="00000000">
      <w:pPr>
        <w:spacing w:after="43" w:line="358" w:lineRule="auto"/>
        <w:ind w:left="1751" w:right="45"/>
        <w:rPr>
          <w:lang w:val="es-ES"/>
        </w:rPr>
      </w:pPr>
      <w:r w:rsidRPr="00BF2575">
        <w:rPr>
          <w:lang w:val="es-ES"/>
        </w:rPr>
        <w:t xml:space="preserve">El presente protocolo de actuación para la implementación de esta ley incluye los siguientes pasos:  </w:t>
      </w:r>
    </w:p>
    <w:p w:rsidR="00B83ED0" w:rsidRPr="00BF2575" w:rsidRDefault="00000000">
      <w:pPr>
        <w:numPr>
          <w:ilvl w:val="0"/>
          <w:numId w:val="336"/>
        </w:numPr>
        <w:spacing w:after="60"/>
        <w:ind w:right="0" w:hanging="360"/>
        <w:jc w:val="left"/>
        <w:rPr>
          <w:lang w:val="es-ES"/>
        </w:rPr>
      </w:pPr>
      <w:r w:rsidRPr="00BF2575">
        <w:rPr>
          <w:lang w:val="es-ES"/>
        </w:rPr>
        <w:t xml:space="preserve">Identificación y denuncia de actos graves:   </w:t>
      </w:r>
    </w:p>
    <w:p w:rsidR="00B83ED0" w:rsidRPr="00BF2575" w:rsidRDefault="00000000">
      <w:pPr>
        <w:numPr>
          <w:ilvl w:val="1"/>
          <w:numId w:val="337"/>
        </w:numPr>
        <w:spacing w:line="354" w:lineRule="auto"/>
        <w:ind w:right="45" w:hanging="360"/>
        <w:rPr>
          <w:lang w:val="es-ES"/>
        </w:rPr>
      </w:pPr>
      <w:r w:rsidRPr="00BF2575">
        <w:rPr>
          <w:lang w:val="es-ES"/>
        </w:rPr>
        <w:t xml:space="preserve">Cualquier miembro de la comunidad educativa puede identificar y denunciar actos que afecten gravemente la convivencia escolar, tales como agresiones físicas, agresiones sexuales, uso o posesión de armas, entre otros.   </w:t>
      </w:r>
    </w:p>
    <w:p w:rsidR="00B83ED0" w:rsidRPr="00BF2575" w:rsidRDefault="00000000">
      <w:pPr>
        <w:numPr>
          <w:ilvl w:val="1"/>
          <w:numId w:val="337"/>
        </w:numPr>
        <w:spacing w:line="358" w:lineRule="auto"/>
        <w:ind w:right="45" w:hanging="360"/>
        <w:rPr>
          <w:lang w:val="es-ES"/>
        </w:rPr>
      </w:pPr>
      <w:r w:rsidRPr="00BF2575">
        <w:rPr>
          <w:lang w:val="es-ES"/>
        </w:rPr>
        <w:t xml:space="preserve">Las denuncias pueden ser realizadas por escrito, acompañando antecedentes que pudieren existir y dirigidas al director(a) del establecimiento.  </w:t>
      </w:r>
    </w:p>
    <w:p w:rsidR="00B83ED0" w:rsidRPr="00BF2575" w:rsidRDefault="00000000">
      <w:pPr>
        <w:numPr>
          <w:ilvl w:val="1"/>
          <w:numId w:val="337"/>
        </w:numPr>
        <w:spacing w:line="359" w:lineRule="auto"/>
        <w:ind w:right="45" w:hanging="360"/>
        <w:rPr>
          <w:lang w:val="es-ES"/>
        </w:rPr>
      </w:pPr>
      <w:r w:rsidRPr="00BF2575">
        <w:rPr>
          <w:lang w:val="es-ES"/>
        </w:rPr>
        <w:t xml:space="preserve">Las denuncias pueden ser realizadas vía oral al encargado de convivencia, quien tomará acta de lo narrado, complementando con medios de verificación de existir.  </w:t>
      </w:r>
    </w:p>
    <w:p w:rsidR="00B83ED0" w:rsidRPr="00BF2575" w:rsidRDefault="00000000">
      <w:pPr>
        <w:spacing w:after="0"/>
        <w:ind w:left="1396" w:right="0" w:firstLine="0"/>
        <w:jc w:val="left"/>
        <w:rPr>
          <w:lang w:val="es-ES"/>
        </w:rPr>
      </w:pPr>
      <w:r w:rsidRPr="00BF2575">
        <w:rPr>
          <w:lang w:val="es-ES"/>
        </w:rPr>
        <w:t xml:space="preserve"> </w:t>
      </w:r>
    </w:p>
    <w:p w:rsidR="00B83ED0" w:rsidRPr="00BF2575" w:rsidRDefault="00000000">
      <w:pPr>
        <w:numPr>
          <w:ilvl w:val="0"/>
          <w:numId w:val="336"/>
        </w:numPr>
        <w:spacing w:after="0" w:line="265" w:lineRule="auto"/>
        <w:ind w:right="0" w:hanging="360"/>
        <w:jc w:val="left"/>
        <w:rPr>
          <w:lang w:val="es-ES"/>
        </w:rPr>
      </w:pPr>
      <w:r w:rsidRPr="00BF2575">
        <w:rPr>
          <w:b/>
          <w:lang w:val="es-ES"/>
        </w:rPr>
        <w:t xml:space="preserve">Evaluación de la denuncia:   </w:t>
      </w:r>
    </w:p>
    <w:p w:rsidR="00B83ED0" w:rsidRPr="00BF2575" w:rsidRDefault="00000000">
      <w:pPr>
        <w:numPr>
          <w:ilvl w:val="1"/>
          <w:numId w:val="336"/>
        </w:numPr>
        <w:spacing w:after="28" w:line="356" w:lineRule="auto"/>
        <w:ind w:right="45" w:hanging="360"/>
        <w:rPr>
          <w:lang w:val="es-ES"/>
        </w:rPr>
      </w:pPr>
      <w:r w:rsidRPr="00BF2575">
        <w:rPr>
          <w:lang w:val="es-ES"/>
        </w:rPr>
        <w:t xml:space="preserve">El director junto al encargado de convivencia del establecimiento debe evaluar la denuncia y determinar si el acto denunciado es considerado grave o gravísimo según los reglamentos internos del establecimiento y lo indicado en Ley 21.128. </w:t>
      </w:r>
      <w:r w:rsidRPr="00BF2575">
        <w:rPr>
          <w:rFonts w:ascii="Calibri" w:eastAsia="Calibri" w:hAnsi="Calibri" w:cs="Calibri"/>
          <w:sz w:val="22"/>
          <w:lang w:val="es-ES"/>
        </w:rPr>
        <w:t xml:space="preserve"> </w:t>
      </w:r>
      <w:r w:rsidRPr="00BF2575">
        <w:rPr>
          <w:lang w:val="es-ES"/>
        </w:rPr>
        <w:t xml:space="preserve"> </w:t>
      </w:r>
    </w:p>
    <w:p w:rsidR="00B83ED0" w:rsidRPr="00BF2575" w:rsidRDefault="00000000">
      <w:pPr>
        <w:numPr>
          <w:ilvl w:val="1"/>
          <w:numId w:val="336"/>
        </w:numPr>
        <w:spacing w:after="30" w:line="354" w:lineRule="auto"/>
        <w:ind w:right="45" w:hanging="360"/>
        <w:rPr>
          <w:lang w:val="es-ES"/>
        </w:rPr>
      </w:pPr>
      <w:r w:rsidRPr="00BF2575">
        <w:rPr>
          <w:lang w:val="es-ES"/>
        </w:rPr>
        <w:t>Si se considera gravísimo, el director(a) debe iniciar un procedimiento que comienza con la suspensión de clases como medida cautelar.</w:t>
      </w:r>
      <w:r w:rsidRPr="00BF2575">
        <w:rPr>
          <w:rFonts w:ascii="Calibri" w:eastAsia="Calibri" w:hAnsi="Calibri" w:cs="Calibri"/>
          <w:sz w:val="22"/>
          <w:lang w:val="es-ES"/>
        </w:rPr>
        <w:t xml:space="preserve"> </w:t>
      </w:r>
      <w:r w:rsidRPr="00BF2575">
        <w:rPr>
          <w:lang w:val="es-ES"/>
        </w:rPr>
        <w:t xml:space="preserve"> </w:t>
      </w:r>
    </w:p>
    <w:p w:rsidR="00B83ED0" w:rsidRPr="00BF2575" w:rsidRDefault="00000000">
      <w:pPr>
        <w:numPr>
          <w:ilvl w:val="1"/>
          <w:numId w:val="336"/>
        </w:numPr>
        <w:spacing w:after="62" w:line="358" w:lineRule="auto"/>
        <w:ind w:right="45" w:hanging="360"/>
        <w:rPr>
          <w:lang w:val="es-ES"/>
        </w:rPr>
      </w:pPr>
      <w:r w:rsidRPr="00BF2575">
        <w:rPr>
          <w:lang w:val="es-ES"/>
        </w:rPr>
        <w:t>El director(a) debe emitir una resolución señalando el inicio del procedimiento de aula Segura, el que debe ser debidamente notificado, dejando constancia de esta instancia.</w:t>
      </w:r>
      <w:r w:rsidRPr="00BF2575">
        <w:rPr>
          <w:rFonts w:ascii="Calibri" w:eastAsia="Calibri" w:hAnsi="Calibri" w:cs="Calibri"/>
          <w:sz w:val="22"/>
          <w:lang w:val="es-ES"/>
        </w:rPr>
        <w:t xml:space="preserve"> </w:t>
      </w:r>
      <w:r w:rsidRPr="00BF2575">
        <w:rPr>
          <w:lang w:val="es-ES"/>
        </w:rPr>
        <w:t xml:space="preserve"> </w:t>
      </w:r>
    </w:p>
    <w:p w:rsidR="00B83ED0" w:rsidRPr="00BF2575" w:rsidRDefault="00000000">
      <w:pPr>
        <w:numPr>
          <w:ilvl w:val="0"/>
          <w:numId w:val="336"/>
        </w:numPr>
        <w:spacing w:after="40" w:line="265" w:lineRule="auto"/>
        <w:ind w:right="0" w:hanging="360"/>
        <w:jc w:val="left"/>
        <w:rPr>
          <w:lang w:val="es-ES"/>
        </w:rPr>
      </w:pPr>
      <w:r w:rsidRPr="00BF2575">
        <w:rPr>
          <w:b/>
          <w:lang w:val="es-ES"/>
        </w:rPr>
        <w:t xml:space="preserve">Suspensión cautelar:   </w:t>
      </w:r>
    </w:p>
    <w:p w:rsidR="00B83ED0" w:rsidRPr="00BF2575" w:rsidRDefault="00000000">
      <w:pPr>
        <w:numPr>
          <w:ilvl w:val="1"/>
          <w:numId w:val="336"/>
        </w:numPr>
        <w:spacing w:line="354" w:lineRule="auto"/>
        <w:ind w:right="45" w:hanging="360"/>
        <w:rPr>
          <w:lang w:val="es-ES"/>
        </w:rPr>
      </w:pPr>
      <w:r w:rsidRPr="00BF2575">
        <w:rPr>
          <w:lang w:val="es-ES"/>
        </w:rPr>
        <w:t xml:space="preserve">El director suspende cautelarmente a el o los estudiantes o miembros de la comunidad educativa mientras se lleva a cabo el procedimiento sancionatorio. </w:t>
      </w:r>
      <w:r w:rsidRPr="00BF2575">
        <w:rPr>
          <w:sz w:val="22"/>
          <w:lang w:val="es-ES"/>
        </w:rPr>
        <w:t xml:space="preserve"> </w:t>
      </w:r>
      <w:r w:rsidRPr="00BF2575">
        <w:rPr>
          <w:lang w:val="es-ES"/>
        </w:rPr>
        <w:t xml:space="preserve"> </w:t>
      </w:r>
    </w:p>
    <w:p w:rsidR="00B83ED0" w:rsidRPr="00BF2575" w:rsidRDefault="00000000">
      <w:pPr>
        <w:numPr>
          <w:ilvl w:val="1"/>
          <w:numId w:val="336"/>
        </w:numPr>
        <w:spacing w:line="358" w:lineRule="auto"/>
        <w:ind w:right="45" w:hanging="360"/>
        <w:rPr>
          <w:lang w:val="es-ES"/>
        </w:rPr>
      </w:pPr>
      <w:r w:rsidRPr="00BF2575">
        <w:rPr>
          <w:lang w:val="es-ES"/>
        </w:rPr>
        <w:t xml:space="preserve">La decisión de suspender debe ser notificada por escrito al afectado junto a su madre, padre o apoderado, expresando los fundamentos de la decisión. </w:t>
      </w:r>
      <w:r w:rsidRPr="00BF2575">
        <w:rPr>
          <w:sz w:val="22"/>
          <w:lang w:val="es-ES"/>
        </w:rPr>
        <w:t xml:space="preserve"> </w:t>
      </w:r>
      <w:r w:rsidRPr="00BF2575">
        <w:rPr>
          <w:lang w:val="es-ES"/>
        </w:rPr>
        <w:t xml:space="preserve"> </w:t>
      </w:r>
    </w:p>
    <w:p w:rsidR="00B83ED0" w:rsidRPr="00BF2575" w:rsidRDefault="00000000">
      <w:pPr>
        <w:numPr>
          <w:ilvl w:val="1"/>
          <w:numId w:val="336"/>
        </w:numPr>
        <w:spacing w:line="354" w:lineRule="auto"/>
        <w:ind w:right="45" w:hanging="360"/>
        <w:rPr>
          <w:lang w:val="es-ES"/>
        </w:rPr>
      </w:pPr>
      <w:r w:rsidRPr="00BF2575">
        <w:rPr>
          <w:lang w:val="es-ES"/>
        </w:rPr>
        <w:t>El director(a) debe notificar por escrito al afectado junto a su madre, padre o apoderado del inicio del proceso, señalando los plazos, las etapas del proceso, las posibles sanciones a aplicar y la posibilidad de solicitar una reconsideración a las medidas. Se debe señalar expresamente que tiene plazo de cinco días hábiles para presentar por escrito alegaciones o descargos a las imputaciones y aportar medios de prueba o evidencias.</w:t>
      </w:r>
      <w:r w:rsidRPr="00BF2575">
        <w:rPr>
          <w:sz w:val="22"/>
          <w:lang w:val="es-ES"/>
        </w:rPr>
        <w:t xml:space="preserve"> </w:t>
      </w:r>
      <w:r w:rsidRPr="00BF2575">
        <w:rPr>
          <w:lang w:val="es-ES"/>
        </w:rPr>
        <w:t xml:space="preserve"> </w:t>
      </w:r>
    </w:p>
    <w:p w:rsidR="00B83ED0" w:rsidRPr="00BF2575" w:rsidRDefault="00000000">
      <w:pPr>
        <w:numPr>
          <w:ilvl w:val="1"/>
          <w:numId w:val="336"/>
        </w:numPr>
        <w:spacing w:after="61" w:line="358" w:lineRule="auto"/>
        <w:ind w:right="45" w:hanging="360"/>
        <w:rPr>
          <w:lang w:val="es-ES"/>
        </w:rPr>
      </w:pPr>
      <w:r w:rsidRPr="00BF2575">
        <w:rPr>
          <w:lang w:val="es-ES"/>
        </w:rPr>
        <w:t>El director(a) debe notificar cada actuación o etapa del proceso a los involucrados, dejando constancia de la misma.</w:t>
      </w:r>
      <w:r w:rsidRPr="00BF2575">
        <w:rPr>
          <w:sz w:val="22"/>
          <w:lang w:val="es-ES"/>
        </w:rPr>
        <w:t xml:space="preserve"> </w:t>
      </w:r>
      <w:r w:rsidRPr="00BF2575">
        <w:rPr>
          <w:lang w:val="es-ES"/>
        </w:rPr>
        <w:t xml:space="preserve"> </w:t>
      </w:r>
    </w:p>
    <w:p w:rsidR="00B83ED0" w:rsidRPr="00BF2575" w:rsidRDefault="00000000">
      <w:pPr>
        <w:numPr>
          <w:ilvl w:val="0"/>
          <w:numId w:val="336"/>
        </w:numPr>
        <w:spacing w:after="41" w:line="265" w:lineRule="auto"/>
        <w:ind w:right="0" w:hanging="360"/>
        <w:jc w:val="left"/>
        <w:rPr>
          <w:lang w:val="es-ES"/>
        </w:rPr>
      </w:pPr>
      <w:r w:rsidRPr="00BF2575">
        <w:rPr>
          <w:b/>
          <w:lang w:val="es-ES"/>
        </w:rPr>
        <w:t xml:space="preserve">Procedimiento sancionatorio:   </w:t>
      </w:r>
    </w:p>
    <w:p w:rsidR="00B83ED0" w:rsidRPr="00BF2575" w:rsidRDefault="00000000">
      <w:pPr>
        <w:numPr>
          <w:ilvl w:val="1"/>
          <w:numId w:val="336"/>
        </w:numPr>
        <w:spacing w:line="356" w:lineRule="auto"/>
        <w:ind w:right="45" w:hanging="360"/>
        <w:rPr>
          <w:lang w:val="es-ES"/>
        </w:rPr>
      </w:pPr>
      <w:r w:rsidRPr="00BF2575">
        <w:rPr>
          <w:lang w:val="es-ES"/>
        </w:rPr>
        <w:t xml:space="preserve">El procedimiento sancionatorio debe seguir los principios del debido proceso, incluyendo la presunción de inocencia, bilateralidad, derecho a defensa, derecho a presentar pruebas, y reconsideración a la medida adoptada.   </w:t>
      </w:r>
    </w:p>
    <w:p w:rsidR="00B83ED0" w:rsidRPr="00BF2575" w:rsidRDefault="00000000">
      <w:pPr>
        <w:numPr>
          <w:ilvl w:val="1"/>
          <w:numId w:val="336"/>
        </w:numPr>
        <w:spacing w:line="354" w:lineRule="auto"/>
        <w:ind w:right="45" w:hanging="360"/>
        <w:rPr>
          <w:lang w:val="es-ES"/>
        </w:rPr>
      </w:pPr>
      <w:r w:rsidRPr="00BF2575">
        <w:rPr>
          <w:lang w:val="es-ES"/>
        </w:rPr>
        <w:t xml:space="preserve">El proceso debe resolverse en un plazo máximo de diez días hábiles desde la notificación de la suspensión, ampliables por cinco días.  </w:t>
      </w:r>
    </w:p>
    <w:p w:rsidR="00B83ED0" w:rsidRPr="00BF2575" w:rsidRDefault="00000000">
      <w:pPr>
        <w:spacing w:after="0"/>
        <w:ind w:left="1396" w:right="0" w:firstLine="0"/>
        <w:jc w:val="left"/>
        <w:rPr>
          <w:lang w:val="es-ES"/>
        </w:rPr>
      </w:pPr>
      <w:r w:rsidRPr="00BF2575">
        <w:rPr>
          <w:lang w:val="es-ES"/>
        </w:rPr>
        <w:t xml:space="preserve"> </w:t>
      </w:r>
    </w:p>
    <w:p w:rsidR="00E12F4E" w:rsidRPr="00BF2575" w:rsidRDefault="00E12F4E">
      <w:pPr>
        <w:spacing w:after="0"/>
        <w:ind w:left="1396" w:right="0" w:firstLine="0"/>
        <w:jc w:val="left"/>
        <w:rPr>
          <w:lang w:val="es-ES"/>
        </w:rPr>
      </w:pPr>
    </w:p>
    <w:p w:rsidR="00E12F4E" w:rsidRPr="00BF2575" w:rsidRDefault="00E12F4E">
      <w:pPr>
        <w:spacing w:after="0"/>
        <w:ind w:left="1396" w:right="0" w:firstLine="0"/>
        <w:jc w:val="left"/>
        <w:rPr>
          <w:lang w:val="es-ES"/>
        </w:rPr>
      </w:pPr>
    </w:p>
    <w:p w:rsidR="00E12F4E" w:rsidRPr="00BF2575" w:rsidRDefault="00E12F4E">
      <w:pPr>
        <w:spacing w:after="0"/>
        <w:ind w:left="1396" w:right="0" w:firstLine="0"/>
        <w:jc w:val="left"/>
        <w:rPr>
          <w:lang w:val="es-ES"/>
        </w:rPr>
      </w:pPr>
    </w:p>
    <w:p w:rsidR="00B83ED0" w:rsidRPr="00BF2575" w:rsidRDefault="00000000">
      <w:pPr>
        <w:numPr>
          <w:ilvl w:val="0"/>
          <w:numId w:val="336"/>
        </w:numPr>
        <w:spacing w:after="0" w:line="265" w:lineRule="auto"/>
        <w:ind w:right="0" w:hanging="360"/>
        <w:jc w:val="left"/>
        <w:rPr>
          <w:lang w:val="es-ES"/>
        </w:rPr>
      </w:pPr>
      <w:r w:rsidRPr="00BF2575">
        <w:rPr>
          <w:b/>
          <w:lang w:val="es-ES"/>
        </w:rPr>
        <w:t xml:space="preserve">Resolución y sanción:   </w:t>
      </w:r>
    </w:p>
    <w:p w:rsidR="00B83ED0" w:rsidRPr="00BF2575" w:rsidRDefault="00000000">
      <w:pPr>
        <w:numPr>
          <w:ilvl w:val="0"/>
          <w:numId w:val="338"/>
        </w:numPr>
        <w:spacing w:after="31" w:line="354" w:lineRule="auto"/>
        <w:ind w:right="170" w:hanging="360"/>
        <w:rPr>
          <w:lang w:val="es-ES"/>
        </w:rPr>
      </w:pPr>
      <w:r w:rsidRPr="00BF2575">
        <w:rPr>
          <w:lang w:val="es-ES"/>
        </w:rPr>
        <w:t xml:space="preserve">Tras concluir el procedimiento, se debe emitir una resolución con las sanciones correspondientes, que pueden incluir expulsión o cancelación de la matrícula en casos gravísimos. </w:t>
      </w:r>
      <w:r w:rsidRPr="00BF2575">
        <w:rPr>
          <w:rFonts w:ascii="Calibri" w:eastAsia="Calibri" w:hAnsi="Calibri" w:cs="Calibri"/>
          <w:sz w:val="22"/>
          <w:lang w:val="es-ES"/>
        </w:rPr>
        <w:t xml:space="preserve"> </w:t>
      </w:r>
      <w:r w:rsidRPr="00BF2575">
        <w:rPr>
          <w:lang w:val="es-ES"/>
        </w:rPr>
        <w:t xml:space="preserve"> </w:t>
      </w:r>
    </w:p>
    <w:p w:rsidR="00B83ED0" w:rsidRPr="00BF2575" w:rsidRDefault="00000000">
      <w:pPr>
        <w:numPr>
          <w:ilvl w:val="0"/>
          <w:numId w:val="338"/>
        </w:numPr>
        <w:spacing w:after="31" w:line="354" w:lineRule="auto"/>
        <w:ind w:right="170" w:hanging="360"/>
        <w:rPr>
          <w:lang w:val="es-ES"/>
        </w:rPr>
      </w:pPr>
      <w:r w:rsidRPr="00BF2575">
        <w:rPr>
          <w:lang w:val="es-ES"/>
        </w:rPr>
        <w:t>La resolución debe ser comunicada a las partes involucradas y debe ser debidamente justificada, analizando y refiriéndose a la denuncia, descargos o defensa, medios de prueba y evidencia aportada al proceso, señalando como esta ha sido apreciada y que hechos se dieron por acreditados en el proceso.</w:t>
      </w:r>
      <w:r w:rsidRPr="00BF2575">
        <w:rPr>
          <w:rFonts w:ascii="Calibri" w:eastAsia="Calibri" w:hAnsi="Calibri" w:cs="Calibri"/>
          <w:sz w:val="22"/>
          <w:lang w:val="es-ES"/>
        </w:rPr>
        <w:t xml:space="preserve"> </w:t>
      </w:r>
      <w:r w:rsidRPr="00BF2575">
        <w:rPr>
          <w:lang w:val="es-ES"/>
        </w:rPr>
        <w:t xml:space="preserve"> </w:t>
      </w:r>
    </w:p>
    <w:p w:rsidR="00B83ED0" w:rsidRPr="00BF2575" w:rsidRDefault="00000000">
      <w:pPr>
        <w:numPr>
          <w:ilvl w:val="0"/>
          <w:numId w:val="338"/>
        </w:numPr>
        <w:spacing w:after="35" w:line="354" w:lineRule="auto"/>
        <w:ind w:right="170" w:hanging="360"/>
        <w:rPr>
          <w:lang w:val="es-ES"/>
        </w:rPr>
      </w:pPr>
      <w:r w:rsidRPr="00BF2575">
        <w:rPr>
          <w:lang w:val="es-ES"/>
        </w:rPr>
        <w:t>Debe ser notificada al alumno junto con su madre, padre o apoderado, debiendo dejar constancia de su notificación.</w:t>
      </w:r>
      <w:r w:rsidRPr="00BF2575">
        <w:rPr>
          <w:rFonts w:ascii="Calibri" w:eastAsia="Calibri" w:hAnsi="Calibri" w:cs="Calibri"/>
          <w:sz w:val="22"/>
          <w:lang w:val="es-ES"/>
        </w:rPr>
        <w:t xml:space="preserve"> </w:t>
      </w:r>
      <w:r w:rsidRPr="00BF2575">
        <w:rPr>
          <w:lang w:val="es-ES"/>
        </w:rPr>
        <w:t xml:space="preserve"> </w:t>
      </w:r>
    </w:p>
    <w:p w:rsidR="00B83ED0" w:rsidRPr="00BF2575" w:rsidRDefault="00000000">
      <w:pPr>
        <w:numPr>
          <w:ilvl w:val="0"/>
          <w:numId w:val="338"/>
        </w:numPr>
        <w:spacing w:after="72" w:line="354" w:lineRule="auto"/>
        <w:ind w:right="170" w:hanging="360"/>
        <w:rPr>
          <w:lang w:val="es-ES"/>
        </w:rPr>
      </w:pPr>
      <w:r w:rsidRPr="00BF2575">
        <w:rPr>
          <w:lang w:val="es-ES"/>
        </w:rPr>
        <w:t>La resolución además debe señalar el plazo que se tiene para solicitar  reconsideración de la medida y las formalidades de la misma, la que debe estar dirigida al director(a) del establecimiento educacional.</w:t>
      </w:r>
      <w:r w:rsidRPr="00BF2575">
        <w:rPr>
          <w:rFonts w:ascii="Calibri" w:eastAsia="Calibri" w:hAnsi="Calibri" w:cs="Calibri"/>
          <w:sz w:val="22"/>
          <w:lang w:val="es-ES"/>
        </w:rPr>
        <w:t xml:space="preserve"> </w:t>
      </w:r>
      <w:r w:rsidRPr="00BF2575">
        <w:rPr>
          <w:lang w:val="es-ES"/>
        </w:rPr>
        <w:t xml:space="preserve"> </w:t>
      </w:r>
    </w:p>
    <w:p w:rsidR="00B83ED0" w:rsidRPr="00BF2575" w:rsidRDefault="00000000">
      <w:pPr>
        <w:numPr>
          <w:ilvl w:val="0"/>
          <w:numId w:val="339"/>
        </w:numPr>
        <w:spacing w:after="175" w:line="265" w:lineRule="auto"/>
        <w:ind w:right="0" w:hanging="360"/>
        <w:jc w:val="left"/>
        <w:rPr>
          <w:lang w:val="es-ES"/>
        </w:rPr>
      </w:pPr>
      <w:r w:rsidRPr="00BF2575">
        <w:rPr>
          <w:b/>
          <w:lang w:val="es-ES"/>
        </w:rPr>
        <w:t xml:space="preserve">Reconsideración:   </w:t>
      </w:r>
    </w:p>
    <w:p w:rsidR="00B83ED0" w:rsidRPr="00BF2575" w:rsidRDefault="00000000">
      <w:pPr>
        <w:numPr>
          <w:ilvl w:val="1"/>
          <w:numId w:val="339"/>
        </w:numPr>
        <w:spacing w:after="143" w:line="354" w:lineRule="auto"/>
        <w:ind w:right="45" w:hanging="360"/>
        <w:rPr>
          <w:lang w:val="es-ES"/>
        </w:rPr>
      </w:pPr>
      <w:r w:rsidRPr="00BF2575">
        <w:rPr>
          <w:lang w:val="es-ES"/>
        </w:rPr>
        <w:t xml:space="preserve">Las partes involucradas pueden solicitar una reconsideración de la resolución en un plazo de cinco días desde la notificación.   </w:t>
      </w:r>
    </w:p>
    <w:p w:rsidR="00B83ED0" w:rsidRPr="00BF2575" w:rsidRDefault="00000000">
      <w:pPr>
        <w:numPr>
          <w:ilvl w:val="1"/>
          <w:numId w:val="339"/>
        </w:numPr>
        <w:spacing w:after="164" w:line="350" w:lineRule="auto"/>
        <w:ind w:right="45" w:hanging="360"/>
        <w:rPr>
          <w:lang w:val="es-ES"/>
        </w:rPr>
      </w:pPr>
      <w:r w:rsidRPr="00BF2575">
        <w:rPr>
          <w:lang w:val="es-ES"/>
        </w:rPr>
        <w:t xml:space="preserve">El director(a) que resuelve la reconsideración, debe consultar al Consejo de Profesores para dar respuesta.  </w:t>
      </w:r>
    </w:p>
    <w:p w:rsidR="00B83ED0" w:rsidRPr="00BF2575" w:rsidRDefault="00000000">
      <w:pPr>
        <w:numPr>
          <w:ilvl w:val="1"/>
          <w:numId w:val="339"/>
        </w:numPr>
        <w:spacing w:after="246"/>
        <w:ind w:right="45" w:hanging="360"/>
        <w:rPr>
          <w:lang w:val="es-ES"/>
        </w:rPr>
      </w:pPr>
      <w:r w:rsidRPr="00BF2575">
        <w:rPr>
          <w:lang w:val="es-ES"/>
        </w:rPr>
        <w:t xml:space="preserve">El Consejo debe emitir su respuesta por escrito al director(a).  </w:t>
      </w:r>
    </w:p>
    <w:p w:rsidR="00B83ED0" w:rsidRPr="00BF2575" w:rsidRDefault="00000000">
      <w:pPr>
        <w:numPr>
          <w:ilvl w:val="1"/>
          <w:numId w:val="339"/>
        </w:numPr>
        <w:spacing w:after="139" w:line="358" w:lineRule="auto"/>
        <w:ind w:right="45" w:hanging="360"/>
        <w:rPr>
          <w:lang w:val="es-ES"/>
        </w:rPr>
      </w:pPr>
      <w:r w:rsidRPr="00BF2575">
        <w:rPr>
          <w:lang w:val="es-ES"/>
        </w:rPr>
        <w:t xml:space="preserve">El director(a) debe notificar a las partes de la sanción aplicada, determinando si la sanción confirma o absuelve, dejando constancia de ello.  </w:t>
      </w:r>
    </w:p>
    <w:p w:rsidR="00B83ED0" w:rsidRPr="00BF2575" w:rsidRDefault="00000000">
      <w:pPr>
        <w:numPr>
          <w:ilvl w:val="1"/>
          <w:numId w:val="339"/>
        </w:numPr>
        <w:spacing w:after="48" w:line="356" w:lineRule="auto"/>
        <w:ind w:right="45" w:hanging="360"/>
        <w:rPr>
          <w:lang w:val="es-ES"/>
        </w:rPr>
      </w:pPr>
      <w:r w:rsidRPr="00BF2575">
        <w:rPr>
          <w:lang w:val="es-ES"/>
        </w:rPr>
        <w:t xml:space="preserve">Aplicada la sanción, el director(a), tiene 5 días hábiles para entregar los antecedentes del caso a la SEREMI Regional respectiva, para que esta pueda reubicar al alumno(a) afectado con la sanción.  </w:t>
      </w:r>
    </w:p>
    <w:p w:rsidR="00B83ED0" w:rsidRPr="00BF2575" w:rsidRDefault="00000000">
      <w:pPr>
        <w:numPr>
          <w:ilvl w:val="0"/>
          <w:numId w:val="339"/>
        </w:numPr>
        <w:spacing w:after="181" w:line="265" w:lineRule="auto"/>
        <w:ind w:right="0" w:hanging="360"/>
        <w:jc w:val="left"/>
        <w:rPr>
          <w:lang w:val="es-ES"/>
        </w:rPr>
      </w:pPr>
      <w:r w:rsidRPr="00BF2575">
        <w:rPr>
          <w:b/>
          <w:lang w:val="es-ES"/>
        </w:rPr>
        <w:t xml:space="preserve">Seguimiento y apoyo:   </w:t>
      </w:r>
    </w:p>
    <w:p w:rsidR="00B83ED0" w:rsidRPr="00BF2575" w:rsidRDefault="00000000">
      <w:pPr>
        <w:numPr>
          <w:ilvl w:val="1"/>
          <w:numId w:val="339"/>
        </w:numPr>
        <w:spacing w:line="350" w:lineRule="auto"/>
        <w:ind w:right="45" w:hanging="360"/>
        <w:rPr>
          <w:lang w:val="es-ES"/>
        </w:rPr>
      </w:pPr>
      <w:r w:rsidRPr="00BF2575">
        <w:rPr>
          <w:lang w:val="es-ES"/>
        </w:rPr>
        <w:t xml:space="preserve">Después de aplicar las sanciones, se debe brindar apoyo a las víctimas y trabajar en la prevención de futuros incidentes.   </w:t>
      </w:r>
    </w:p>
    <w:p w:rsidR="00B83ED0" w:rsidRPr="00BF2575" w:rsidRDefault="00000000">
      <w:pPr>
        <w:spacing w:after="253"/>
        <w:ind w:left="2626" w:right="0" w:firstLine="0"/>
        <w:jc w:val="left"/>
        <w:rPr>
          <w:lang w:val="es-ES"/>
        </w:rPr>
      </w:pPr>
      <w:r w:rsidRPr="00BF2575">
        <w:rPr>
          <w:lang w:val="es-ES"/>
        </w:rPr>
        <w:t xml:space="preserve"> </w:t>
      </w:r>
    </w:p>
    <w:p w:rsidR="00B83ED0" w:rsidRPr="00BF2575" w:rsidRDefault="00000000">
      <w:pPr>
        <w:numPr>
          <w:ilvl w:val="1"/>
          <w:numId w:val="339"/>
        </w:numPr>
        <w:spacing w:line="358" w:lineRule="auto"/>
        <w:ind w:right="45" w:hanging="360"/>
        <w:rPr>
          <w:lang w:val="es-ES"/>
        </w:rPr>
      </w:pPr>
      <w:r w:rsidRPr="00BF2575">
        <w:rPr>
          <w:lang w:val="es-ES"/>
        </w:rPr>
        <w:t xml:space="preserve">Realizar actividades de prevención, orientación y capacitación para promover la convivencia escolar.  </w:t>
      </w:r>
    </w:p>
    <w:p w:rsidR="00B83ED0" w:rsidRPr="00BF2575" w:rsidRDefault="00000000">
      <w:pPr>
        <w:spacing w:after="110"/>
        <w:ind w:left="1696" w:right="0" w:firstLine="0"/>
        <w:jc w:val="left"/>
        <w:rPr>
          <w:lang w:val="es-ES"/>
        </w:rPr>
      </w:pPr>
      <w:r w:rsidRPr="00BF2575">
        <w:rPr>
          <w:lang w:val="es-ES"/>
        </w:rPr>
        <w:t xml:space="preserve">  </w:t>
      </w:r>
    </w:p>
    <w:p w:rsidR="00B83ED0" w:rsidRPr="00BF2575" w:rsidRDefault="00000000">
      <w:pPr>
        <w:spacing w:line="355" w:lineRule="auto"/>
        <w:ind w:left="1751" w:right="168"/>
        <w:rPr>
          <w:lang w:val="es-ES"/>
        </w:rPr>
      </w:pPr>
      <w:r w:rsidRPr="00BF2575">
        <w:rPr>
          <w:lang w:val="es-ES"/>
        </w:rPr>
        <w:t xml:space="preserve">Es importante que el protocolo se aplique de manera justa y equitativa, asegurando el respeto a los derechos de todos los miembros de la comunidad educativa. Además, se debe mantener una comunicación clara con todas las partes involucradas y seguir los procedimientos establecidos por la ley y los reglamentos internos de cada establecimiento.  </w:t>
      </w:r>
    </w:p>
    <w:p w:rsidR="00B83ED0" w:rsidRPr="00BF2575" w:rsidRDefault="00000000">
      <w:pPr>
        <w:spacing w:after="195"/>
        <w:ind w:left="1696" w:right="0" w:firstLine="0"/>
        <w:jc w:val="left"/>
        <w:rPr>
          <w:lang w:val="es-ES"/>
        </w:rPr>
      </w:pPr>
      <w:r w:rsidRPr="00BF2575">
        <w:rPr>
          <w:lang w:val="es-ES"/>
        </w:rPr>
        <w:t xml:space="preserve">  </w:t>
      </w:r>
    </w:p>
    <w:p w:rsidR="00B83ED0" w:rsidRPr="00BF2575" w:rsidRDefault="00000000">
      <w:pPr>
        <w:spacing w:after="0"/>
        <w:ind w:left="1696" w:right="0" w:firstLine="0"/>
        <w:jc w:val="left"/>
        <w:rPr>
          <w:lang w:val="es-ES"/>
        </w:rPr>
      </w:pPr>
      <w:r w:rsidRPr="00BF2575">
        <w:rPr>
          <w:lang w:val="es-ES"/>
        </w:rPr>
        <w:t xml:space="preserve">  </w:t>
      </w:r>
      <w:r w:rsidRPr="00BF2575">
        <w:rPr>
          <w:lang w:val="es-ES"/>
        </w:rPr>
        <w:br w:type="page"/>
      </w:r>
    </w:p>
    <w:p w:rsidR="00B83ED0" w:rsidRPr="00BF2575" w:rsidRDefault="00000000">
      <w:pPr>
        <w:spacing w:after="0"/>
        <w:ind w:left="1701" w:right="0" w:firstLine="0"/>
        <w:rPr>
          <w:lang w:val="es-ES"/>
        </w:rPr>
      </w:pPr>
      <w:r w:rsidRPr="00BF2575">
        <w:rPr>
          <w:lang w:val="es-ES"/>
        </w:rPr>
        <w:t xml:space="preserve">  </w:t>
      </w:r>
    </w:p>
    <w:p w:rsidR="00E12F4E" w:rsidRPr="00BF2575" w:rsidRDefault="00E12F4E">
      <w:pPr>
        <w:spacing w:after="0"/>
        <w:ind w:left="1701" w:right="0" w:firstLine="0"/>
        <w:rPr>
          <w:lang w:val="es-ES"/>
        </w:rPr>
      </w:pPr>
    </w:p>
    <w:p w:rsidR="00E12F4E" w:rsidRPr="00BF2575" w:rsidRDefault="00E12F4E">
      <w:pPr>
        <w:spacing w:after="0"/>
        <w:ind w:left="1701" w:right="0" w:firstLine="0"/>
        <w:rPr>
          <w:lang w:val="es-ES"/>
        </w:rPr>
      </w:pPr>
    </w:p>
    <w:p w:rsidR="00E12F4E" w:rsidRPr="00BF2575" w:rsidRDefault="00E12F4E">
      <w:pPr>
        <w:spacing w:after="0"/>
        <w:ind w:left="1701" w:right="0" w:firstLine="0"/>
        <w:rPr>
          <w:lang w:val="es-ES"/>
        </w:rPr>
      </w:pPr>
    </w:p>
    <w:p w:rsidR="00E12F4E" w:rsidRPr="00BF2575" w:rsidRDefault="00E12F4E">
      <w:pPr>
        <w:spacing w:after="0"/>
        <w:ind w:left="1701" w:right="0" w:firstLine="0"/>
        <w:rPr>
          <w:lang w:val="es-ES"/>
        </w:rPr>
      </w:pPr>
    </w:p>
    <w:p w:rsidR="00E12F4E" w:rsidRPr="00BF2575" w:rsidRDefault="00E12F4E">
      <w:pPr>
        <w:spacing w:after="0"/>
        <w:ind w:left="1701" w:right="0" w:firstLine="0"/>
        <w:rPr>
          <w:lang w:val="es-ES"/>
        </w:rPr>
      </w:pPr>
    </w:p>
    <w:p w:rsidR="00E12F4E" w:rsidRPr="00BF2575" w:rsidRDefault="00E12F4E">
      <w:pPr>
        <w:spacing w:after="0"/>
        <w:ind w:left="1701" w:right="0" w:firstLine="0"/>
        <w:rPr>
          <w:lang w:val="es-ES"/>
        </w:rPr>
      </w:pPr>
      <w:r w:rsidRPr="00BF2575">
        <w:rPr>
          <w:noProof/>
          <w:lang w:val="es-ES"/>
        </w:rPr>
        <w:drawing>
          <wp:anchor distT="0" distB="0" distL="114300" distR="114300" simplePos="0" relativeHeight="251659264" behindDoc="0" locked="0" layoutInCell="1" allowOverlap="1">
            <wp:simplePos x="0" y="0"/>
            <wp:positionH relativeFrom="column">
              <wp:posOffset>-845313</wp:posOffset>
            </wp:positionH>
            <wp:positionV relativeFrom="paragraph">
              <wp:posOffset>205831</wp:posOffset>
            </wp:positionV>
            <wp:extent cx="7784466" cy="5534406"/>
            <wp:effectExtent l="7620" t="5080" r="8255" b="8255"/>
            <wp:wrapNone/>
            <wp:docPr id="48114" name="Picture 48114" descr="Escala de tiempo&#10;&#10;Descripción generada automáticamente"/>
            <wp:cNvGraphicFramePr/>
            <a:graphic xmlns:a="http://schemas.openxmlformats.org/drawingml/2006/main">
              <a:graphicData uri="http://schemas.openxmlformats.org/drawingml/2006/picture">
                <pic:pic xmlns:pic="http://schemas.openxmlformats.org/drawingml/2006/picture">
                  <pic:nvPicPr>
                    <pic:cNvPr id="48114" name="Picture 48114"/>
                    <pic:cNvPicPr/>
                  </pic:nvPicPr>
                  <pic:blipFill>
                    <a:blip r:embed="rId63">
                      <a:extLst>
                        <a:ext uri="{28A0092B-C50C-407E-A947-70E740481C1C}">
                          <a14:useLocalDpi xmlns:a14="http://schemas.microsoft.com/office/drawing/2010/main" val="0"/>
                        </a:ext>
                      </a:extLst>
                    </a:blip>
                    <a:stretch>
                      <a:fillRect/>
                    </a:stretch>
                  </pic:blipFill>
                  <pic:spPr>
                    <a:xfrm rot="-5399998">
                      <a:off x="0" y="0"/>
                      <a:ext cx="7784466" cy="5534406"/>
                    </a:xfrm>
                    <a:prstGeom prst="rect">
                      <a:avLst/>
                    </a:prstGeom>
                  </pic:spPr>
                </pic:pic>
              </a:graphicData>
            </a:graphic>
            <wp14:sizeRelH relativeFrom="page">
              <wp14:pctWidth>0</wp14:pctWidth>
            </wp14:sizeRelH>
            <wp14:sizeRelV relativeFrom="page">
              <wp14:pctHeight>0</wp14:pctHeight>
            </wp14:sizeRelV>
          </wp:anchor>
        </w:drawing>
      </w:r>
    </w:p>
    <w:p w:rsidR="00E12F4E" w:rsidRPr="00BF2575" w:rsidRDefault="00E12F4E">
      <w:pPr>
        <w:spacing w:after="0"/>
        <w:ind w:left="1701" w:right="0" w:firstLine="0"/>
        <w:rPr>
          <w:lang w:val="es-ES"/>
        </w:rPr>
      </w:pPr>
    </w:p>
    <w:p w:rsidR="00E12F4E" w:rsidRPr="00BF2575" w:rsidRDefault="00E12F4E">
      <w:pPr>
        <w:spacing w:after="0"/>
        <w:ind w:left="1701" w:right="0" w:firstLine="0"/>
        <w:rPr>
          <w:lang w:val="es-ES"/>
        </w:rPr>
      </w:pPr>
    </w:p>
    <w:p w:rsidR="00E12F4E" w:rsidRPr="00BF2575" w:rsidRDefault="00E12F4E">
      <w:pPr>
        <w:spacing w:after="0"/>
        <w:ind w:left="1701" w:right="0" w:firstLine="0"/>
        <w:rPr>
          <w:lang w:val="es-ES"/>
        </w:rPr>
      </w:pPr>
    </w:p>
    <w:p w:rsidR="00E12F4E" w:rsidRPr="00BF2575" w:rsidRDefault="00E12F4E">
      <w:pPr>
        <w:spacing w:after="0"/>
        <w:ind w:left="1701" w:right="0" w:firstLine="0"/>
        <w:rPr>
          <w:lang w:val="es-ES"/>
        </w:rPr>
      </w:pPr>
    </w:p>
    <w:p w:rsidR="00E12F4E" w:rsidRPr="00BF2575" w:rsidRDefault="00E12F4E">
      <w:pPr>
        <w:spacing w:after="0"/>
        <w:ind w:left="1701" w:right="0" w:firstLine="0"/>
        <w:rPr>
          <w:lang w:val="es-ES"/>
        </w:rPr>
      </w:pPr>
    </w:p>
    <w:p w:rsidR="00E12F4E" w:rsidRPr="00BF2575" w:rsidRDefault="00E12F4E">
      <w:pPr>
        <w:spacing w:after="0"/>
        <w:ind w:left="1701" w:right="0" w:firstLine="0"/>
        <w:rPr>
          <w:lang w:val="es-ES"/>
        </w:rPr>
      </w:pPr>
    </w:p>
    <w:p w:rsidR="00E12F4E" w:rsidRPr="00BF2575" w:rsidRDefault="00E12F4E">
      <w:pPr>
        <w:spacing w:after="0"/>
        <w:ind w:left="1701" w:right="0" w:firstLine="0"/>
        <w:rPr>
          <w:lang w:val="es-ES"/>
        </w:rPr>
      </w:pPr>
    </w:p>
    <w:p w:rsidR="00E12F4E" w:rsidRPr="00BF2575" w:rsidRDefault="00E12F4E">
      <w:pPr>
        <w:spacing w:after="0"/>
        <w:ind w:left="1701" w:right="0" w:firstLine="0"/>
        <w:rPr>
          <w:lang w:val="es-ES"/>
        </w:rPr>
      </w:pPr>
    </w:p>
    <w:p w:rsidR="00E12F4E" w:rsidRPr="00BF2575" w:rsidRDefault="00E12F4E">
      <w:pPr>
        <w:spacing w:after="0"/>
        <w:ind w:left="1701" w:right="0" w:firstLine="0"/>
        <w:rPr>
          <w:lang w:val="es-ES"/>
        </w:rPr>
      </w:pPr>
    </w:p>
    <w:p w:rsidR="00E12F4E" w:rsidRPr="00BF2575" w:rsidRDefault="00E12F4E">
      <w:pPr>
        <w:spacing w:after="0"/>
        <w:ind w:left="1701" w:right="0" w:firstLine="0"/>
        <w:rPr>
          <w:lang w:val="es-ES"/>
        </w:rPr>
      </w:pPr>
    </w:p>
    <w:p w:rsidR="00E12F4E" w:rsidRPr="00BF2575" w:rsidRDefault="00E12F4E">
      <w:pPr>
        <w:spacing w:after="0"/>
        <w:ind w:left="1701" w:right="0" w:firstLine="0"/>
        <w:rPr>
          <w:lang w:val="es-ES"/>
        </w:rPr>
      </w:pPr>
    </w:p>
    <w:p w:rsidR="00E12F4E" w:rsidRPr="00BF2575" w:rsidRDefault="00E12F4E">
      <w:pPr>
        <w:spacing w:after="0"/>
        <w:ind w:left="1701" w:right="0" w:firstLine="0"/>
        <w:rPr>
          <w:lang w:val="es-ES"/>
        </w:rPr>
      </w:pPr>
    </w:p>
    <w:p w:rsidR="00E12F4E" w:rsidRPr="00BF2575" w:rsidRDefault="00E12F4E">
      <w:pPr>
        <w:spacing w:after="0"/>
        <w:ind w:left="1701" w:right="0" w:firstLine="0"/>
        <w:rPr>
          <w:lang w:val="es-ES"/>
        </w:rPr>
      </w:pPr>
    </w:p>
    <w:p w:rsidR="00E12F4E" w:rsidRPr="00BF2575" w:rsidRDefault="00E12F4E">
      <w:pPr>
        <w:spacing w:after="0"/>
        <w:ind w:left="1701" w:right="0" w:firstLine="0"/>
        <w:rPr>
          <w:lang w:val="es-ES"/>
        </w:rPr>
      </w:pPr>
    </w:p>
    <w:p w:rsidR="00E12F4E" w:rsidRPr="00BF2575" w:rsidRDefault="00E12F4E">
      <w:pPr>
        <w:spacing w:after="0"/>
        <w:ind w:left="1701" w:right="0" w:firstLine="0"/>
        <w:rPr>
          <w:lang w:val="es-ES"/>
        </w:rPr>
      </w:pPr>
    </w:p>
    <w:p w:rsidR="00E12F4E" w:rsidRPr="00BF2575" w:rsidRDefault="00E12F4E">
      <w:pPr>
        <w:spacing w:after="0"/>
        <w:ind w:left="1701" w:right="0" w:firstLine="0"/>
        <w:rPr>
          <w:lang w:val="es-ES"/>
        </w:rPr>
      </w:pPr>
    </w:p>
    <w:p w:rsidR="00E12F4E" w:rsidRPr="00BF2575" w:rsidRDefault="00E12F4E">
      <w:pPr>
        <w:spacing w:after="0"/>
        <w:ind w:left="1701" w:right="0" w:firstLine="0"/>
        <w:rPr>
          <w:lang w:val="es-ES"/>
        </w:rPr>
      </w:pPr>
    </w:p>
    <w:p w:rsidR="00E12F4E" w:rsidRPr="00BF2575" w:rsidRDefault="00E12F4E">
      <w:pPr>
        <w:spacing w:after="0"/>
        <w:ind w:left="1701" w:right="0" w:firstLine="0"/>
        <w:rPr>
          <w:lang w:val="es-ES"/>
        </w:rPr>
      </w:pPr>
    </w:p>
    <w:p w:rsidR="00E12F4E" w:rsidRPr="00BF2575" w:rsidRDefault="00E12F4E">
      <w:pPr>
        <w:spacing w:after="0"/>
        <w:ind w:left="1701" w:right="0" w:firstLine="0"/>
        <w:rPr>
          <w:lang w:val="es-ES"/>
        </w:rPr>
      </w:pPr>
    </w:p>
    <w:p w:rsidR="00E12F4E" w:rsidRPr="00BF2575" w:rsidRDefault="00E12F4E">
      <w:pPr>
        <w:spacing w:after="0"/>
        <w:ind w:left="1701" w:right="0" w:firstLine="0"/>
        <w:rPr>
          <w:lang w:val="es-ES"/>
        </w:rPr>
      </w:pPr>
    </w:p>
    <w:p w:rsidR="00E12F4E" w:rsidRPr="00BF2575" w:rsidRDefault="00E12F4E">
      <w:pPr>
        <w:spacing w:after="0"/>
        <w:ind w:left="1701" w:right="0" w:firstLine="0"/>
        <w:rPr>
          <w:lang w:val="es-ES"/>
        </w:rPr>
      </w:pPr>
    </w:p>
    <w:p w:rsidR="00E12F4E" w:rsidRPr="00BF2575" w:rsidRDefault="00E12F4E">
      <w:pPr>
        <w:spacing w:after="0"/>
        <w:ind w:left="1701" w:right="0" w:firstLine="0"/>
        <w:rPr>
          <w:lang w:val="es-ES"/>
        </w:rPr>
      </w:pPr>
    </w:p>
    <w:p w:rsidR="00E12F4E" w:rsidRPr="00BF2575" w:rsidRDefault="00E12F4E">
      <w:pPr>
        <w:spacing w:after="0"/>
        <w:ind w:left="1701" w:right="0" w:firstLine="0"/>
        <w:rPr>
          <w:lang w:val="es-ES"/>
        </w:rPr>
      </w:pPr>
    </w:p>
    <w:p w:rsidR="00E12F4E" w:rsidRPr="00BF2575" w:rsidRDefault="00E12F4E">
      <w:pPr>
        <w:spacing w:after="0"/>
        <w:ind w:left="1701" w:right="0" w:firstLine="0"/>
        <w:rPr>
          <w:lang w:val="es-ES"/>
        </w:rPr>
      </w:pPr>
    </w:p>
    <w:p w:rsidR="00E12F4E" w:rsidRPr="00BF2575" w:rsidRDefault="00E12F4E">
      <w:pPr>
        <w:spacing w:after="0"/>
        <w:ind w:left="1701" w:right="0" w:firstLine="0"/>
        <w:rPr>
          <w:lang w:val="es-ES"/>
        </w:rPr>
      </w:pPr>
    </w:p>
    <w:p w:rsidR="00E12F4E" w:rsidRPr="00BF2575" w:rsidRDefault="00E12F4E">
      <w:pPr>
        <w:spacing w:after="0"/>
        <w:ind w:left="1701" w:right="0" w:firstLine="0"/>
        <w:rPr>
          <w:lang w:val="es-ES"/>
        </w:rPr>
      </w:pPr>
    </w:p>
    <w:p w:rsidR="00E12F4E" w:rsidRPr="00BF2575" w:rsidRDefault="00E12F4E">
      <w:pPr>
        <w:spacing w:after="0"/>
        <w:ind w:left="1701" w:right="0" w:firstLine="0"/>
        <w:rPr>
          <w:lang w:val="es-ES"/>
        </w:rPr>
      </w:pPr>
    </w:p>
    <w:p w:rsidR="00E12F4E" w:rsidRPr="00BF2575" w:rsidRDefault="00E12F4E">
      <w:pPr>
        <w:spacing w:after="0"/>
        <w:ind w:left="1701" w:right="0" w:firstLine="0"/>
        <w:rPr>
          <w:lang w:val="es-ES"/>
        </w:rPr>
      </w:pPr>
    </w:p>
    <w:p w:rsidR="00E12F4E" w:rsidRPr="00BF2575" w:rsidRDefault="00E12F4E">
      <w:pPr>
        <w:spacing w:after="0"/>
        <w:ind w:left="1701" w:right="0" w:firstLine="0"/>
        <w:rPr>
          <w:lang w:val="es-ES"/>
        </w:rPr>
      </w:pPr>
    </w:p>
    <w:p w:rsidR="00E12F4E" w:rsidRPr="00BF2575" w:rsidRDefault="00E12F4E">
      <w:pPr>
        <w:spacing w:after="0"/>
        <w:ind w:left="1701" w:right="0" w:firstLine="0"/>
        <w:rPr>
          <w:lang w:val="es-ES"/>
        </w:rPr>
      </w:pPr>
    </w:p>
    <w:p w:rsidR="00E12F4E" w:rsidRPr="00BF2575" w:rsidRDefault="00E12F4E">
      <w:pPr>
        <w:spacing w:after="0"/>
        <w:ind w:left="1701" w:right="0" w:firstLine="0"/>
        <w:rPr>
          <w:lang w:val="es-ES"/>
        </w:rPr>
      </w:pPr>
    </w:p>
    <w:p w:rsidR="00E12F4E" w:rsidRPr="00BF2575" w:rsidRDefault="00E12F4E">
      <w:pPr>
        <w:spacing w:after="0"/>
        <w:ind w:left="1701" w:right="0" w:firstLine="0"/>
        <w:rPr>
          <w:lang w:val="es-ES"/>
        </w:rPr>
      </w:pPr>
    </w:p>
    <w:p w:rsidR="00E12F4E" w:rsidRPr="00BF2575" w:rsidRDefault="00E12F4E">
      <w:pPr>
        <w:spacing w:after="0"/>
        <w:ind w:left="1701" w:right="0" w:firstLine="0"/>
        <w:rPr>
          <w:lang w:val="es-ES"/>
        </w:rPr>
      </w:pPr>
    </w:p>
    <w:p w:rsidR="00E12F4E" w:rsidRPr="00BF2575" w:rsidRDefault="00E12F4E">
      <w:pPr>
        <w:spacing w:after="0"/>
        <w:ind w:left="1701" w:right="0" w:firstLine="0"/>
        <w:rPr>
          <w:lang w:val="es-ES"/>
        </w:rPr>
      </w:pPr>
    </w:p>
    <w:p w:rsidR="00E12F4E" w:rsidRPr="00BF2575" w:rsidRDefault="00E12F4E">
      <w:pPr>
        <w:spacing w:after="0"/>
        <w:ind w:left="1701" w:right="0" w:firstLine="0"/>
        <w:rPr>
          <w:lang w:val="es-ES"/>
        </w:rPr>
      </w:pPr>
    </w:p>
    <w:p w:rsidR="00E12F4E" w:rsidRPr="00BF2575" w:rsidRDefault="00E12F4E">
      <w:pPr>
        <w:spacing w:after="0"/>
        <w:ind w:left="1701" w:right="0" w:firstLine="0"/>
        <w:rPr>
          <w:lang w:val="es-ES"/>
        </w:rPr>
      </w:pPr>
    </w:p>
    <w:p w:rsidR="00E12F4E" w:rsidRPr="00BF2575" w:rsidRDefault="00E12F4E">
      <w:pPr>
        <w:spacing w:after="0"/>
        <w:ind w:left="1701" w:right="0" w:firstLine="0"/>
        <w:rPr>
          <w:lang w:val="es-ES"/>
        </w:rPr>
      </w:pPr>
    </w:p>
    <w:p w:rsidR="00E12F4E" w:rsidRPr="00BF2575" w:rsidRDefault="00E12F4E">
      <w:pPr>
        <w:spacing w:after="0"/>
        <w:ind w:left="1701" w:right="0" w:firstLine="0"/>
        <w:rPr>
          <w:lang w:val="es-ES"/>
        </w:rPr>
      </w:pPr>
    </w:p>
    <w:p w:rsidR="00B83ED0" w:rsidRPr="00BF2575" w:rsidRDefault="00000000">
      <w:pPr>
        <w:spacing w:after="10"/>
        <w:ind w:left="1911" w:right="0" w:firstLine="0"/>
        <w:jc w:val="left"/>
        <w:rPr>
          <w:lang w:val="es-ES"/>
        </w:rPr>
      </w:pPr>
      <w:r w:rsidRPr="00BF2575">
        <w:rPr>
          <w:b/>
          <w:lang w:val="es-ES"/>
        </w:rPr>
        <w:t xml:space="preserve"> </w:t>
      </w:r>
    </w:p>
    <w:p w:rsidR="009260F5" w:rsidRPr="00BF2575" w:rsidRDefault="00000000">
      <w:pPr>
        <w:pStyle w:val="Ttulo2"/>
        <w:spacing w:after="0"/>
        <w:ind w:left="1921"/>
        <w:rPr>
          <w:color w:val="000000"/>
          <w:sz w:val="20"/>
          <w:lang w:val="es-ES"/>
        </w:rPr>
      </w:pPr>
      <w:bookmarkStart w:id="58" w:name="_Toc291786"/>
      <w:bookmarkStart w:id="59" w:name="PROTOCOLO_DE_PREVENCION_DE_ACOSO_56"/>
      <w:r w:rsidRPr="00BF2575">
        <w:rPr>
          <w:color w:val="000000"/>
          <w:sz w:val="20"/>
          <w:lang w:val="es-ES"/>
        </w:rPr>
        <w:t xml:space="preserve">PROTOCOLO DE PREVENCIÓN DE ACOSO LABORAL, SEXUAL Y VIOLENCIA EN </w:t>
      </w:r>
    </w:p>
    <w:p w:rsidR="00B83ED0" w:rsidRPr="00BF2575" w:rsidRDefault="00000000">
      <w:pPr>
        <w:pStyle w:val="Ttulo2"/>
        <w:spacing w:after="0"/>
        <w:ind w:left="1921"/>
        <w:rPr>
          <w:lang w:val="es-ES"/>
        </w:rPr>
      </w:pPr>
      <w:r w:rsidRPr="00BF2575">
        <w:rPr>
          <w:color w:val="000000"/>
          <w:sz w:val="20"/>
          <w:lang w:val="es-ES"/>
        </w:rPr>
        <w:t xml:space="preserve">EL TRABAJO CON PERSPECTIVA DE GÉNERO (Ley Karin)  </w:t>
      </w:r>
      <w:bookmarkEnd w:id="58"/>
      <w:bookmarkEnd w:id="59"/>
    </w:p>
    <w:p w:rsidR="00B83ED0" w:rsidRPr="00BF2575" w:rsidRDefault="00000000">
      <w:pPr>
        <w:spacing w:after="156"/>
        <w:ind w:left="1696" w:right="0" w:firstLine="0"/>
        <w:jc w:val="left"/>
        <w:rPr>
          <w:lang w:val="es-ES"/>
        </w:rPr>
      </w:pPr>
      <w:r w:rsidRPr="00BF2575">
        <w:rPr>
          <w:rFonts w:ascii="Calibri" w:eastAsia="Calibri" w:hAnsi="Calibri" w:cs="Calibri"/>
          <w:sz w:val="22"/>
          <w:lang w:val="es-ES"/>
        </w:rPr>
        <w:t xml:space="preserve"> </w:t>
      </w:r>
      <w:r w:rsidRPr="00BF2575">
        <w:rPr>
          <w:lang w:val="es-ES"/>
        </w:rPr>
        <w:t xml:space="preserve"> </w:t>
      </w:r>
    </w:p>
    <w:p w:rsidR="00B83ED0" w:rsidRPr="00BF2575" w:rsidRDefault="00000000">
      <w:pPr>
        <w:ind w:left="1751" w:right="166"/>
        <w:rPr>
          <w:lang w:val="es-ES"/>
        </w:rPr>
      </w:pPr>
      <w:r w:rsidRPr="00BF2575">
        <w:rPr>
          <w:lang w:val="es-ES"/>
        </w:rPr>
        <w:t xml:space="preserve">La implementación de un protocolo de </w:t>
      </w:r>
      <w:r w:rsidRPr="00BF2575">
        <w:rPr>
          <w:b/>
          <w:lang w:val="es-ES"/>
        </w:rPr>
        <w:t>Prevención de Acoso Laboral, Acoso Sexual y Violencia en el Trabajo con perspectiva de Género</w:t>
      </w:r>
      <w:r w:rsidRPr="00BF2575">
        <w:rPr>
          <w:lang w:val="es-ES"/>
        </w:rPr>
        <w:t xml:space="preserve"> es esencial para crear un ambiente laboral seguro y respetuoso. El presente Protocolo establece los procedimientos referidos a la denuncia de acoso laboral, maltrato laboral y acoso sexual, como cualquier otra manifestación de violencia laboral de la cual pudiera ser víctima alguna persona dentro de  </w:t>
      </w:r>
    </w:p>
    <w:p w:rsidR="00B83ED0" w:rsidRPr="00BF2575" w:rsidRDefault="00000000">
      <w:pPr>
        <w:spacing w:after="0" w:line="265" w:lineRule="auto"/>
        <w:ind w:left="1751" w:right="0"/>
        <w:jc w:val="left"/>
        <w:rPr>
          <w:lang w:val="es-ES"/>
        </w:rPr>
      </w:pPr>
      <w:r w:rsidRPr="00BF2575">
        <w:rPr>
          <w:b/>
          <w:lang w:val="es-ES"/>
        </w:rPr>
        <w:t xml:space="preserve">ESTABLECIMIENTO EDUCACIONAL NUESTRA SEÑORA DE LAS MERCEDES </w:t>
      </w:r>
    </w:p>
    <w:p w:rsidR="00B83ED0" w:rsidRPr="00BF2575" w:rsidRDefault="00000000">
      <w:pPr>
        <w:spacing w:after="4"/>
        <w:ind w:left="1696" w:right="0" w:firstLine="0"/>
        <w:jc w:val="left"/>
        <w:rPr>
          <w:lang w:val="es-ES"/>
        </w:rPr>
      </w:pPr>
      <w:r w:rsidRPr="00BF2575">
        <w:rPr>
          <w:lang w:val="es-ES"/>
        </w:rPr>
        <w:t xml:space="preserve">  </w:t>
      </w:r>
    </w:p>
    <w:p w:rsidR="00B83ED0" w:rsidRPr="00BF2575" w:rsidRDefault="00000000">
      <w:pPr>
        <w:spacing w:after="0" w:line="265" w:lineRule="auto"/>
        <w:ind w:left="1706" w:right="0"/>
        <w:jc w:val="left"/>
        <w:rPr>
          <w:lang w:val="es-ES"/>
        </w:rPr>
      </w:pPr>
      <w:r w:rsidRPr="00BF2575">
        <w:rPr>
          <w:b/>
          <w:lang w:val="es-ES"/>
        </w:rPr>
        <w:t xml:space="preserve">OBJETIVO </w:t>
      </w:r>
      <w:r w:rsidRPr="00BF2575">
        <w:rPr>
          <w:lang w:val="es-ES"/>
        </w:rPr>
        <w:t xml:space="preserve"> </w:t>
      </w:r>
    </w:p>
    <w:p w:rsidR="00B83ED0" w:rsidRPr="00BF2575" w:rsidRDefault="00000000">
      <w:pPr>
        <w:ind w:left="1751" w:right="166"/>
        <w:rPr>
          <w:lang w:val="es-ES"/>
        </w:rPr>
      </w:pPr>
      <w:r w:rsidRPr="00BF2575">
        <w:rPr>
          <w:lang w:val="es-ES"/>
        </w:rPr>
        <w:t xml:space="preserve">El objetivo de este protocolo es crear y mantener un entorno laboral seguro, inclusivo y respetuoso, donde se promueva el buen trato, la igualdad con perspectiva de género y se prevengan situaciones de acoso sexual, laboral y de violencia en el trabajo. La entidad empleadora se compromete a gestionar activamente los riesgos psicosociales, identificándolos, evaluándolos y mitigándolos continuamente. Además, se responsabiliza de erradicar conductas que atenten contra la dignidad de las personas en el ambiente de trabajo. Para lograr estos objetivos, se establece un compromiso participativo entre el empleador y los trabajadores. El empleador debe incluir los riesgos psicosociales en su matriz de riesgos, monitorearlos y corregirlos según sea necesario. Los trabajadores, por su parte, deben apoyar en la identificación de estos riesgos y colaborar en su gestión, contribuyendo así a la mejora de la salud y seguridad en el trabajo. Adicionalmente, el protocolo busca investigar cualquier situación de presunto acoso, recopilando pruebas concretas y protegiendo la integridad de las personas afectadas. Las investigaciones deberán concluirse en un plazo máximo de treinta días, salvo en casos excepcionales y con motivos fundados, para asegurar una resolución oportuna y efectiva.  </w:t>
      </w:r>
    </w:p>
    <w:p w:rsidR="00B83ED0" w:rsidRPr="00BF2575" w:rsidRDefault="00000000">
      <w:pPr>
        <w:spacing w:after="0"/>
        <w:ind w:left="1696" w:right="0" w:firstLine="0"/>
        <w:jc w:val="left"/>
        <w:rPr>
          <w:lang w:val="es-ES"/>
        </w:rPr>
      </w:pPr>
      <w:r w:rsidRPr="00BF2575">
        <w:rPr>
          <w:lang w:val="es-ES"/>
        </w:rPr>
        <w:t xml:space="preserve">  </w:t>
      </w:r>
    </w:p>
    <w:p w:rsidR="00B83ED0" w:rsidRPr="00BF2575" w:rsidRDefault="00000000">
      <w:pPr>
        <w:spacing w:after="0" w:line="265" w:lineRule="auto"/>
        <w:ind w:left="1706" w:right="0"/>
        <w:jc w:val="left"/>
        <w:rPr>
          <w:lang w:val="es-ES"/>
        </w:rPr>
      </w:pPr>
      <w:r w:rsidRPr="00BF2575">
        <w:rPr>
          <w:b/>
          <w:lang w:val="es-ES"/>
        </w:rPr>
        <w:t xml:space="preserve">ALCANCE </w:t>
      </w:r>
      <w:r w:rsidRPr="00BF2575">
        <w:rPr>
          <w:lang w:val="es-ES"/>
        </w:rPr>
        <w:t xml:space="preserve"> </w:t>
      </w:r>
    </w:p>
    <w:p w:rsidR="00B83ED0" w:rsidRPr="00BF2575" w:rsidRDefault="00000000">
      <w:pPr>
        <w:ind w:left="1751" w:right="168"/>
        <w:rPr>
          <w:lang w:val="es-ES"/>
        </w:rPr>
      </w:pPr>
      <w:r w:rsidRPr="00BF2575">
        <w:rPr>
          <w:lang w:val="es-ES"/>
        </w:rPr>
        <w:t xml:space="preserve">Este protocolo es aplicable a todas las personas que formen parte de la Institución o que estén vinculadas con ella. Se aplicará a todos los trabajadores, incluyendo jefaturas, directores, coordinadores de la organización, según corresponda, independientemente de su relación contractual, así como a contratistas, subcontratistas y proveedores. Además, se extenderá, cuando corresponda, a visitas, usuarios, apoderados y alumnos en práctica que acudan a nuestras dependencias.  </w:t>
      </w:r>
    </w:p>
    <w:p w:rsidR="00B83ED0" w:rsidRPr="00BF2575" w:rsidRDefault="00000000">
      <w:pPr>
        <w:spacing w:after="3"/>
        <w:ind w:left="1696" w:right="0" w:firstLine="0"/>
        <w:jc w:val="left"/>
        <w:rPr>
          <w:lang w:val="es-ES"/>
        </w:rPr>
      </w:pPr>
      <w:r w:rsidRPr="00BF2575">
        <w:rPr>
          <w:lang w:val="es-ES"/>
        </w:rPr>
        <w:t xml:space="preserve">  </w:t>
      </w:r>
    </w:p>
    <w:p w:rsidR="009260F5" w:rsidRPr="00BF2575" w:rsidRDefault="009260F5">
      <w:pPr>
        <w:spacing w:after="0" w:line="265" w:lineRule="auto"/>
        <w:ind w:left="1706" w:right="0"/>
        <w:jc w:val="left"/>
        <w:rPr>
          <w:b/>
          <w:lang w:val="es-ES"/>
        </w:rPr>
      </w:pPr>
    </w:p>
    <w:p w:rsidR="00B83ED0" w:rsidRPr="00BF2575" w:rsidRDefault="00000000">
      <w:pPr>
        <w:spacing w:after="0" w:line="265" w:lineRule="auto"/>
        <w:ind w:left="1706" w:right="0"/>
        <w:jc w:val="left"/>
        <w:rPr>
          <w:lang w:val="es-ES"/>
        </w:rPr>
      </w:pPr>
      <w:r w:rsidRPr="00BF2575">
        <w:rPr>
          <w:b/>
          <w:lang w:val="es-ES"/>
        </w:rPr>
        <w:t xml:space="preserve">CONOCIMIENTO </w:t>
      </w:r>
      <w:r w:rsidRPr="00BF2575">
        <w:rPr>
          <w:lang w:val="es-ES"/>
        </w:rPr>
        <w:t xml:space="preserve"> </w:t>
      </w:r>
    </w:p>
    <w:p w:rsidR="00B83ED0" w:rsidRPr="00BF2575" w:rsidRDefault="00000000">
      <w:pPr>
        <w:ind w:left="1751" w:right="171"/>
        <w:rPr>
          <w:lang w:val="es-ES"/>
        </w:rPr>
      </w:pPr>
      <w:r w:rsidRPr="00BF2575">
        <w:rPr>
          <w:lang w:val="es-ES"/>
        </w:rPr>
        <w:t xml:space="preserve">El Protocolo para la </w:t>
      </w:r>
      <w:r w:rsidRPr="00BF2575">
        <w:rPr>
          <w:b/>
          <w:lang w:val="es-ES"/>
        </w:rPr>
        <w:t>Prevención de Acoso Laboral, Acoso Sexual y Violencia en el Trabajo con perspectiva de Género</w:t>
      </w:r>
      <w:r w:rsidRPr="00BF2575">
        <w:rPr>
          <w:lang w:val="es-ES"/>
        </w:rPr>
        <w:t xml:space="preserve"> se encuentra disponible para conocimiento y utilización de todos los miembros de la organización de manera digital y física en Convivencia Escolar y/o en la oficina de Dirección.   </w:t>
      </w:r>
    </w:p>
    <w:p w:rsidR="00B83ED0" w:rsidRPr="00BF2575" w:rsidRDefault="00000000">
      <w:pPr>
        <w:ind w:left="1751" w:right="45"/>
        <w:rPr>
          <w:lang w:val="es-ES"/>
        </w:rPr>
      </w:pPr>
      <w:r w:rsidRPr="00BF2575">
        <w:rPr>
          <w:lang w:val="es-ES"/>
        </w:rPr>
        <w:t xml:space="preserve">Considere al respecto los siguientes plazos normativos:  </w:t>
      </w:r>
    </w:p>
    <w:p w:rsidR="00B83ED0" w:rsidRPr="00BF2575" w:rsidRDefault="00000000">
      <w:pPr>
        <w:spacing w:after="0"/>
        <w:ind w:left="1696" w:right="0" w:firstLine="0"/>
        <w:jc w:val="left"/>
        <w:rPr>
          <w:lang w:val="es-ES"/>
        </w:rPr>
      </w:pPr>
      <w:r w:rsidRPr="00BF2575">
        <w:rPr>
          <w:lang w:val="es-ES"/>
        </w:rPr>
        <w:t xml:space="preserve">  </w:t>
      </w:r>
    </w:p>
    <w:tbl>
      <w:tblPr>
        <w:tblStyle w:val="TableGrid"/>
        <w:tblW w:w="8839" w:type="dxa"/>
        <w:tblInd w:w="-5" w:type="dxa"/>
        <w:tblCellMar>
          <w:top w:w="74" w:type="dxa"/>
          <w:left w:w="110" w:type="dxa"/>
        </w:tblCellMar>
        <w:tblLook w:val="04A0" w:firstRow="1" w:lastRow="0" w:firstColumn="1" w:lastColumn="0" w:noHBand="0" w:noVBand="1"/>
      </w:tblPr>
      <w:tblGrid>
        <w:gridCol w:w="4447"/>
        <w:gridCol w:w="4392"/>
      </w:tblGrid>
      <w:tr w:rsidR="00B83ED0" w:rsidRPr="00BF2575" w:rsidTr="00E12F4E">
        <w:trPr>
          <w:trHeight w:val="315"/>
        </w:trPr>
        <w:tc>
          <w:tcPr>
            <w:tcW w:w="4447"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6" w:right="0" w:firstLine="0"/>
              <w:jc w:val="left"/>
              <w:rPr>
                <w:lang w:val="es-ES"/>
              </w:rPr>
            </w:pPr>
            <w:r w:rsidRPr="00BF2575">
              <w:rPr>
                <w:lang w:val="es-ES"/>
              </w:rPr>
              <w:t xml:space="preserve">Ítem  </w:t>
            </w:r>
          </w:p>
        </w:tc>
        <w:tc>
          <w:tcPr>
            <w:tcW w:w="4392"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Plazo  </w:t>
            </w:r>
          </w:p>
        </w:tc>
      </w:tr>
      <w:tr w:rsidR="00B83ED0" w:rsidRPr="00BF2575" w:rsidTr="00E12F4E">
        <w:trPr>
          <w:trHeight w:val="310"/>
        </w:trPr>
        <w:tc>
          <w:tcPr>
            <w:tcW w:w="4447"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6" w:right="0" w:firstLine="0"/>
              <w:jc w:val="left"/>
              <w:rPr>
                <w:lang w:val="es-ES"/>
              </w:rPr>
            </w:pPr>
            <w:r w:rsidRPr="00BF2575">
              <w:rPr>
                <w:lang w:val="es-ES"/>
              </w:rPr>
              <w:t xml:space="preserve">Orientación   </w:t>
            </w:r>
          </w:p>
        </w:tc>
        <w:tc>
          <w:tcPr>
            <w:tcW w:w="4392"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Todo momento    </w:t>
            </w:r>
          </w:p>
        </w:tc>
      </w:tr>
      <w:tr w:rsidR="00B83ED0" w:rsidRPr="00BF2575" w:rsidTr="00E12F4E">
        <w:trPr>
          <w:trHeight w:val="315"/>
        </w:trPr>
        <w:tc>
          <w:tcPr>
            <w:tcW w:w="4447"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6" w:right="0" w:firstLine="0"/>
              <w:jc w:val="left"/>
              <w:rPr>
                <w:lang w:val="es-ES"/>
              </w:rPr>
            </w:pPr>
            <w:r w:rsidRPr="00BF2575">
              <w:rPr>
                <w:lang w:val="es-ES"/>
              </w:rPr>
              <w:t xml:space="preserve">Denuncia   </w:t>
            </w:r>
          </w:p>
        </w:tc>
        <w:tc>
          <w:tcPr>
            <w:tcW w:w="4392"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b/>
                <w:lang w:val="es-ES"/>
              </w:rPr>
              <w:t xml:space="preserve">Día 1 </w:t>
            </w:r>
            <w:r w:rsidRPr="00BF2575">
              <w:rPr>
                <w:lang w:val="es-ES"/>
              </w:rPr>
              <w:t xml:space="preserve"> </w:t>
            </w:r>
          </w:p>
        </w:tc>
      </w:tr>
      <w:tr w:rsidR="00B83ED0" w:rsidRPr="00BF2575" w:rsidTr="00E12F4E">
        <w:trPr>
          <w:trHeight w:val="615"/>
        </w:trPr>
        <w:tc>
          <w:tcPr>
            <w:tcW w:w="4447"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6" w:right="0" w:firstLine="0"/>
              <w:rPr>
                <w:lang w:val="es-ES"/>
              </w:rPr>
            </w:pPr>
            <w:r w:rsidRPr="00BF2575">
              <w:rPr>
                <w:lang w:val="es-ES"/>
              </w:rPr>
              <w:t xml:space="preserve">Empleador informa a DT inicio de la investigación y medidas de resguardo  </w:t>
            </w:r>
          </w:p>
        </w:tc>
        <w:tc>
          <w:tcPr>
            <w:tcW w:w="4392"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b/>
                <w:lang w:val="es-ES"/>
              </w:rPr>
              <w:t>3 días hábiles</w:t>
            </w:r>
            <w:r w:rsidRPr="00BF2575">
              <w:rPr>
                <w:lang w:val="es-ES"/>
              </w:rPr>
              <w:t xml:space="preserve"> desde la recepción de la denuncia.  </w:t>
            </w:r>
          </w:p>
        </w:tc>
      </w:tr>
      <w:tr w:rsidR="00B83ED0" w:rsidRPr="00BF2575" w:rsidTr="00E12F4E">
        <w:trPr>
          <w:trHeight w:val="611"/>
        </w:trPr>
        <w:tc>
          <w:tcPr>
            <w:tcW w:w="4447"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6" w:right="0" w:firstLine="0"/>
              <w:jc w:val="left"/>
              <w:rPr>
                <w:lang w:val="es-ES"/>
              </w:rPr>
            </w:pPr>
            <w:r w:rsidRPr="00BF2575">
              <w:rPr>
                <w:lang w:val="es-ES"/>
              </w:rPr>
              <w:t xml:space="preserve">Investigación  </w:t>
            </w:r>
          </w:p>
        </w:tc>
        <w:tc>
          <w:tcPr>
            <w:tcW w:w="4392"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b/>
                <w:lang w:val="es-ES"/>
              </w:rPr>
              <w:t xml:space="preserve">30 días </w:t>
            </w:r>
            <w:r w:rsidRPr="00BF2575">
              <w:rPr>
                <w:lang w:val="es-ES"/>
              </w:rPr>
              <w:t xml:space="preserve">(desde la presentación de la denuncia)   </w:t>
            </w:r>
          </w:p>
        </w:tc>
      </w:tr>
      <w:tr w:rsidR="00B83ED0" w:rsidRPr="00BF2575" w:rsidTr="00E12F4E">
        <w:trPr>
          <w:trHeight w:val="915"/>
        </w:trPr>
        <w:tc>
          <w:tcPr>
            <w:tcW w:w="4447"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6" w:right="0" w:firstLine="0"/>
              <w:jc w:val="left"/>
              <w:rPr>
                <w:lang w:val="es-ES"/>
              </w:rPr>
            </w:pPr>
            <w:r w:rsidRPr="00BF2575">
              <w:rPr>
                <w:lang w:val="es-ES"/>
              </w:rPr>
              <w:t xml:space="preserve">Informe y conclusiones   </w:t>
            </w:r>
          </w:p>
        </w:tc>
        <w:tc>
          <w:tcPr>
            <w:tcW w:w="4392"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107" w:firstLine="0"/>
              <w:rPr>
                <w:lang w:val="es-ES"/>
              </w:rPr>
            </w:pPr>
            <w:r w:rsidRPr="00BF2575">
              <w:rPr>
                <w:lang w:val="es-ES"/>
              </w:rPr>
              <w:t xml:space="preserve">Remitido a la DT dentro de los </w:t>
            </w:r>
            <w:r w:rsidRPr="00BF2575">
              <w:rPr>
                <w:b/>
                <w:lang w:val="es-ES"/>
              </w:rPr>
              <w:t>2 días hábiles</w:t>
            </w:r>
            <w:r w:rsidRPr="00BF2575">
              <w:rPr>
                <w:lang w:val="es-ES"/>
              </w:rPr>
              <w:t xml:space="preserve"> después del cierre de la investigación.  </w:t>
            </w:r>
          </w:p>
        </w:tc>
      </w:tr>
      <w:tr w:rsidR="00B83ED0" w:rsidRPr="00BF2575" w:rsidTr="00E12F4E">
        <w:trPr>
          <w:trHeight w:val="610"/>
        </w:trPr>
        <w:tc>
          <w:tcPr>
            <w:tcW w:w="4447"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6" w:right="0" w:firstLine="0"/>
              <w:jc w:val="left"/>
              <w:rPr>
                <w:lang w:val="es-ES"/>
              </w:rPr>
            </w:pPr>
            <w:r w:rsidRPr="00BF2575">
              <w:rPr>
                <w:lang w:val="es-ES"/>
              </w:rPr>
              <w:t xml:space="preserve">Pronunciamiento de la DT  </w:t>
            </w:r>
          </w:p>
        </w:tc>
        <w:tc>
          <w:tcPr>
            <w:tcW w:w="4392"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b/>
                <w:lang w:val="es-ES"/>
              </w:rPr>
              <w:t>30 días hábiles</w:t>
            </w:r>
            <w:r w:rsidRPr="00BF2575">
              <w:rPr>
                <w:lang w:val="es-ES"/>
              </w:rPr>
              <w:t xml:space="preserve"> desde el informe y las conclusiones.   </w:t>
            </w:r>
          </w:p>
        </w:tc>
      </w:tr>
      <w:tr w:rsidR="00B83ED0" w:rsidRPr="00BF2575" w:rsidTr="00E12F4E">
        <w:trPr>
          <w:trHeight w:val="315"/>
        </w:trPr>
        <w:tc>
          <w:tcPr>
            <w:tcW w:w="4447"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6" w:right="0" w:firstLine="0"/>
              <w:jc w:val="left"/>
              <w:rPr>
                <w:lang w:val="es-ES"/>
              </w:rPr>
            </w:pPr>
            <w:r w:rsidRPr="00BF2575">
              <w:rPr>
                <w:lang w:val="es-ES"/>
              </w:rPr>
              <w:t xml:space="preserve">Aplicación de medidas y sanciones.  </w:t>
            </w:r>
          </w:p>
        </w:tc>
        <w:tc>
          <w:tcPr>
            <w:tcW w:w="4392"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b/>
                <w:lang w:val="es-ES"/>
              </w:rPr>
              <w:t>15 días hábiles</w:t>
            </w:r>
            <w:r w:rsidRPr="00BF2575">
              <w:rPr>
                <w:lang w:val="es-ES"/>
              </w:rPr>
              <w:t xml:space="preserve">.  </w:t>
            </w:r>
          </w:p>
        </w:tc>
      </w:tr>
    </w:tbl>
    <w:p w:rsidR="00B83ED0" w:rsidRPr="00BF2575" w:rsidRDefault="00000000">
      <w:pPr>
        <w:spacing w:after="1"/>
        <w:ind w:left="1741" w:right="0" w:firstLine="0"/>
        <w:jc w:val="left"/>
        <w:rPr>
          <w:lang w:val="es-ES"/>
        </w:rPr>
      </w:pPr>
      <w:r w:rsidRPr="00BF2575">
        <w:rPr>
          <w:b/>
          <w:lang w:val="es-ES"/>
        </w:rPr>
        <w:t xml:space="preserve"> </w:t>
      </w:r>
    </w:p>
    <w:p w:rsidR="00B83ED0" w:rsidRPr="00BF2575" w:rsidRDefault="00000000">
      <w:pPr>
        <w:ind w:left="1751" w:right="169"/>
        <w:rPr>
          <w:lang w:val="es-ES"/>
        </w:rPr>
      </w:pPr>
      <w:r w:rsidRPr="00BF2575">
        <w:rPr>
          <w:b/>
          <w:u w:val="single" w:color="000000"/>
          <w:lang w:val="es-ES"/>
        </w:rPr>
        <w:t xml:space="preserve">ASPECTOS QUE CONSIDERAR: </w:t>
      </w:r>
      <w:r w:rsidRPr="00BF2575">
        <w:rPr>
          <w:lang w:val="es-ES"/>
        </w:rPr>
        <w:t xml:space="preserve">En el supuesto en que la Dirección del Trabajo no se pronuncie en el plazo señalado precedentemente, nada obsta que se deba seguir con el proceso y los plazos señalados en el presente documento.   </w:t>
      </w:r>
    </w:p>
    <w:p w:rsidR="00B83ED0" w:rsidRPr="00BF2575" w:rsidRDefault="00000000">
      <w:pPr>
        <w:spacing w:after="0"/>
        <w:ind w:left="1696" w:right="0" w:firstLine="0"/>
        <w:jc w:val="left"/>
        <w:rPr>
          <w:lang w:val="es-ES"/>
        </w:rPr>
      </w:pPr>
      <w:r w:rsidRPr="00BF2575">
        <w:rPr>
          <w:lang w:val="es-ES"/>
        </w:rPr>
        <w:t xml:space="preserve">  </w:t>
      </w:r>
    </w:p>
    <w:p w:rsidR="00B83ED0" w:rsidRPr="00BF2575" w:rsidRDefault="00000000">
      <w:pPr>
        <w:spacing w:after="4" w:line="265" w:lineRule="auto"/>
        <w:ind w:left="1706" w:right="0"/>
        <w:jc w:val="left"/>
        <w:rPr>
          <w:lang w:val="es-ES"/>
        </w:rPr>
      </w:pPr>
      <w:r w:rsidRPr="00BF2575">
        <w:rPr>
          <w:b/>
          <w:lang w:val="es-ES"/>
        </w:rPr>
        <w:t xml:space="preserve">INTRODUCCIÓN  </w:t>
      </w:r>
      <w:r w:rsidRPr="00BF2575">
        <w:rPr>
          <w:lang w:val="es-ES"/>
        </w:rPr>
        <w:t xml:space="preserve"> </w:t>
      </w:r>
    </w:p>
    <w:p w:rsidR="00B83ED0" w:rsidRPr="00BF2575" w:rsidRDefault="00000000">
      <w:pPr>
        <w:spacing w:after="0"/>
        <w:ind w:left="1696" w:right="0" w:firstLine="0"/>
        <w:jc w:val="left"/>
        <w:rPr>
          <w:lang w:val="es-ES"/>
        </w:rPr>
      </w:pPr>
      <w:r w:rsidRPr="00BF2575">
        <w:rPr>
          <w:lang w:val="es-ES"/>
        </w:rPr>
        <w:t xml:space="preserve">  </w:t>
      </w:r>
    </w:p>
    <w:p w:rsidR="00B83ED0" w:rsidRPr="00BF2575" w:rsidRDefault="00000000">
      <w:pPr>
        <w:ind w:left="1751" w:right="165"/>
        <w:rPr>
          <w:lang w:val="es-ES"/>
        </w:rPr>
      </w:pPr>
      <w:r w:rsidRPr="00BF2575">
        <w:rPr>
          <w:lang w:val="es-ES"/>
        </w:rPr>
        <w:t xml:space="preserve">Considerando lo dispuesto en la Ley N°21.643, la organización ha elaborado el presente protocolo con acciones dirigidas a prevenir el acoso sexual, laboral y la violencia en el trabajo. Se ha tenido en cuenta la Constitución Política de la República de Chile, que en su artículo 19, N°1 establece el derecho a la vida y a la integridad física y psíquica de las personas, así como lo dispuesto en el artículo 2° del Código del Trabajo, que señala que “las relaciones laborales deberán siempre fundarse en un trato libre de violencia, compatible con la dignidad de la persona y con perspectiva de género, lo que, para efectos de este Código, implica la adopción de medidas tendientes a promover la igualdad y a erradicar la discriminación basada en dicho motivo”. Las conductas de acoso sexual, acoso laboral y violencia en el trabajo ejercida por terceros ajenos a la relación laboral son contrarias a estos principios.  </w:t>
      </w:r>
    </w:p>
    <w:p w:rsidR="00B83ED0" w:rsidRPr="00BF2575" w:rsidRDefault="00000000">
      <w:pPr>
        <w:ind w:left="1751" w:right="166"/>
        <w:rPr>
          <w:lang w:val="es-ES"/>
        </w:rPr>
      </w:pPr>
      <w:r w:rsidRPr="00BF2575">
        <w:rPr>
          <w:lang w:val="es-ES"/>
        </w:rPr>
        <w:t xml:space="preserve">El Protocolo para la Prevención de Acoso Laboral, Acoso Sexual y Violencia en el Trabajo con Perspectiva de Género es una herramienta crucial para salvaguardar la integridad y bienestar de los integrantes de la institución. Este protocolo establece pautas claras y procedimientos específicos para prevenir, abordar y remediar situaciones de acoso laboral, acoso sexual y violencia en el entorno laboral.  </w:t>
      </w:r>
    </w:p>
    <w:p w:rsidR="00B83ED0" w:rsidRPr="00BF2575" w:rsidRDefault="00000000">
      <w:pPr>
        <w:spacing w:after="0"/>
        <w:ind w:left="1696" w:right="0" w:firstLine="0"/>
        <w:jc w:val="left"/>
        <w:rPr>
          <w:lang w:val="es-ES"/>
        </w:rPr>
      </w:pPr>
      <w:r w:rsidRPr="00BF2575">
        <w:rPr>
          <w:lang w:val="es-ES"/>
        </w:rPr>
        <w:t xml:space="preserve">  </w:t>
      </w:r>
    </w:p>
    <w:p w:rsidR="00B83ED0" w:rsidRPr="00BF2575" w:rsidRDefault="00000000">
      <w:pPr>
        <w:spacing w:after="4" w:line="265" w:lineRule="auto"/>
        <w:ind w:left="1706" w:right="0"/>
        <w:jc w:val="left"/>
        <w:rPr>
          <w:lang w:val="es-ES"/>
        </w:rPr>
      </w:pPr>
      <w:r w:rsidRPr="00BF2575">
        <w:rPr>
          <w:b/>
          <w:lang w:val="es-ES"/>
        </w:rPr>
        <w:t xml:space="preserve">DEFINICIONES </w:t>
      </w:r>
      <w:r w:rsidRPr="00BF2575">
        <w:rPr>
          <w:lang w:val="es-ES"/>
        </w:rPr>
        <w:t xml:space="preserve"> </w:t>
      </w:r>
    </w:p>
    <w:p w:rsidR="00B83ED0" w:rsidRPr="00BF2575" w:rsidRDefault="00000000">
      <w:pPr>
        <w:spacing w:after="0"/>
        <w:ind w:left="1696" w:right="0" w:firstLine="0"/>
        <w:jc w:val="left"/>
        <w:rPr>
          <w:lang w:val="es-ES"/>
        </w:rPr>
      </w:pPr>
      <w:r w:rsidRPr="00BF2575">
        <w:rPr>
          <w:lang w:val="es-ES"/>
        </w:rPr>
        <w:t xml:space="preserve">  </w:t>
      </w:r>
    </w:p>
    <w:p w:rsidR="00B83ED0" w:rsidRPr="00BF2575" w:rsidRDefault="00000000">
      <w:pPr>
        <w:ind w:left="1751" w:right="45"/>
        <w:rPr>
          <w:lang w:val="es-ES"/>
        </w:rPr>
      </w:pPr>
      <w:r w:rsidRPr="00BF2575">
        <w:rPr>
          <w:lang w:val="es-ES"/>
        </w:rPr>
        <w:t xml:space="preserve">Se proporcionan definiciones claras de acoso laboral, acoso sexual y violencia en el trabajo para que todos los integrantes  de la organización comprendan los planteamientos  normativos, los que se desprenden principalmente de LEY 21.643 que modifica el Código del Trabajo y otros cuerpos legales en materia de Prevención, Investigación y Sanción del Acoso Laboral, Sexual o de Violencia y del DFL 1 Fija el texto refundido, coordinado y sistematizado del Código Del Trabajo ambos documentos del Ministerio Del Trabajo Y Previsión Social, Subsecretaría Del Trabajo.  </w:t>
      </w:r>
    </w:p>
    <w:p w:rsidR="00B83ED0" w:rsidRPr="00BF2575" w:rsidRDefault="00000000">
      <w:pPr>
        <w:spacing w:after="0"/>
        <w:ind w:left="1696" w:right="0" w:firstLine="0"/>
        <w:jc w:val="left"/>
        <w:rPr>
          <w:lang w:val="es-ES"/>
        </w:rPr>
      </w:pPr>
      <w:r w:rsidRPr="00BF2575">
        <w:rPr>
          <w:lang w:val="es-ES"/>
        </w:rPr>
        <w:t xml:space="preserve">  </w:t>
      </w:r>
    </w:p>
    <w:p w:rsidR="00B83ED0" w:rsidRPr="00BF2575" w:rsidRDefault="00000000">
      <w:pPr>
        <w:ind w:left="1751" w:right="168"/>
        <w:rPr>
          <w:lang w:val="es-ES"/>
        </w:rPr>
      </w:pPr>
      <w:r w:rsidRPr="00BF2575">
        <w:rPr>
          <w:b/>
          <w:lang w:val="es-ES"/>
        </w:rPr>
        <w:t>Acoso Laboral:</w:t>
      </w:r>
      <w:r w:rsidRPr="00BF2575">
        <w:rPr>
          <w:lang w:val="es-ES"/>
        </w:rPr>
        <w:t xml:space="preserve"> El acoso laboral, consiste en toda conducta que constituya agresión u hostigamiento ejercida por el empleador o por uno o más trabajadores, en contra de otro u otros trabajadores, por cualquier medio, ya sea que se manifieste una sola vez o de manera reiterada, y que tenga como resultado para el o los afectados su menoscabo, maltrato o humillación, o bien que amenace o perjudique su situación laboral o sus oportunidades en el empleo. El acoso laboral no se limita a la agresión física; también abarca el acoso psicológico y el abuso emocional o mental, sin importar el medio utilizado o si amenaza directamente la situación laboral. Algunos ejemplos de acoso psicológico, abuso emocional o mental son:  </w:t>
      </w:r>
    </w:p>
    <w:p w:rsidR="00B83ED0" w:rsidRPr="00BF2575" w:rsidRDefault="00000000">
      <w:pPr>
        <w:numPr>
          <w:ilvl w:val="0"/>
          <w:numId w:val="340"/>
        </w:numPr>
        <w:ind w:right="45" w:hanging="360"/>
        <w:rPr>
          <w:lang w:val="es-ES"/>
        </w:rPr>
      </w:pPr>
      <w:r w:rsidRPr="00BF2575">
        <w:rPr>
          <w:lang w:val="es-ES"/>
        </w:rPr>
        <w:t>Evaluar el desempeño de un trabajador de manera ofensiva.</w:t>
      </w:r>
      <w:r w:rsidRPr="00BF2575">
        <w:rPr>
          <w:rFonts w:ascii="Calibri" w:eastAsia="Calibri" w:hAnsi="Calibri" w:cs="Calibri"/>
          <w:lang w:val="es-ES"/>
        </w:rPr>
        <w:t xml:space="preserve"> </w:t>
      </w:r>
      <w:r w:rsidRPr="00BF2575">
        <w:rPr>
          <w:lang w:val="es-ES"/>
        </w:rPr>
        <w:t xml:space="preserve"> </w:t>
      </w:r>
    </w:p>
    <w:p w:rsidR="00B83ED0" w:rsidRPr="00BF2575" w:rsidRDefault="00000000">
      <w:pPr>
        <w:numPr>
          <w:ilvl w:val="0"/>
          <w:numId w:val="340"/>
        </w:numPr>
        <w:ind w:right="45" w:hanging="360"/>
        <w:rPr>
          <w:lang w:val="es-ES"/>
        </w:rPr>
      </w:pPr>
      <w:r w:rsidRPr="00BF2575">
        <w:rPr>
          <w:lang w:val="es-ES"/>
        </w:rPr>
        <w:t>Aislar a una persona, restringiendo su contacto con otros y privándola de redes de apoyo social, ya sea por orden de un jefe o por iniciativa de compañeros de trabajo.</w:t>
      </w:r>
      <w:r w:rsidRPr="00BF2575">
        <w:rPr>
          <w:rFonts w:ascii="Calibri" w:eastAsia="Calibri" w:hAnsi="Calibri" w:cs="Calibri"/>
          <w:lang w:val="es-ES"/>
        </w:rPr>
        <w:t xml:space="preserve"> </w:t>
      </w:r>
      <w:r w:rsidRPr="00BF2575">
        <w:rPr>
          <w:lang w:val="es-ES"/>
        </w:rPr>
        <w:t xml:space="preserve"> </w:t>
      </w:r>
    </w:p>
    <w:p w:rsidR="00B83ED0" w:rsidRPr="00BF2575" w:rsidRDefault="00000000">
      <w:pPr>
        <w:numPr>
          <w:ilvl w:val="0"/>
          <w:numId w:val="340"/>
        </w:numPr>
        <w:ind w:right="45" w:hanging="360"/>
        <w:rPr>
          <w:lang w:val="es-ES"/>
        </w:rPr>
      </w:pPr>
      <w:r w:rsidRPr="00BF2575">
        <w:rPr>
          <w:lang w:val="es-ES"/>
        </w:rPr>
        <w:t>Utilizar apodos ofensivos para generar rechazo o condena hacia alguien.</w:t>
      </w:r>
      <w:r w:rsidRPr="00BF2575">
        <w:rPr>
          <w:rFonts w:ascii="Calibri" w:eastAsia="Calibri" w:hAnsi="Calibri" w:cs="Calibri"/>
          <w:lang w:val="es-ES"/>
        </w:rPr>
        <w:t xml:space="preserve"> </w:t>
      </w:r>
      <w:r w:rsidRPr="00BF2575">
        <w:rPr>
          <w:lang w:val="es-ES"/>
        </w:rPr>
        <w:t xml:space="preserve"> </w:t>
      </w:r>
    </w:p>
    <w:p w:rsidR="00B83ED0" w:rsidRPr="00BF2575" w:rsidRDefault="00000000">
      <w:pPr>
        <w:numPr>
          <w:ilvl w:val="0"/>
          <w:numId w:val="340"/>
        </w:numPr>
        <w:ind w:right="45" w:hanging="360"/>
        <w:rPr>
          <w:lang w:val="es-ES"/>
        </w:rPr>
      </w:pPr>
      <w:r w:rsidRPr="00BF2575">
        <w:rPr>
          <w:lang w:val="es-ES"/>
        </w:rPr>
        <w:t>Emplear lenguaje insultante o despectivo para degradar o menospreciar a una persona.</w:t>
      </w:r>
      <w:r w:rsidRPr="00BF2575">
        <w:rPr>
          <w:rFonts w:ascii="Calibri" w:eastAsia="Calibri" w:hAnsi="Calibri" w:cs="Calibri"/>
          <w:lang w:val="es-ES"/>
        </w:rPr>
        <w:t xml:space="preserve"> </w:t>
      </w:r>
      <w:r w:rsidRPr="00BF2575">
        <w:rPr>
          <w:lang w:val="es-ES"/>
        </w:rPr>
        <w:t xml:space="preserve"> </w:t>
      </w:r>
    </w:p>
    <w:p w:rsidR="00B83ED0" w:rsidRPr="00BF2575" w:rsidRDefault="00000000">
      <w:pPr>
        <w:numPr>
          <w:ilvl w:val="0"/>
          <w:numId w:val="340"/>
        </w:numPr>
        <w:ind w:right="45" w:hanging="360"/>
        <w:rPr>
          <w:lang w:val="es-ES"/>
        </w:rPr>
      </w:pPr>
      <w:r w:rsidRPr="00BF2575">
        <w:rPr>
          <w:lang w:val="es-ES"/>
        </w:rPr>
        <w:t>Hacer comentarios negativos sobre la apariencia, inteligencia, habilidades, competencia profesional o valor de alguien.</w:t>
      </w:r>
      <w:r w:rsidRPr="00BF2575">
        <w:rPr>
          <w:rFonts w:ascii="Calibri" w:eastAsia="Calibri" w:hAnsi="Calibri" w:cs="Calibri"/>
          <w:lang w:val="es-ES"/>
        </w:rPr>
        <w:t xml:space="preserve"> </w:t>
      </w:r>
      <w:r w:rsidRPr="00BF2575">
        <w:rPr>
          <w:lang w:val="es-ES"/>
        </w:rPr>
        <w:t xml:space="preserve"> </w:t>
      </w:r>
    </w:p>
    <w:p w:rsidR="00B83ED0" w:rsidRPr="00BF2575" w:rsidRDefault="00000000">
      <w:pPr>
        <w:numPr>
          <w:ilvl w:val="0"/>
          <w:numId w:val="340"/>
        </w:numPr>
        <w:ind w:right="45" w:hanging="360"/>
        <w:rPr>
          <w:lang w:val="es-ES"/>
        </w:rPr>
      </w:pPr>
      <w:r w:rsidRPr="00BF2575">
        <w:rPr>
          <w:lang w:val="es-ES"/>
        </w:rPr>
        <w:t>Obligar a un trabajador a permanecer inactivo o asignarle tareas irrelevantes a su perfil profesional con el fin de denigrarlo.</w:t>
      </w:r>
      <w:r w:rsidRPr="00BF2575">
        <w:rPr>
          <w:rFonts w:ascii="Calibri" w:eastAsia="Calibri" w:hAnsi="Calibri" w:cs="Calibri"/>
          <w:lang w:val="es-ES"/>
        </w:rPr>
        <w:t xml:space="preserve"> </w:t>
      </w:r>
      <w:r w:rsidRPr="00BF2575">
        <w:rPr>
          <w:lang w:val="es-ES"/>
        </w:rPr>
        <w:t xml:space="preserve"> </w:t>
      </w:r>
    </w:p>
    <w:p w:rsidR="00B83ED0" w:rsidRPr="00BF2575" w:rsidRDefault="00000000">
      <w:pPr>
        <w:numPr>
          <w:ilvl w:val="0"/>
          <w:numId w:val="340"/>
        </w:numPr>
        <w:ind w:right="45" w:hanging="360"/>
        <w:rPr>
          <w:lang w:val="es-ES"/>
        </w:rPr>
      </w:pPr>
      <w:r w:rsidRPr="00BF2575">
        <w:rPr>
          <w:lang w:val="es-ES"/>
        </w:rPr>
        <w:t>Amenazar verbalmente con dañar o intimidar a alguien.</w:t>
      </w:r>
      <w:r w:rsidRPr="00BF2575">
        <w:rPr>
          <w:rFonts w:ascii="Calibri" w:eastAsia="Calibri" w:hAnsi="Calibri" w:cs="Calibri"/>
          <w:lang w:val="es-ES"/>
        </w:rPr>
        <w:t xml:space="preserve"> </w:t>
      </w:r>
      <w:r w:rsidRPr="00BF2575">
        <w:rPr>
          <w:lang w:val="es-ES"/>
        </w:rPr>
        <w:t xml:space="preserve"> </w:t>
      </w:r>
    </w:p>
    <w:p w:rsidR="00B83ED0" w:rsidRPr="00BF2575" w:rsidRDefault="00000000">
      <w:pPr>
        <w:numPr>
          <w:ilvl w:val="0"/>
          <w:numId w:val="340"/>
        </w:numPr>
        <w:ind w:right="45" w:hanging="360"/>
        <w:rPr>
          <w:lang w:val="es-ES"/>
        </w:rPr>
      </w:pPr>
      <w:r w:rsidRPr="00BF2575">
        <w:rPr>
          <w:lang w:val="es-ES"/>
        </w:rPr>
        <w:t>Enviar mensajes amenazantes, abusivos o despectivos por correo electrónico, redes sociales o mensajes de texto.</w:t>
      </w:r>
      <w:r w:rsidRPr="00BF2575">
        <w:rPr>
          <w:rFonts w:ascii="Calibri" w:eastAsia="Calibri" w:hAnsi="Calibri" w:cs="Calibri"/>
          <w:lang w:val="es-ES"/>
        </w:rPr>
        <w:t xml:space="preserve"> </w:t>
      </w:r>
      <w:r w:rsidRPr="00BF2575">
        <w:rPr>
          <w:lang w:val="es-ES"/>
        </w:rPr>
        <w:t xml:space="preserve"> </w:t>
      </w:r>
    </w:p>
    <w:p w:rsidR="00B83ED0" w:rsidRPr="00BF2575" w:rsidRDefault="00000000">
      <w:pPr>
        <w:numPr>
          <w:ilvl w:val="0"/>
          <w:numId w:val="340"/>
        </w:numPr>
        <w:ind w:right="45" w:hanging="360"/>
        <w:rPr>
          <w:lang w:val="es-ES"/>
        </w:rPr>
      </w:pPr>
      <w:r w:rsidRPr="00BF2575">
        <w:rPr>
          <w:lang w:val="es-ES"/>
        </w:rPr>
        <w:t>Hacer comentarios despectivos sobre características personales de otros, como género, etnia, origen social, vestimenta o características físicas.</w:t>
      </w:r>
      <w:r w:rsidRPr="00BF2575">
        <w:rPr>
          <w:rFonts w:ascii="Calibri" w:eastAsia="Calibri" w:hAnsi="Calibri" w:cs="Calibri"/>
          <w:lang w:val="es-ES"/>
        </w:rPr>
        <w:t xml:space="preserve"> </w:t>
      </w:r>
      <w:r w:rsidRPr="00BF2575">
        <w:rPr>
          <w:lang w:val="es-ES"/>
        </w:rPr>
        <w:t xml:space="preserve"> </w:t>
      </w:r>
    </w:p>
    <w:p w:rsidR="00B83ED0" w:rsidRPr="00BF2575" w:rsidRDefault="00000000">
      <w:pPr>
        <w:numPr>
          <w:ilvl w:val="0"/>
          <w:numId w:val="340"/>
        </w:numPr>
        <w:ind w:right="45" w:hanging="360"/>
        <w:rPr>
          <w:lang w:val="es-ES"/>
        </w:rPr>
      </w:pPr>
      <w:r w:rsidRPr="00BF2575">
        <w:rPr>
          <w:lang w:val="es-ES"/>
        </w:rPr>
        <w:t>En general, cualquier conducta de agresión u hostigamiento que cause menoscabo, maltrato o humillación, o que amenace o perjudique la situación laboral o de empleo</w:t>
      </w:r>
      <w:r w:rsidRPr="00BF2575">
        <w:rPr>
          <w:rFonts w:ascii="Calibri" w:eastAsia="Calibri" w:hAnsi="Calibri" w:cs="Calibri"/>
          <w:lang w:val="es-ES"/>
        </w:rPr>
        <w:t xml:space="preserve"> </w:t>
      </w:r>
      <w:r w:rsidRPr="00BF2575">
        <w:rPr>
          <w:lang w:val="es-ES"/>
        </w:rPr>
        <w:t xml:space="preserve"> </w:t>
      </w:r>
    </w:p>
    <w:p w:rsidR="00B83ED0" w:rsidRPr="00BF2575" w:rsidRDefault="00000000">
      <w:pPr>
        <w:spacing w:after="0"/>
        <w:ind w:left="1696" w:right="0" w:firstLine="0"/>
        <w:jc w:val="left"/>
        <w:rPr>
          <w:lang w:val="es-ES"/>
        </w:rPr>
      </w:pPr>
      <w:r w:rsidRPr="00BF2575">
        <w:rPr>
          <w:lang w:val="es-ES"/>
        </w:rPr>
        <w:t xml:space="preserve">  </w:t>
      </w:r>
    </w:p>
    <w:p w:rsidR="00B83ED0" w:rsidRPr="00BF2575" w:rsidRDefault="00000000">
      <w:pPr>
        <w:ind w:left="1751" w:right="45"/>
        <w:rPr>
          <w:lang w:val="es-ES"/>
        </w:rPr>
      </w:pPr>
      <w:r w:rsidRPr="00BF2575">
        <w:rPr>
          <w:lang w:val="es-ES"/>
        </w:rPr>
        <w:t xml:space="preserve">Dentro de las principales características del acoso laboral, se encuentran las siguientes:  </w:t>
      </w:r>
    </w:p>
    <w:p w:rsidR="00B83ED0" w:rsidRPr="00BF2575" w:rsidRDefault="00000000">
      <w:pPr>
        <w:numPr>
          <w:ilvl w:val="0"/>
          <w:numId w:val="341"/>
        </w:numPr>
        <w:spacing w:after="34"/>
        <w:ind w:left="2462" w:right="45" w:hanging="721"/>
        <w:rPr>
          <w:lang w:val="es-ES"/>
        </w:rPr>
      </w:pPr>
      <w:r w:rsidRPr="00BF2575">
        <w:rPr>
          <w:lang w:val="es-ES"/>
        </w:rPr>
        <w:t xml:space="preserve">Selectividad: La conducta es selectiva, se orienta específicamente a uno o más trabajadores.   </w:t>
      </w:r>
    </w:p>
    <w:p w:rsidR="00B83ED0" w:rsidRPr="00BF2575" w:rsidRDefault="00000000">
      <w:pPr>
        <w:numPr>
          <w:ilvl w:val="0"/>
          <w:numId w:val="341"/>
        </w:numPr>
        <w:spacing w:after="39"/>
        <w:ind w:left="2462" w:right="45" w:hanging="721"/>
        <w:rPr>
          <w:lang w:val="es-ES"/>
        </w:rPr>
      </w:pPr>
      <w:r w:rsidRPr="00BF2575">
        <w:rPr>
          <w:lang w:val="es-ES"/>
        </w:rPr>
        <w:t xml:space="preserve">Silenciosa: La acción es silenciosa, busca pasar inadvertida.   </w:t>
      </w:r>
    </w:p>
    <w:p w:rsidR="00B83ED0" w:rsidRPr="00BF2575" w:rsidRDefault="00000000">
      <w:pPr>
        <w:numPr>
          <w:ilvl w:val="0"/>
          <w:numId w:val="341"/>
        </w:numPr>
        <w:spacing w:after="39"/>
        <w:ind w:left="2462" w:right="45" w:hanging="721"/>
        <w:rPr>
          <w:lang w:val="es-ES"/>
        </w:rPr>
      </w:pPr>
      <w:r w:rsidRPr="00BF2575">
        <w:rPr>
          <w:lang w:val="es-ES"/>
        </w:rPr>
        <w:t xml:space="preserve">Objetivo: Su objetivo es desgastar a la/s víctima/s.   </w:t>
      </w:r>
    </w:p>
    <w:p w:rsidR="00B83ED0" w:rsidRPr="00BF2575" w:rsidRDefault="00000000">
      <w:pPr>
        <w:numPr>
          <w:ilvl w:val="0"/>
          <w:numId w:val="341"/>
        </w:numPr>
        <w:ind w:left="2462" w:right="45" w:hanging="721"/>
        <w:rPr>
          <w:lang w:val="es-ES"/>
        </w:rPr>
      </w:pPr>
      <w:r w:rsidRPr="00BF2575">
        <w:rPr>
          <w:lang w:val="es-ES"/>
        </w:rPr>
        <w:t xml:space="preserve">Reiteración: El hostigamiento es reiterado en el tiempo.   </w:t>
      </w:r>
    </w:p>
    <w:p w:rsidR="00B83ED0" w:rsidRPr="00BF2575" w:rsidRDefault="00000000">
      <w:pPr>
        <w:numPr>
          <w:ilvl w:val="0"/>
          <w:numId w:val="341"/>
        </w:numPr>
        <w:ind w:left="2462" w:right="45" w:hanging="721"/>
        <w:rPr>
          <w:lang w:val="es-ES"/>
        </w:rPr>
      </w:pPr>
      <w:r w:rsidRPr="00BF2575">
        <w:rPr>
          <w:lang w:val="es-ES"/>
        </w:rPr>
        <w:t xml:space="preserve">Degrada a los afectados: Afecta la dignidad de las personas, constituye una acción grave que degrada a quienes lo sufren.  </w:t>
      </w:r>
    </w:p>
    <w:p w:rsidR="00B83ED0" w:rsidRPr="00BF2575" w:rsidRDefault="00000000">
      <w:pPr>
        <w:spacing w:after="0"/>
        <w:ind w:left="1696" w:right="0" w:firstLine="0"/>
        <w:jc w:val="left"/>
        <w:rPr>
          <w:lang w:val="es-ES"/>
        </w:rPr>
      </w:pPr>
      <w:r w:rsidRPr="00BF2575">
        <w:rPr>
          <w:lang w:val="es-ES"/>
        </w:rPr>
        <w:t xml:space="preserve">  </w:t>
      </w:r>
    </w:p>
    <w:p w:rsidR="00B83ED0" w:rsidRPr="00BF2575" w:rsidRDefault="00000000">
      <w:pPr>
        <w:spacing w:after="0"/>
        <w:ind w:left="1741" w:right="0" w:firstLine="0"/>
        <w:jc w:val="left"/>
        <w:rPr>
          <w:lang w:val="es-ES"/>
        </w:rPr>
      </w:pPr>
      <w:r w:rsidRPr="00BF2575">
        <w:rPr>
          <w:b/>
          <w:lang w:val="es-ES"/>
        </w:rPr>
        <w:t xml:space="preserve"> </w:t>
      </w:r>
    </w:p>
    <w:p w:rsidR="00B83ED0" w:rsidRPr="00BF2575" w:rsidRDefault="00000000">
      <w:pPr>
        <w:spacing w:after="0"/>
        <w:ind w:left="1741" w:right="0" w:firstLine="0"/>
        <w:jc w:val="left"/>
        <w:rPr>
          <w:lang w:val="es-ES"/>
        </w:rPr>
      </w:pPr>
      <w:r w:rsidRPr="00BF2575">
        <w:rPr>
          <w:b/>
          <w:lang w:val="es-ES"/>
        </w:rPr>
        <w:t xml:space="preserve"> </w:t>
      </w:r>
    </w:p>
    <w:p w:rsidR="00B83ED0" w:rsidRPr="00BF2575" w:rsidRDefault="00000000">
      <w:pPr>
        <w:ind w:left="1751" w:right="162"/>
        <w:rPr>
          <w:lang w:val="es-ES"/>
        </w:rPr>
      </w:pPr>
      <w:r w:rsidRPr="00BF2575">
        <w:rPr>
          <w:b/>
          <w:lang w:val="es-ES"/>
        </w:rPr>
        <w:t>Acoso Sexual:</w:t>
      </w:r>
      <w:r w:rsidRPr="00BF2575">
        <w:rPr>
          <w:lang w:val="es-ES"/>
        </w:rPr>
        <w:t xml:space="preserve"> se entiende por tal el que una persona realice, en forma indebida, por cualquier medio, requerimientos de carácter sexual, no consentidos por quien los recibe y que amenacen o perjudiquen su situación laboral o sus oportunidades en el empleo. El acoso sexual se refiere a conductas inapropiadas donde una persona realiza peticiones de carácter sexual sin el consentimiento del receptor, afectando su situación laboral o sus oportunidades de empleo, según lo establecido en el artículo 2° inciso segundo del Código del Trabajo. Esto incluye insinuaciones sexuales no deseadas, solicitudes de favores sexuales y otros comportamientos de naturaleza sexual, ya sean verbales, no verbales o físicos, como comentarios sexuales, acercamientos no deseados, caricias, abrazos, besos o intentos de realizar estas acciones. La característica fundamental del acoso sexual es que dichas conductas no son deseadas ni aceptadas por la persona que las recibe.  </w:t>
      </w:r>
    </w:p>
    <w:p w:rsidR="00B83ED0" w:rsidRPr="00BF2575" w:rsidRDefault="00000000">
      <w:pPr>
        <w:ind w:left="1751" w:right="45"/>
        <w:rPr>
          <w:lang w:val="es-ES"/>
        </w:rPr>
      </w:pPr>
      <w:r w:rsidRPr="00BF2575">
        <w:rPr>
          <w:lang w:val="es-ES"/>
        </w:rPr>
        <w:t xml:space="preserve">El acoso sexual puede presentarse a través de una o más formas de acuerdo con lo planteado por Dirección del Trabajo y Organización Internacional del Trabajo (2006):  </w:t>
      </w:r>
    </w:p>
    <w:p w:rsidR="00B83ED0" w:rsidRPr="00BF2575" w:rsidRDefault="00000000">
      <w:pPr>
        <w:spacing w:after="0"/>
        <w:ind w:left="1696" w:right="0" w:firstLine="0"/>
        <w:jc w:val="left"/>
        <w:rPr>
          <w:lang w:val="es-ES"/>
        </w:rPr>
      </w:pPr>
      <w:r w:rsidRPr="00BF2575">
        <w:rPr>
          <w:lang w:val="es-ES"/>
        </w:rPr>
        <w:t xml:space="preserve">  </w:t>
      </w:r>
    </w:p>
    <w:p w:rsidR="00B83ED0" w:rsidRPr="00BF2575" w:rsidRDefault="00000000">
      <w:pPr>
        <w:ind w:left="1751" w:right="167"/>
        <w:rPr>
          <w:lang w:val="es-ES"/>
        </w:rPr>
      </w:pPr>
      <w:r w:rsidRPr="00BF2575">
        <w:rPr>
          <w:lang w:val="es-ES"/>
        </w:rPr>
        <w:t xml:space="preserve">Comportamiento físico de naturaleza sexual: contacto físico no deseado, que puede ir desde tocamientos innecesarios, palmaditas, pellizcos o roces en el cuerpo de otra persona, hasta intento de violación o coacción (obligación) para las relaciones sexuales. Por ser este último considerado un delito en Chile, debe denunciarse en Carabineros, Policía de Investigaciones, Fiscalía o Tribunales.   </w:t>
      </w:r>
    </w:p>
    <w:p w:rsidR="00B83ED0" w:rsidRPr="00BF2575" w:rsidRDefault="00000000">
      <w:pPr>
        <w:ind w:left="1751" w:right="168"/>
        <w:rPr>
          <w:lang w:val="es-ES"/>
        </w:rPr>
      </w:pPr>
      <w:r w:rsidRPr="00BF2575">
        <w:rPr>
          <w:lang w:val="es-ES"/>
        </w:rPr>
        <w:t xml:space="preserve">Conducta verbal de naturaleza sexual: insinuaciones sexuales molestas, proposiciones o presión para la actividad sexual, insistencia para una actividad social fuera del lugar de trabajo después de que se haya puesto en claro que dicha insistencia es molesta, coqueteos ofensivos, comentarios insinuantes u obscenos.   </w:t>
      </w:r>
    </w:p>
    <w:p w:rsidR="00B83ED0" w:rsidRPr="00BF2575" w:rsidRDefault="00000000">
      <w:pPr>
        <w:spacing w:after="11"/>
        <w:ind w:left="1706" w:right="165"/>
        <w:jc w:val="left"/>
        <w:rPr>
          <w:lang w:val="es-ES"/>
        </w:rPr>
      </w:pPr>
      <w:r w:rsidRPr="00BF2575">
        <w:rPr>
          <w:lang w:val="es-ES"/>
        </w:rPr>
        <w:t xml:space="preserve">Comportamiento no verbal de naturaleza sexual: exhibición de fotos sexualmente sugestivas o pornográficas, objetos o materiales escritos, miradas obscenas, silbidos o gestos que hacen pensar en el sexo.   </w:t>
      </w:r>
    </w:p>
    <w:p w:rsidR="00B83ED0" w:rsidRPr="00BF2575" w:rsidRDefault="00000000">
      <w:pPr>
        <w:ind w:left="1751" w:right="166"/>
        <w:rPr>
          <w:lang w:val="es-ES"/>
        </w:rPr>
      </w:pPr>
      <w:r w:rsidRPr="00BF2575">
        <w:rPr>
          <w:lang w:val="es-ES"/>
        </w:rPr>
        <w:t xml:space="preserve">Comportamientos basados en el sexo que afectan la dignidad de la persona en el lugar de trabajo: esta forma de acoso sexual no busca iniciar relaciones sexuales, sino que es una expresión de uso del poder de una persona sobre otra. Se trata de una conducta de carácter sexual que denigra, intimida o es físicamente abusiva, como por ejemplo los insultos relacionados con el sexo, comentarios ofensivos sobre el aspecto o vestimenta, etcétera. Enviar mensajes o imágenes sexualmente explícitos o participar en acoso o coerción sexualizada a través de plataformas digitales sin el consentimiento del destinatario.  </w:t>
      </w:r>
    </w:p>
    <w:p w:rsidR="00B83ED0" w:rsidRPr="00BF2575" w:rsidRDefault="00000000">
      <w:pPr>
        <w:ind w:left="1751" w:right="45"/>
        <w:rPr>
          <w:lang w:val="es-ES"/>
        </w:rPr>
      </w:pPr>
      <w:r w:rsidRPr="00BF2575">
        <w:rPr>
          <w:lang w:val="es-ES"/>
        </w:rPr>
        <w:t xml:space="preserve">Ofrecer recompensas o beneficios a cambio de favores sexuales o amenazar con consecuencias negativas ante la negación.  </w:t>
      </w:r>
    </w:p>
    <w:p w:rsidR="00B83ED0" w:rsidRPr="00BF2575" w:rsidRDefault="00000000">
      <w:pPr>
        <w:ind w:left="1751" w:right="45"/>
        <w:rPr>
          <w:lang w:val="es-ES"/>
        </w:rPr>
      </w:pPr>
      <w:r w:rsidRPr="00BF2575">
        <w:rPr>
          <w:lang w:val="es-ES"/>
        </w:rPr>
        <w:t xml:space="preserve">Presionar a alguien para que realice una actividad sexual en contra de su voluntad mediante amenazas, manipulación u otros medios.  </w:t>
      </w:r>
    </w:p>
    <w:p w:rsidR="00B83ED0" w:rsidRPr="00BF2575" w:rsidRDefault="00000000">
      <w:pPr>
        <w:ind w:left="1751" w:right="45"/>
        <w:rPr>
          <w:lang w:val="es-ES"/>
        </w:rPr>
      </w:pPr>
      <w:r w:rsidRPr="00BF2575">
        <w:rPr>
          <w:lang w:val="es-ES"/>
        </w:rPr>
        <w:t xml:space="preserve">Contacto o comportamiento sexual no deseado o no consensuado. Incluye contacto físico, roce contra alguien, pellizcos, besos deliberados no deseados.  </w:t>
      </w:r>
    </w:p>
    <w:p w:rsidR="00B83ED0" w:rsidRPr="00BF2575" w:rsidRDefault="00000000">
      <w:pPr>
        <w:ind w:left="1751" w:right="45"/>
        <w:rPr>
          <w:lang w:val="es-ES"/>
        </w:rPr>
      </w:pPr>
      <w:r w:rsidRPr="00BF2575">
        <w:rPr>
          <w:lang w:val="es-ES"/>
        </w:rPr>
        <w:t xml:space="preserve">En general, cualquier requerimiento de carácter sexual no consentido por la persona que los recibe.  </w:t>
      </w:r>
    </w:p>
    <w:p w:rsidR="00B83ED0" w:rsidRPr="00BF2575" w:rsidRDefault="00000000">
      <w:pPr>
        <w:spacing w:after="0"/>
        <w:ind w:left="2421" w:right="0" w:firstLine="0"/>
        <w:jc w:val="left"/>
        <w:rPr>
          <w:lang w:val="es-ES"/>
        </w:rPr>
      </w:pPr>
      <w:r w:rsidRPr="00BF2575">
        <w:rPr>
          <w:lang w:val="es-ES"/>
        </w:rPr>
        <w:t xml:space="preserve">  </w:t>
      </w:r>
    </w:p>
    <w:p w:rsidR="00B83ED0" w:rsidRPr="00BF2575" w:rsidRDefault="00000000">
      <w:pPr>
        <w:spacing w:after="0"/>
        <w:ind w:left="1696" w:right="0" w:firstLine="0"/>
        <w:jc w:val="left"/>
        <w:rPr>
          <w:lang w:val="es-ES"/>
        </w:rPr>
      </w:pPr>
      <w:r w:rsidRPr="00BF2575">
        <w:rPr>
          <w:lang w:val="es-ES"/>
        </w:rPr>
        <w:t xml:space="preserve">   </w:t>
      </w:r>
    </w:p>
    <w:p w:rsidR="00B83ED0" w:rsidRPr="00BF2575" w:rsidRDefault="00000000">
      <w:pPr>
        <w:ind w:left="1751" w:right="168"/>
        <w:rPr>
          <w:lang w:val="es-ES"/>
        </w:rPr>
      </w:pPr>
      <w:r w:rsidRPr="00BF2575">
        <w:rPr>
          <w:b/>
          <w:lang w:val="es-ES"/>
        </w:rPr>
        <w:t>Comportamientos incívicos:</w:t>
      </w:r>
      <w:r w:rsidRPr="00BF2575">
        <w:rPr>
          <w:lang w:val="es-ES"/>
        </w:rPr>
        <w:t xml:space="preserve"> El incivismo abarca comportamientos descorteses o groseros que carecen de una clara intención de dañar, pero que entran en conflicto con los estándares de respeto mutuo. A menudo surge del descuido de las normas sociales. Sin directrices claras, el comportamiento descortés puede perpetuarse y generar situaciones de hostilidad o violencia necesarias de erradicar de los espacios de trabajo. Al abordar los comportamientos incívicos de manera proactiva, las organizaciones pueden mitigar su propagación y evitar que evolucione hacia transgresiones más graves.  </w:t>
      </w:r>
    </w:p>
    <w:p w:rsidR="00B83ED0" w:rsidRPr="00BF2575" w:rsidRDefault="00000000">
      <w:pPr>
        <w:ind w:left="1751" w:right="45"/>
        <w:rPr>
          <w:lang w:val="es-ES"/>
        </w:rPr>
      </w:pPr>
      <w:r w:rsidRPr="00BF2575">
        <w:rPr>
          <w:lang w:val="es-ES"/>
        </w:rPr>
        <w:t xml:space="preserve">Para enfrentar eventuales comportamientos incívicos en el marco de las relaciones laborales se debe: [se deberán revisar estos ejemplos y se podría ajustar la lista]  </w:t>
      </w:r>
    </w:p>
    <w:p w:rsidR="00B83ED0" w:rsidRPr="00BF2575" w:rsidRDefault="00000000">
      <w:pPr>
        <w:numPr>
          <w:ilvl w:val="0"/>
          <w:numId w:val="342"/>
        </w:numPr>
        <w:ind w:right="106" w:hanging="360"/>
        <w:rPr>
          <w:lang w:val="es-ES"/>
        </w:rPr>
      </w:pPr>
      <w:r w:rsidRPr="00BF2575">
        <w:rPr>
          <w:lang w:val="es-ES"/>
        </w:rPr>
        <w:t xml:space="preserve">Usar un tono de voz apropiado y carente de agresividad cuando se habla.  </w:t>
      </w:r>
    </w:p>
    <w:p w:rsidR="00B83ED0" w:rsidRPr="00BF2575" w:rsidRDefault="00000000">
      <w:pPr>
        <w:numPr>
          <w:ilvl w:val="0"/>
          <w:numId w:val="342"/>
        </w:numPr>
        <w:ind w:right="106" w:hanging="360"/>
        <w:rPr>
          <w:lang w:val="es-ES"/>
        </w:rPr>
      </w:pPr>
      <w:r w:rsidRPr="00BF2575">
        <w:rPr>
          <w:lang w:val="es-ES"/>
        </w:rPr>
        <w:t xml:space="preserve">Evitar gestos físicos no verbales hostiles y discriminatorios propendiendo a una actuación amable en el entorno laboral.  </w:t>
      </w:r>
    </w:p>
    <w:p w:rsidR="00B83ED0" w:rsidRPr="00BF2575" w:rsidRDefault="00000000">
      <w:pPr>
        <w:numPr>
          <w:ilvl w:val="0"/>
          <w:numId w:val="342"/>
        </w:numPr>
        <w:ind w:right="106" w:hanging="360"/>
        <w:rPr>
          <w:lang w:val="es-ES"/>
        </w:rPr>
      </w:pPr>
      <w:r w:rsidRPr="00BF2575">
        <w:rPr>
          <w:lang w:val="es-ES"/>
        </w:rPr>
        <w:t xml:space="preserve">El respeto a los espacios personales del resto de las personas trabajadoras propendiendo a consultar, en caso de dudas, sobre el uso de herramientas, materiales u otros implementos ajenos.   </w:t>
      </w:r>
    </w:p>
    <w:p w:rsidR="00B83ED0" w:rsidRPr="00BF2575" w:rsidRDefault="00000000">
      <w:pPr>
        <w:numPr>
          <w:ilvl w:val="0"/>
          <w:numId w:val="342"/>
        </w:numPr>
        <w:ind w:right="106" w:hanging="360"/>
        <w:rPr>
          <w:lang w:val="es-ES"/>
        </w:rPr>
      </w:pPr>
      <w:r w:rsidRPr="00BF2575">
        <w:rPr>
          <w:lang w:val="es-ES"/>
        </w:rPr>
        <w:t xml:space="preserve">Mantener especial reserva de aquella información que se ha proporcionado en el contexto personal por otra persona del trabajo, en la medida que dicha situación no constituya delito o encubra una situación potencial de acoso laboral o sexual.  </w:t>
      </w:r>
    </w:p>
    <w:p w:rsidR="00B83ED0" w:rsidRPr="00BF2575" w:rsidRDefault="00000000">
      <w:pPr>
        <w:spacing w:after="0"/>
        <w:ind w:left="1696" w:right="0" w:firstLine="0"/>
        <w:jc w:val="left"/>
        <w:rPr>
          <w:lang w:val="es-ES"/>
        </w:rPr>
      </w:pPr>
      <w:r w:rsidRPr="00BF2575">
        <w:rPr>
          <w:lang w:val="es-ES"/>
        </w:rPr>
        <w:t xml:space="preserve">  </w:t>
      </w:r>
    </w:p>
    <w:p w:rsidR="00B83ED0" w:rsidRPr="00BF2575" w:rsidRDefault="00000000">
      <w:pPr>
        <w:ind w:left="1751" w:right="170"/>
        <w:rPr>
          <w:lang w:val="es-ES"/>
        </w:rPr>
      </w:pPr>
      <w:r w:rsidRPr="00BF2575">
        <w:rPr>
          <w:b/>
          <w:lang w:val="es-ES"/>
        </w:rPr>
        <w:t xml:space="preserve">Factores de riesgos psicosociales laborales: </w:t>
      </w:r>
      <w:r w:rsidRPr="00BF2575">
        <w:rPr>
          <w:lang w:val="es-ES"/>
        </w:rPr>
        <w:t xml:space="preserve">son aquellas condiciones que dependen de la organización del trabajo y de las relaciones personales entre quienes trabajan en un lugar, que poseen el potencial de afectar el bienestar de las personas, la productividad de la organización, y que pueden generar enfermedades mentales e incluso somáticas en los trabajadores, por lo que su diagnóstico y medición son relevantes en los centros de trabajo.  </w:t>
      </w:r>
    </w:p>
    <w:p w:rsidR="00B83ED0" w:rsidRPr="00BF2575" w:rsidRDefault="00000000">
      <w:pPr>
        <w:spacing w:after="0"/>
        <w:ind w:left="1696" w:right="0" w:firstLine="0"/>
        <w:jc w:val="left"/>
        <w:rPr>
          <w:lang w:val="es-ES"/>
        </w:rPr>
      </w:pPr>
      <w:r w:rsidRPr="00BF2575">
        <w:rPr>
          <w:lang w:val="es-ES"/>
        </w:rPr>
        <w:t xml:space="preserve">  </w:t>
      </w:r>
    </w:p>
    <w:p w:rsidR="00B83ED0" w:rsidRPr="00BF2575" w:rsidRDefault="00000000">
      <w:pPr>
        <w:ind w:left="1751" w:right="174"/>
        <w:rPr>
          <w:lang w:val="es-ES"/>
        </w:rPr>
      </w:pPr>
      <w:r w:rsidRPr="00BF2575">
        <w:rPr>
          <w:b/>
          <w:lang w:val="es-ES"/>
        </w:rPr>
        <w:t xml:space="preserve">Medidas de resguardo: </w:t>
      </w:r>
      <w:r w:rsidRPr="00BF2575">
        <w:rPr>
          <w:lang w:val="es-ES"/>
        </w:rPr>
        <w:t xml:space="preserve">son aquellas acciones de carácter cautelar que se implementan por arte del empleador una vez recibida la denuncia o durante la investigación para evitar la ocurrencia de un daño a la integridad física y/o psíquica, así como la revictimización de la persona trabajadora, atendiendo a la gravedad de los hechos denunciados, la seguridad de las personas involucradas y las posibilidades derivadas de las condiciones de trabajo.  </w:t>
      </w:r>
    </w:p>
    <w:p w:rsidR="00B83ED0" w:rsidRPr="00BF2575" w:rsidRDefault="00000000">
      <w:pPr>
        <w:spacing w:after="0"/>
        <w:ind w:left="1696" w:right="0" w:firstLine="0"/>
        <w:jc w:val="left"/>
        <w:rPr>
          <w:lang w:val="es-ES"/>
        </w:rPr>
      </w:pPr>
      <w:r w:rsidRPr="00BF2575">
        <w:rPr>
          <w:lang w:val="es-ES"/>
        </w:rPr>
        <w:t xml:space="preserve">  </w:t>
      </w:r>
    </w:p>
    <w:p w:rsidR="00B83ED0" w:rsidRPr="00BF2575" w:rsidRDefault="00000000">
      <w:pPr>
        <w:ind w:left="1751" w:right="45"/>
        <w:rPr>
          <w:lang w:val="es-ES"/>
        </w:rPr>
      </w:pPr>
      <w:r w:rsidRPr="00BF2575">
        <w:rPr>
          <w:b/>
          <w:lang w:val="es-ES"/>
        </w:rPr>
        <w:t xml:space="preserve">Medidas correctivas: </w:t>
      </w:r>
      <w:r w:rsidRPr="00BF2575">
        <w:rPr>
          <w:lang w:val="es-ES"/>
        </w:rPr>
        <w:t xml:space="preserve">son aquellas medidas que se implementan por el empleador para evitar la repetición de las conductas investigadas conforme al procedimiento regulado.  </w:t>
      </w:r>
    </w:p>
    <w:p w:rsidR="00B83ED0" w:rsidRPr="00BF2575" w:rsidRDefault="00000000">
      <w:pPr>
        <w:spacing w:after="0"/>
        <w:ind w:left="1696" w:right="0" w:firstLine="0"/>
        <w:jc w:val="left"/>
        <w:rPr>
          <w:lang w:val="es-ES"/>
        </w:rPr>
      </w:pPr>
      <w:r w:rsidRPr="00BF2575">
        <w:rPr>
          <w:b/>
          <w:lang w:val="es-ES"/>
        </w:rPr>
        <w:t xml:space="preserve"> </w:t>
      </w:r>
      <w:r w:rsidRPr="00BF2575">
        <w:rPr>
          <w:lang w:val="es-ES"/>
        </w:rPr>
        <w:t xml:space="preserve"> </w:t>
      </w:r>
    </w:p>
    <w:p w:rsidR="00B83ED0" w:rsidRPr="00BF2575" w:rsidRDefault="00000000">
      <w:pPr>
        <w:ind w:left="1751" w:right="168"/>
        <w:rPr>
          <w:lang w:val="es-ES"/>
        </w:rPr>
      </w:pPr>
      <w:r w:rsidRPr="00BF2575">
        <w:rPr>
          <w:b/>
          <w:lang w:val="es-ES"/>
        </w:rPr>
        <w:t>Perspectiva de género:</w:t>
      </w:r>
      <w:r w:rsidRPr="00BF2575">
        <w:rPr>
          <w:lang w:val="es-ES"/>
        </w:rPr>
        <w:t xml:space="preserve"> De conformidad con el Consejo Económico Social de Las Naciones Unidas, se entiende por integración de una perspectiva de género, como el proceso de  evaluación de las implicaciones para mujeres y hombres de cualquier actividad planificada, incluyendo leyes, políticas o programas, en todos los ámbitos y niveles, constituye una estrategia que busca integrar las preocupaciones y experiencias de ambos géneros en todas las etapas de desarrollo, aplicación, supervisión y evaluación de políticas y programas en esferas políticas, económicas y sociales. Este enfoque tiene como propósito asegurar que mujeres y hombres obtengan beneficios equitativos y prevenir la perpetuación de desigualdades, con el objetivo final de alcanzar una igualdad sustantiva entre los géneros. (conclusiones convenidas del ECOSOC de 1997)  </w:t>
      </w:r>
    </w:p>
    <w:p w:rsidR="00B83ED0" w:rsidRPr="00BF2575" w:rsidRDefault="00000000">
      <w:pPr>
        <w:spacing w:after="0"/>
        <w:ind w:left="1696" w:right="0" w:firstLine="0"/>
        <w:jc w:val="left"/>
        <w:rPr>
          <w:lang w:val="es-ES"/>
        </w:rPr>
      </w:pPr>
      <w:r w:rsidRPr="00BF2575">
        <w:rPr>
          <w:lang w:val="es-ES"/>
        </w:rPr>
        <w:t xml:space="preserve">  </w:t>
      </w:r>
    </w:p>
    <w:p w:rsidR="00B83ED0" w:rsidRPr="00BF2575" w:rsidRDefault="00000000">
      <w:pPr>
        <w:ind w:left="1751" w:right="171"/>
        <w:rPr>
          <w:lang w:val="es-ES"/>
        </w:rPr>
      </w:pPr>
      <w:r w:rsidRPr="00BF2575">
        <w:rPr>
          <w:b/>
          <w:lang w:val="es-ES"/>
        </w:rPr>
        <w:t xml:space="preserve">Relaciones laborales: </w:t>
      </w:r>
      <w:r w:rsidRPr="00BF2575">
        <w:rPr>
          <w:lang w:val="es-ES"/>
        </w:rPr>
        <w:t xml:space="preserve">Las relaciones laborales deberán siempre fundarse en un trato libre de violencia, compatible con la dignidad de la persona y con perspectiva de género, lo que, para efectos de la normativa antes mencionada, implica la adopción de medidas tendientes a promover la igualdad y a erradicar la discriminación basada en dicho motivo.  </w:t>
      </w:r>
    </w:p>
    <w:p w:rsidR="00B83ED0" w:rsidRPr="00BF2575" w:rsidRDefault="00000000">
      <w:pPr>
        <w:spacing w:after="0"/>
        <w:ind w:left="1696" w:right="0" w:firstLine="0"/>
        <w:jc w:val="left"/>
        <w:rPr>
          <w:lang w:val="es-ES"/>
        </w:rPr>
      </w:pPr>
      <w:r w:rsidRPr="00BF2575">
        <w:rPr>
          <w:lang w:val="es-ES"/>
        </w:rPr>
        <w:t xml:space="preserve">  </w:t>
      </w:r>
    </w:p>
    <w:p w:rsidR="00B83ED0" w:rsidRPr="00BF2575" w:rsidRDefault="00000000">
      <w:pPr>
        <w:ind w:left="1751" w:right="162"/>
        <w:rPr>
          <w:lang w:val="es-ES"/>
        </w:rPr>
      </w:pPr>
      <w:r w:rsidRPr="00BF2575">
        <w:rPr>
          <w:b/>
          <w:lang w:val="es-ES"/>
        </w:rPr>
        <w:t xml:space="preserve">Riesgo Laboral: </w:t>
      </w:r>
      <w:r w:rsidRPr="00BF2575">
        <w:rPr>
          <w:lang w:val="es-ES"/>
        </w:rPr>
        <w:t xml:space="preserve">es aquella posibilidad de que las persona sufran un daño a su vida o salud, a consecuencia de los peligros involucrados en la actividad laboral, considerando la probabilidad que el daño ocurra y la gravedad de éste.  </w:t>
      </w:r>
    </w:p>
    <w:p w:rsidR="00B83ED0" w:rsidRPr="00BF2575" w:rsidRDefault="00000000">
      <w:pPr>
        <w:spacing w:after="0"/>
        <w:ind w:left="1696" w:right="0" w:firstLine="0"/>
        <w:jc w:val="left"/>
        <w:rPr>
          <w:lang w:val="es-ES"/>
        </w:rPr>
      </w:pPr>
      <w:r w:rsidRPr="00BF2575">
        <w:rPr>
          <w:lang w:val="es-ES"/>
        </w:rPr>
        <w:t xml:space="preserve">  </w:t>
      </w:r>
    </w:p>
    <w:p w:rsidR="00B83ED0" w:rsidRPr="00BF2575" w:rsidRDefault="00000000">
      <w:pPr>
        <w:ind w:left="1751" w:right="45"/>
        <w:rPr>
          <w:lang w:val="es-ES"/>
        </w:rPr>
      </w:pPr>
      <w:r w:rsidRPr="00BF2575">
        <w:rPr>
          <w:b/>
          <w:lang w:val="es-ES"/>
        </w:rPr>
        <w:t>Sexismo:</w:t>
      </w:r>
      <w:r w:rsidRPr="00BF2575">
        <w:rPr>
          <w:lang w:val="es-ES"/>
        </w:rPr>
        <w:t xml:space="preserve"> Es cualquier expresión (un acto, una palabra, una imagen, un gesto) basada en la idea de que algunas personas son inferiores por razón de su sexo o género.   </w:t>
      </w:r>
    </w:p>
    <w:p w:rsidR="00B83ED0" w:rsidRPr="00BF2575" w:rsidRDefault="00000000">
      <w:pPr>
        <w:ind w:left="1751" w:right="174"/>
        <w:rPr>
          <w:lang w:val="es-ES"/>
        </w:rPr>
      </w:pPr>
      <w:r w:rsidRPr="00BF2575">
        <w:rPr>
          <w:lang w:val="es-ES"/>
        </w:rPr>
        <w:t xml:space="preserve">El sexismo puede ser consciente y expresarse de manera hostil. El sexismo hostil defiende los prejuicios de género tradicionales y castiga a quienes desafían el estereotipo de género, los que en determinados contextos podrían dar lugar a conductas constitutivas de acoso.  </w:t>
      </w:r>
    </w:p>
    <w:p w:rsidR="00B83ED0" w:rsidRPr="00BF2575" w:rsidRDefault="00000000">
      <w:pPr>
        <w:ind w:left="2102" w:right="45" w:hanging="361"/>
        <w:rPr>
          <w:lang w:val="es-ES"/>
        </w:rPr>
      </w:pPr>
      <w:r w:rsidRPr="00BF2575">
        <w:rPr>
          <w:lang w:val="es-ES"/>
        </w:rPr>
        <w:t>Ejemplos, de sexismo hostil es: [se deberán revisar estos ejemplos y se podría ajustar la lista] ●</w:t>
      </w:r>
      <w:r w:rsidRPr="00BF2575">
        <w:rPr>
          <w:rFonts w:cs="Arial"/>
          <w:lang w:val="es-ES"/>
        </w:rPr>
        <w:t xml:space="preserve"> </w:t>
      </w:r>
      <w:r w:rsidRPr="00BF2575">
        <w:rPr>
          <w:lang w:val="es-ES"/>
        </w:rPr>
        <w:t xml:space="preserve">Comentarios denigrantes para las mujeres o diversidades basados en dicha condición.  </w:t>
      </w:r>
    </w:p>
    <w:p w:rsidR="00B83ED0" w:rsidRPr="00BF2575" w:rsidRDefault="00000000">
      <w:pPr>
        <w:numPr>
          <w:ilvl w:val="0"/>
          <w:numId w:val="343"/>
        </w:numPr>
        <w:ind w:right="45" w:hanging="360"/>
        <w:rPr>
          <w:lang w:val="es-ES"/>
        </w:rPr>
      </w:pPr>
      <w:r w:rsidRPr="00BF2575">
        <w:rPr>
          <w:lang w:val="es-ES"/>
        </w:rPr>
        <w:t xml:space="preserve">Humor y chistes sexistas o discriminatorios hacia la mujer o diversidades basados en dicha condición.  </w:t>
      </w:r>
    </w:p>
    <w:p w:rsidR="00B83ED0" w:rsidRPr="00BF2575" w:rsidRDefault="00000000">
      <w:pPr>
        <w:numPr>
          <w:ilvl w:val="0"/>
          <w:numId w:val="343"/>
        </w:numPr>
        <w:ind w:right="45" w:hanging="360"/>
        <w:rPr>
          <w:lang w:val="es-ES"/>
        </w:rPr>
      </w:pPr>
      <w:r w:rsidRPr="00BF2575">
        <w:rPr>
          <w:lang w:val="es-ES"/>
        </w:rPr>
        <w:t xml:space="preserve">Comentarios sobre fenómenos fisiológicos de una mujer o diversidades.  </w:t>
      </w:r>
    </w:p>
    <w:p w:rsidR="00B83ED0" w:rsidRPr="00BF2575" w:rsidRDefault="00000000">
      <w:pPr>
        <w:numPr>
          <w:ilvl w:val="0"/>
          <w:numId w:val="343"/>
        </w:numPr>
        <w:ind w:right="45" w:hanging="360"/>
        <w:rPr>
          <w:lang w:val="es-ES"/>
        </w:rPr>
      </w:pPr>
      <w:r w:rsidRPr="00BF2575">
        <w:rPr>
          <w:lang w:val="es-ES"/>
        </w:rPr>
        <w:t xml:space="preserve">Silenciamiento o ninguneo basado en el sexo o género.  </w:t>
      </w:r>
    </w:p>
    <w:p w:rsidR="00B83ED0" w:rsidRPr="00BF2575" w:rsidRDefault="00000000">
      <w:pPr>
        <w:numPr>
          <w:ilvl w:val="0"/>
          <w:numId w:val="343"/>
        </w:numPr>
        <w:ind w:right="45" w:hanging="360"/>
        <w:rPr>
          <w:lang w:val="es-ES"/>
        </w:rPr>
      </w:pPr>
      <w:r w:rsidRPr="00BF2575">
        <w:rPr>
          <w:lang w:val="es-ES"/>
        </w:rPr>
        <w:t xml:space="preserve">El sexismo inconsciente o benévolo hacia las mujeres son conductas que deben propender a erradicarse de los espacios de trabajo en tanto, no buscando generar un daño, perpetúan una cultura laboral con violencia silenciosa o tolerada. Ejemplos, considerando el contexto y el caso concreto que se presente, son: [se deberán revisar estos ejemplos y se podría ajustar la lista]  </w:t>
      </w:r>
    </w:p>
    <w:p w:rsidR="00B83ED0" w:rsidRPr="00BF2575" w:rsidRDefault="00000000">
      <w:pPr>
        <w:numPr>
          <w:ilvl w:val="0"/>
          <w:numId w:val="343"/>
        </w:numPr>
        <w:ind w:right="45" w:hanging="360"/>
        <w:rPr>
          <w:lang w:val="es-ES"/>
        </w:rPr>
      </w:pPr>
      <w:r w:rsidRPr="00BF2575">
        <w:rPr>
          <w:lang w:val="es-ES"/>
        </w:rPr>
        <w:t xml:space="preserve">Darle a una mujer una explicación no solicitada cuando ella es experta en el tema.  Lo denominado en la literatura sociológica como “mansplaining”,  </w:t>
      </w:r>
    </w:p>
    <w:p w:rsidR="00B83ED0" w:rsidRPr="00BF2575" w:rsidRDefault="00000000">
      <w:pPr>
        <w:numPr>
          <w:ilvl w:val="0"/>
          <w:numId w:val="343"/>
        </w:numPr>
        <w:ind w:right="45" w:hanging="360"/>
        <w:rPr>
          <w:lang w:val="es-ES"/>
        </w:rPr>
      </w:pPr>
      <w:r w:rsidRPr="00BF2575">
        <w:rPr>
          <w:lang w:val="es-ES"/>
        </w:rPr>
        <w:t xml:space="preserve">Interrumpir bruscamente a una mujer mientras habla y sin esperar que ella termine, lo denominado en literatura sociológica como “manterrupting”.  </w:t>
      </w:r>
    </w:p>
    <w:p w:rsidR="00B83ED0" w:rsidRPr="00BF2575" w:rsidRDefault="00000000">
      <w:pPr>
        <w:numPr>
          <w:ilvl w:val="0"/>
          <w:numId w:val="343"/>
        </w:numPr>
        <w:ind w:right="45" w:hanging="360"/>
        <w:rPr>
          <w:lang w:val="es-ES"/>
        </w:rPr>
      </w:pPr>
      <w:r w:rsidRPr="00BF2575">
        <w:rPr>
          <w:lang w:val="es-ES"/>
        </w:rPr>
        <w:t xml:space="preserve">Todas las conductas paternalistas desde los hombres hacia las mujeres que constituyan sexismo benévolo. Estas conductas asumen que las mujeres son menos competentes e incapaces de tomar sus propias decisiones, lo denominado en la literatura sociológica “sexismo benevolente”  </w:t>
      </w:r>
    </w:p>
    <w:p w:rsidR="00B83ED0" w:rsidRPr="00BF2575" w:rsidRDefault="00000000">
      <w:pPr>
        <w:spacing w:after="0"/>
        <w:ind w:left="1696" w:right="0" w:firstLine="0"/>
        <w:jc w:val="left"/>
        <w:rPr>
          <w:lang w:val="es-ES"/>
        </w:rPr>
      </w:pPr>
      <w:r w:rsidRPr="00BF2575">
        <w:rPr>
          <w:b/>
          <w:lang w:val="es-ES"/>
        </w:rPr>
        <w:t xml:space="preserve"> </w:t>
      </w:r>
      <w:r w:rsidRPr="00BF2575">
        <w:rPr>
          <w:lang w:val="es-ES"/>
        </w:rPr>
        <w:t xml:space="preserve"> </w:t>
      </w:r>
    </w:p>
    <w:p w:rsidR="00B83ED0" w:rsidRPr="00BF2575" w:rsidRDefault="00000000">
      <w:pPr>
        <w:ind w:left="1751" w:right="45"/>
        <w:rPr>
          <w:lang w:val="es-ES"/>
        </w:rPr>
      </w:pPr>
      <w:r w:rsidRPr="00BF2575">
        <w:rPr>
          <w:b/>
          <w:lang w:val="es-ES"/>
        </w:rPr>
        <w:t xml:space="preserve">Violencia en el trabajo ejercida por terceros ajenos a la relación laboral: </w:t>
      </w:r>
      <w:r w:rsidRPr="00BF2575">
        <w:rPr>
          <w:lang w:val="es-ES"/>
        </w:rPr>
        <w:t xml:space="preserve">son aquellas conductas que afecten a las personas trabajadores, con ocasión de la prestación de servicios.  </w:t>
      </w:r>
    </w:p>
    <w:p w:rsidR="00B83ED0" w:rsidRPr="00BF2575" w:rsidRDefault="00000000">
      <w:pPr>
        <w:spacing w:after="0"/>
        <w:ind w:left="1696" w:right="0" w:firstLine="0"/>
        <w:jc w:val="left"/>
        <w:rPr>
          <w:lang w:val="es-ES"/>
        </w:rPr>
      </w:pPr>
      <w:r w:rsidRPr="00BF2575">
        <w:rPr>
          <w:lang w:val="es-ES"/>
        </w:rPr>
        <w:t xml:space="preserve">  </w:t>
      </w:r>
    </w:p>
    <w:p w:rsidR="00B83ED0" w:rsidRPr="00BF2575" w:rsidRDefault="00000000">
      <w:pPr>
        <w:ind w:left="1751" w:right="45"/>
        <w:rPr>
          <w:lang w:val="es-ES"/>
        </w:rPr>
      </w:pPr>
      <w:r w:rsidRPr="00BF2575">
        <w:rPr>
          <w:b/>
          <w:lang w:val="es-ES"/>
        </w:rPr>
        <w:t>Violencia en el trabajo:</w:t>
      </w:r>
      <w:r w:rsidRPr="00BF2575">
        <w:rPr>
          <w:lang w:val="es-ES"/>
        </w:rPr>
        <w:t xml:space="preserve"> Se incluye dentro del concepto a la violencia en el trabajo ejercida por terceros ajenos a la relación laboral, entendiéndose por tal aquellas conductas que afecten a las trabajadoras y a los trabajadores, con ocasión de la prestación de servicios, por parte de clientes, proveedores o usuarios, entre otros. Algunos ejemplos:  </w:t>
      </w:r>
    </w:p>
    <w:p w:rsidR="00B83ED0" w:rsidRPr="00BF2575" w:rsidRDefault="00000000">
      <w:pPr>
        <w:numPr>
          <w:ilvl w:val="0"/>
          <w:numId w:val="343"/>
        </w:numPr>
        <w:ind w:right="45" w:hanging="360"/>
        <w:rPr>
          <w:lang w:val="es-ES"/>
        </w:rPr>
      </w:pPr>
      <w:r w:rsidRPr="00BF2575">
        <w:rPr>
          <w:lang w:val="es-ES"/>
        </w:rPr>
        <w:t xml:space="preserve">Gritos o amenazas   </w:t>
      </w:r>
    </w:p>
    <w:p w:rsidR="00B83ED0" w:rsidRPr="00BF2575" w:rsidRDefault="00000000">
      <w:pPr>
        <w:numPr>
          <w:ilvl w:val="0"/>
          <w:numId w:val="343"/>
        </w:numPr>
        <w:ind w:right="45" w:hanging="360"/>
        <w:rPr>
          <w:lang w:val="es-ES"/>
        </w:rPr>
      </w:pPr>
      <w:r w:rsidRPr="00BF2575">
        <w:rPr>
          <w:lang w:val="es-ES"/>
        </w:rPr>
        <w:t xml:space="preserve">Uso de garabatos o palabras ofensivas  </w:t>
      </w:r>
    </w:p>
    <w:p w:rsidR="00B83ED0" w:rsidRPr="00BF2575" w:rsidRDefault="00000000">
      <w:pPr>
        <w:numPr>
          <w:ilvl w:val="0"/>
          <w:numId w:val="343"/>
        </w:numPr>
        <w:ind w:right="45" w:hanging="360"/>
        <w:rPr>
          <w:lang w:val="es-ES"/>
        </w:rPr>
      </w:pPr>
      <w:r w:rsidRPr="00BF2575">
        <w:rPr>
          <w:lang w:val="es-ES"/>
        </w:rPr>
        <w:t xml:space="preserve">Golpes, zamarreos, puñetazos, patadas o bofetadas.  </w:t>
      </w:r>
    </w:p>
    <w:p w:rsidR="00B83ED0" w:rsidRPr="00BF2575" w:rsidRDefault="00000000">
      <w:pPr>
        <w:numPr>
          <w:ilvl w:val="0"/>
          <w:numId w:val="343"/>
        </w:numPr>
        <w:ind w:right="45" w:hanging="360"/>
        <w:rPr>
          <w:lang w:val="es-ES"/>
        </w:rPr>
      </w:pPr>
      <w:r w:rsidRPr="00BF2575">
        <w:rPr>
          <w:lang w:val="es-ES"/>
        </w:rPr>
        <w:t>Conductas que amenacen o resulte en lesiones físicas, daños materiales en los entornos laborales utilizados por las personas trabajadores o su potencial muerte.  ●</w:t>
      </w:r>
      <w:r w:rsidRPr="00BF2575">
        <w:rPr>
          <w:rFonts w:cs="Arial"/>
          <w:lang w:val="es-ES"/>
        </w:rPr>
        <w:t xml:space="preserve"> </w:t>
      </w:r>
      <w:r w:rsidRPr="00BF2575">
        <w:rPr>
          <w:lang w:val="es-ES"/>
        </w:rPr>
        <w:t xml:space="preserve">Robo o asaltos en el lugar de trabajo  </w:t>
      </w:r>
    </w:p>
    <w:p w:rsidR="00B83ED0" w:rsidRPr="00BF2575" w:rsidRDefault="00000000">
      <w:pPr>
        <w:spacing w:after="0"/>
        <w:ind w:left="1696" w:right="0" w:firstLine="0"/>
        <w:jc w:val="left"/>
        <w:rPr>
          <w:lang w:val="es-ES"/>
        </w:rPr>
      </w:pPr>
      <w:r w:rsidRPr="00BF2575">
        <w:rPr>
          <w:lang w:val="es-ES"/>
        </w:rPr>
        <w:t xml:space="preserve">  </w:t>
      </w:r>
    </w:p>
    <w:p w:rsidR="00B83ED0" w:rsidRPr="00BF2575" w:rsidRDefault="00000000">
      <w:pPr>
        <w:spacing w:after="0"/>
        <w:ind w:left="1696" w:right="0" w:firstLine="0"/>
        <w:jc w:val="left"/>
        <w:rPr>
          <w:lang w:val="es-ES"/>
        </w:rPr>
      </w:pPr>
      <w:r w:rsidRPr="00BF2575">
        <w:rPr>
          <w:lang w:val="es-ES"/>
        </w:rPr>
        <w:t xml:space="preserve">  </w:t>
      </w:r>
    </w:p>
    <w:p w:rsidR="00B83ED0" w:rsidRPr="00BF2575" w:rsidRDefault="00000000">
      <w:pPr>
        <w:ind w:left="1751" w:right="171"/>
        <w:rPr>
          <w:lang w:val="es-ES"/>
        </w:rPr>
      </w:pPr>
      <w:r w:rsidRPr="00BF2575">
        <w:rPr>
          <w:lang w:val="es-ES"/>
        </w:rPr>
        <w:t xml:space="preserve">Se debe tener presente que existen conductas que, en general, no son consideradas acoso y violencia, y tampoco son comportamientos incívicos, o sexismo inconsciente. Entre ellas, debiendo considerar siempre el contexto y cada caso en particular, es posible advertir conductas relativas a los comentarios y consejos legítimos referidos a las asignaciones de trabajo, incluidos las evaluaciones propias sobre el desempeño laboral o la conducta relacionada con el trabajo, la implementación de la política de la empresa o las medidas disciplinarias impuestas, asignar y programar cargas de trabajo, cambiar las asignaciones de trabajo y las funciones del puesto, informar a un trabajador sobre su desempeño laboral insatisfactorio y aplicar medidas disciplinarias, informar a un trabajador sobre un comportamiento inadecuado, aplicar cambios organizativos o reestructuraciones, cualquier otro ejercicio razonable y legal de una función de gestión, en la medida que exista respeto de los derechos fundamentales del trabajador o trabajadora y que no sea utilizado subrepticiamente como mecanismos de hostigamiento y agresión hacia una persona en específico.  </w:t>
      </w:r>
    </w:p>
    <w:p w:rsidR="00B83ED0" w:rsidRPr="00BF2575" w:rsidRDefault="00000000">
      <w:pPr>
        <w:spacing w:after="0"/>
        <w:ind w:left="1696" w:right="0" w:firstLine="0"/>
        <w:jc w:val="left"/>
        <w:rPr>
          <w:lang w:val="es-ES"/>
        </w:rPr>
      </w:pPr>
      <w:r w:rsidRPr="00BF2575">
        <w:rPr>
          <w:lang w:val="es-ES"/>
        </w:rPr>
        <w:t xml:space="preserve">  </w:t>
      </w:r>
    </w:p>
    <w:p w:rsidR="00B83ED0" w:rsidRPr="00BF2575" w:rsidRDefault="00000000">
      <w:pPr>
        <w:ind w:left="1751" w:right="45"/>
        <w:rPr>
          <w:lang w:val="es-ES"/>
        </w:rPr>
      </w:pPr>
      <w:r w:rsidRPr="00BF2575">
        <w:rPr>
          <w:lang w:val="es-ES"/>
        </w:rPr>
        <w:t xml:space="preserve">El presente protocolo incluye los siguientes aspectos:  </w:t>
      </w:r>
    </w:p>
    <w:p w:rsidR="00B83ED0" w:rsidRPr="00BF2575" w:rsidRDefault="00000000">
      <w:pPr>
        <w:spacing w:after="3"/>
        <w:ind w:left="1696" w:right="0" w:firstLine="0"/>
        <w:jc w:val="left"/>
        <w:rPr>
          <w:lang w:val="es-ES"/>
        </w:rPr>
      </w:pPr>
      <w:r w:rsidRPr="00BF2575">
        <w:rPr>
          <w:lang w:val="es-ES"/>
        </w:rPr>
        <w:t xml:space="preserve">  </w:t>
      </w:r>
    </w:p>
    <w:p w:rsidR="00B83ED0" w:rsidRPr="00BF2575" w:rsidRDefault="00000000">
      <w:pPr>
        <w:numPr>
          <w:ilvl w:val="0"/>
          <w:numId w:val="343"/>
        </w:numPr>
        <w:ind w:right="45" w:hanging="360"/>
        <w:rPr>
          <w:lang w:val="es-ES"/>
        </w:rPr>
      </w:pPr>
      <w:r w:rsidRPr="00BF2575">
        <w:rPr>
          <w:lang w:val="es-ES"/>
        </w:rPr>
        <w:t>Responsabilidades del empleado</w:t>
      </w:r>
      <w:r w:rsidRPr="00BF2575">
        <w:rPr>
          <w:rFonts w:ascii="Calibri" w:eastAsia="Calibri" w:hAnsi="Calibri" w:cs="Calibri"/>
          <w:sz w:val="22"/>
          <w:lang w:val="es-ES"/>
        </w:rPr>
        <w:t xml:space="preserve"> </w:t>
      </w:r>
      <w:r w:rsidRPr="00BF2575">
        <w:rPr>
          <w:lang w:val="es-ES"/>
        </w:rPr>
        <w:t xml:space="preserve"> </w:t>
      </w:r>
    </w:p>
    <w:p w:rsidR="00B83ED0" w:rsidRPr="00BF2575" w:rsidRDefault="00000000">
      <w:pPr>
        <w:numPr>
          <w:ilvl w:val="0"/>
          <w:numId w:val="343"/>
        </w:numPr>
        <w:ind w:right="45" w:hanging="360"/>
        <w:rPr>
          <w:lang w:val="es-ES"/>
        </w:rPr>
      </w:pPr>
      <w:r w:rsidRPr="00BF2575">
        <w:rPr>
          <w:lang w:val="es-ES"/>
        </w:rPr>
        <w:t>Derechos y deberes de las personas trabajadoras</w:t>
      </w:r>
      <w:r w:rsidRPr="00BF2575">
        <w:rPr>
          <w:rFonts w:ascii="Calibri" w:eastAsia="Calibri" w:hAnsi="Calibri" w:cs="Calibri"/>
          <w:sz w:val="22"/>
          <w:lang w:val="es-ES"/>
        </w:rPr>
        <w:t xml:space="preserve"> </w:t>
      </w:r>
      <w:r w:rsidRPr="00BF2575">
        <w:rPr>
          <w:lang w:val="es-ES"/>
        </w:rPr>
        <w:t xml:space="preserve"> </w:t>
      </w:r>
    </w:p>
    <w:p w:rsidR="00B83ED0" w:rsidRPr="00BF2575" w:rsidRDefault="00000000">
      <w:pPr>
        <w:numPr>
          <w:ilvl w:val="0"/>
          <w:numId w:val="343"/>
        </w:numPr>
        <w:ind w:right="45" w:hanging="360"/>
        <w:rPr>
          <w:lang w:val="es-ES"/>
        </w:rPr>
      </w:pPr>
      <w:r w:rsidRPr="00BF2575">
        <w:rPr>
          <w:lang w:val="es-ES"/>
        </w:rPr>
        <w:t>Gestión preventiva</w:t>
      </w:r>
      <w:r w:rsidRPr="00BF2575">
        <w:rPr>
          <w:rFonts w:ascii="Calibri" w:eastAsia="Calibri" w:hAnsi="Calibri" w:cs="Calibri"/>
          <w:sz w:val="22"/>
          <w:lang w:val="es-ES"/>
        </w:rPr>
        <w:t xml:space="preserve"> </w:t>
      </w:r>
      <w:r w:rsidRPr="00BF2575">
        <w:rPr>
          <w:lang w:val="es-ES"/>
        </w:rPr>
        <w:t xml:space="preserve"> </w:t>
      </w:r>
    </w:p>
    <w:p w:rsidR="00B83ED0" w:rsidRPr="00BF2575" w:rsidRDefault="00000000">
      <w:pPr>
        <w:numPr>
          <w:ilvl w:val="0"/>
          <w:numId w:val="343"/>
        </w:numPr>
        <w:ind w:right="45" w:hanging="360"/>
        <w:rPr>
          <w:lang w:val="es-ES"/>
        </w:rPr>
      </w:pPr>
      <w:r w:rsidRPr="00BF2575">
        <w:rPr>
          <w:lang w:val="es-ES"/>
        </w:rPr>
        <w:t>Identificación de los peligros y la evaluación de los riesgos psicosociales asociados con el acoso sexual, laboral y violencia en el trabajo, con perspectiva de género</w:t>
      </w:r>
      <w:r w:rsidRPr="00BF2575">
        <w:rPr>
          <w:rFonts w:ascii="Calibri" w:eastAsia="Calibri" w:hAnsi="Calibri" w:cs="Calibri"/>
          <w:sz w:val="22"/>
          <w:lang w:val="es-ES"/>
        </w:rPr>
        <w:t xml:space="preserve"> </w:t>
      </w:r>
      <w:r w:rsidRPr="00BF2575">
        <w:rPr>
          <w:lang w:val="es-ES"/>
        </w:rPr>
        <w:t xml:space="preserve"> </w:t>
      </w:r>
    </w:p>
    <w:p w:rsidR="00B83ED0" w:rsidRPr="00BF2575" w:rsidRDefault="00000000">
      <w:pPr>
        <w:numPr>
          <w:ilvl w:val="0"/>
          <w:numId w:val="343"/>
        </w:numPr>
        <w:ind w:right="45" w:hanging="360"/>
        <w:rPr>
          <w:lang w:val="es-ES"/>
        </w:rPr>
      </w:pPr>
      <w:r w:rsidRPr="00BF2575">
        <w:rPr>
          <w:lang w:val="es-ES"/>
        </w:rPr>
        <w:t>Medidas para prevenir y gestionar los riesgos asociados con el acoso sexual, laboral y violencia en el trabajo, con perspectiva de género</w:t>
      </w:r>
      <w:r w:rsidRPr="00BF2575">
        <w:rPr>
          <w:rFonts w:ascii="Calibri" w:eastAsia="Calibri" w:hAnsi="Calibri" w:cs="Calibri"/>
          <w:sz w:val="22"/>
          <w:lang w:val="es-ES"/>
        </w:rPr>
        <w:t xml:space="preserve"> </w:t>
      </w:r>
      <w:r w:rsidRPr="00BF2575">
        <w:rPr>
          <w:lang w:val="es-ES"/>
        </w:rPr>
        <w:t xml:space="preserve"> </w:t>
      </w:r>
    </w:p>
    <w:p w:rsidR="00B83ED0" w:rsidRPr="00BF2575" w:rsidRDefault="00000000">
      <w:pPr>
        <w:numPr>
          <w:ilvl w:val="0"/>
          <w:numId w:val="343"/>
        </w:numPr>
        <w:ind w:right="45" w:hanging="360"/>
        <w:rPr>
          <w:lang w:val="es-ES"/>
        </w:rPr>
      </w:pPr>
      <w:r w:rsidRPr="00BF2575">
        <w:rPr>
          <w:lang w:val="es-ES"/>
        </w:rPr>
        <w:t>Medidas para informar y capacitar sobre los riesgos asociados con el acoso sexual, laboral y violencia en el trabajo, con perspectiva de género</w:t>
      </w:r>
      <w:r w:rsidRPr="00BF2575">
        <w:rPr>
          <w:rFonts w:ascii="Calibri" w:eastAsia="Calibri" w:hAnsi="Calibri" w:cs="Calibri"/>
          <w:sz w:val="22"/>
          <w:lang w:val="es-ES"/>
        </w:rPr>
        <w:t xml:space="preserve"> </w:t>
      </w:r>
      <w:r w:rsidRPr="00BF2575">
        <w:rPr>
          <w:lang w:val="es-ES"/>
        </w:rPr>
        <w:t xml:space="preserve"> </w:t>
      </w:r>
    </w:p>
    <w:p w:rsidR="00B83ED0" w:rsidRPr="00BF2575" w:rsidRDefault="00000000">
      <w:pPr>
        <w:numPr>
          <w:ilvl w:val="0"/>
          <w:numId w:val="343"/>
        </w:numPr>
        <w:ind w:right="45" w:hanging="360"/>
        <w:rPr>
          <w:lang w:val="es-ES"/>
        </w:rPr>
      </w:pPr>
      <w:r w:rsidRPr="00BF2575">
        <w:rPr>
          <w:lang w:val="es-ES"/>
        </w:rPr>
        <w:t>Mecanismos de seguimiento</w:t>
      </w:r>
      <w:r w:rsidRPr="00BF2575">
        <w:rPr>
          <w:rFonts w:ascii="Calibri" w:eastAsia="Calibri" w:hAnsi="Calibri" w:cs="Calibri"/>
          <w:sz w:val="22"/>
          <w:lang w:val="es-ES"/>
        </w:rPr>
        <w:t xml:space="preserve"> </w:t>
      </w:r>
      <w:r w:rsidRPr="00BF2575">
        <w:rPr>
          <w:lang w:val="es-ES"/>
        </w:rPr>
        <w:t xml:space="preserve"> </w:t>
      </w:r>
    </w:p>
    <w:p w:rsidR="00B83ED0" w:rsidRPr="00BF2575" w:rsidRDefault="00000000">
      <w:pPr>
        <w:numPr>
          <w:ilvl w:val="0"/>
          <w:numId w:val="343"/>
        </w:numPr>
        <w:ind w:right="45" w:hanging="360"/>
        <w:rPr>
          <w:lang w:val="es-ES"/>
        </w:rPr>
      </w:pPr>
      <w:r w:rsidRPr="00BF2575">
        <w:rPr>
          <w:lang w:val="es-ES"/>
        </w:rPr>
        <w:t>Medidas de resguardo de la privacidad y la honra de todos los involucrados en los procedimientos de investigación de acoso sexual, laboral y violencia en el trabajo, con perspectiva de género</w:t>
      </w:r>
      <w:r w:rsidRPr="00BF2575">
        <w:rPr>
          <w:rFonts w:ascii="Calibri" w:eastAsia="Calibri" w:hAnsi="Calibri" w:cs="Calibri"/>
          <w:sz w:val="22"/>
          <w:lang w:val="es-ES"/>
        </w:rPr>
        <w:t xml:space="preserve"> </w:t>
      </w:r>
      <w:r w:rsidRPr="00BF2575">
        <w:rPr>
          <w:lang w:val="es-ES"/>
        </w:rPr>
        <w:t xml:space="preserve"> </w:t>
      </w:r>
    </w:p>
    <w:p w:rsidR="00B83ED0" w:rsidRPr="00BF2575" w:rsidRDefault="00000000">
      <w:pPr>
        <w:numPr>
          <w:ilvl w:val="0"/>
          <w:numId w:val="343"/>
        </w:numPr>
        <w:ind w:right="45" w:hanging="360"/>
        <w:rPr>
          <w:lang w:val="es-ES"/>
        </w:rPr>
      </w:pPr>
      <w:r w:rsidRPr="00BF2575">
        <w:rPr>
          <w:lang w:val="es-ES"/>
        </w:rPr>
        <w:t>Difusión</w:t>
      </w:r>
      <w:r w:rsidRPr="00BF2575">
        <w:rPr>
          <w:rFonts w:ascii="Calibri" w:eastAsia="Calibri" w:hAnsi="Calibri" w:cs="Calibri"/>
          <w:sz w:val="22"/>
          <w:lang w:val="es-ES"/>
        </w:rPr>
        <w:t xml:space="preserve"> </w:t>
      </w:r>
      <w:r w:rsidRPr="00BF2575">
        <w:rPr>
          <w:lang w:val="es-ES"/>
        </w:rPr>
        <w:t xml:space="preserve"> </w:t>
      </w:r>
    </w:p>
    <w:p w:rsidR="00B83ED0" w:rsidRPr="00BF2575" w:rsidRDefault="00000000">
      <w:pPr>
        <w:numPr>
          <w:ilvl w:val="0"/>
          <w:numId w:val="343"/>
        </w:numPr>
        <w:ind w:right="45" w:hanging="360"/>
        <w:rPr>
          <w:lang w:val="es-ES"/>
        </w:rPr>
      </w:pPr>
      <w:r w:rsidRPr="00BF2575">
        <w:rPr>
          <w:lang w:val="es-ES"/>
        </w:rPr>
        <w:t>Procedimiento de implementación de protocolo</w:t>
      </w:r>
      <w:r w:rsidRPr="00BF2575">
        <w:rPr>
          <w:rFonts w:ascii="Calibri" w:eastAsia="Calibri" w:hAnsi="Calibri" w:cs="Calibri"/>
          <w:sz w:val="22"/>
          <w:lang w:val="es-ES"/>
        </w:rPr>
        <w:t xml:space="preserve"> </w:t>
      </w:r>
      <w:r w:rsidRPr="00BF2575">
        <w:rPr>
          <w:lang w:val="es-ES"/>
        </w:rPr>
        <w:t xml:space="preserve"> </w:t>
      </w:r>
    </w:p>
    <w:p w:rsidR="00B83ED0" w:rsidRPr="00BF2575" w:rsidRDefault="00000000">
      <w:pPr>
        <w:spacing w:after="0"/>
        <w:ind w:left="1696" w:right="0" w:firstLine="0"/>
        <w:jc w:val="left"/>
        <w:rPr>
          <w:lang w:val="es-ES"/>
        </w:rPr>
      </w:pPr>
      <w:r w:rsidRPr="00BF2575">
        <w:rPr>
          <w:lang w:val="es-ES"/>
        </w:rPr>
        <w:t xml:space="preserve">  </w:t>
      </w:r>
    </w:p>
    <w:p w:rsidR="00B83ED0" w:rsidRPr="00BF2575" w:rsidRDefault="00000000">
      <w:pPr>
        <w:ind w:left="1751" w:right="45"/>
        <w:rPr>
          <w:lang w:val="es-ES"/>
        </w:rPr>
      </w:pPr>
      <w:r w:rsidRPr="00BF2575">
        <w:rPr>
          <w:lang w:val="es-ES"/>
        </w:rPr>
        <w:t xml:space="preserve">Todas estas conforman el protocolo de prevención de acoso laboral, sexual y violencia en el trabajo con perspectiva de género.  </w:t>
      </w:r>
    </w:p>
    <w:p w:rsidR="00B83ED0" w:rsidRPr="00BF2575" w:rsidRDefault="00000000">
      <w:pPr>
        <w:spacing w:after="16"/>
        <w:ind w:left="1696" w:right="0" w:firstLine="0"/>
        <w:jc w:val="left"/>
        <w:rPr>
          <w:lang w:val="es-ES"/>
        </w:rPr>
      </w:pPr>
      <w:r w:rsidRPr="00BF2575">
        <w:rPr>
          <w:lang w:val="es-ES"/>
        </w:rPr>
        <w:t xml:space="preserve">  </w:t>
      </w:r>
    </w:p>
    <w:p w:rsidR="00B83ED0" w:rsidRPr="00BF2575" w:rsidRDefault="00000000">
      <w:pPr>
        <w:numPr>
          <w:ilvl w:val="1"/>
          <w:numId w:val="343"/>
        </w:numPr>
        <w:spacing w:after="11" w:line="265" w:lineRule="auto"/>
        <w:ind w:right="0" w:hanging="370"/>
        <w:jc w:val="left"/>
        <w:rPr>
          <w:lang w:val="es-ES"/>
        </w:rPr>
      </w:pPr>
      <w:r w:rsidRPr="00BF2575">
        <w:rPr>
          <w:b/>
          <w:lang w:val="es-ES"/>
        </w:rPr>
        <w:t xml:space="preserve">RESPONSABILIDADES DEL EMPLEADOR </w:t>
      </w:r>
      <w:r w:rsidRPr="00BF2575">
        <w:rPr>
          <w:lang w:val="es-ES"/>
        </w:rPr>
        <w:t xml:space="preserve"> </w:t>
      </w:r>
    </w:p>
    <w:p w:rsidR="00B83ED0" w:rsidRPr="00BF2575" w:rsidRDefault="00000000">
      <w:pPr>
        <w:spacing w:after="0"/>
        <w:ind w:left="1696" w:right="0" w:firstLine="0"/>
        <w:jc w:val="left"/>
        <w:rPr>
          <w:lang w:val="es-ES"/>
        </w:rPr>
      </w:pPr>
      <w:r w:rsidRPr="00BF2575">
        <w:rPr>
          <w:lang w:val="es-ES"/>
        </w:rPr>
        <w:t xml:space="preserve">  </w:t>
      </w:r>
    </w:p>
    <w:p w:rsidR="00B83ED0" w:rsidRPr="00BF2575" w:rsidRDefault="00000000">
      <w:pPr>
        <w:ind w:left="1751" w:right="167"/>
        <w:rPr>
          <w:lang w:val="es-ES"/>
        </w:rPr>
      </w:pPr>
      <w:r w:rsidRPr="00BF2575">
        <w:rPr>
          <w:lang w:val="es-ES"/>
        </w:rPr>
        <w:t xml:space="preserve">El empleador dará pleno cumplimiento a los principios establecidos en la Política Nacional de Seguridad y Salud en el Trabajo, que sean pertinentes, aprobada a través del D.S. N° 2, de 2024, del  Ministerio del Trabajo y Previsión Social, y los principios para una gestión preventiva en materia de riesgos psicosociales en el lugar de trabajo, en la forma en que están desarrollados en la circular sobre esta materia de la Superintendencia de Seguridad Social, específicamente el Compendio de Normas del Seguro de la Ley N°16.744.  </w:t>
      </w:r>
    </w:p>
    <w:p w:rsidR="00B83ED0" w:rsidRPr="00BF2575" w:rsidRDefault="00000000">
      <w:pPr>
        <w:spacing w:after="3"/>
        <w:ind w:left="1696" w:right="0" w:firstLine="0"/>
        <w:jc w:val="left"/>
        <w:rPr>
          <w:lang w:val="es-ES"/>
        </w:rPr>
      </w:pPr>
      <w:r w:rsidRPr="00BF2575">
        <w:rPr>
          <w:lang w:val="es-ES"/>
        </w:rPr>
        <w:t xml:space="preserve">  </w:t>
      </w:r>
    </w:p>
    <w:p w:rsidR="00B83ED0" w:rsidRPr="00BF2575" w:rsidRDefault="00000000">
      <w:pPr>
        <w:numPr>
          <w:ilvl w:val="1"/>
          <w:numId w:val="344"/>
        </w:numPr>
        <w:spacing w:after="11"/>
        <w:ind w:right="45" w:hanging="360"/>
        <w:rPr>
          <w:lang w:val="es-ES"/>
        </w:rPr>
      </w:pPr>
      <w:r w:rsidRPr="00BF2575">
        <w:rPr>
          <w:lang w:val="es-ES"/>
        </w:rPr>
        <w:t xml:space="preserve">Generar medidas preventivas para evitar la violencia y el acoso, incluida la violencia y el acoso por razón de género, mediante la gestión de los riesgos y la información y capacitación de las personas trabajadoras.  </w:t>
      </w:r>
    </w:p>
    <w:p w:rsidR="00B83ED0" w:rsidRPr="00BF2575" w:rsidRDefault="00000000">
      <w:pPr>
        <w:numPr>
          <w:ilvl w:val="1"/>
          <w:numId w:val="344"/>
        </w:numPr>
        <w:ind w:right="45" w:hanging="360"/>
        <w:rPr>
          <w:lang w:val="es-ES"/>
        </w:rPr>
      </w:pPr>
      <w:r w:rsidRPr="00BF2575">
        <w:rPr>
          <w:lang w:val="es-ES"/>
        </w:rPr>
        <w:t xml:space="preserve">Elaborar y poner a disposición de las personas trabajadoras el protocolo de prevención de acoso sexual, laboral y de violencia en el trabajo.  </w:t>
      </w:r>
    </w:p>
    <w:p w:rsidR="00B83ED0" w:rsidRPr="00BF2575" w:rsidRDefault="00000000">
      <w:pPr>
        <w:numPr>
          <w:ilvl w:val="1"/>
          <w:numId w:val="344"/>
        </w:numPr>
        <w:ind w:right="45" w:hanging="360"/>
        <w:rPr>
          <w:lang w:val="es-ES"/>
        </w:rPr>
      </w:pPr>
      <w:r w:rsidRPr="00BF2575">
        <w:rPr>
          <w:lang w:val="es-ES"/>
        </w:rPr>
        <w:t xml:space="preserve">Elaborar y poner a disposición de las personas un procedimiento de investigación ajustado a la normativa vigente.  </w:t>
      </w:r>
    </w:p>
    <w:p w:rsidR="00B83ED0" w:rsidRPr="00BF2575" w:rsidRDefault="00000000">
      <w:pPr>
        <w:numPr>
          <w:ilvl w:val="1"/>
          <w:numId w:val="344"/>
        </w:numPr>
        <w:ind w:right="45" w:hanging="360"/>
        <w:rPr>
          <w:lang w:val="es-ES"/>
        </w:rPr>
      </w:pPr>
      <w:r w:rsidRPr="00BF2575">
        <w:rPr>
          <w:lang w:val="es-ES"/>
        </w:rPr>
        <w:t xml:space="preserve">Informar sobre los mecanismos para las denuncias de acoso y violencia y la orientación de las personas denunciantes.  </w:t>
      </w:r>
    </w:p>
    <w:p w:rsidR="00B83ED0" w:rsidRPr="00BF2575" w:rsidRDefault="00000000">
      <w:pPr>
        <w:numPr>
          <w:ilvl w:val="1"/>
          <w:numId w:val="344"/>
        </w:numPr>
        <w:ind w:right="45" w:hanging="360"/>
        <w:rPr>
          <w:lang w:val="es-ES"/>
        </w:rPr>
      </w:pPr>
      <w:r w:rsidRPr="00BF2575">
        <w:rPr>
          <w:lang w:val="es-ES"/>
        </w:rPr>
        <w:t xml:space="preserve">Informar de la facultad que le asiste de llevar la investigación internamente o derivarla a la Dirección del Trabajo.  </w:t>
      </w:r>
    </w:p>
    <w:p w:rsidR="00B83ED0" w:rsidRPr="00BF2575" w:rsidRDefault="00000000">
      <w:pPr>
        <w:numPr>
          <w:ilvl w:val="1"/>
          <w:numId w:val="344"/>
        </w:numPr>
        <w:ind w:right="45" w:hanging="360"/>
        <w:rPr>
          <w:lang w:val="es-ES"/>
        </w:rPr>
      </w:pPr>
      <w:r w:rsidRPr="00BF2575">
        <w:rPr>
          <w:lang w:val="es-ES"/>
        </w:rPr>
        <w:t xml:space="preserve">Informar a la persona denunciante, cuando los hechos puedan ser constitutivos de delitos penales, los canales de denuncia ante el Ministerio Público, Carabineros de Chile, La Policía de Investigaciones, debiendo proporcionar las facilidades necesarias para ello, sin perjuicio de los dispuesto en el artículo 175 del Código Procesal Penal.  </w:t>
      </w:r>
    </w:p>
    <w:p w:rsidR="00B83ED0" w:rsidRPr="00BF2575" w:rsidRDefault="00000000">
      <w:pPr>
        <w:numPr>
          <w:ilvl w:val="1"/>
          <w:numId w:val="344"/>
        </w:numPr>
        <w:ind w:right="45" w:hanging="360"/>
        <w:rPr>
          <w:lang w:val="es-ES"/>
        </w:rPr>
      </w:pPr>
      <w:r w:rsidRPr="00BF2575">
        <w:rPr>
          <w:lang w:val="es-ES"/>
        </w:rPr>
        <w:t xml:space="preserve">Garantizar y supervisar el cumplimiento efectivo de las medidas de resguardo que se dispongan, según corresponda, protegiendo de forma eficaz la vida y salud de las personas trabajadoras en conformidad a lo dispuesto en el artículo 184 del código del Trabajo.  </w:t>
      </w:r>
    </w:p>
    <w:p w:rsidR="00B83ED0" w:rsidRPr="00BF2575" w:rsidRDefault="00000000">
      <w:pPr>
        <w:numPr>
          <w:ilvl w:val="1"/>
          <w:numId w:val="344"/>
        </w:numPr>
        <w:ind w:right="45" w:hanging="360"/>
        <w:rPr>
          <w:lang w:val="es-ES"/>
        </w:rPr>
      </w:pPr>
      <w:r w:rsidRPr="00BF2575">
        <w:rPr>
          <w:lang w:val="es-ES"/>
        </w:rPr>
        <w:t xml:space="preserve">Derivar a la persona denunciante a los programas de atención psicológica temprana que disponga el organismo administrador de la ley 16.744, conforme las instrucciones que dicte la Superintendencia de Seguridad Social.   </w:t>
      </w:r>
    </w:p>
    <w:p w:rsidR="00B83ED0" w:rsidRPr="00BF2575" w:rsidRDefault="00000000">
      <w:pPr>
        <w:numPr>
          <w:ilvl w:val="1"/>
          <w:numId w:val="344"/>
        </w:numPr>
        <w:ind w:right="45" w:hanging="360"/>
        <w:rPr>
          <w:lang w:val="es-ES"/>
        </w:rPr>
      </w:pPr>
      <w:r w:rsidRPr="00BF2575">
        <w:rPr>
          <w:lang w:val="es-ES"/>
        </w:rPr>
        <w:t xml:space="preserve">Asegurar la estricta confidencialidad de las denuncias y su investigación.  </w:t>
      </w:r>
    </w:p>
    <w:p w:rsidR="00B83ED0" w:rsidRPr="00BF2575" w:rsidRDefault="00000000">
      <w:pPr>
        <w:numPr>
          <w:ilvl w:val="1"/>
          <w:numId w:val="344"/>
        </w:numPr>
        <w:ind w:right="45" w:hanging="360"/>
        <w:rPr>
          <w:lang w:val="es-ES"/>
        </w:rPr>
      </w:pPr>
      <w:r w:rsidRPr="00BF2575">
        <w:rPr>
          <w:lang w:val="es-ES"/>
        </w:rPr>
        <w:t xml:space="preserve">Asegurar que el denunciante, la víctima o los testigos no sean re victimizados y estén protegidos contra represalias.  </w:t>
      </w:r>
    </w:p>
    <w:p w:rsidR="00B83ED0" w:rsidRPr="00BF2575" w:rsidRDefault="00000000">
      <w:pPr>
        <w:numPr>
          <w:ilvl w:val="1"/>
          <w:numId w:val="344"/>
        </w:numPr>
        <w:ind w:right="45" w:hanging="360"/>
        <w:rPr>
          <w:lang w:val="es-ES"/>
        </w:rPr>
      </w:pPr>
      <w:r w:rsidRPr="00BF2575">
        <w:rPr>
          <w:lang w:val="es-ES"/>
        </w:rPr>
        <w:t xml:space="preserve">Adopción de las medidas que resulten de la investigación del acoso o la violencia.  </w:t>
      </w:r>
    </w:p>
    <w:p w:rsidR="00B83ED0" w:rsidRPr="00BF2575" w:rsidRDefault="00000000">
      <w:pPr>
        <w:numPr>
          <w:ilvl w:val="1"/>
          <w:numId w:val="344"/>
        </w:numPr>
        <w:ind w:right="45" w:hanging="360"/>
        <w:rPr>
          <w:lang w:val="es-ES"/>
        </w:rPr>
      </w:pPr>
      <w:r w:rsidRPr="00BF2575">
        <w:rPr>
          <w:lang w:val="es-ES"/>
        </w:rPr>
        <w:t xml:space="preserve">Monitorear y cumplimiento del Protocolo de Prevención del acoso laboral, sexual y violencia en el trabajo, incorporación de las mejoras que sean pertinentes como resultado de las evaluaciones y mediciones constantes en los lugares de trabajo.  </w:t>
      </w:r>
    </w:p>
    <w:p w:rsidR="00B83ED0" w:rsidRPr="00BF2575" w:rsidRDefault="00000000">
      <w:pPr>
        <w:spacing w:after="0"/>
        <w:ind w:left="1756" w:right="0" w:firstLine="0"/>
        <w:jc w:val="left"/>
        <w:rPr>
          <w:lang w:val="es-ES"/>
        </w:rPr>
      </w:pPr>
      <w:r w:rsidRPr="00BF2575">
        <w:rPr>
          <w:lang w:val="es-ES"/>
        </w:rPr>
        <w:t xml:space="preserve"> </w:t>
      </w:r>
    </w:p>
    <w:p w:rsidR="00B83ED0" w:rsidRPr="00BF2575" w:rsidRDefault="00000000">
      <w:pPr>
        <w:spacing w:after="11"/>
        <w:ind w:left="1696" w:right="0" w:firstLine="0"/>
        <w:jc w:val="left"/>
        <w:rPr>
          <w:lang w:val="es-ES"/>
        </w:rPr>
      </w:pPr>
      <w:r w:rsidRPr="00BF2575">
        <w:rPr>
          <w:lang w:val="es-ES"/>
        </w:rPr>
        <w:t xml:space="preserve">  </w:t>
      </w:r>
    </w:p>
    <w:p w:rsidR="00B83ED0" w:rsidRPr="00BF2575" w:rsidRDefault="00000000">
      <w:pPr>
        <w:numPr>
          <w:ilvl w:val="1"/>
          <w:numId w:val="343"/>
        </w:numPr>
        <w:spacing w:after="13" w:line="265" w:lineRule="auto"/>
        <w:ind w:right="0" w:hanging="370"/>
        <w:jc w:val="left"/>
        <w:rPr>
          <w:lang w:val="es-ES"/>
        </w:rPr>
      </w:pPr>
      <w:r w:rsidRPr="00BF2575">
        <w:rPr>
          <w:b/>
          <w:lang w:val="es-ES"/>
        </w:rPr>
        <w:t xml:space="preserve">DERECHOS Y OBLIGACIONES DE LAS PERSONAS TRABAJADORAS </w:t>
      </w:r>
      <w:r w:rsidRPr="00BF2575">
        <w:rPr>
          <w:lang w:val="es-ES"/>
        </w:rPr>
        <w:t xml:space="preserve"> </w:t>
      </w:r>
    </w:p>
    <w:p w:rsidR="00B83ED0" w:rsidRPr="00BF2575" w:rsidRDefault="00000000">
      <w:pPr>
        <w:spacing w:after="0"/>
        <w:ind w:left="2421" w:right="0" w:firstLine="0"/>
        <w:jc w:val="left"/>
        <w:rPr>
          <w:lang w:val="es-ES"/>
        </w:rPr>
      </w:pPr>
      <w:r w:rsidRPr="00BF2575">
        <w:rPr>
          <w:b/>
          <w:lang w:val="es-ES"/>
        </w:rPr>
        <w:t xml:space="preserve"> </w:t>
      </w:r>
      <w:r w:rsidRPr="00BF2575">
        <w:rPr>
          <w:lang w:val="es-ES"/>
        </w:rPr>
        <w:t xml:space="preserve"> </w:t>
      </w:r>
    </w:p>
    <w:p w:rsidR="00B83ED0" w:rsidRPr="00BF2575" w:rsidRDefault="00000000">
      <w:pPr>
        <w:ind w:left="1751" w:right="159"/>
        <w:rPr>
          <w:lang w:val="es-ES"/>
        </w:rPr>
      </w:pPr>
      <w:r w:rsidRPr="00BF2575">
        <w:rPr>
          <w:lang w:val="es-ES"/>
        </w:rPr>
        <w:t xml:space="preserve">En conformidad por lo expuesto en Ley 21.643 en su Artículo 211-A los colaboradores tienen el derecho a que el empleador tome medidas para prevenir, investigar y sancionar el acoso sexual, laboral y la violencia en el entorno laboral. Los empleadores deben crear y poner a disposición de los trabajadores un protocolo de prevención de acoso sexual, laboral y violencia en el trabajo, mediante los organismos administradores de la ley N° 16.744 que establece normas sobre accidentes del trabajo y enfermedades profesionales. En esta línea, la institución informará periódicamente sobre los canales disponibles para recibir denuncias relacionadas con el incumplimiento de medidas en la prevención, investigación y sanción de acoso sexual, laboral y violencia en el trabajo, así como los recursos estatales para denunciar cualquier violación a las leyes laborales y acceder a beneficios de seguridad social.  </w:t>
      </w:r>
    </w:p>
    <w:p w:rsidR="00B83ED0" w:rsidRPr="00BF2575" w:rsidRDefault="00000000">
      <w:pPr>
        <w:spacing w:after="3"/>
        <w:ind w:left="1696" w:right="0" w:firstLine="0"/>
        <w:jc w:val="left"/>
        <w:rPr>
          <w:lang w:val="es-ES"/>
        </w:rPr>
      </w:pPr>
      <w:r w:rsidRPr="00BF2575">
        <w:rPr>
          <w:lang w:val="es-ES"/>
        </w:rPr>
        <w:t xml:space="preserve">  </w:t>
      </w:r>
    </w:p>
    <w:p w:rsidR="00B83ED0" w:rsidRPr="00BF2575" w:rsidRDefault="00000000">
      <w:pPr>
        <w:numPr>
          <w:ilvl w:val="1"/>
          <w:numId w:val="345"/>
        </w:numPr>
        <w:ind w:right="45" w:hanging="360"/>
        <w:rPr>
          <w:lang w:val="es-ES"/>
        </w:rPr>
      </w:pPr>
      <w:r w:rsidRPr="00BF2575">
        <w:rPr>
          <w:lang w:val="es-ES"/>
        </w:rPr>
        <w:t xml:space="preserve">Derecho a trabajar en un ambiente laboral libre de acoso y violencia.  </w:t>
      </w:r>
    </w:p>
    <w:p w:rsidR="00B83ED0" w:rsidRPr="00BF2575" w:rsidRDefault="00000000">
      <w:pPr>
        <w:numPr>
          <w:ilvl w:val="1"/>
          <w:numId w:val="345"/>
        </w:numPr>
        <w:ind w:right="45" w:hanging="360"/>
        <w:rPr>
          <w:lang w:val="es-ES"/>
        </w:rPr>
      </w:pPr>
      <w:r w:rsidRPr="00BF2575">
        <w:rPr>
          <w:lang w:val="es-ES"/>
        </w:rPr>
        <w:t xml:space="preserve">Tratar a todos con respeto y no cometer ningún acto de acoso y violencia.  </w:t>
      </w:r>
    </w:p>
    <w:p w:rsidR="00B83ED0" w:rsidRPr="00BF2575" w:rsidRDefault="00000000">
      <w:pPr>
        <w:numPr>
          <w:ilvl w:val="1"/>
          <w:numId w:val="345"/>
        </w:numPr>
        <w:ind w:right="45" w:hanging="360"/>
        <w:rPr>
          <w:lang w:val="es-ES"/>
        </w:rPr>
      </w:pPr>
      <w:r w:rsidRPr="00BF2575">
        <w:rPr>
          <w:lang w:val="es-ES"/>
        </w:rPr>
        <w:t xml:space="preserve">Derecho a denunciar las conductas de acoso y violencia al personal designado para ello.  </w:t>
      </w:r>
    </w:p>
    <w:p w:rsidR="00B83ED0" w:rsidRPr="00BF2575" w:rsidRDefault="00000000">
      <w:pPr>
        <w:numPr>
          <w:ilvl w:val="1"/>
          <w:numId w:val="345"/>
        </w:numPr>
        <w:ind w:right="45" w:hanging="360"/>
        <w:rPr>
          <w:lang w:val="es-ES"/>
        </w:rPr>
      </w:pPr>
      <w:r w:rsidRPr="00BF2575">
        <w:rPr>
          <w:lang w:val="es-ES"/>
        </w:rPr>
        <w:t xml:space="preserve">Cooperar en la investigación de casos de acoso o violencia cuando le sea requerido y mantener confidencialidad de la información.  </w:t>
      </w:r>
    </w:p>
    <w:p w:rsidR="00B83ED0" w:rsidRPr="00BF2575" w:rsidRDefault="00000000">
      <w:pPr>
        <w:numPr>
          <w:ilvl w:val="1"/>
          <w:numId w:val="345"/>
        </w:numPr>
        <w:ind w:right="45" w:hanging="360"/>
        <w:rPr>
          <w:lang w:val="es-ES"/>
        </w:rPr>
      </w:pPr>
      <w:r w:rsidRPr="00BF2575">
        <w:rPr>
          <w:lang w:val="es-ES"/>
        </w:rPr>
        <w:t xml:space="preserve">Derecho a ser informadas sobre el protocolo de prevención del acoso laboral, sexual y violencia con el que cuenta la entidad empleadora, y de los monitoreos y resultados de las evaluaciones y medidas que se realizan constantemente para su cumplimiento.  </w:t>
      </w:r>
    </w:p>
    <w:p w:rsidR="00B83ED0" w:rsidRPr="00BF2575" w:rsidRDefault="00000000">
      <w:pPr>
        <w:numPr>
          <w:ilvl w:val="1"/>
          <w:numId w:val="345"/>
        </w:numPr>
        <w:ind w:right="45" w:hanging="360"/>
        <w:rPr>
          <w:lang w:val="es-ES"/>
        </w:rPr>
      </w:pPr>
      <w:r w:rsidRPr="00BF2575">
        <w:rPr>
          <w:lang w:val="es-ES"/>
        </w:rPr>
        <w:t xml:space="preserve">Que se adopten e implementen por el empleador medidas destinadas a prevenir, investigar y sancionar las conductas de acoso sexual, laboral y de violencia en el trabajo  </w:t>
      </w:r>
    </w:p>
    <w:p w:rsidR="00B83ED0" w:rsidRPr="00BF2575" w:rsidRDefault="00000000">
      <w:pPr>
        <w:numPr>
          <w:ilvl w:val="1"/>
          <w:numId w:val="345"/>
        </w:numPr>
        <w:ind w:right="45" w:hanging="360"/>
        <w:rPr>
          <w:lang w:val="es-ES"/>
        </w:rPr>
      </w:pPr>
      <w:r w:rsidRPr="00BF2575">
        <w:rPr>
          <w:lang w:val="es-ES"/>
        </w:rPr>
        <w:t xml:space="preserve">Que se establezcan e informen, en la oportunidad correspondiente, las medidas de resguardo necesarias en el procedimiento de investigación.  </w:t>
      </w:r>
    </w:p>
    <w:p w:rsidR="00B83ED0" w:rsidRPr="00BF2575" w:rsidRDefault="00000000">
      <w:pPr>
        <w:numPr>
          <w:ilvl w:val="1"/>
          <w:numId w:val="345"/>
        </w:numPr>
        <w:ind w:right="45" w:hanging="360"/>
        <w:rPr>
          <w:lang w:val="es-ES"/>
        </w:rPr>
      </w:pPr>
      <w:r w:rsidRPr="00BF2575">
        <w:rPr>
          <w:lang w:val="es-ES"/>
        </w:rPr>
        <w:t xml:space="preserve">Que, en conformidad al mérito del informe de investigación, el empleador disponga y aplique las medidas o sanciones, según corresponda.  </w:t>
      </w:r>
    </w:p>
    <w:p w:rsidR="00B83ED0" w:rsidRPr="00BF2575" w:rsidRDefault="00000000">
      <w:pPr>
        <w:numPr>
          <w:ilvl w:val="1"/>
          <w:numId w:val="345"/>
        </w:numPr>
        <w:ind w:right="45" w:hanging="360"/>
        <w:rPr>
          <w:lang w:val="es-ES"/>
        </w:rPr>
      </w:pPr>
      <w:r w:rsidRPr="00BF2575">
        <w:rPr>
          <w:lang w:val="es-ES"/>
        </w:rPr>
        <w:t xml:space="preserve">Cumplir con las medidas de resguardo adoptadas por el empleador.  </w:t>
      </w:r>
    </w:p>
    <w:p w:rsidR="00B83ED0" w:rsidRPr="00BF2575" w:rsidRDefault="00000000">
      <w:pPr>
        <w:numPr>
          <w:ilvl w:val="1"/>
          <w:numId w:val="345"/>
        </w:numPr>
        <w:ind w:right="45" w:hanging="360"/>
        <w:rPr>
          <w:lang w:val="es-ES"/>
        </w:rPr>
      </w:pPr>
      <w:r w:rsidRPr="00BF2575">
        <w:rPr>
          <w:lang w:val="es-ES"/>
        </w:rPr>
        <w:t xml:space="preserve">Colaborar en la correcta sustanciación del procedimiento de investigación.  </w:t>
      </w:r>
    </w:p>
    <w:p w:rsidR="00B83ED0" w:rsidRPr="00BF2575" w:rsidRDefault="00000000">
      <w:pPr>
        <w:numPr>
          <w:ilvl w:val="1"/>
          <w:numId w:val="345"/>
        </w:numPr>
        <w:ind w:right="45" w:hanging="360"/>
        <w:rPr>
          <w:lang w:val="es-ES"/>
        </w:rPr>
      </w:pPr>
      <w:r w:rsidRPr="00BF2575">
        <w:rPr>
          <w:lang w:val="es-ES"/>
        </w:rPr>
        <w:t xml:space="preserve">Cumplir con la normativa de seguridad y salud en el trabajo.  </w:t>
      </w:r>
    </w:p>
    <w:p w:rsidR="00B83ED0" w:rsidRPr="00BF2575" w:rsidRDefault="00000000">
      <w:pPr>
        <w:spacing w:after="378"/>
        <w:ind w:left="1696" w:right="0" w:firstLine="0"/>
        <w:jc w:val="left"/>
        <w:rPr>
          <w:lang w:val="es-ES"/>
        </w:rPr>
      </w:pPr>
      <w:r w:rsidRPr="00BF2575">
        <w:rPr>
          <w:lang w:val="es-ES"/>
        </w:rPr>
        <w:t xml:space="preserve">  </w:t>
      </w:r>
    </w:p>
    <w:p w:rsidR="00B83ED0" w:rsidRPr="00BF2575" w:rsidRDefault="00000000">
      <w:pPr>
        <w:numPr>
          <w:ilvl w:val="1"/>
          <w:numId w:val="343"/>
        </w:numPr>
        <w:spacing w:after="335" w:line="265" w:lineRule="auto"/>
        <w:ind w:right="0" w:hanging="370"/>
        <w:jc w:val="left"/>
        <w:rPr>
          <w:lang w:val="es-ES"/>
        </w:rPr>
      </w:pPr>
      <w:r w:rsidRPr="00BF2575">
        <w:rPr>
          <w:b/>
          <w:lang w:val="es-ES"/>
        </w:rPr>
        <w:t xml:space="preserve">GESTIÓN PREVENTIVA </w:t>
      </w:r>
      <w:r w:rsidRPr="00BF2575">
        <w:rPr>
          <w:lang w:val="es-ES"/>
        </w:rPr>
        <w:t xml:space="preserve"> </w:t>
      </w:r>
    </w:p>
    <w:p w:rsidR="00B83ED0" w:rsidRPr="00BF2575" w:rsidRDefault="00000000">
      <w:pPr>
        <w:spacing w:after="120"/>
        <w:ind w:left="1991" w:right="165"/>
        <w:rPr>
          <w:lang w:val="es-ES"/>
        </w:rPr>
      </w:pPr>
      <w:r w:rsidRPr="00BF2575">
        <w:rPr>
          <w:lang w:val="es-ES"/>
        </w:rPr>
        <w:t xml:space="preserve">La prevención del acoso sexual, laboral y violencia en el trabajo contempla la gestión de los factores de riesgo psicosociales, y la identificación y eliminación de los comportamientos incívicos y sexistas. Muchos de los factores de riesgo psicosocial, como la sobrecarga de trabajo, el escaso reconocimiento del esfuerzo realizado, la justicia  organizacional, la vulnerabilidad y otros factores similares, cuando son mal gestionados suelen ser el antecedente más directo de las conductas de acoso y violencia en el trabajo. Pero también los comportamientos incívicos y sexistas pueden ser el comienzo de una escalada de conductas que terminan en violencia y acoso, sobre todo el acoso y la violencia por razones de género.  </w:t>
      </w:r>
    </w:p>
    <w:p w:rsidR="00B83ED0" w:rsidRPr="00BF2575" w:rsidRDefault="00000000">
      <w:pPr>
        <w:spacing w:after="130"/>
        <w:ind w:left="1991" w:right="175"/>
        <w:rPr>
          <w:lang w:val="es-ES"/>
        </w:rPr>
      </w:pPr>
      <w:r w:rsidRPr="00BF2575">
        <w:rPr>
          <w:lang w:val="es-ES"/>
        </w:rPr>
        <w:t xml:space="preserve">La entidad empleadora implementa en complemento a este protocolo la política de buen trato, que aborda de manera preventiva el acoso laboral, el acoso sexual y la violencia en el lugar de trabajo, y la revisará cada dos años.  </w:t>
      </w:r>
    </w:p>
    <w:p w:rsidR="00B83ED0" w:rsidRPr="00BF2575" w:rsidRDefault="00000000">
      <w:pPr>
        <w:spacing w:after="147"/>
        <w:ind w:left="1981" w:right="0" w:firstLine="0"/>
        <w:jc w:val="left"/>
        <w:rPr>
          <w:lang w:val="es-ES"/>
        </w:rPr>
      </w:pPr>
      <w:r w:rsidRPr="00BF2575">
        <w:rPr>
          <w:lang w:val="es-ES"/>
        </w:rPr>
        <w:t xml:space="preserve"> </w:t>
      </w:r>
    </w:p>
    <w:p w:rsidR="00B83ED0" w:rsidRPr="00BF2575" w:rsidRDefault="00000000">
      <w:pPr>
        <w:numPr>
          <w:ilvl w:val="1"/>
          <w:numId w:val="343"/>
        </w:numPr>
        <w:spacing w:after="12" w:line="254" w:lineRule="auto"/>
        <w:ind w:right="0" w:hanging="370"/>
        <w:jc w:val="left"/>
        <w:rPr>
          <w:lang w:val="es-ES"/>
        </w:rPr>
      </w:pPr>
      <w:r w:rsidRPr="00BF2575">
        <w:rPr>
          <w:b/>
          <w:lang w:val="es-ES"/>
        </w:rPr>
        <w:t xml:space="preserve">LA IDENTIFICACIÓN DE LOS PELIGROS Y LA EVALUACIÓN DE LOS RIESGOS PSICOSOCIALES ASOCIADOS CON EL ACOSO SEXUAL, LABORAL Y VIOLENCIA EN EL TRABAJO, CON PERSPECTIVA DE GÉNERO </w:t>
      </w:r>
      <w:r w:rsidRPr="00BF2575">
        <w:rPr>
          <w:lang w:val="es-ES"/>
        </w:rPr>
        <w:t xml:space="preserve"> </w:t>
      </w:r>
    </w:p>
    <w:p w:rsidR="00B83ED0" w:rsidRPr="00BF2575" w:rsidRDefault="00000000">
      <w:pPr>
        <w:spacing w:after="95"/>
        <w:ind w:left="1696" w:right="0" w:firstLine="0"/>
        <w:jc w:val="left"/>
        <w:rPr>
          <w:lang w:val="es-ES"/>
        </w:rPr>
      </w:pPr>
      <w:r w:rsidRPr="00BF2575">
        <w:rPr>
          <w:lang w:val="es-ES"/>
        </w:rPr>
        <w:t xml:space="preserve">  </w:t>
      </w:r>
    </w:p>
    <w:p w:rsidR="00B83ED0" w:rsidRPr="00BF2575" w:rsidRDefault="00000000">
      <w:pPr>
        <w:spacing w:after="130"/>
        <w:ind w:left="1751" w:right="167"/>
        <w:rPr>
          <w:lang w:val="es-ES"/>
        </w:rPr>
      </w:pPr>
      <w:r w:rsidRPr="00BF2575">
        <w:rPr>
          <w:lang w:val="es-ES"/>
        </w:rPr>
        <w:t xml:space="preserve">En la identificación de los riesgos y el diseño de las medidas para la prevención del acoso laboral, sexual y violencia en el trabajo, participaran en conjunto con el empleador, el Comité Paritario del establecimiento educativo. Es de responsabilidad de la entidad empleadora la implementación de medidas, la supervisión de su cumplimiento y la comunicación con cualquier organismo fiscalizador con competencias sobre la materia. Para estos fines, la entidad empleadora ha designado al Departamento de Prevención de Riesgos Profesionales.  </w:t>
      </w:r>
    </w:p>
    <w:p w:rsidR="00B83ED0" w:rsidRPr="00BF2575" w:rsidRDefault="00000000">
      <w:pPr>
        <w:spacing w:after="0"/>
        <w:ind w:left="1981" w:right="0" w:firstLine="0"/>
        <w:jc w:val="left"/>
        <w:rPr>
          <w:lang w:val="es-ES"/>
        </w:rPr>
      </w:pPr>
      <w:r w:rsidRPr="00BF2575">
        <w:rPr>
          <w:lang w:val="es-ES"/>
        </w:rPr>
        <w:t xml:space="preserve">  </w:t>
      </w:r>
    </w:p>
    <w:p w:rsidR="00B83ED0" w:rsidRPr="00BF2575" w:rsidRDefault="00000000">
      <w:pPr>
        <w:spacing w:after="126"/>
        <w:ind w:left="1751" w:right="166"/>
        <w:rPr>
          <w:lang w:val="es-ES"/>
        </w:rPr>
      </w:pPr>
      <w:r w:rsidRPr="00BF2575">
        <w:rPr>
          <w:lang w:val="es-ES"/>
        </w:rPr>
        <w:t xml:space="preserve">Por otra parte, el Comité paritario deberá participar en el monitoreo del cumplimiento de las medidas establecidas. Se capacitará a los trabajadores sobre el o los riesgos identificados y las medidas preventivas a través de talleres los que pueden ser abordados de manera sincrónica o asincrónica. El responsable de esta actividad es en Encargado del departamento Legal de su establecimiento. Los trabajadores(as) podrán manifestar sus dudas e inquietudes referente a lo indicado en el protocolo al Encargado del departamento legal de su establecimiento educacional.  </w:t>
      </w:r>
    </w:p>
    <w:p w:rsidR="00B83ED0" w:rsidRPr="00BF2575" w:rsidRDefault="00000000">
      <w:pPr>
        <w:spacing w:after="120"/>
        <w:ind w:left="1751" w:right="166"/>
        <w:rPr>
          <w:lang w:val="es-ES"/>
        </w:rPr>
      </w:pPr>
      <w:r w:rsidRPr="00BF2575">
        <w:rPr>
          <w:lang w:val="es-ES"/>
        </w:rPr>
        <w:t xml:space="preserve">La persona a cargo de la recepción de las denuncias de acoso sexual, laboral o violencia en el trabajo y de orientar a los o las denunciantes el Asesor Legal  al correo </w:t>
      </w:r>
      <w:r w:rsidRPr="00BF2575">
        <w:rPr>
          <w:color w:val="0563C1"/>
          <w:u w:val="single" w:color="0563C1"/>
          <w:lang w:val="es-ES"/>
        </w:rPr>
        <w:t>asesorlegal@nsmquilpue.cl</w:t>
      </w:r>
      <w:r w:rsidRPr="00BF2575">
        <w:rPr>
          <w:lang w:val="es-ES"/>
        </w:rPr>
        <w:t xml:space="preserve">  </w:t>
      </w:r>
    </w:p>
    <w:p w:rsidR="00B83ED0" w:rsidRPr="00BF2575" w:rsidRDefault="00000000">
      <w:pPr>
        <w:spacing w:after="0"/>
        <w:ind w:left="1696" w:right="0" w:firstLine="0"/>
        <w:jc w:val="left"/>
        <w:rPr>
          <w:lang w:val="es-ES"/>
        </w:rPr>
      </w:pPr>
      <w:r w:rsidRPr="00BF2575">
        <w:rPr>
          <w:lang w:val="es-ES"/>
        </w:rPr>
        <w:t xml:space="preserve"> </w:t>
      </w:r>
    </w:p>
    <w:p w:rsidR="00B83ED0" w:rsidRPr="00BF2575" w:rsidRDefault="00000000" w:rsidP="00E12F4E">
      <w:pPr>
        <w:spacing w:after="0"/>
        <w:ind w:left="1696" w:right="0" w:firstLine="0"/>
        <w:jc w:val="left"/>
        <w:rPr>
          <w:lang w:val="es-ES"/>
        </w:rPr>
      </w:pPr>
      <w:r w:rsidRPr="00BF2575">
        <w:rPr>
          <w:lang w:val="es-ES"/>
        </w:rPr>
        <w:t xml:space="preserve"> </w:t>
      </w:r>
    </w:p>
    <w:p w:rsidR="00B83ED0" w:rsidRPr="00BF2575" w:rsidRDefault="00000000">
      <w:pPr>
        <w:spacing w:after="12"/>
        <w:ind w:left="1756" w:right="0" w:firstLine="0"/>
        <w:jc w:val="left"/>
        <w:rPr>
          <w:lang w:val="es-ES"/>
        </w:rPr>
      </w:pPr>
      <w:r w:rsidRPr="00BF2575">
        <w:rPr>
          <w:lang w:val="es-ES"/>
        </w:rPr>
        <w:t xml:space="preserve"> </w:t>
      </w:r>
    </w:p>
    <w:p w:rsidR="00B83ED0" w:rsidRPr="00BF2575" w:rsidRDefault="00000000">
      <w:pPr>
        <w:numPr>
          <w:ilvl w:val="1"/>
          <w:numId w:val="343"/>
        </w:numPr>
        <w:spacing w:after="9"/>
        <w:ind w:right="0" w:hanging="370"/>
        <w:jc w:val="left"/>
        <w:rPr>
          <w:lang w:val="es-ES"/>
        </w:rPr>
      </w:pPr>
      <w:r w:rsidRPr="00BF2575">
        <w:rPr>
          <w:b/>
          <w:lang w:val="es-ES"/>
        </w:rPr>
        <w:t xml:space="preserve">MEDIDAS PARA PREVENIR Y GESTIONAR LOS RIESGOS ASOCIADOS </w:t>
      </w:r>
    </w:p>
    <w:p w:rsidR="00B83ED0" w:rsidRPr="00BF2575" w:rsidRDefault="00000000">
      <w:pPr>
        <w:spacing w:line="265" w:lineRule="auto"/>
        <w:ind w:left="2431" w:right="0"/>
        <w:jc w:val="left"/>
        <w:rPr>
          <w:lang w:val="es-ES"/>
        </w:rPr>
      </w:pPr>
      <w:r w:rsidRPr="00BF2575">
        <w:rPr>
          <w:b/>
          <w:lang w:val="es-ES"/>
        </w:rPr>
        <w:t xml:space="preserve">CON EL ACOSO SEXUAL, LABORAL Y VIOLENCIA EN EL TRABAJO, </w:t>
      </w:r>
      <w:r w:rsidRPr="00BF2575">
        <w:rPr>
          <w:lang w:val="es-ES"/>
        </w:rPr>
        <w:t xml:space="preserve"> </w:t>
      </w:r>
    </w:p>
    <w:p w:rsidR="00B83ED0" w:rsidRPr="00BF2575" w:rsidRDefault="00000000">
      <w:pPr>
        <w:spacing w:after="1" w:line="265" w:lineRule="auto"/>
        <w:ind w:left="2431" w:right="0"/>
        <w:jc w:val="left"/>
        <w:rPr>
          <w:lang w:val="es-ES"/>
        </w:rPr>
      </w:pPr>
      <w:r w:rsidRPr="00BF2575">
        <w:rPr>
          <w:b/>
          <w:lang w:val="es-ES"/>
        </w:rPr>
        <w:t xml:space="preserve">CON PERSPECTIVA DE GÉNERO </w:t>
      </w:r>
      <w:r w:rsidRPr="00BF2575">
        <w:rPr>
          <w:lang w:val="es-ES"/>
        </w:rPr>
        <w:t xml:space="preserve"> </w:t>
      </w:r>
    </w:p>
    <w:p w:rsidR="00B83ED0" w:rsidRPr="00BF2575" w:rsidRDefault="00000000">
      <w:pPr>
        <w:spacing w:after="2"/>
        <w:ind w:left="2421" w:right="0" w:firstLine="0"/>
        <w:jc w:val="left"/>
        <w:rPr>
          <w:lang w:val="es-ES"/>
        </w:rPr>
      </w:pPr>
      <w:r w:rsidRPr="00BF2575">
        <w:rPr>
          <w:b/>
          <w:lang w:val="es-ES"/>
        </w:rPr>
        <w:t xml:space="preserve"> </w:t>
      </w:r>
      <w:r w:rsidRPr="00BF2575">
        <w:rPr>
          <w:lang w:val="es-ES"/>
        </w:rPr>
        <w:t xml:space="preserve"> </w:t>
      </w:r>
    </w:p>
    <w:p w:rsidR="00B83ED0" w:rsidRPr="00BF2575" w:rsidRDefault="00000000">
      <w:pPr>
        <w:spacing w:after="0"/>
        <w:ind w:left="2421" w:right="0" w:firstLine="0"/>
        <w:jc w:val="left"/>
        <w:rPr>
          <w:lang w:val="es-ES"/>
        </w:rPr>
      </w:pPr>
      <w:r w:rsidRPr="00BF2575">
        <w:rPr>
          <w:b/>
          <w:lang w:val="es-ES"/>
        </w:rPr>
        <w:t xml:space="preserve"> </w:t>
      </w:r>
      <w:r w:rsidRPr="00BF2575">
        <w:rPr>
          <w:lang w:val="es-ES"/>
        </w:rPr>
        <w:t xml:space="preserve"> </w:t>
      </w:r>
    </w:p>
    <w:p w:rsidR="00B83ED0" w:rsidRPr="00BF2575" w:rsidRDefault="00000000">
      <w:pPr>
        <w:ind w:left="1751" w:right="169"/>
        <w:rPr>
          <w:lang w:val="es-ES"/>
        </w:rPr>
      </w:pPr>
      <w:r w:rsidRPr="00BF2575">
        <w:rPr>
          <w:b/>
          <w:lang w:val="es-ES"/>
        </w:rPr>
        <w:t>Observación y Evaluación del Ambiente Laboral:</w:t>
      </w:r>
      <w:r w:rsidRPr="00BF2575">
        <w:rPr>
          <w:lang w:val="es-ES"/>
        </w:rPr>
        <w:t xml:space="preserve"> el encargado de seguridad realizará observaciones directas del ambiente laboral para evaluar la cultura organizacional y factores que podrían contribuir a los riesgos psicosociales.   </w:t>
      </w:r>
    </w:p>
    <w:p w:rsidR="00B83ED0" w:rsidRPr="00BF2575" w:rsidRDefault="00000000">
      <w:pPr>
        <w:spacing w:after="0"/>
        <w:ind w:left="2421" w:right="0" w:firstLine="0"/>
        <w:jc w:val="left"/>
        <w:rPr>
          <w:lang w:val="es-ES"/>
        </w:rPr>
      </w:pPr>
      <w:r w:rsidRPr="00BF2575">
        <w:rPr>
          <w:lang w:val="es-ES"/>
        </w:rPr>
        <w:t xml:space="preserve">  </w:t>
      </w:r>
    </w:p>
    <w:p w:rsidR="00B83ED0" w:rsidRPr="00BF2575" w:rsidRDefault="00000000">
      <w:pPr>
        <w:ind w:left="1751" w:right="169"/>
        <w:rPr>
          <w:lang w:val="es-ES"/>
        </w:rPr>
      </w:pPr>
      <w:r w:rsidRPr="00BF2575">
        <w:rPr>
          <w:b/>
          <w:lang w:val="es-ES"/>
        </w:rPr>
        <w:t>Elaboración de un Informe de Riesgos Psicosociales:</w:t>
      </w:r>
      <w:r w:rsidRPr="00BF2575">
        <w:rPr>
          <w:lang w:val="es-ES"/>
        </w:rPr>
        <w:t xml:space="preserve"> semestralmente se documentarán los resultados del análisis en un informe que destaque los riesgos identificados, con énfasis en aquellos asociados con el acoso sexual, laboral y violencia en el trabajo desde una perspectiva de género.  </w:t>
      </w:r>
    </w:p>
    <w:p w:rsidR="00B83ED0" w:rsidRPr="00BF2575" w:rsidRDefault="00000000">
      <w:pPr>
        <w:ind w:left="1751" w:right="165"/>
        <w:rPr>
          <w:lang w:val="es-ES"/>
        </w:rPr>
      </w:pPr>
      <w:r w:rsidRPr="00BF2575">
        <w:rPr>
          <w:b/>
          <w:lang w:val="es-ES"/>
        </w:rPr>
        <w:t>Propuesta, implementación y evaluación de Medidas Preventivas y Correctivas:</w:t>
      </w:r>
      <w:r w:rsidRPr="00BF2575">
        <w:rPr>
          <w:lang w:val="es-ES"/>
        </w:rPr>
        <w:t xml:space="preserve"> semestralmente a partir del informe se desarrolla, implementa y evalúa el conjunto de medidas preventivas y correctivas que aborden los riesgos identificados, promoviendo un entorno laboral saludable y equitativo. Se establecerán objetivos medibles para controlar la eficacia de dichas medidas y velar por su mejoramiento y corrección continua. Dichas medidas deberán ser definidas por el comité psicosocial semestralmente en el mes de enero. Todo con el objeto de poder aplicar dichas conclusiones consecutivamente en el tiempo. </w:t>
      </w:r>
    </w:p>
    <w:p w:rsidR="00B83ED0" w:rsidRPr="00BF2575" w:rsidRDefault="00000000">
      <w:pPr>
        <w:spacing w:after="1" w:line="261" w:lineRule="auto"/>
        <w:ind w:left="1666" w:right="0" w:firstLine="70"/>
        <w:jc w:val="left"/>
        <w:rPr>
          <w:lang w:val="es-ES"/>
        </w:rPr>
      </w:pPr>
      <w:r w:rsidRPr="00BF2575">
        <w:rPr>
          <w:lang w:val="es-ES"/>
        </w:rPr>
        <w:t xml:space="preserve">(revisar evaluación de condiciones de trabajo </w:t>
      </w:r>
      <w:hyperlink r:id="rId64">
        <w:r w:rsidRPr="00BF2575">
          <w:rPr>
            <w:color w:val="0563C1"/>
            <w:u w:val="single" w:color="0563C1"/>
            <w:lang w:val="es-ES"/>
          </w:rPr>
          <w:t>https://www.suseso.cl/613/w</w:t>
        </w:r>
      </w:hyperlink>
      <w:hyperlink r:id="rId65">
        <w:r w:rsidRPr="00BF2575">
          <w:rPr>
            <w:color w:val="0563C1"/>
            <w:u w:val="single" w:color="0563C1"/>
            <w:lang w:val="es-ES"/>
          </w:rPr>
          <w:t>3</w:t>
        </w:r>
      </w:hyperlink>
      <w:hyperlink r:id="rId66">
        <w:r w:rsidRPr="00BF2575">
          <w:rPr>
            <w:color w:val="0563C1"/>
            <w:u w:val="single" w:color="0563C1"/>
            <w:lang w:val="es-ES"/>
          </w:rPr>
          <w:t>-</w:t>
        </w:r>
      </w:hyperlink>
      <w:hyperlink r:id="rId67">
        <w:r w:rsidRPr="00BF2575">
          <w:rPr>
            <w:color w:val="0563C1"/>
            <w:u w:val="single" w:color="0563C1"/>
            <w:lang w:val="es-ES"/>
          </w:rPr>
          <w:t>propertyvalu</w:t>
        </w:r>
      </w:hyperlink>
      <w:hyperlink r:id="rId68">
        <w:r w:rsidRPr="00BF2575">
          <w:rPr>
            <w:color w:val="0563C1"/>
            <w:u w:val="single" w:color="0563C1"/>
            <w:lang w:val="es-ES"/>
          </w:rPr>
          <w:t>e</w:t>
        </w:r>
      </w:hyperlink>
      <w:hyperlink r:id="rId69">
        <w:r w:rsidRPr="00BF2575">
          <w:rPr>
            <w:color w:val="0563C1"/>
            <w:u w:val="single" w:color="0563C1"/>
            <w:lang w:val="es-ES"/>
          </w:rPr>
          <w:t>-</w:t>
        </w:r>
      </w:hyperlink>
      <w:hyperlink r:id="rId70">
        <w:r w:rsidRPr="00BF2575">
          <w:rPr>
            <w:lang w:val="es-ES"/>
          </w:rPr>
          <w:t xml:space="preserve"> </w:t>
        </w:r>
      </w:hyperlink>
      <w:hyperlink r:id="rId71">
        <w:r w:rsidRPr="00BF2575">
          <w:rPr>
            <w:color w:val="0563C1"/>
            <w:u w:val="single" w:color="0563C1"/>
            <w:lang w:val="es-ES"/>
          </w:rPr>
          <w:t>136477.htm</w:t>
        </w:r>
      </w:hyperlink>
      <w:hyperlink r:id="rId72">
        <w:r w:rsidRPr="00BF2575">
          <w:rPr>
            <w:color w:val="0563C1"/>
            <w:u w:val="single" w:color="0563C1"/>
            <w:lang w:val="es-ES"/>
          </w:rPr>
          <w:t>l</w:t>
        </w:r>
      </w:hyperlink>
      <w:hyperlink r:id="rId73">
        <w:r w:rsidRPr="00BF2575">
          <w:rPr>
            <w:lang w:val="es-ES"/>
          </w:rPr>
          <w:t xml:space="preserve">) </w:t>
        </w:r>
      </w:hyperlink>
      <w:r w:rsidRPr="00BF2575">
        <w:rPr>
          <w:lang w:val="es-ES"/>
        </w:rPr>
        <w:t xml:space="preserve"> </w:t>
      </w:r>
    </w:p>
    <w:p w:rsidR="00B83ED0" w:rsidRPr="00BF2575" w:rsidRDefault="00000000">
      <w:pPr>
        <w:spacing w:after="0"/>
        <w:ind w:left="1696" w:right="0" w:firstLine="0"/>
        <w:jc w:val="left"/>
        <w:rPr>
          <w:lang w:val="es-ES"/>
        </w:rPr>
      </w:pPr>
      <w:r w:rsidRPr="00BF2575">
        <w:rPr>
          <w:lang w:val="es-ES"/>
        </w:rPr>
        <w:t xml:space="preserve">  </w:t>
      </w:r>
    </w:p>
    <w:p w:rsidR="00B83ED0" w:rsidRPr="00BF2575" w:rsidRDefault="00000000">
      <w:pPr>
        <w:spacing w:after="168"/>
        <w:ind w:left="1751" w:right="172"/>
        <w:rPr>
          <w:lang w:val="es-ES"/>
        </w:rPr>
      </w:pPr>
      <w:r w:rsidRPr="00BF2575">
        <w:rPr>
          <w:lang w:val="es-ES"/>
        </w:rPr>
        <w:t xml:space="preserve">En base al informe realizado y la evaluación de riesgos, se elaborará un programa de prevención del acoso laboral, sexual y violencia en el trabajo que contendrá las acciones o actividades dirigidas a eliminar las conductas que puedan generar acoso laboral o sexual. Asimismo, se adoptarán medidas para abordar la violencia ejercida por terceros ajenos a la relación laboral.   </w:t>
      </w:r>
    </w:p>
    <w:p w:rsidR="00B83ED0" w:rsidRPr="00BF2575" w:rsidRDefault="00000000">
      <w:pPr>
        <w:numPr>
          <w:ilvl w:val="0"/>
          <w:numId w:val="346"/>
        </w:numPr>
        <w:spacing w:after="178"/>
        <w:ind w:right="172" w:hanging="280"/>
        <w:rPr>
          <w:lang w:val="es-ES"/>
        </w:rPr>
      </w:pPr>
      <w:r w:rsidRPr="00BF2575">
        <w:rPr>
          <w:lang w:val="es-ES"/>
        </w:rPr>
        <w:t xml:space="preserve">En las medidas para la prevención del acoso laboral, se tendrán presentes aquellas definidas en el marco de la evaluación de riesgo psicosocial del trabajo. Es decir, si en la aplicación del cuestionario CEAL/SM se identifican algunas de las dimensiones que se relacionan con la posibilidad de desencadenar situaciones de acoso laboral se programará y controlará la ejecución de las medidas de intervención que se diseñen para eliminar o controlar el o los factores de riesgo identificados.  </w:t>
      </w:r>
    </w:p>
    <w:p w:rsidR="00B83ED0" w:rsidRPr="00BF2575" w:rsidRDefault="00000000">
      <w:pPr>
        <w:numPr>
          <w:ilvl w:val="0"/>
          <w:numId w:val="346"/>
        </w:numPr>
        <w:spacing w:after="125"/>
        <w:ind w:right="172" w:hanging="280"/>
        <w:rPr>
          <w:lang w:val="es-ES"/>
        </w:rPr>
      </w:pPr>
      <w:r w:rsidRPr="00BF2575">
        <w:rPr>
          <w:lang w:val="es-ES"/>
        </w:rPr>
        <w:t xml:space="preserve">Las medidas para abordar la violencia ejercida por terceros ajenos a la relación laboral serán definidas considerando la opinión de los trabajadores(as) de las áreas o unidades afectadas.  </w:t>
      </w:r>
    </w:p>
    <w:p w:rsidR="00B83ED0" w:rsidRPr="00BF2575" w:rsidRDefault="00000000">
      <w:pPr>
        <w:spacing w:after="0" w:line="363" w:lineRule="auto"/>
        <w:ind w:left="1396" w:right="9249" w:firstLine="0"/>
        <w:jc w:val="left"/>
        <w:rPr>
          <w:lang w:val="es-ES"/>
        </w:rPr>
      </w:pPr>
      <w:r w:rsidRPr="00BF2575">
        <w:rPr>
          <w:lang w:val="es-ES"/>
        </w:rPr>
        <w:t xml:space="preserve">  </w:t>
      </w:r>
    </w:p>
    <w:p w:rsidR="00B83ED0" w:rsidRPr="00BF2575" w:rsidRDefault="00000000">
      <w:pPr>
        <w:spacing w:after="163"/>
        <w:ind w:left="1396" w:right="0" w:firstLine="0"/>
        <w:jc w:val="left"/>
        <w:rPr>
          <w:lang w:val="es-ES"/>
        </w:rPr>
      </w:pPr>
      <w:r w:rsidRPr="00BF2575">
        <w:rPr>
          <w:lang w:val="es-ES"/>
        </w:rPr>
        <w:t xml:space="preserve"> </w:t>
      </w:r>
    </w:p>
    <w:p w:rsidR="00B83ED0" w:rsidRPr="00BF2575" w:rsidRDefault="00000000">
      <w:pPr>
        <w:numPr>
          <w:ilvl w:val="0"/>
          <w:numId w:val="346"/>
        </w:numPr>
        <w:spacing w:after="173"/>
        <w:ind w:right="172" w:hanging="280"/>
        <w:rPr>
          <w:lang w:val="es-ES"/>
        </w:rPr>
      </w:pPr>
      <w:r w:rsidRPr="00BF2575">
        <w:rPr>
          <w:lang w:val="es-ES"/>
        </w:rPr>
        <w:t xml:space="preserve">Asimismo, se darán a conocer los comportamientos incívicos que la organización abordará y se implementará un plan de información acerca del sexismo con ejemplos prácticos [mediante charlas, webinars, cartillas informativas u otros].  </w:t>
      </w:r>
    </w:p>
    <w:p w:rsidR="00B83ED0" w:rsidRPr="00BF2575" w:rsidRDefault="00000000">
      <w:pPr>
        <w:numPr>
          <w:ilvl w:val="0"/>
          <w:numId w:val="346"/>
        </w:numPr>
        <w:spacing w:after="172"/>
        <w:ind w:right="172" w:hanging="280"/>
        <w:rPr>
          <w:lang w:val="es-ES"/>
        </w:rPr>
      </w:pPr>
      <w:r w:rsidRPr="00BF2575">
        <w:rPr>
          <w:lang w:val="es-ES"/>
        </w:rPr>
        <w:t xml:space="preserve">Además, la entidad empleadora organizará actividades para promover un entorno de respeto en el ambiente de trabajo, considerando la igualdad de trato, no discriminación, y la dignidad de las personas.   </w:t>
      </w:r>
    </w:p>
    <w:p w:rsidR="00B83ED0" w:rsidRPr="00BF2575" w:rsidRDefault="00000000">
      <w:pPr>
        <w:numPr>
          <w:ilvl w:val="0"/>
          <w:numId w:val="346"/>
        </w:numPr>
        <w:spacing w:after="114"/>
        <w:ind w:right="172" w:hanging="280"/>
        <w:rPr>
          <w:lang w:val="es-ES"/>
        </w:rPr>
      </w:pPr>
      <w:r w:rsidRPr="00BF2575">
        <w:rPr>
          <w:lang w:val="es-ES"/>
        </w:rPr>
        <w:t xml:space="preserve">Dentro de las medidas se capacitarán a Las jefaturas y los trabajadores(as), en las conductas concretas que podrían llegar a constituir acoso o violencia, las formas de presentación, su prevención y los efectos en la salud de estas conductas. Así como sobre las situaciones que no constituyen acoso o violencia laboral, el responsable de esta actividad Encargado de Seguridad de su establecimiento.  </w:t>
      </w:r>
    </w:p>
    <w:p w:rsidR="00B83ED0" w:rsidRPr="00BF2575" w:rsidRDefault="00000000">
      <w:pPr>
        <w:ind w:left="1751" w:right="165"/>
        <w:rPr>
          <w:lang w:val="es-ES"/>
        </w:rPr>
      </w:pPr>
      <w:r w:rsidRPr="00BF2575">
        <w:rPr>
          <w:lang w:val="es-ES"/>
        </w:rPr>
        <w:t xml:space="preserve">El programa de trabajo se dará a conocer a los trabajadores(as) mediante correos electrónicos institucionales. Para que planteen sus dudas y realicen sugerencias en relación con las medidas preventivas, se podrán comunicar con El Encargado de seguridad de su establecimiento, personalmente o vía correo electrónico. Sumado al programa de prevención del acoso laboral, sexual y violencia en el trabajo el </w:t>
      </w:r>
      <w:r w:rsidRPr="00BF2575">
        <w:rPr>
          <w:b/>
          <w:lang w:val="es-ES"/>
        </w:rPr>
        <w:t>ESTABLECIMIENTO EDUCACIONAL NUESTRA SEÑORA DE LAS MERCEDES</w:t>
      </w:r>
      <w:r w:rsidRPr="00BF2575">
        <w:rPr>
          <w:lang w:val="es-ES"/>
        </w:rPr>
        <w:t xml:space="preserve"> establece la siguiente</w:t>
      </w:r>
      <w:r w:rsidRPr="00BF2575">
        <w:rPr>
          <w:b/>
          <w:lang w:val="es-ES"/>
        </w:rPr>
        <w:t xml:space="preserve"> </w:t>
      </w:r>
      <w:r w:rsidRPr="00BF2575">
        <w:rPr>
          <w:lang w:val="es-ES"/>
        </w:rPr>
        <w:t xml:space="preserve"> </w:t>
      </w:r>
    </w:p>
    <w:p w:rsidR="00B83ED0" w:rsidRPr="00BF2575" w:rsidRDefault="00000000">
      <w:pPr>
        <w:ind w:left="1751" w:right="175"/>
        <w:rPr>
          <w:lang w:val="es-ES"/>
        </w:rPr>
      </w:pPr>
      <w:r w:rsidRPr="00BF2575">
        <w:rPr>
          <w:lang w:val="es-ES"/>
        </w:rPr>
        <w:t xml:space="preserve">Declaración Buen Trato con tolerancia cero respecto al Acoso Laboral, Acoso Sexual y Violencia en el Trabajo, que forma parte integrante de la Política de Buen trato de la organización.  </w:t>
      </w:r>
    </w:p>
    <w:p w:rsidR="00B83ED0" w:rsidRPr="00BF2575" w:rsidRDefault="00000000">
      <w:pPr>
        <w:spacing w:after="0"/>
        <w:ind w:left="1696" w:right="0" w:firstLine="0"/>
        <w:jc w:val="left"/>
        <w:rPr>
          <w:lang w:val="es-ES"/>
        </w:rPr>
      </w:pPr>
      <w:r w:rsidRPr="00BF2575">
        <w:rPr>
          <w:lang w:val="es-ES"/>
        </w:rPr>
        <w:t xml:space="preserve">  </w:t>
      </w:r>
    </w:p>
    <w:p w:rsidR="00B83ED0" w:rsidRPr="00BF2575" w:rsidRDefault="00000000">
      <w:pPr>
        <w:spacing w:after="0" w:line="265" w:lineRule="auto"/>
        <w:ind w:left="1751" w:right="0"/>
        <w:jc w:val="left"/>
        <w:rPr>
          <w:lang w:val="es-ES"/>
        </w:rPr>
      </w:pPr>
      <w:r w:rsidRPr="00BF2575">
        <w:rPr>
          <w:lang w:val="es-ES"/>
        </w:rPr>
        <w:t xml:space="preserve">En el </w:t>
      </w:r>
      <w:r w:rsidRPr="00BF2575">
        <w:rPr>
          <w:b/>
          <w:lang w:val="es-ES"/>
        </w:rPr>
        <w:t xml:space="preserve">ESTABLECIMIENTO EDUCACIONAL NUESTRA SEÑORA DE LAS </w:t>
      </w:r>
    </w:p>
    <w:p w:rsidR="00B83ED0" w:rsidRPr="00BF2575" w:rsidRDefault="00000000">
      <w:pPr>
        <w:ind w:left="1761" w:right="173"/>
        <w:rPr>
          <w:lang w:val="es-ES"/>
        </w:rPr>
      </w:pPr>
      <w:r w:rsidRPr="00BF2575">
        <w:rPr>
          <w:b/>
          <w:lang w:val="es-ES"/>
        </w:rPr>
        <w:t>MERCEDES</w:t>
      </w:r>
      <w:r w:rsidRPr="00BF2575">
        <w:rPr>
          <w:lang w:val="es-ES"/>
        </w:rPr>
        <w:t xml:space="preserve">, estamos comprometidos con la creación y mantenimiento de un entorno laboral positivo, respetuoso y libre de cualquier forma de acoso laboral, acoso sexual y violencia en el trabajo. Nuestra organización valora la diversidad, la igualdad y el trato justo, y se esfuerza por fomentar relaciones laborales basadas en el respeto mutuo y la colaboración.  </w:t>
      </w:r>
    </w:p>
    <w:p w:rsidR="00B83ED0" w:rsidRPr="00BF2575" w:rsidRDefault="00000000">
      <w:pPr>
        <w:spacing w:after="0"/>
        <w:ind w:left="1696" w:right="0" w:firstLine="0"/>
        <w:jc w:val="left"/>
        <w:rPr>
          <w:lang w:val="es-ES"/>
        </w:rPr>
      </w:pPr>
      <w:r w:rsidRPr="00BF2575">
        <w:rPr>
          <w:lang w:val="es-ES"/>
        </w:rPr>
        <w:t xml:space="preserve">  </w:t>
      </w:r>
    </w:p>
    <w:p w:rsidR="00B83ED0" w:rsidRPr="00BF2575" w:rsidRDefault="00000000">
      <w:pPr>
        <w:ind w:left="1751" w:right="45"/>
        <w:rPr>
          <w:lang w:val="es-ES"/>
        </w:rPr>
      </w:pPr>
      <w:r w:rsidRPr="00BF2575">
        <w:rPr>
          <w:lang w:val="es-ES"/>
        </w:rPr>
        <w:t xml:space="preserve">Principios Fundamentales:  </w:t>
      </w:r>
    </w:p>
    <w:p w:rsidR="00B83ED0" w:rsidRPr="00BF2575" w:rsidRDefault="00000000">
      <w:pPr>
        <w:spacing w:after="4"/>
        <w:ind w:left="1696" w:right="0" w:firstLine="0"/>
        <w:jc w:val="left"/>
        <w:rPr>
          <w:lang w:val="es-ES"/>
        </w:rPr>
      </w:pPr>
      <w:r w:rsidRPr="00BF2575">
        <w:rPr>
          <w:lang w:val="es-ES"/>
        </w:rPr>
        <w:t xml:space="preserve">  </w:t>
      </w:r>
    </w:p>
    <w:p w:rsidR="00B83ED0" w:rsidRPr="00BF2575" w:rsidRDefault="00000000">
      <w:pPr>
        <w:spacing w:after="0" w:line="265" w:lineRule="auto"/>
        <w:ind w:left="1706" w:right="0"/>
        <w:jc w:val="left"/>
        <w:rPr>
          <w:lang w:val="es-ES"/>
        </w:rPr>
      </w:pPr>
      <w:r w:rsidRPr="00BF2575">
        <w:rPr>
          <w:b/>
          <w:lang w:val="es-ES"/>
        </w:rPr>
        <w:t xml:space="preserve">Cultura de Buen Trato: </w:t>
      </w:r>
      <w:r w:rsidRPr="00BF2575">
        <w:rPr>
          <w:lang w:val="es-ES"/>
        </w:rPr>
        <w:t xml:space="preserve"> </w:t>
      </w:r>
    </w:p>
    <w:p w:rsidR="00B83ED0" w:rsidRPr="00BF2575" w:rsidRDefault="00000000">
      <w:pPr>
        <w:ind w:left="1751" w:right="166"/>
        <w:rPr>
          <w:lang w:val="es-ES"/>
        </w:rPr>
      </w:pPr>
      <w:r w:rsidRPr="00BF2575">
        <w:rPr>
          <w:lang w:val="es-ES"/>
        </w:rPr>
        <w:t xml:space="preserve">En </w:t>
      </w:r>
      <w:r w:rsidRPr="00BF2575">
        <w:rPr>
          <w:b/>
          <w:lang w:val="es-ES"/>
        </w:rPr>
        <w:t>COLEGIO NUESTRA SEÑORA DE LAS MERCEDES</w:t>
      </w:r>
      <w:r w:rsidRPr="00BF2575">
        <w:rPr>
          <w:lang w:val="es-ES"/>
        </w:rPr>
        <w:t xml:space="preserve"> promovemos una cultura de buen trato en la que cada miembro del equipo se sienta valorado y respetado. Fomentamos relaciones laborales basadas en la cortesía, la empatía y la comunicación efectiva.  </w:t>
      </w:r>
    </w:p>
    <w:p w:rsidR="00B83ED0" w:rsidRPr="00BF2575" w:rsidRDefault="00000000">
      <w:pPr>
        <w:spacing w:after="9"/>
        <w:ind w:left="1741" w:right="0" w:firstLine="0"/>
        <w:jc w:val="left"/>
        <w:rPr>
          <w:lang w:val="es-ES"/>
        </w:rPr>
      </w:pPr>
      <w:r w:rsidRPr="00BF2575">
        <w:rPr>
          <w:lang w:val="es-ES"/>
        </w:rPr>
        <w:t xml:space="preserve"> </w:t>
      </w:r>
    </w:p>
    <w:p w:rsidR="00B83ED0" w:rsidRPr="00BF2575" w:rsidRDefault="00000000">
      <w:pPr>
        <w:spacing w:after="0" w:line="265" w:lineRule="auto"/>
        <w:ind w:left="1706" w:right="0"/>
        <w:jc w:val="left"/>
        <w:rPr>
          <w:lang w:val="es-ES"/>
        </w:rPr>
      </w:pPr>
      <w:r w:rsidRPr="00BF2575">
        <w:rPr>
          <w:b/>
          <w:lang w:val="es-ES"/>
        </w:rPr>
        <w:t xml:space="preserve">Tolerancia Cero hacia el Acoso y la Violencia: </w:t>
      </w:r>
      <w:r w:rsidRPr="00BF2575">
        <w:rPr>
          <w:lang w:val="es-ES"/>
        </w:rPr>
        <w:t xml:space="preserve"> </w:t>
      </w:r>
    </w:p>
    <w:p w:rsidR="00B83ED0" w:rsidRPr="00BF2575" w:rsidRDefault="00000000">
      <w:pPr>
        <w:ind w:left="1751" w:right="166"/>
        <w:rPr>
          <w:lang w:val="es-ES"/>
        </w:rPr>
      </w:pPr>
      <w:r w:rsidRPr="00BF2575">
        <w:rPr>
          <w:lang w:val="es-ES"/>
        </w:rPr>
        <w:t xml:space="preserve">No toleramos ninguna forma de acoso laboral, acoso sexual o violencia en el trabajo. Estas conductas son contrarias a nuestros valores fundamentales y son inaceptables en nuestro entorno laboral. Cabe agregar que la tolerancia cero hacia el acoso y la violencia se hace extensivo a terceros ajenos a la relación laboral, por ejemplo, apoderados.  </w:t>
      </w:r>
    </w:p>
    <w:p w:rsidR="00B83ED0" w:rsidRPr="00BF2575" w:rsidRDefault="00000000">
      <w:pPr>
        <w:spacing w:after="0" w:line="265" w:lineRule="auto"/>
        <w:ind w:left="1706" w:right="0"/>
        <w:jc w:val="left"/>
        <w:rPr>
          <w:lang w:val="es-ES"/>
        </w:rPr>
      </w:pPr>
      <w:r w:rsidRPr="00BF2575">
        <w:rPr>
          <w:b/>
          <w:lang w:val="es-ES"/>
        </w:rPr>
        <w:t xml:space="preserve">Enfoque preventivo: </w:t>
      </w:r>
      <w:r w:rsidRPr="00BF2575">
        <w:rPr>
          <w:lang w:val="es-ES"/>
        </w:rPr>
        <w:t xml:space="preserve"> </w:t>
      </w:r>
    </w:p>
    <w:p w:rsidR="00B83ED0" w:rsidRPr="00BF2575" w:rsidRDefault="00000000">
      <w:pPr>
        <w:ind w:left="1751" w:right="176"/>
        <w:rPr>
          <w:lang w:val="es-ES"/>
        </w:rPr>
      </w:pPr>
      <w:r w:rsidRPr="00BF2575">
        <w:rPr>
          <w:lang w:val="es-ES"/>
        </w:rPr>
        <w:t xml:space="preserve">Implementamos políticas y procedimientos claros destinados a prevenir el acoso laboral, acoso sexual y violencia en el trabajo. Esto incluye la identificación proactiva de riesgos y la adopción de medidas preventivas efectivas.  </w:t>
      </w:r>
    </w:p>
    <w:p w:rsidR="00B83ED0" w:rsidRPr="00BF2575" w:rsidRDefault="00000000">
      <w:pPr>
        <w:ind w:left="1741" w:right="0" w:firstLine="0"/>
        <w:jc w:val="left"/>
        <w:rPr>
          <w:lang w:val="es-ES"/>
        </w:rPr>
      </w:pPr>
      <w:r w:rsidRPr="00BF2575">
        <w:rPr>
          <w:lang w:val="es-ES"/>
        </w:rPr>
        <w:t xml:space="preserve"> </w:t>
      </w:r>
    </w:p>
    <w:p w:rsidR="00B83ED0" w:rsidRPr="00BF2575" w:rsidRDefault="00000000">
      <w:pPr>
        <w:spacing w:after="0" w:line="265" w:lineRule="auto"/>
        <w:ind w:left="1706" w:right="0"/>
        <w:jc w:val="left"/>
        <w:rPr>
          <w:lang w:val="es-ES"/>
        </w:rPr>
      </w:pPr>
      <w:r w:rsidRPr="00BF2575">
        <w:rPr>
          <w:b/>
          <w:lang w:val="es-ES"/>
        </w:rPr>
        <w:t xml:space="preserve">Capacitación Continua: </w:t>
      </w:r>
      <w:r w:rsidRPr="00BF2575">
        <w:rPr>
          <w:lang w:val="es-ES"/>
        </w:rPr>
        <w:t xml:space="preserve"> </w:t>
      </w:r>
    </w:p>
    <w:p w:rsidR="00B83ED0" w:rsidRPr="00BF2575" w:rsidRDefault="00000000">
      <w:pPr>
        <w:ind w:left="1751" w:right="166"/>
        <w:rPr>
          <w:lang w:val="es-ES"/>
        </w:rPr>
      </w:pPr>
      <w:r w:rsidRPr="00BF2575">
        <w:rPr>
          <w:lang w:val="es-ES"/>
        </w:rPr>
        <w:t xml:space="preserve">Proporcionamos capacitación semestralmente de carácter voluntaria a todos los miembros de la organización para sensibilizar sobre el acoso y la violencia en el trabajo, promoviendo la comprensión de comportamientos inaceptables y fomentando un ambiente de trabajo seguro y respetuoso.   </w:t>
      </w:r>
    </w:p>
    <w:p w:rsidR="00B83ED0" w:rsidRPr="00BF2575" w:rsidRDefault="00000000">
      <w:pPr>
        <w:spacing w:after="9"/>
        <w:ind w:left="1741" w:right="0" w:firstLine="0"/>
        <w:jc w:val="left"/>
        <w:rPr>
          <w:lang w:val="es-ES"/>
        </w:rPr>
      </w:pPr>
      <w:r w:rsidRPr="00BF2575">
        <w:rPr>
          <w:lang w:val="es-ES"/>
        </w:rPr>
        <w:t xml:space="preserve"> </w:t>
      </w:r>
    </w:p>
    <w:p w:rsidR="00B83ED0" w:rsidRPr="00BF2575" w:rsidRDefault="00000000">
      <w:pPr>
        <w:spacing w:after="0" w:line="265" w:lineRule="auto"/>
        <w:ind w:left="1706" w:right="0"/>
        <w:jc w:val="left"/>
        <w:rPr>
          <w:lang w:val="es-ES"/>
        </w:rPr>
      </w:pPr>
      <w:r w:rsidRPr="00BF2575">
        <w:rPr>
          <w:b/>
          <w:lang w:val="es-ES"/>
        </w:rPr>
        <w:t xml:space="preserve">Confidencialidad y Apoyo: </w:t>
      </w:r>
      <w:r w:rsidRPr="00BF2575">
        <w:rPr>
          <w:lang w:val="es-ES"/>
        </w:rPr>
        <w:t xml:space="preserve"> </w:t>
      </w:r>
    </w:p>
    <w:p w:rsidR="00B83ED0" w:rsidRPr="00BF2575" w:rsidRDefault="00000000">
      <w:pPr>
        <w:ind w:left="1751" w:right="173"/>
        <w:rPr>
          <w:lang w:val="es-ES"/>
        </w:rPr>
      </w:pPr>
      <w:r w:rsidRPr="00BF2575">
        <w:rPr>
          <w:lang w:val="es-ES"/>
        </w:rPr>
        <w:t xml:space="preserve">Garantizamos la confidencialidad en el manejo de denuncias y ofrecemos un sólido sistema de apoyo a las personas que puedan ser víctimas de acoso o violencia en el trabajo. Nos comprometemos a tratar todas las denuncias con seriedad y a emprender acciones inmediatas.  </w:t>
      </w:r>
    </w:p>
    <w:p w:rsidR="00B83ED0" w:rsidRPr="00BF2575" w:rsidRDefault="00000000">
      <w:pPr>
        <w:spacing w:after="3"/>
        <w:ind w:left="1741" w:right="0" w:firstLine="0"/>
        <w:jc w:val="left"/>
        <w:rPr>
          <w:lang w:val="es-ES"/>
        </w:rPr>
      </w:pPr>
      <w:r w:rsidRPr="00BF2575">
        <w:rPr>
          <w:lang w:val="es-ES"/>
        </w:rPr>
        <w:t xml:space="preserve"> </w:t>
      </w:r>
    </w:p>
    <w:p w:rsidR="00B83ED0" w:rsidRPr="00BF2575" w:rsidRDefault="00000000">
      <w:pPr>
        <w:spacing w:after="0" w:line="265" w:lineRule="auto"/>
        <w:ind w:left="1751" w:right="0"/>
        <w:jc w:val="left"/>
        <w:rPr>
          <w:lang w:val="es-ES"/>
        </w:rPr>
      </w:pPr>
      <w:r w:rsidRPr="00BF2575">
        <w:rPr>
          <w:b/>
          <w:lang w:val="es-ES"/>
        </w:rPr>
        <w:t xml:space="preserve">Responsabilidad y Rendición de Cuentas: </w:t>
      </w:r>
      <w:r w:rsidRPr="00BF2575">
        <w:rPr>
          <w:lang w:val="es-ES"/>
        </w:rPr>
        <w:t xml:space="preserve"> </w:t>
      </w:r>
    </w:p>
    <w:p w:rsidR="00B83ED0" w:rsidRPr="00BF2575" w:rsidRDefault="00000000">
      <w:pPr>
        <w:ind w:left="1751" w:right="172"/>
        <w:rPr>
          <w:lang w:val="es-ES"/>
        </w:rPr>
      </w:pPr>
      <w:r w:rsidRPr="00BF2575">
        <w:rPr>
          <w:lang w:val="es-ES"/>
        </w:rPr>
        <w:t xml:space="preserve">Establecemos una cultura de responsabilidad y rendición de cuentas. Los líderes y todos los miembros del equipo son responsables de promover un entorno laboral saludable y de actuar en consecuencia ante cualquier comportamiento inapropiado.  </w:t>
      </w:r>
    </w:p>
    <w:p w:rsidR="00B83ED0" w:rsidRPr="00BF2575" w:rsidRDefault="00000000">
      <w:pPr>
        <w:spacing w:after="0"/>
        <w:ind w:left="1696" w:right="0" w:firstLine="0"/>
        <w:jc w:val="left"/>
        <w:rPr>
          <w:lang w:val="es-ES"/>
        </w:rPr>
      </w:pPr>
      <w:r w:rsidRPr="00BF2575">
        <w:rPr>
          <w:lang w:val="es-ES"/>
        </w:rPr>
        <w:t xml:space="preserve">  </w:t>
      </w:r>
    </w:p>
    <w:p w:rsidR="00B83ED0" w:rsidRPr="00BF2575" w:rsidRDefault="00000000">
      <w:pPr>
        <w:ind w:left="1751" w:right="150"/>
        <w:rPr>
          <w:lang w:val="es-ES"/>
        </w:rPr>
      </w:pPr>
      <w:r w:rsidRPr="00BF2575">
        <w:rPr>
          <w:lang w:val="es-ES"/>
        </w:rPr>
        <w:t xml:space="preserve">Esta declaración refleja nuestro compromiso con la construcción de un ambiente laboral en el que cada individuo se sienta respetado, seguro y apoyado. En </w:t>
      </w:r>
      <w:r w:rsidRPr="00BF2575">
        <w:rPr>
          <w:b/>
          <w:lang w:val="es-ES"/>
        </w:rPr>
        <w:t>COLEGIO NUESTRA SEÑORA DE LAS MERCEDES</w:t>
      </w:r>
      <w:r w:rsidRPr="00BF2575">
        <w:rPr>
          <w:lang w:val="es-ES"/>
        </w:rPr>
        <w:t xml:space="preserve">, trabajamos juntos para garantizar que el buen trato sea una práctica fundamental en todas nuestras interacciones laborales, con una tolerancia cero hacia el acoso y la violencia en el trabajo  </w:t>
      </w:r>
    </w:p>
    <w:p w:rsidR="00B83ED0" w:rsidRPr="00BF2575" w:rsidRDefault="00000000">
      <w:pPr>
        <w:spacing w:after="0"/>
        <w:ind w:left="1696" w:right="0" w:firstLine="0"/>
        <w:jc w:val="left"/>
        <w:rPr>
          <w:lang w:val="es-ES"/>
        </w:rPr>
      </w:pPr>
      <w:r w:rsidRPr="00BF2575">
        <w:rPr>
          <w:lang w:val="es-ES"/>
        </w:rPr>
        <w:t xml:space="preserve">  </w:t>
      </w:r>
    </w:p>
    <w:p w:rsidR="00B83ED0" w:rsidRPr="00BF2575" w:rsidRDefault="00000000">
      <w:pPr>
        <w:spacing w:after="1"/>
        <w:ind w:left="1696" w:right="0" w:firstLine="0"/>
        <w:jc w:val="left"/>
        <w:rPr>
          <w:lang w:val="es-ES"/>
        </w:rPr>
      </w:pPr>
      <w:r w:rsidRPr="00BF2575">
        <w:rPr>
          <w:lang w:val="es-ES"/>
        </w:rPr>
        <w:t xml:space="preserve">      </w:t>
      </w:r>
    </w:p>
    <w:p w:rsidR="00B83ED0" w:rsidRPr="00BF2575" w:rsidRDefault="00000000">
      <w:pPr>
        <w:spacing w:after="0" w:line="265" w:lineRule="auto"/>
        <w:ind w:left="1406" w:right="0"/>
        <w:jc w:val="left"/>
        <w:rPr>
          <w:lang w:val="es-ES"/>
        </w:rPr>
      </w:pPr>
      <w:r w:rsidRPr="00BF2575">
        <w:rPr>
          <w:lang w:val="es-ES"/>
        </w:rPr>
        <w:t>-</w:t>
      </w:r>
      <w:r w:rsidRPr="00BF2575">
        <w:rPr>
          <w:rFonts w:cs="Arial"/>
          <w:lang w:val="es-ES"/>
        </w:rPr>
        <w:t xml:space="preserve">       </w:t>
      </w:r>
      <w:r w:rsidRPr="00BF2575">
        <w:rPr>
          <w:b/>
          <w:lang w:val="es-ES"/>
        </w:rPr>
        <w:t xml:space="preserve">MEDIDAS PARA INFORMAR Y CAPACITAR SOBRE LOS RIESGOS </w:t>
      </w:r>
      <w:r w:rsidRPr="00BF2575">
        <w:rPr>
          <w:lang w:val="es-ES"/>
        </w:rPr>
        <w:t xml:space="preserve"> </w:t>
      </w:r>
    </w:p>
    <w:p w:rsidR="00B83ED0" w:rsidRPr="00BF2575" w:rsidRDefault="00000000">
      <w:pPr>
        <w:pStyle w:val="Ttulo3"/>
        <w:spacing w:after="9"/>
        <w:ind w:left="1252"/>
        <w:rPr>
          <w:lang w:val="es-ES"/>
        </w:rPr>
      </w:pPr>
      <w:r w:rsidRPr="00BF2575">
        <w:rPr>
          <w:lang w:val="es-ES"/>
        </w:rPr>
        <w:t xml:space="preserve">ASOCIADOS CON EL ACOSO SEXUAL, LABORAL Y VIOLENCIA EN EL </w:t>
      </w:r>
      <w:r w:rsidRPr="00BF2575">
        <w:rPr>
          <w:b w:val="0"/>
          <w:lang w:val="es-ES"/>
        </w:rPr>
        <w:t xml:space="preserve"> </w:t>
      </w:r>
    </w:p>
    <w:p w:rsidR="00B83ED0" w:rsidRPr="00BF2575" w:rsidRDefault="00000000">
      <w:pPr>
        <w:spacing w:after="4" w:line="265" w:lineRule="auto"/>
        <w:ind w:left="1406" w:right="0"/>
        <w:jc w:val="left"/>
        <w:rPr>
          <w:lang w:val="es-ES"/>
        </w:rPr>
      </w:pPr>
      <w:r w:rsidRPr="00BF2575">
        <w:rPr>
          <w:b/>
          <w:lang w:val="es-ES"/>
        </w:rPr>
        <w:t xml:space="preserve">          TRABAJO, CON PERSPECTIVA DE GÉNERO </w:t>
      </w:r>
      <w:r w:rsidRPr="00BF2575">
        <w:rPr>
          <w:lang w:val="es-ES"/>
        </w:rPr>
        <w:t xml:space="preserve"> </w:t>
      </w:r>
    </w:p>
    <w:p w:rsidR="00B83ED0" w:rsidRPr="00BF2575" w:rsidRDefault="00000000">
      <w:pPr>
        <w:spacing w:after="0"/>
        <w:ind w:left="1696" w:right="0" w:firstLine="0"/>
        <w:jc w:val="left"/>
        <w:rPr>
          <w:lang w:val="es-ES"/>
        </w:rPr>
      </w:pPr>
      <w:r w:rsidRPr="00BF2575">
        <w:rPr>
          <w:lang w:val="es-ES"/>
        </w:rPr>
        <w:t xml:space="preserve">  </w:t>
      </w:r>
    </w:p>
    <w:p w:rsidR="00B83ED0" w:rsidRPr="00BF2575" w:rsidRDefault="00000000">
      <w:pPr>
        <w:ind w:left="1751" w:right="166"/>
        <w:rPr>
          <w:lang w:val="es-ES"/>
        </w:rPr>
      </w:pPr>
      <w:r w:rsidRPr="00BF2575">
        <w:rPr>
          <w:lang w:val="es-ES"/>
        </w:rPr>
        <w:t xml:space="preserve">A partir del </w:t>
      </w:r>
      <w:r w:rsidRPr="00BF2575">
        <w:rPr>
          <w:b/>
          <w:lang w:val="es-ES"/>
        </w:rPr>
        <w:t>Informe de Riesgos Psicosociales</w:t>
      </w:r>
      <w:r w:rsidRPr="00BF2575">
        <w:rPr>
          <w:lang w:val="es-ES"/>
        </w:rPr>
        <w:t xml:space="preserve"> generado, se efectuarán a lo menos dos afiches informativos en el año, y una capacitación semestral voluntaria asociada a los riesgos identificados y evaluados, así como de las medidas de prevención y protección que deban adoptarse, con inclusión de los derechos y responsabilidades de los integrantes de la organización.    </w:t>
      </w:r>
    </w:p>
    <w:p w:rsidR="00B83ED0" w:rsidRPr="00BF2575" w:rsidRDefault="00000000">
      <w:pPr>
        <w:spacing w:after="0"/>
        <w:ind w:left="1741" w:right="0" w:firstLine="0"/>
        <w:jc w:val="left"/>
        <w:rPr>
          <w:lang w:val="es-ES"/>
        </w:rPr>
      </w:pPr>
      <w:r w:rsidRPr="00BF2575">
        <w:rPr>
          <w:lang w:val="es-ES"/>
        </w:rPr>
        <w:t xml:space="preserve"> </w:t>
      </w:r>
    </w:p>
    <w:p w:rsidR="00B83ED0" w:rsidRPr="00BF2575" w:rsidRDefault="00000000">
      <w:pPr>
        <w:spacing w:after="0"/>
        <w:ind w:left="1741" w:right="0" w:firstLine="0"/>
        <w:jc w:val="left"/>
        <w:rPr>
          <w:lang w:val="es-ES"/>
        </w:rPr>
      </w:pPr>
      <w:r w:rsidRPr="00BF2575">
        <w:rPr>
          <w:lang w:val="es-ES"/>
        </w:rPr>
        <w:t xml:space="preserve"> </w:t>
      </w:r>
    </w:p>
    <w:p w:rsidR="00B83ED0" w:rsidRPr="00BF2575" w:rsidRDefault="00000000">
      <w:pPr>
        <w:spacing w:after="0"/>
        <w:ind w:left="1741" w:right="0" w:firstLine="0"/>
        <w:jc w:val="left"/>
        <w:rPr>
          <w:lang w:val="es-ES"/>
        </w:rPr>
      </w:pPr>
      <w:r w:rsidRPr="00BF2575">
        <w:rPr>
          <w:lang w:val="es-ES"/>
        </w:rPr>
        <w:t xml:space="preserve"> </w:t>
      </w:r>
    </w:p>
    <w:p w:rsidR="00E12F4E" w:rsidRPr="00BF2575" w:rsidRDefault="00E12F4E">
      <w:pPr>
        <w:spacing w:after="0"/>
        <w:ind w:left="1741" w:right="0" w:firstLine="0"/>
        <w:jc w:val="left"/>
        <w:rPr>
          <w:lang w:val="es-ES"/>
        </w:rPr>
      </w:pPr>
    </w:p>
    <w:p w:rsidR="00E12F4E" w:rsidRPr="00BF2575" w:rsidRDefault="00E12F4E">
      <w:pPr>
        <w:spacing w:after="0"/>
        <w:ind w:left="1741" w:right="0" w:firstLine="0"/>
        <w:jc w:val="left"/>
        <w:rPr>
          <w:lang w:val="es-ES"/>
        </w:rPr>
      </w:pPr>
    </w:p>
    <w:p w:rsidR="00E12F4E" w:rsidRPr="00BF2575" w:rsidRDefault="00E12F4E">
      <w:pPr>
        <w:spacing w:after="0"/>
        <w:ind w:left="1741" w:right="0" w:firstLine="0"/>
        <w:jc w:val="left"/>
        <w:rPr>
          <w:lang w:val="es-ES"/>
        </w:rPr>
      </w:pPr>
    </w:p>
    <w:p w:rsidR="00B83ED0" w:rsidRPr="00BF2575" w:rsidRDefault="00000000">
      <w:pPr>
        <w:spacing w:after="0"/>
        <w:ind w:left="1756" w:right="0" w:firstLine="0"/>
        <w:jc w:val="left"/>
        <w:rPr>
          <w:lang w:val="es-ES"/>
        </w:rPr>
      </w:pPr>
      <w:r w:rsidRPr="00BF2575">
        <w:rPr>
          <w:lang w:val="es-ES"/>
        </w:rPr>
        <w:t xml:space="preserve"> </w:t>
      </w:r>
    </w:p>
    <w:p w:rsidR="00B83ED0" w:rsidRPr="00BF2575" w:rsidRDefault="00000000">
      <w:pPr>
        <w:spacing w:after="23"/>
        <w:ind w:left="1696" w:right="0" w:firstLine="0"/>
        <w:jc w:val="left"/>
        <w:rPr>
          <w:lang w:val="es-ES"/>
        </w:rPr>
      </w:pPr>
      <w:r w:rsidRPr="00BF2575">
        <w:rPr>
          <w:lang w:val="es-ES"/>
        </w:rPr>
        <w:t xml:space="preserve">  </w:t>
      </w:r>
    </w:p>
    <w:p w:rsidR="00B83ED0" w:rsidRPr="00BF2575" w:rsidRDefault="00000000">
      <w:pPr>
        <w:numPr>
          <w:ilvl w:val="0"/>
          <w:numId w:val="347"/>
        </w:numPr>
        <w:spacing w:after="95" w:line="265" w:lineRule="auto"/>
        <w:ind w:right="0" w:hanging="420"/>
        <w:jc w:val="left"/>
        <w:rPr>
          <w:lang w:val="es-ES"/>
        </w:rPr>
      </w:pPr>
      <w:r w:rsidRPr="00BF2575">
        <w:rPr>
          <w:b/>
          <w:lang w:val="es-ES"/>
        </w:rPr>
        <w:t xml:space="preserve">MECANISMOS DE SEGUIMIENTO </w:t>
      </w:r>
      <w:r w:rsidRPr="00BF2575">
        <w:rPr>
          <w:lang w:val="es-ES"/>
        </w:rPr>
        <w:t xml:space="preserve"> </w:t>
      </w:r>
    </w:p>
    <w:p w:rsidR="00B83ED0" w:rsidRPr="00BF2575" w:rsidRDefault="00000000">
      <w:pPr>
        <w:spacing w:after="120"/>
        <w:ind w:left="1751" w:right="169"/>
        <w:rPr>
          <w:lang w:val="es-ES"/>
        </w:rPr>
      </w:pPr>
      <w:r w:rsidRPr="00BF2575">
        <w:rPr>
          <w:lang w:val="es-ES"/>
        </w:rPr>
        <w:t>El Encargado de Seguridad junto al Comité Paritario</w:t>
      </w:r>
      <w:r w:rsidRPr="00BF2575">
        <w:rPr>
          <w:color w:val="808080"/>
          <w:lang w:val="es-ES"/>
        </w:rPr>
        <w:t xml:space="preserve"> </w:t>
      </w:r>
      <w:r w:rsidRPr="00BF2575">
        <w:rPr>
          <w:lang w:val="es-ES"/>
        </w:rPr>
        <w:t xml:space="preserve">evaluará anualmente el cumplimiento de las medidas preventivas programadas en esta materia y su eficacia, identificando aspectos para la mejora continua de la gestión de los riesgos.   </w:t>
      </w:r>
    </w:p>
    <w:p w:rsidR="00B83ED0" w:rsidRPr="00BF2575" w:rsidRDefault="00000000">
      <w:pPr>
        <w:spacing w:after="125"/>
        <w:ind w:left="1751" w:right="166"/>
        <w:rPr>
          <w:lang w:val="es-ES"/>
        </w:rPr>
      </w:pPr>
      <w:r w:rsidRPr="00BF2575">
        <w:rPr>
          <w:lang w:val="es-ES"/>
        </w:rPr>
        <w:t xml:space="preserve">En esta evaluación se considerarán los resultados del cuestionario CEAL/SM, cuando corresponda su medición; el número denuncias por enfermedad profesional (DIEP) producto de situaciones de acoso o de violencia externa; solicitudes de intervención para resolver conflictos y el número de denuncias por acoso o violencia presentadas en la empresa o ante la Dirección del Trabajo, entre otros, registradas en el periodo de evaluación.  </w:t>
      </w:r>
    </w:p>
    <w:p w:rsidR="00B83ED0" w:rsidRPr="00BF2575" w:rsidRDefault="00000000">
      <w:pPr>
        <w:spacing w:after="127"/>
        <w:ind w:left="1751" w:right="165"/>
        <w:rPr>
          <w:lang w:val="es-ES"/>
        </w:rPr>
      </w:pPr>
      <w:r w:rsidRPr="00BF2575">
        <w:rPr>
          <w:lang w:val="es-ES"/>
        </w:rPr>
        <w:t xml:space="preserve">Se elaborará un informe con los resultados de esta evaluación, que podrá ser consultado por las personas trabajadoras, solicitándolo al Encargado de Seguridad de su organización; el que incluirá una evaluación de cumplimiento del programa implementado, revisión de proceso de gestión del riesgo psicosocial y reuniones con los trabajadores como base. </w:t>
      </w:r>
      <w:r w:rsidRPr="00BF2575">
        <w:rPr>
          <w:color w:val="A6A6A6"/>
          <w:lang w:val="es-ES"/>
        </w:rPr>
        <w:t xml:space="preserve"> </w:t>
      </w:r>
      <w:r w:rsidRPr="00BF2575">
        <w:rPr>
          <w:lang w:val="es-ES"/>
        </w:rPr>
        <w:t xml:space="preserve"> </w:t>
      </w:r>
    </w:p>
    <w:p w:rsidR="00B83ED0" w:rsidRPr="00BF2575" w:rsidRDefault="00000000">
      <w:pPr>
        <w:spacing w:after="12"/>
        <w:ind w:left="1696" w:right="0" w:firstLine="0"/>
        <w:jc w:val="left"/>
        <w:rPr>
          <w:lang w:val="es-ES"/>
        </w:rPr>
      </w:pPr>
      <w:r w:rsidRPr="00BF2575">
        <w:rPr>
          <w:b/>
          <w:lang w:val="es-ES"/>
        </w:rPr>
        <w:t xml:space="preserve"> </w:t>
      </w:r>
      <w:r w:rsidRPr="00BF2575">
        <w:rPr>
          <w:lang w:val="es-ES"/>
        </w:rPr>
        <w:t xml:space="preserve"> </w:t>
      </w:r>
    </w:p>
    <w:p w:rsidR="00B83ED0" w:rsidRPr="00BF2575" w:rsidRDefault="00000000">
      <w:pPr>
        <w:numPr>
          <w:ilvl w:val="0"/>
          <w:numId w:val="347"/>
        </w:numPr>
        <w:spacing w:after="6" w:line="265" w:lineRule="auto"/>
        <w:ind w:right="0" w:hanging="420"/>
        <w:jc w:val="left"/>
        <w:rPr>
          <w:lang w:val="es-ES"/>
        </w:rPr>
      </w:pPr>
      <w:r w:rsidRPr="00BF2575">
        <w:rPr>
          <w:b/>
          <w:lang w:val="es-ES"/>
        </w:rPr>
        <w:t xml:space="preserve">MEDIDAS DE RESGUARDO DE LA PRIVACIDAD Y LA HONRA DE TODOS LOS INVOLUCRADOS EN LOS PROCEDIMIENTOS DE </w:t>
      </w:r>
      <w:r w:rsidRPr="00BF2575">
        <w:rPr>
          <w:lang w:val="es-ES"/>
        </w:rPr>
        <w:t xml:space="preserve"> </w:t>
      </w:r>
    </w:p>
    <w:p w:rsidR="00B83ED0" w:rsidRPr="00BF2575" w:rsidRDefault="00000000">
      <w:pPr>
        <w:spacing w:after="5" w:line="265" w:lineRule="auto"/>
        <w:ind w:left="2421" w:right="0" w:firstLine="125"/>
        <w:jc w:val="left"/>
        <w:rPr>
          <w:lang w:val="es-ES"/>
        </w:rPr>
      </w:pPr>
      <w:r w:rsidRPr="00BF2575">
        <w:rPr>
          <w:b/>
          <w:lang w:val="es-ES"/>
        </w:rPr>
        <w:t xml:space="preserve">INVESTIGACIÓN DE ACOSO SEXUAL, LABORAL Y VIOLENCIA EN EL </w:t>
      </w:r>
      <w:r w:rsidRPr="00BF2575">
        <w:rPr>
          <w:lang w:val="es-ES"/>
        </w:rPr>
        <w:t xml:space="preserve"> </w:t>
      </w:r>
      <w:r w:rsidRPr="00BF2575">
        <w:rPr>
          <w:b/>
          <w:lang w:val="es-ES"/>
        </w:rPr>
        <w:t xml:space="preserve">TRABAJO, CON PERSPECTIVA DE GÉNERO </w:t>
      </w:r>
      <w:r w:rsidRPr="00BF2575">
        <w:rPr>
          <w:lang w:val="es-ES"/>
        </w:rPr>
        <w:t xml:space="preserve"> </w:t>
      </w:r>
    </w:p>
    <w:p w:rsidR="00B83ED0" w:rsidRPr="00BF2575" w:rsidRDefault="00000000">
      <w:pPr>
        <w:spacing w:after="0"/>
        <w:ind w:left="1696" w:right="0" w:firstLine="0"/>
        <w:jc w:val="left"/>
        <w:rPr>
          <w:lang w:val="es-ES"/>
        </w:rPr>
      </w:pPr>
      <w:r w:rsidRPr="00BF2575">
        <w:rPr>
          <w:b/>
          <w:lang w:val="es-ES"/>
        </w:rPr>
        <w:t xml:space="preserve"> </w:t>
      </w:r>
      <w:r w:rsidRPr="00BF2575">
        <w:rPr>
          <w:lang w:val="es-ES"/>
        </w:rPr>
        <w:t xml:space="preserve"> </w:t>
      </w:r>
    </w:p>
    <w:p w:rsidR="00B83ED0" w:rsidRPr="00BF2575" w:rsidRDefault="00000000">
      <w:pPr>
        <w:ind w:left="1751" w:right="167"/>
        <w:rPr>
          <w:lang w:val="es-ES"/>
        </w:rPr>
      </w:pPr>
      <w:r w:rsidRPr="00BF2575">
        <w:rPr>
          <w:lang w:val="es-ES"/>
        </w:rPr>
        <w:t xml:space="preserve">La organización se compromete a proteger la privacidad y la honra de todas las personas involucradas en los procedimientos de investigación de acoso sexual o laboral, incluyendo denunciantes, denunciados, víctimas y testigos. Para ello, garantiza la reserva de los hechos denunciados y de su investigación en los lugares de trabajo, prohibiendo cualquier acción que pueda intimidar o poner en riesgo la integridad física o psíquica de los involucrados. Además, se asegura la implementación de medidas para resguardar la privacidad y la honra en el proceso investigativo, así como para abordar denuncias inconsistentes. Se establecerán mecanismos de prevención, formación, educación y protección para mantener una actuación adecuada de los miembros de la organización, independientemente del resultado de la investigación. (anexo 10)  </w:t>
      </w:r>
    </w:p>
    <w:p w:rsidR="00B83ED0" w:rsidRPr="00BF2575" w:rsidRDefault="00000000">
      <w:pPr>
        <w:spacing w:after="0"/>
        <w:ind w:left="1696" w:right="0" w:firstLine="0"/>
        <w:jc w:val="left"/>
        <w:rPr>
          <w:lang w:val="es-ES"/>
        </w:rPr>
      </w:pPr>
      <w:r w:rsidRPr="00BF2575">
        <w:rPr>
          <w:lang w:val="es-ES"/>
        </w:rPr>
        <w:t xml:space="preserve">  </w:t>
      </w:r>
    </w:p>
    <w:p w:rsidR="00B83ED0" w:rsidRPr="00BF2575" w:rsidRDefault="00000000">
      <w:pPr>
        <w:ind w:left="1751" w:right="165"/>
        <w:rPr>
          <w:lang w:val="es-ES"/>
        </w:rPr>
      </w:pPr>
      <w:r w:rsidRPr="00BF2575">
        <w:rPr>
          <w:lang w:val="es-ES"/>
        </w:rPr>
        <w:t xml:space="preserve">Este protocolo de actuación se enmarca en el ámbito de intervención de la organización, es decir, contempla las capacidades existentes y apoyos posibles de conseguir. De existir eventos que escapen a las competencias o directamente formen parte de marco de acción de otras instituciones, se efectuarán las derivaciones correspondientes.  </w:t>
      </w:r>
    </w:p>
    <w:p w:rsidR="00B83ED0" w:rsidRPr="00BF2575" w:rsidRDefault="00000000">
      <w:pPr>
        <w:spacing w:after="0"/>
        <w:ind w:left="1741" w:right="0" w:firstLine="0"/>
        <w:jc w:val="left"/>
        <w:rPr>
          <w:lang w:val="es-ES"/>
        </w:rPr>
      </w:pPr>
      <w:r w:rsidRPr="00BF2575">
        <w:rPr>
          <w:lang w:val="es-ES"/>
        </w:rPr>
        <w:t xml:space="preserve"> </w:t>
      </w:r>
    </w:p>
    <w:p w:rsidR="00B83ED0" w:rsidRPr="00BF2575" w:rsidRDefault="00000000">
      <w:pPr>
        <w:spacing w:after="0"/>
        <w:ind w:left="1741" w:right="0" w:firstLine="0"/>
        <w:jc w:val="left"/>
        <w:rPr>
          <w:lang w:val="es-ES"/>
        </w:rPr>
      </w:pPr>
      <w:r w:rsidRPr="00BF2575">
        <w:rPr>
          <w:lang w:val="es-ES"/>
        </w:rPr>
        <w:t xml:space="preserve"> </w:t>
      </w:r>
    </w:p>
    <w:p w:rsidR="00E12F4E" w:rsidRPr="00BF2575" w:rsidRDefault="00E12F4E">
      <w:pPr>
        <w:spacing w:after="0"/>
        <w:ind w:left="1741" w:right="0" w:firstLine="0"/>
        <w:jc w:val="left"/>
        <w:rPr>
          <w:lang w:val="es-ES"/>
        </w:rPr>
      </w:pPr>
    </w:p>
    <w:p w:rsidR="00E12F4E" w:rsidRPr="00BF2575" w:rsidRDefault="00E12F4E">
      <w:pPr>
        <w:spacing w:after="0"/>
        <w:ind w:left="1741" w:right="0" w:firstLine="0"/>
        <w:jc w:val="left"/>
        <w:rPr>
          <w:lang w:val="es-ES"/>
        </w:rPr>
      </w:pPr>
    </w:p>
    <w:p w:rsidR="00B83ED0" w:rsidRPr="00BF2575" w:rsidRDefault="00000000">
      <w:pPr>
        <w:spacing w:after="0"/>
        <w:ind w:left="1741" w:right="0" w:firstLine="0"/>
        <w:jc w:val="left"/>
        <w:rPr>
          <w:lang w:val="es-ES"/>
        </w:rPr>
      </w:pPr>
      <w:r w:rsidRPr="00BF2575">
        <w:rPr>
          <w:lang w:val="es-ES"/>
        </w:rPr>
        <w:t xml:space="preserve"> </w:t>
      </w:r>
    </w:p>
    <w:p w:rsidR="00B83ED0" w:rsidRPr="00BF2575" w:rsidRDefault="00000000">
      <w:pPr>
        <w:spacing w:after="0"/>
        <w:ind w:left="1741" w:right="0" w:firstLine="0"/>
        <w:jc w:val="left"/>
        <w:rPr>
          <w:lang w:val="es-ES"/>
        </w:rPr>
      </w:pPr>
      <w:r w:rsidRPr="00BF2575">
        <w:rPr>
          <w:lang w:val="es-ES"/>
        </w:rPr>
        <w:t xml:space="preserve"> </w:t>
      </w:r>
    </w:p>
    <w:p w:rsidR="00B83ED0" w:rsidRPr="00BF2575" w:rsidRDefault="00000000">
      <w:pPr>
        <w:spacing w:after="0"/>
        <w:ind w:left="1741" w:right="0" w:firstLine="0"/>
        <w:jc w:val="left"/>
        <w:rPr>
          <w:lang w:val="es-ES"/>
        </w:rPr>
      </w:pPr>
      <w:r w:rsidRPr="00BF2575">
        <w:rPr>
          <w:lang w:val="es-ES"/>
        </w:rPr>
        <w:t xml:space="preserve"> </w:t>
      </w:r>
    </w:p>
    <w:p w:rsidR="00B83ED0" w:rsidRPr="00BF2575" w:rsidRDefault="00000000">
      <w:pPr>
        <w:spacing w:after="33"/>
        <w:ind w:left="1696" w:right="0" w:firstLine="0"/>
        <w:jc w:val="left"/>
        <w:rPr>
          <w:lang w:val="es-ES"/>
        </w:rPr>
      </w:pPr>
      <w:r w:rsidRPr="00BF2575">
        <w:rPr>
          <w:b/>
          <w:lang w:val="es-ES"/>
        </w:rPr>
        <w:t xml:space="preserve"> </w:t>
      </w:r>
    </w:p>
    <w:p w:rsidR="00B83ED0" w:rsidRPr="00BF2575" w:rsidRDefault="00000000">
      <w:pPr>
        <w:numPr>
          <w:ilvl w:val="0"/>
          <w:numId w:val="347"/>
        </w:numPr>
        <w:spacing w:after="7" w:line="265" w:lineRule="auto"/>
        <w:ind w:right="0" w:hanging="420"/>
        <w:jc w:val="left"/>
        <w:rPr>
          <w:lang w:val="es-ES"/>
        </w:rPr>
      </w:pPr>
      <w:r w:rsidRPr="00BF2575">
        <w:rPr>
          <w:b/>
          <w:lang w:val="es-ES"/>
        </w:rPr>
        <w:t xml:space="preserve">DIFUSIÓN </w:t>
      </w:r>
      <w:r w:rsidRPr="00BF2575">
        <w:rPr>
          <w:lang w:val="es-ES"/>
        </w:rPr>
        <w:t xml:space="preserve"> </w:t>
      </w:r>
    </w:p>
    <w:p w:rsidR="00B83ED0" w:rsidRPr="00BF2575" w:rsidRDefault="00000000">
      <w:pPr>
        <w:spacing w:after="0"/>
        <w:ind w:left="2421" w:right="0" w:firstLine="0"/>
        <w:jc w:val="left"/>
        <w:rPr>
          <w:lang w:val="es-ES"/>
        </w:rPr>
      </w:pPr>
      <w:r w:rsidRPr="00BF2575">
        <w:rPr>
          <w:b/>
          <w:lang w:val="es-ES"/>
        </w:rPr>
        <w:t xml:space="preserve"> </w:t>
      </w:r>
      <w:r w:rsidRPr="00BF2575">
        <w:rPr>
          <w:lang w:val="es-ES"/>
        </w:rPr>
        <w:t xml:space="preserve"> </w:t>
      </w:r>
    </w:p>
    <w:p w:rsidR="00B83ED0" w:rsidRPr="00BF2575" w:rsidRDefault="00000000">
      <w:pPr>
        <w:ind w:left="1751" w:right="170"/>
        <w:rPr>
          <w:lang w:val="es-ES"/>
        </w:rPr>
      </w:pPr>
      <w:r w:rsidRPr="00BF2575">
        <w:rPr>
          <w:lang w:val="es-ES"/>
        </w:rPr>
        <w:t xml:space="preserve">El contenido de este protocolo se da a conocer a las personas trabajadoras, mediante su correo electrónico institucional, Asimismo, sus disposiciones se incorporan en el reglamento interno que se da a conocer a los trabajadores al momento de la suscripción del contrato de trabajo.  El empleador informa al inicio de cada semestre a través de su Encargado de Seguridad, sobre los canales que mantiene la empresa para la recepción de denuncias, así como las instancias estatales pertinentes para interponer la respectiva denuncia.   </w:t>
      </w:r>
    </w:p>
    <w:p w:rsidR="00B83ED0" w:rsidRPr="00BF2575" w:rsidRDefault="00000000">
      <w:pPr>
        <w:spacing w:after="28"/>
        <w:ind w:left="1696" w:right="0" w:firstLine="0"/>
        <w:jc w:val="left"/>
        <w:rPr>
          <w:lang w:val="es-ES"/>
        </w:rPr>
      </w:pPr>
      <w:r w:rsidRPr="00BF2575">
        <w:rPr>
          <w:b/>
          <w:lang w:val="es-ES"/>
        </w:rPr>
        <w:t xml:space="preserve"> </w:t>
      </w:r>
      <w:r w:rsidRPr="00BF2575">
        <w:rPr>
          <w:lang w:val="es-ES"/>
        </w:rPr>
        <w:t xml:space="preserve"> </w:t>
      </w:r>
    </w:p>
    <w:p w:rsidR="00B83ED0" w:rsidRPr="00BF2575" w:rsidRDefault="00000000">
      <w:pPr>
        <w:numPr>
          <w:ilvl w:val="0"/>
          <w:numId w:val="347"/>
        </w:numPr>
        <w:spacing w:after="10" w:line="265" w:lineRule="auto"/>
        <w:ind w:right="0" w:hanging="420"/>
        <w:jc w:val="left"/>
        <w:rPr>
          <w:lang w:val="es-ES"/>
        </w:rPr>
      </w:pPr>
      <w:r w:rsidRPr="00BF2575">
        <w:rPr>
          <w:b/>
          <w:lang w:val="es-ES"/>
        </w:rPr>
        <w:t>PROCEDIMIENTO DE IMPLEMENTACIÓN DE PROTOCOLO.</w:t>
      </w:r>
      <w:r w:rsidRPr="00BF2575">
        <w:rPr>
          <w:lang w:val="es-ES"/>
        </w:rPr>
        <w:t xml:space="preserve">  </w:t>
      </w:r>
    </w:p>
    <w:p w:rsidR="00B83ED0" w:rsidRPr="00BF2575" w:rsidRDefault="00000000">
      <w:pPr>
        <w:spacing w:after="0"/>
        <w:ind w:left="1696" w:right="0" w:firstLine="0"/>
        <w:jc w:val="left"/>
        <w:rPr>
          <w:lang w:val="es-ES"/>
        </w:rPr>
      </w:pPr>
      <w:r w:rsidRPr="00BF2575">
        <w:rPr>
          <w:lang w:val="es-ES"/>
        </w:rPr>
        <w:t xml:space="preserve">  </w:t>
      </w:r>
    </w:p>
    <w:p w:rsidR="00B83ED0" w:rsidRPr="00BF2575" w:rsidRDefault="00000000">
      <w:pPr>
        <w:ind w:left="1751" w:right="45"/>
        <w:rPr>
          <w:lang w:val="es-ES"/>
        </w:rPr>
      </w:pPr>
      <w:r w:rsidRPr="00BF2575">
        <w:rPr>
          <w:lang w:val="es-ES"/>
        </w:rPr>
        <w:t xml:space="preserve">Expuesto lo anterior es posible de evidenciar en el diagrama que se presenta a continuación el ámbito de intervención de la organización  </w:t>
      </w:r>
    </w:p>
    <w:p w:rsidR="00B83ED0" w:rsidRPr="00BF2575" w:rsidRDefault="00000000">
      <w:pPr>
        <w:spacing w:after="0"/>
        <w:ind w:left="1696" w:right="0" w:firstLine="0"/>
        <w:jc w:val="left"/>
        <w:rPr>
          <w:lang w:val="es-ES"/>
        </w:rPr>
      </w:pPr>
      <w:r w:rsidRPr="00BF2575">
        <w:rPr>
          <w:lang w:val="es-ES"/>
        </w:rPr>
        <w:t xml:space="preserve">  </w:t>
      </w:r>
    </w:p>
    <w:p w:rsidR="00B83ED0" w:rsidRPr="00BF2575" w:rsidRDefault="00E12F4E">
      <w:pPr>
        <w:spacing w:after="0"/>
        <w:ind w:left="1530" w:right="0" w:firstLine="0"/>
        <w:jc w:val="center"/>
        <w:rPr>
          <w:lang w:val="es-ES"/>
        </w:rPr>
      </w:pPr>
      <w:r w:rsidRPr="00BF2575">
        <w:rPr>
          <w:noProof/>
          <w:lang w:val="es-ES"/>
        </w:rPr>
        <w:drawing>
          <wp:anchor distT="0" distB="0" distL="114300" distR="114300" simplePos="0" relativeHeight="251660288" behindDoc="0" locked="0" layoutInCell="1" allowOverlap="1">
            <wp:simplePos x="0" y="0"/>
            <wp:positionH relativeFrom="column">
              <wp:posOffset>291284</wp:posOffset>
            </wp:positionH>
            <wp:positionV relativeFrom="paragraph">
              <wp:posOffset>169545</wp:posOffset>
            </wp:positionV>
            <wp:extent cx="5620512" cy="1682496"/>
            <wp:effectExtent l="0" t="0" r="0" b="0"/>
            <wp:wrapTopAndBottom/>
            <wp:docPr id="283903" name="Picture 283903"/>
            <wp:cNvGraphicFramePr/>
            <a:graphic xmlns:a="http://schemas.openxmlformats.org/drawingml/2006/main">
              <a:graphicData uri="http://schemas.openxmlformats.org/drawingml/2006/picture">
                <pic:pic xmlns:pic="http://schemas.openxmlformats.org/drawingml/2006/picture">
                  <pic:nvPicPr>
                    <pic:cNvPr id="283903" name="Picture 283903"/>
                    <pic:cNvPicPr/>
                  </pic:nvPicPr>
                  <pic:blipFill>
                    <a:blip r:embed="rId74" cstate="print">
                      <a:extLst>
                        <a:ext uri="{28A0092B-C50C-407E-A947-70E740481C1C}">
                          <a14:useLocalDpi xmlns:a14="http://schemas.microsoft.com/office/drawing/2010/main" val="0"/>
                        </a:ext>
                      </a:extLst>
                    </a:blip>
                    <a:stretch>
                      <a:fillRect/>
                    </a:stretch>
                  </pic:blipFill>
                  <pic:spPr>
                    <a:xfrm>
                      <a:off x="0" y="0"/>
                      <a:ext cx="5620512" cy="1682496"/>
                    </a:xfrm>
                    <a:prstGeom prst="rect">
                      <a:avLst/>
                    </a:prstGeom>
                  </pic:spPr>
                </pic:pic>
              </a:graphicData>
            </a:graphic>
            <wp14:sizeRelH relativeFrom="page">
              <wp14:pctWidth>0</wp14:pctWidth>
            </wp14:sizeRelH>
            <wp14:sizeRelV relativeFrom="page">
              <wp14:pctHeight>0</wp14:pctHeight>
            </wp14:sizeRelV>
          </wp:anchor>
        </w:drawing>
      </w:r>
      <w:r w:rsidRPr="00BF2575">
        <w:rPr>
          <w:color w:val="2E75B5"/>
          <w:lang w:val="es-ES"/>
        </w:rPr>
        <w:t xml:space="preserve">Diagrama de ámbito de Intervención de La Organización </w:t>
      </w:r>
      <w:r w:rsidRPr="00BF2575">
        <w:rPr>
          <w:b/>
          <w:lang w:val="es-ES"/>
        </w:rPr>
        <w:t xml:space="preserve"> </w:t>
      </w:r>
    </w:p>
    <w:p w:rsidR="00B83ED0" w:rsidRPr="00BF2575" w:rsidRDefault="00B83ED0">
      <w:pPr>
        <w:spacing w:after="908"/>
        <w:ind w:left="1693" w:right="0" w:firstLine="0"/>
        <w:jc w:val="left"/>
        <w:rPr>
          <w:lang w:val="es-ES"/>
        </w:rPr>
      </w:pPr>
    </w:p>
    <w:p w:rsidR="00B83ED0" w:rsidRPr="00BF2575" w:rsidRDefault="00000000">
      <w:pPr>
        <w:numPr>
          <w:ilvl w:val="0"/>
          <w:numId w:val="348"/>
        </w:numPr>
        <w:spacing w:after="0" w:line="265" w:lineRule="auto"/>
        <w:ind w:right="0" w:hanging="360"/>
        <w:jc w:val="left"/>
        <w:rPr>
          <w:lang w:val="es-ES"/>
        </w:rPr>
      </w:pPr>
      <w:r w:rsidRPr="00BF2575">
        <w:rPr>
          <w:b/>
          <w:lang w:val="es-ES"/>
        </w:rPr>
        <w:t xml:space="preserve">Orientación  </w:t>
      </w:r>
      <w:r w:rsidRPr="00BF2575">
        <w:rPr>
          <w:lang w:val="es-ES"/>
        </w:rPr>
        <w:t xml:space="preserve"> </w:t>
      </w:r>
    </w:p>
    <w:p w:rsidR="00B83ED0" w:rsidRPr="00BF2575" w:rsidRDefault="00000000">
      <w:pPr>
        <w:ind w:left="2071" w:right="166"/>
        <w:rPr>
          <w:lang w:val="es-ES"/>
        </w:rPr>
      </w:pPr>
      <w:r w:rsidRPr="00BF2575">
        <w:rPr>
          <w:lang w:val="es-ES"/>
        </w:rPr>
        <w:t xml:space="preserve">La fase de orientación precede a la presentación formal de una denuncia y debe ser ofrecida a cualquier persona que trabaje en la institución. Aquellos que busquen asesoramiento sobre violencia laboral, ya sean o no presuntas víctimas, pueden acudir al área o persona designada. No es necesario compartir detalles personales en esta etapa. Es crucial que el entorno donde se brinde esta orientación garantice la confidencialidad, seguridad y respeto hacia la persona que busca asesoría. Además, se debe considerar la posibilidad de proporcionar apoyo emocional, y en caso necesario, información sobre otras áreas o instituciones que puedan constituir una red de apoyo. (ver anexo 1 formato de Orientación) (Revisar en complemento la información de Atención psicológica temprana </w:t>
      </w:r>
      <w:hyperlink r:id="rId75">
        <w:r w:rsidRPr="00BF2575">
          <w:rPr>
            <w:color w:val="467886"/>
            <w:u w:val="single" w:color="467886"/>
            <w:lang w:val="es-ES"/>
          </w:rPr>
          <w:t>https://www.suseso.cl/613/w3</w:t>
        </w:r>
      </w:hyperlink>
      <w:hyperlink r:id="rId76">
        <w:r w:rsidRPr="00BF2575">
          <w:rPr>
            <w:color w:val="467886"/>
            <w:u w:val="single" w:color="467886"/>
            <w:lang w:val="es-ES"/>
          </w:rPr>
          <w:t>-</w:t>
        </w:r>
      </w:hyperlink>
      <w:hyperlink r:id="rId77">
        <w:r w:rsidRPr="00BF2575">
          <w:rPr>
            <w:color w:val="467886"/>
            <w:u w:val="single" w:color="467886"/>
            <w:lang w:val="es-ES"/>
          </w:rPr>
          <w:t>propertyvalue</w:t>
        </w:r>
      </w:hyperlink>
      <w:hyperlink r:id="rId78">
        <w:r w:rsidRPr="00BF2575">
          <w:rPr>
            <w:color w:val="467886"/>
            <w:u w:val="single" w:color="467886"/>
            <w:lang w:val="es-ES"/>
          </w:rPr>
          <w:t>-</w:t>
        </w:r>
      </w:hyperlink>
      <w:hyperlink r:id="rId79">
        <w:r w:rsidRPr="00BF2575">
          <w:rPr>
            <w:color w:val="467886"/>
            <w:u w:val="single" w:color="467886"/>
            <w:lang w:val="es-ES"/>
          </w:rPr>
          <w:t>637622.html</w:t>
        </w:r>
      </w:hyperlink>
      <w:hyperlink r:id="rId80">
        <w:r w:rsidRPr="00BF2575">
          <w:rPr>
            <w:lang w:val="es-ES"/>
          </w:rPr>
          <w:t>)</w:t>
        </w:r>
      </w:hyperlink>
      <w:r w:rsidRPr="00BF2575">
        <w:rPr>
          <w:lang w:val="es-ES"/>
        </w:rPr>
        <w:t xml:space="preserve">  </w:t>
      </w:r>
    </w:p>
    <w:p w:rsidR="00B83ED0" w:rsidRPr="00BF2575" w:rsidRDefault="00000000">
      <w:pPr>
        <w:spacing w:after="0"/>
        <w:ind w:left="2061" w:right="0" w:firstLine="0"/>
        <w:jc w:val="left"/>
        <w:rPr>
          <w:lang w:val="es-ES"/>
        </w:rPr>
      </w:pPr>
      <w:r w:rsidRPr="00BF2575">
        <w:rPr>
          <w:lang w:val="es-ES"/>
        </w:rPr>
        <w:t xml:space="preserve"> </w:t>
      </w:r>
    </w:p>
    <w:p w:rsidR="00B83ED0" w:rsidRPr="00BF2575" w:rsidRDefault="00000000">
      <w:pPr>
        <w:spacing w:after="0"/>
        <w:ind w:left="2061" w:right="0" w:firstLine="0"/>
        <w:jc w:val="left"/>
        <w:rPr>
          <w:lang w:val="es-ES"/>
        </w:rPr>
      </w:pPr>
      <w:r w:rsidRPr="00BF2575">
        <w:rPr>
          <w:lang w:val="es-ES"/>
        </w:rPr>
        <w:t xml:space="preserve"> </w:t>
      </w:r>
    </w:p>
    <w:p w:rsidR="00E12F4E" w:rsidRPr="00BF2575" w:rsidRDefault="00E12F4E">
      <w:pPr>
        <w:spacing w:after="0"/>
        <w:ind w:left="2061" w:right="0" w:firstLine="0"/>
        <w:jc w:val="left"/>
        <w:rPr>
          <w:lang w:val="es-ES"/>
        </w:rPr>
      </w:pPr>
    </w:p>
    <w:p w:rsidR="00B83ED0" w:rsidRPr="00BF2575" w:rsidRDefault="00000000">
      <w:pPr>
        <w:spacing w:after="0"/>
        <w:ind w:left="2061" w:right="0" w:firstLine="0"/>
        <w:jc w:val="left"/>
        <w:rPr>
          <w:lang w:val="es-ES"/>
        </w:rPr>
      </w:pPr>
      <w:r w:rsidRPr="00BF2575">
        <w:rPr>
          <w:lang w:val="es-ES"/>
        </w:rPr>
        <w:t xml:space="preserve"> </w:t>
      </w:r>
    </w:p>
    <w:p w:rsidR="00B83ED0" w:rsidRPr="00BF2575" w:rsidRDefault="00000000">
      <w:pPr>
        <w:spacing w:after="33"/>
        <w:ind w:left="2061" w:right="0" w:firstLine="0"/>
        <w:jc w:val="left"/>
        <w:rPr>
          <w:lang w:val="es-ES"/>
        </w:rPr>
      </w:pPr>
      <w:r w:rsidRPr="00BF2575">
        <w:rPr>
          <w:lang w:val="es-ES"/>
        </w:rPr>
        <w:t xml:space="preserve">  </w:t>
      </w:r>
    </w:p>
    <w:p w:rsidR="00B83ED0" w:rsidRPr="00BF2575" w:rsidRDefault="00000000">
      <w:pPr>
        <w:numPr>
          <w:ilvl w:val="0"/>
          <w:numId w:val="348"/>
        </w:numPr>
        <w:spacing w:after="0" w:line="265" w:lineRule="auto"/>
        <w:ind w:right="0" w:hanging="360"/>
        <w:jc w:val="left"/>
        <w:rPr>
          <w:lang w:val="es-ES"/>
        </w:rPr>
      </w:pPr>
      <w:r w:rsidRPr="00BF2575">
        <w:rPr>
          <w:b/>
          <w:lang w:val="es-ES"/>
        </w:rPr>
        <w:t xml:space="preserve">Formalizar la denuncia </w:t>
      </w:r>
      <w:r w:rsidRPr="00BF2575">
        <w:rPr>
          <w:lang w:val="es-ES"/>
        </w:rPr>
        <w:t xml:space="preserve"> </w:t>
      </w:r>
    </w:p>
    <w:p w:rsidR="00B83ED0" w:rsidRPr="00BF2575" w:rsidRDefault="00000000">
      <w:pPr>
        <w:ind w:left="2071" w:right="161"/>
        <w:rPr>
          <w:lang w:val="es-ES"/>
        </w:rPr>
      </w:pPr>
      <w:r w:rsidRPr="00BF2575">
        <w:rPr>
          <w:lang w:val="es-ES"/>
        </w:rPr>
        <w:t xml:space="preserve">La presentación de una denuncia se puede realizar a través de una carta escrita o mediante un acta de denuncia verbal ante la persona designada como Receptor/a de Denuncias Asesor Legal. Esta persona llevará a cabo el registro correspondiente y entregará un comprobante de recepción al denunciante. En función de la situación, proporcionará orientación sobre la denuncia. Si la denuncia no cumple con los requisitos establecidos, se le pedirá al denunciante que proporcione la información faltante. En cualquier caso, se registrará la entrega de la denuncia, incluso si carece de información completa. (ver anexo 2 formato de denuncia)  </w:t>
      </w:r>
    </w:p>
    <w:p w:rsidR="00B83ED0" w:rsidRPr="00BF2575" w:rsidRDefault="00000000">
      <w:pPr>
        <w:ind w:left="2071" w:right="166"/>
        <w:rPr>
          <w:lang w:val="es-ES"/>
        </w:rPr>
      </w:pPr>
      <w:r w:rsidRPr="00BF2575">
        <w:rPr>
          <w:lang w:val="es-ES"/>
        </w:rPr>
        <w:t xml:space="preserve">En la fase de denuncia, es crucial garantizar la explicación clara de los procedimientos y mantener la confidencialidad al informar sobre casos de acoso o violencia, incluyendo la disponibilidad de múltiples canales de denuncia. A continuación, se proporcionan definiciones clave para entender plenamente el protocolo en aplicación:  </w:t>
      </w:r>
    </w:p>
    <w:p w:rsidR="00B83ED0" w:rsidRPr="00BF2575" w:rsidRDefault="00000000">
      <w:pPr>
        <w:numPr>
          <w:ilvl w:val="0"/>
          <w:numId w:val="349"/>
        </w:numPr>
        <w:ind w:right="45" w:hanging="255"/>
        <w:rPr>
          <w:lang w:val="es-ES"/>
        </w:rPr>
      </w:pPr>
      <w:r w:rsidRPr="00BF2575">
        <w:rPr>
          <w:lang w:val="es-ES"/>
        </w:rPr>
        <w:t xml:space="preserve">Denunciante: Persona que presenta una denuncia por maltrato, acoso laboral y/o sexual.  </w:t>
      </w:r>
    </w:p>
    <w:p w:rsidR="00B83ED0" w:rsidRPr="00BF2575" w:rsidRDefault="00000000">
      <w:pPr>
        <w:numPr>
          <w:ilvl w:val="0"/>
          <w:numId w:val="349"/>
        </w:numPr>
        <w:ind w:right="45" w:hanging="255"/>
        <w:rPr>
          <w:lang w:val="es-ES"/>
        </w:rPr>
      </w:pPr>
      <w:r w:rsidRPr="00BF2575">
        <w:rPr>
          <w:lang w:val="es-ES"/>
        </w:rPr>
        <w:t xml:space="preserve">Víctima: Individuo que sufre o es objeto de acciones de violencia laboral.  </w:t>
      </w:r>
    </w:p>
    <w:p w:rsidR="00B83ED0" w:rsidRPr="00BF2575" w:rsidRDefault="00000000">
      <w:pPr>
        <w:numPr>
          <w:ilvl w:val="0"/>
          <w:numId w:val="349"/>
        </w:numPr>
        <w:ind w:right="45" w:hanging="255"/>
        <w:rPr>
          <w:lang w:val="es-ES"/>
        </w:rPr>
      </w:pPr>
      <w:r w:rsidRPr="00BF2575">
        <w:rPr>
          <w:lang w:val="es-ES"/>
        </w:rPr>
        <w:t xml:space="preserve">Denunciado/a: Persona a la que se señala como presunta responsable de acciones constitutivas de violencia laboral.  </w:t>
      </w:r>
    </w:p>
    <w:p w:rsidR="00B83ED0" w:rsidRPr="00BF2575" w:rsidRDefault="00000000">
      <w:pPr>
        <w:numPr>
          <w:ilvl w:val="0"/>
          <w:numId w:val="349"/>
        </w:numPr>
        <w:ind w:right="45" w:hanging="255"/>
        <w:rPr>
          <w:lang w:val="es-ES"/>
        </w:rPr>
      </w:pPr>
      <w:r w:rsidRPr="00BF2575">
        <w:rPr>
          <w:lang w:val="es-ES"/>
        </w:rPr>
        <w:t xml:space="preserve">Denuncia: Documento escrito que expone una situación de maltrato, acoso laboral y/o sexual, así como otras formas de violencia laboral.  </w:t>
      </w:r>
    </w:p>
    <w:p w:rsidR="00B83ED0" w:rsidRPr="00BF2575" w:rsidRDefault="00000000">
      <w:pPr>
        <w:numPr>
          <w:ilvl w:val="0"/>
          <w:numId w:val="349"/>
        </w:numPr>
        <w:ind w:right="45" w:hanging="255"/>
        <w:rPr>
          <w:lang w:val="es-ES"/>
        </w:rPr>
      </w:pPr>
      <w:r w:rsidRPr="00BF2575">
        <w:rPr>
          <w:lang w:val="es-ES"/>
        </w:rPr>
        <w:t xml:space="preserve">Asesor Legal: cargo responsable de ejecutar el procedimiento de denuncias, así como de llevar a cabo acciones preventivas contra la violencia laboral según lo establecido en el protocolo. Esta entidad o persona debe garantizar que toda la información relacionada con la denuncia y su proceso posterior se almacene física y digitalmente. Además, debe facilitar instrumentos y canales de información para los/as funcionarios/as que aseguren el cumplimiento correcto del protocolo.   </w:t>
      </w:r>
    </w:p>
    <w:p w:rsidR="00B83ED0" w:rsidRPr="00BF2575" w:rsidRDefault="00000000">
      <w:pPr>
        <w:spacing w:after="0"/>
        <w:ind w:left="2061" w:right="0" w:firstLine="0"/>
        <w:jc w:val="left"/>
        <w:rPr>
          <w:lang w:val="es-ES"/>
        </w:rPr>
      </w:pPr>
      <w:r w:rsidRPr="00BF2575">
        <w:rPr>
          <w:lang w:val="es-ES"/>
        </w:rPr>
        <w:t xml:space="preserve">  </w:t>
      </w:r>
    </w:p>
    <w:p w:rsidR="00B83ED0" w:rsidRPr="00BF2575" w:rsidRDefault="00000000">
      <w:pPr>
        <w:spacing w:after="15" w:line="270" w:lineRule="auto"/>
        <w:ind w:left="2056" w:right="0"/>
        <w:rPr>
          <w:lang w:val="es-ES"/>
        </w:rPr>
      </w:pPr>
      <w:r w:rsidRPr="00BF2575">
        <w:rPr>
          <w:b/>
          <w:u w:val="single" w:color="000000"/>
          <w:lang w:val="es-ES"/>
        </w:rPr>
        <w:t>Para considerar una denuncia como presentada, se deben cumplir los siguientes</w:t>
      </w:r>
      <w:r w:rsidRPr="00BF2575">
        <w:rPr>
          <w:b/>
          <w:lang w:val="es-ES"/>
        </w:rPr>
        <w:t xml:space="preserve"> </w:t>
      </w:r>
      <w:r w:rsidRPr="00BF2575">
        <w:rPr>
          <w:b/>
          <w:u w:val="single" w:color="000000"/>
          <w:lang w:val="es-ES"/>
        </w:rPr>
        <w:t>requisitos:</w:t>
      </w:r>
      <w:r w:rsidRPr="00BF2575">
        <w:rPr>
          <w:b/>
          <w:lang w:val="es-ES"/>
        </w:rPr>
        <w:t xml:space="preserve">  </w:t>
      </w:r>
    </w:p>
    <w:p w:rsidR="00B83ED0" w:rsidRPr="00BF2575" w:rsidRDefault="00000000">
      <w:pPr>
        <w:spacing w:after="0"/>
        <w:ind w:left="2061" w:right="0" w:firstLine="0"/>
        <w:jc w:val="left"/>
        <w:rPr>
          <w:lang w:val="es-ES"/>
        </w:rPr>
      </w:pPr>
      <w:r w:rsidRPr="00BF2575">
        <w:rPr>
          <w:lang w:val="es-ES"/>
        </w:rPr>
        <w:t xml:space="preserve">  </w:t>
      </w:r>
    </w:p>
    <w:p w:rsidR="00B83ED0" w:rsidRPr="00BF2575" w:rsidRDefault="00000000">
      <w:pPr>
        <w:numPr>
          <w:ilvl w:val="0"/>
          <w:numId w:val="350"/>
        </w:numPr>
        <w:ind w:right="45" w:hanging="240"/>
        <w:rPr>
          <w:lang w:val="es-ES"/>
        </w:rPr>
      </w:pPr>
      <w:r w:rsidRPr="00BF2575">
        <w:rPr>
          <w:lang w:val="es-ES"/>
        </w:rPr>
        <w:t xml:space="preserve">La denuncia debe ser redactada por escrito y llevar la firma del denunciante.  </w:t>
      </w:r>
    </w:p>
    <w:p w:rsidR="00B83ED0" w:rsidRPr="00BF2575" w:rsidRDefault="00000000">
      <w:pPr>
        <w:numPr>
          <w:ilvl w:val="0"/>
          <w:numId w:val="350"/>
        </w:numPr>
        <w:ind w:right="45" w:hanging="240"/>
        <w:rPr>
          <w:lang w:val="es-ES"/>
        </w:rPr>
      </w:pPr>
      <w:r w:rsidRPr="00BF2575">
        <w:rPr>
          <w:lang w:val="es-ES"/>
        </w:rPr>
        <w:t xml:space="preserve">La denuncia debe ser fundada y debe cumplir con los siguientes elementos:  </w:t>
      </w:r>
    </w:p>
    <w:p w:rsidR="00B83ED0" w:rsidRPr="00BF2575" w:rsidRDefault="00000000">
      <w:pPr>
        <w:numPr>
          <w:ilvl w:val="0"/>
          <w:numId w:val="350"/>
        </w:numPr>
        <w:ind w:right="45" w:hanging="240"/>
        <w:rPr>
          <w:lang w:val="es-ES"/>
        </w:rPr>
      </w:pPr>
      <w:r w:rsidRPr="00BF2575">
        <w:rPr>
          <w:lang w:val="es-ES"/>
        </w:rPr>
        <w:t xml:space="preserve">Inclusión de la identificación y dirección del denunciante.  </w:t>
      </w:r>
    </w:p>
    <w:p w:rsidR="00B83ED0" w:rsidRPr="00BF2575" w:rsidRDefault="00000000">
      <w:pPr>
        <w:numPr>
          <w:ilvl w:val="0"/>
          <w:numId w:val="350"/>
        </w:numPr>
        <w:ind w:right="45" w:hanging="240"/>
        <w:rPr>
          <w:lang w:val="es-ES"/>
        </w:rPr>
      </w:pPr>
      <w:r w:rsidRPr="00BF2575">
        <w:rPr>
          <w:lang w:val="es-ES"/>
        </w:rPr>
        <w:t xml:space="preserve">Descripción detallada de los hechos.  </w:t>
      </w:r>
    </w:p>
    <w:p w:rsidR="00B83ED0" w:rsidRPr="00BF2575" w:rsidRDefault="00000000">
      <w:pPr>
        <w:numPr>
          <w:ilvl w:val="0"/>
          <w:numId w:val="350"/>
        </w:numPr>
        <w:ind w:right="45" w:hanging="240"/>
        <w:rPr>
          <w:lang w:val="es-ES"/>
        </w:rPr>
      </w:pPr>
      <w:r w:rsidRPr="00BF2575">
        <w:rPr>
          <w:lang w:val="es-ES"/>
        </w:rPr>
        <w:t xml:space="preserve">Identificación de quienes hayan cometido los hechos y de las personas que hayan sido testigos o tengan conocimiento de los mismos, según lo que el denunciante conozca.  </w:t>
      </w:r>
    </w:p>
    <w:p w:rsidR="00B83ED0" w:rsidRPr="00BF2575" w:rsidRDefault="00000000">
      <w:pPr>
        <w:numPr>
          <w:ilvl w:val="0"/>
          <w:numId w:val="350"/>
        </w:numPr>
        <w:ind w:right="45" w:hanging="240"/>
        <w:rPr>
          <w:lang w:val="es-ES"/>
        </w:rPr>
      </w:pPr>
      <w:r w:rsidRPr="00BF2575">
        <w:rPr>
          <w:lang w:val="es-ES"/>
        </w:rPr>
        <w:t xml:space="preserve">Inclusión o mención de antecedentes y documentos que respalden la denuncia, cuando sea posible.  </w:t>
      </w:r>
    </w:p>
    <w:p w:rsidR="00B83ED0" w:rsidRPr="00BF2575" w:rsidRDefault="00000000">
      <w:pPr>
        <w:numPr>
          <w:ilvl w:val="0"/>
          <w:numId w:val="350"/>
        </w:numPr>
        <w:ind w:right="45" w:hanging="240"/>
        <w:rPr>
          <w:lang w:val="es-ES"/>
        </w:rPr>
      </w:pPr>
      <w:r w:rsidRPr="00BF2575">
        <w:rPr>
          <w:lang w:val="es-ES"/>
        </w:rPr>
        <w:t xml:space="preserve">Aquellas denuncias que no cumplan con los requisitos mencionados anteriormente podrán considerarse como no presentadas.  </w:t>
      </w:r>
    </w:p>
    <w:p w:rsidR="00B83ED0" w:rsidRPr="00BF2575" w:rsidRDefault="00000000">
      <w:pPr>
        <w:numPr>
          <w:ilvl w:val="0"/>
          <w:numId w:val="350"/>
        </w:numPr>
        <w:ind w:right="45" w:hanging="240"/>
        <w:rPr>
          <w:lang w:val="es-ES"/>
        </w:rPr>
      </w:pPr>
      <w:r w:rsidRPr="00BF2575">
        <w:rPr>
          <w:lang w:val="es-ES"/>
        </w:rPr>
        <w:t xml:space="preserve">Las denuncias deben ser entregadas al Asesor Legal en un sobre cerrado que indique en su exterior la naturaleza confidencial del contenido.  </w:t>
      </w:r>
    </w:p>
    <w:p w:rsidR="00B83ED0" w:rsidRPr="00BF2575" w:rsidRDefault="00000000">
      <w:pPr>
        <w:spacing w:after="30"/>
        <w:ind w:left="2301" w:right="0" w:firstLine="0"/>
        <w:jc w:val="left"/>
        <w:rPr>
          <w:lang w:val="es-ES"/>
        </w:rPr>
      </w:pPr>
      <w:r w:rsidRPr="00BF2575">
        <w:rPr>
          <w:lang w:val="es-ES"/>
        </w:rPr>
        <w:t xml:space="preserve"> </w:t>
      </w:r>
    </w:p>
    <w:p w:rsidR="00B83ED0" w:rsidRPr="00BF2575" w:rsidRDefault="00000000">
      <w:pPr>
        <w:numPr>
          <w:ilvl w:val="0"/>
          <w:numId w:val="350"/>
        </w:numPr>
        <w:ind w:right="45" w:hanging="240"/>
        <w:rPr>
          <w:lang w:val="es-ES"/>
        </w:rPr>
      </w:pPr>
      <w:r w:rsidRPr="00BF2575">
        <w:rPr>
          <w:lang w:val="es-ES"/>
        </w:rPr>
        <w:t xml:space="preserve">La denuncia debe dirigirse al Asesor Legal de la Institución, quien tiene la autoridad para ordenar la correspondiente investigación en caso de aceptar la denuncia.  </w:t>
      </w:r>
    </w:p>
    <w:p w:rsidR="00B83ED0" w:rsidRPr="00BF2575" w:rsidRDefault="00000000">
      <w:pPr>
        <w:numPr>
          <w:ilvl w:val="0"/>
          <w:numId w:val="350"/>
        </w:numPr>
        <w:ind w:right="45" w:hanging="240"/>
        <w:rPr>
          <w:lang w:val="es-ES"/>
        </w:rPr>
      </w:pPr>
      <w:r w:rsidRPr="00BF2575">
        <w:rPr>
          <w:lang w:val="es-ES"/>
        </w:rPr>
        <w:t xml:space="preserve">El Asesor Legal tiene la responsabilidad de registrar la recepción de la denuncia y proporcionar al denunciante un comprobante de recepción, debidamente timbrado y fechado  </w:t>
      </w:r>
    </w:p>
    <w:p w:rsidR="00B83ED0" w:rsidRPr="00BF2575" w:rsidRDefault="00000000">
      <w:pPr>
        <w:spacing w:after="6"/>
        <w:ind w:left="2061" w:right="0" w:firstLine="0"/>
        <w:jc w:val="left"/>
        <w:rPr>
          <w:lang w:val="es-ES"/>
        </w:rPr>
      </w:pPr>
      <w:r w:rsidRPr="00BF2575">
        <w:rPr>
          <w:lang w:val="es-ES"/>
        </w:rPr>
        <w:t xml:space="preserve">  </w:t>
      </w:r>
    </w:p>
    <w:p w:rsidR="00B83ED0" w:rsidRPr="00BF2575" w:rsidRDefault="00000000">
      <w:pPr>
        <w:numPr>
          <w:ilvl w:val="1"/>
          <w:numId w:val="350"/>
        </w:numPr>
        <w:spacing w:after="0" w:line="265" w:lineRule="auto"/>
        <w:ind w:right="45" w:hanging="360"/>
        <w:rPr>
          <w:lang w:val="es-ES"/>
        </w:rPr>
      </w:pPr>
      <w:r w:rsidRPr="00BF2575">
        <w:rPr>
          <w:b/>
          <w:lang w:val="es-ES"/>
        </w:rPr>
        <w:t xml:space="preserve">Contención </w:t>
      </w:r>
      <w:r w:rsidRPr="00BF2575">
        <w:rPr>
          <w:lang w:val="es-ES"/>
        </w:rPr>
        <w:t xml:space="preserve"> </w:t>
      </w:r>
    </w:p>
    <w:p w:rsidR="00B83ED0" w:rsidRPr="00BF2575" w:rsidRDefault="00000000">
      <w:pPr>
        <w:ind w:left="2071" w:right="162"/>
        <w:rPr>
          <w:lang w:val="es-ES"/>
        </w:rPr>
      </w:pPr>
      <w:r w:rsidRPr="00BF2575">
        <w:rPr>
          <w:lang w:val="es-ES"/>
        </w:rPr>
        <w:t xml:space="preserve">Después de recibir la denuncia y mientras se establece la instrucción del proceso para investigarla, es esencial tener en cuenta que el denunciante podría necesitar un seguimiento debido a la posibilidad de que los actos denunciados se repitan a corto plazo. También se debe ofrecer la opción de buscar apoyo emocional o acompañamiento en caso de ser necesario. (ver anexo 3 formato de contención)  </w:t>
      </w:r>
    </w:p>
    <w:p w:rsidR="00B83ED0" w:rsidRPr="00BF2575" w:rsidRDefault="00000000">
      <w:pPr>
        <w:spacing w:after="1" w:line="261" w:lineRule="auto"/>
        <w:ind w:left="2071" w:right="0"/>
        <w:jc w:val="left"/>
        <w:rPr>
          <w:lang w:val="es-ES"/>
        </w:rPr>
      </w:pPr>
      <w:r w:rsidRPr="00BF2575">
        <w:rPr>
          <w:lang w:val="es-ES"/>
        </w:rPr>
        <w:t xml:space="preserve">Derivar a la ACHS </w:t>
      </w:r>
      <w:hyperlink r:id="rId81">
        <w:r w:rsidRPr="00BF2575">
          <w:rPr>
            <w:color w:val="0563C1"/>
            <w:u w:val="single" w:color="0563C1"/>
            <w:lang w:val="es-ES"/>
          </w:rPr>
          <w:t>https://www.suseso.cl/613/w</w:t>
        </w:r>
      </w:hyperlink>
      <w:hyperlink r:id="rId82">
        <w:r w:rsidRPr="00BF2575">
          <w:rPr>
            <w:color w:val="0563C1"/>
            <w:u w:val="single" w:color="0563C1"/>
            <w:lang w:val="es-ES"/>
          </w:rPr>
          <w:t>3</w:t>
        </w:r>
      </w:hyperlink>
      <w:hyperlink r:id="rId83">
        <w:r w:rsidRPr="00BF2575">
          <w:rPr>
            <w:color w:val="0563C1"/>
            <w:u w:val="single" w:color="0563C1"/>
            <w:lang w:val="es-ES"/>
          </w:rPr>
          <w:t>-</w:t>
        </w:r>
      </w:hyperlink>
      <w:hyperlink r:id="rId84">
        <w:r w:rsidRPr="00BF2575">
          <w:rPr>
            <w:color w:val="0563C1"/>
            <w:u w:val="single" w:color="0563C1"/>
            <w:lang w:val="es-ES"/>
          </w:rPr>
          <w:t>propertyvalu</w:t>
        </w:r>
      </w:hyperlink>
      <w:hyperlink r:id="rId85">
        <w:r w:rsidRPr="00BF2575">
          <w:rPr>
            <w:color w:val="0563C1"/>
            <w:u w:val="single" w:color="0563C1"/>
            <w:lang w:val="es-ES"/>
          </w:rPr>
          <w:t>e</w:t>
        </w:r>
      </w:hyperlink>
      <w:hyperlink r:id="rId86">
        <w:r w:rsidRPr="00BF2575">
          <w:rPr>
            <w:color w:val="0563C1"/>
            <w:u w:val="single" w:color="0563C1"/>
            <w:lang w:val="es-ES"/>
          </w:rPr>
          <w:t>-</w:t>
        </w:r>
      </w:hyperlink>
      <w:hyperlink r:id="rId87">
        <w:r w:rsidRPr="00BF2575">
          <w:rPr>
            <w:color w:val="0563C1"/>
            <w:u w:val="single" w:color="0563C1"/>
            <w:lang w:val="es-ES"/>
          </w:rPr>
          <w:t>136477.htm</w:t>
        </w:r>
      </w:hyperlink>
      <w:hyperlink r:id="rId88">
        <w:r w:rsidRPr="00BF2575">
          <w:rPr>
            <w:color w:val="0563C1"/>
            <w:u w:val="single" w:color="0563C1"/>
            <w:lang w:val="es-ES"/>
          </w:rPr>
          <w:t>l</w:t>
        </w:r>
      </w:hyperlink>
      <w:hyperlink r:id="rId89">
        <w:r w:rsidRPr="00BF2575">
          <w:rPr>
            <w:lang w:val="es-ES"/>
          </w:rPr>
          <w:t xml:space="preserve">  </w:t>
        </w:r>
      </w:hyperlink>
      <w:r w:rsidRPr="00BF2575">
        <w:rPr>
          <w:lang w:val="es-ES"/>
        </w:rPr>
        <w:t xml:space="preserve"> </w:t>
      </w:r>
    </w:p>
    <w:p w:rsidR="00B83ED0" w:rsidRPr="00BF2575" w:rsidRDefault="00000000">
      <w:pPr>
        <w:spacing w:after="11"/>
        <w:ind w:left="2061" w:right="0" w:firstLine="0"/>
        <w:jc w:val="left"/>
        <w:rPr>
          <w:lang w:val="es-ES"/>
        </w:rPr>
      </w:pPr>
      <w:r w:rsidRPr="00BF2575">
        <w:rPr>
          <w:lang w:val="es-ES"/>
        </w:rPr>
        <w:t xml:space="preserve">  </w:t>
      </w:r>
    </w:p>
    <w:p w:rsidR="00B83ED0" w:rsidRPr="00BF2575" w:rsidRDefault="00000000">
      <w:pPr>
        <w:numPr>
          <w:ilvl w:val="1"/>
          <w:numId w:val="350"/>
        </w:numPr>
        <w:spacing w:after="0" w:line="265" w:lineRule="auto"/>
        <w:ind w:right="45" w:hanging="360"/>
        <w:rPr>
          <w:lang w:val="es-ES"/>
        </w:rPr>
      </w:pPr>
      <w:r w:rsidRPr="00BF2575">
        <w:rPr>
          <w:b/>
          <w:lang w:val="es-ES"/>
        </w:rPr>
        <w:t xml:space="preserve">Investigación </w:t>
      </w:r>
      <w:r w:rsidRPr="00BF2575">
        <w:rPr>
          <w:lang w:val="es-ES"/>
        </w:rPr>
        <w:t xml:space="preserve"> </w:t>
      </w:r>
    </w:p>
    <w:p w:rsidR="00B83ED0" w:rsidRPr="00BF2575" w:rsidRDefault="00000000">
      <w:pPr>
        <w:spacing w:after="11"/>
        <w:ind w:left="2071" w:right="165"/>
        <w:jc w:val="left"/>
        <w:rPr>
          <w:lang w:val="es-ES"/>
        </w:rPr>
      </w:pPr>
      <w:r w:rsidRPr="00BF2575">
        <w:rPr>
          <w:lang w:val="es-ES"/>
        </w:rPr>
        <w:t xml:space="preserve">Una vez que el Asesor Legal de la Institución recibe la denuncia, será esta persona la encargada de tomar decisiones al respecto. Esto puede incluir: desestimar la denuncia si no describe una situación de violencia laboral, aplicar Medidas de Precaución para el denunciante, o tomar otras medidas pertinentes según cada caso. El objetivo es asegurar que cualquier situación que se perciba como presunto acoso sea investigada recopilando antecedentes concretos del caso. (ver anexo 4 formato de investigación)  </w:t>
      </w:r>
    </w:p>
    <w:p w:rsidR="00B83ED0" w:rsidRPr="00BF2575" w:rsidRDefault="00000000">
      <w:pPr>
        <w:ind w:left="2071" w:right="164"/>
        <w:rPr>
          <w:lang w:val="es-ES"/>
        </w:rPr>
      </w:pPr>
      <w:r w:rsidRPr="00BF2575">
        <w:rPr>
          <w:lang w:val="es-ES"/>
        </w:rPr>
        <w:t xml:space="preserve">En Coherencia con el artículo 2 del reglamento que establece las directrices a las cuales deberán ajustarse los procedimientos de investigación de acoso sexual, laboral o violencia en el trabajo; toda investigación se sustentará en los principios básicos de perspectiva de género, no discriminación, no revictimización, confidencialidad, imparcialidad, celeridad, razonabilidad, debido proceso y colaboración. Obligaciones de las personas a cargo de la investigación:  </w:t>
      </w:r>
    </w:p>
    <w:p w:rsidR="00B83ED0" w:rsidRPr="00BF2575" w:rsidRDefault="00000000">
      <w:pPr>
        <w:numPr>
          <w:ilvl w:val="1"/>
          <w:numId w:val="350"/>
        </w:numPr>
        <w:ind w:right="45" w:hanging="360"/>
        <w:rPr>
          <w:lang w:val="es-ES"/>
        </w:rPr>
      </w:pPr>
      <w:r w:rsidRPr="00BF2575">
        <w:rPr>
          <w:lang w:val="es-ES"/>
        </w:rPr>
        <w:t xml:space="preserve">Desarrollar las gestiones de investigación respetando las directrices del presente protocolo, teniendo una actitud imparcial, objetiva, diligente y con perspectiva de género.  </w:t>
      </w:r>
    </w:p>
    <w:p w:rsidR="00B83ED0" w:rsidRPr="00BF2575" w:rsidRDefault="00000000">
      <w:pPr>
        <w:numPr>
          <w:ilvl w:val="1"/>
          <w:numId w:val="350"/>
        </w:numPr>
        <w:ind w:right="45" w:hanging="360"/>
        <w:rPr>
          <w:lang w:val="es-ES"/>
        </w:rPr>
      </w:pPr>
      <w:r w:rsidRPr="00BF2575">
        <w:rPr>
          <w:lang w:val="es-ES"/>
        </w:rPr>
        <w:t xml:space="preserve">Desarrollar la investigación dentro de los plazos establecidos.  </w:t>
      </w:r>
    </w:p>
    <w:p w:rsidR="00B83ED0" w:rsidRPr="00BF2575" w:rsidRDefault="00000000">
      <w:pPr>
        <w:numPr>
          <w:ilvl w:val="1"/>
          <w:numId w:val="350"/>
        </w:numPr>
        <w:ind w:right="45" w:hanging="360"/>
        <w:rPr>
          <w:lang w:val="es-ES"/>
        </w:rPr>
      </w:pPr>
      <w:r w:rsidRPr="00BF2575">
        <w:rPr>
          <w:lang w:val="es-ES"/>
        </w:rPr>
        <w:t xml:space="preserve">Citar a declarar a todas las personas involucradas sobre los hechos investigados, considerando las formalidades necesarias para garantizar su registro en forma escrita, asegurando un trato digno e imparcial.  </w:t>
      </w:r>
    </w:p>
    <w:p w:rsidR="00B83ED0" w:rsidRPr="00BF2575" w:rsidRDefault="00000000">
      <w:pPr>
        <w:numPr>
          <w:ilvl w:val="1"/>
          <w:numId w:val="350"/>
        </w:numPr>
        <w:ind w:right="45" w:hanging="360"/>
        <w:rPr>
          <w:lang w:val="es-ES"/>
        </w:rPr>
      </w:pPr>
      <w:r w:rsidRPr="00BF2575">
        <w:rPr>
          <w:lang w:val="es-ES"/>
        </w:rPr>
        <w:t xml:space="preserve">Guardar estricta reserva de la información a la que tenga acceso por la investigación, salvo que sea requerido por los Tribunales de Justicia.  </w:t>
      </w:r>
    </w:p>
    <w:p w:rsidR="00B83ED0" w:rsidRPr="00BF2575" w:rsidRDefault="00000000">
      <w:pPr>
        <w:numPr>
          <w:ilvl w:val="1"/>
          <w:numId w:val="350"/>
        </w:numPr>
        <w:ind w:right="45" w:hanging="360"/>
        <w:rPr>
          <w:lang w:val="es-ES"/>
        </w:rPr>
      </w:pPr>
      <w:r w:rsidRPr="00BF2575">
        <w:rPr>
          <w:lang w:val="es-ES"/>
        </w:rPr>
        <w:t xml:space="preserve">Cualquier otra que imponga la normativa vigente.  </w:t>
      </w:r>
    </w:p>
    <w:p w:rsidR="00B83ED0" w:rsidRPr="00BF2575" w:rsidRDefault="00000000">
      <w:pPr>
        <w:numPr>
          <w:ilvl w:val="1"/>
          <w:numId w:val="350"/>
        </w:numPr>
        <w:ind w:right="45" w:hanging="360"/>
        <w:rPr>
          <w:lang w:val="es-ES"/>
        </w:rPr>
      </w:pPr>
      <w:r w:rsidRPr="00BF2575">
        <w:rPr>
          <w:lang w:val="es-ES"/>
        </w:rPr>
        <w:t xml:space="preserve">Cualquier otra medidas asociada a los procedimientos internos de la organización.  </w:t>
      </w:r>
    </w:p>
    <w:p w:rsidR="00B83ED0" w:rsidRPr="00BF2575" w:rsidRDefault="00000000" w:rsidP="009260F5">
      <w:pPr>
        <w:spacing w:after="0"/>
        <w:ind w:left="1396" w:right="0" w:firstLine="0"/>
        <w:jc w:val="left"/>
        <w:rPr>
          <w:lang w:val="es-ES"/>
        </w:rPr>
      </w:pPr>
      <w:r w:rsidRPr="00BF2575">
        <w:rPr>
          <w:lang w:val="es-ES"/>
        </w:rPr>
        <w:t xml:space="preserve"> </w:t>
      </w:r>
    </w:p>
    <w:p w:rsidR="00B83ED0" w:rsidRPr="00BF2575" w:rsidRDefault="00000000">
      <w:pPr>
        <w:spacing w:after="0"/>
        <w:ind w:left="1396" w:right="0" w:firstLine="0"/>
        <w:jc w:val="left"/>
        <w:rPr>
          <w:lang w:val="es-ES"/>
        </w:rPr>
      </w:pPr>
      <w:r w:rsidRPr="00BF2575">
        <w:rPr>
          <w:lang w:val="es-ES"/>
        </w:rPr>
        <w:t xml:space="preserve"> </w:t>
      </w:r>
    </w:p>
    <w:p w:rsidR="00B83ED0" w:rsidRPr="00BF2575" w:rsidRDefault="00000000">
      <w:pPr>
        <w:spacing w:after="12"/>
        <w:ind w:left="2061" w:right="0" w:firstLine="0"/>
        <w:jc w:val="left"/>
        <w:rPr>
          <w:lang w:val="es-ES"/>
        </w:rPr>
      </w:pPr>
      <w:r w:rsidRPr="00BF2575">
        <w:rPr>
          <w:lang w:val="es-ES"/>
        </w:rPr>
        <w:t xml:space="preserve">  </w:t>
      </w:r>
    </w:p>
    <w:p w:rsidR="00B83ED0" w:rsidRPr="00BF2575" w:rsidRDefault="00000000">
      <w:pPr>
        <w:numPr>
          <w:ilvl w:val="1"/>
          <w:numId w:val="350"/>
        </w:numPr>
        <w:spacing w:after="0" w:line="265" w:lineRule="auto"/>
        <w:ind w:right="45" w:hanging="360"/>
        <w:rPr>
          <w:lang w:val="es-ES"/>
        </w:rPr>
      </w:pPr>
      <w:r w:rsidRPr="00BF2575">
        <w:rPr>
          <w:b/>
          <w:lang w:val="es-ES"/>
        </w:rPr>
        <w:t xml:space="preserve">Medidas Provisorias </w:t>
      </w:r>
      <w:r w:rsidRPr="00BF2575">
        <w:rPr>
          <w:lang w:val="es-ES"/>
        </w:rPr>
        <w:t xml:space="preserve"> </w:t>
      </w:r>
    </w:p>
    <w:p w:rsidR="00B83ED0" w:rsidRPr="00BF2575" w:rsidRDefault="00000000">
      <w:pPr>
        <w:ind w:left="2071" w:right="162"/>
        <w:rPr>
          <w:lang w:val="es-ES"/>
        </w:rPr>
      </w:pPr>
      <w:r w:rsidRPr="00BF2575">
        <w:rPr>
          <w:lang w:val="es-ES"/>
        </w:rPr>
        <w:t xml:space="preserve">Después de el Asesor Legal de la Institución tome una decisión, se notificará al denunciante, pudiendo utilizarse una carta certificada si el funcionario no se encuentra en su puesto de trabajo. Si se inicia un proceso de investigación, es crucial que la persona o área designada lleve a cabo un registro y seguimiento del proceso, así como de las medidas precautorias que se hayan instruido durante la duración de la investigación (ver anexo 5 formato de investigación)  </w:t>
      </w:r>
    </w:p>
    <w:p w:rsidR="00B83ED0" w:rsidRPr="00BF2575" w:rsidRDefault="00000000">
      <w:pPr>
        <w:spacing w:after="11"/>
        <w:ind w:left="2061" w:right="0" w:firstLine="0"/>
        <w:jc w:val="left"/>
        <w:rPr>
          <w:lang w:val="es-ES"/>
        </w:rPr>
      </w:pPr>
      <w:r w:rsidRPr="00BF2575">
        <w:rPr>
          <w:lang w:val="es-ES"/>
        </w:rPr>
        <w:t xml:space="preserve">  </w:t>
      </w:r>
    </w:p>
    <w:p w:rsidR="00B83ED0" w:rsidRPr="00BF2575" w:rsidRDefault="00000000">
      <w:pPr>
        <w:numPr>
          <w:ilvl w:val="1"/>
          <w:numId w:val="350"/>
        </w:numPr>
        <w:spacing w:after="0" w:line="265" w:lineRule="auto"/>
        <w:ind w:right="45" w:hanging="360"/>
        <w:rPr>
          <w:lang w:val="es-ES"/>
        </w:rPr>
      </w:pPr>
      <w:r w:rsidRPr="00BF2575">
        <w:rPr>
          <w:b/>
          <w:lang w:val="es-ES"/>
        </w:rPr>
        <w:t xml:space="preserve">Resolución de la denuncia </w:t>
      </w:r>
      <w:r w:rsidRPr="00BF2575">
        <w:rPr>
          <w:lang w:val="es-ES"/>
        </w:rPr>
        <w:t xml:space="preserve"> </w:t>
      </w:r>
    </w:p>
    <w:p w:rsidR="00B83ED0" w:rsidRPr="00BF2575" w:rsidRDefault="00000000">
      <w:pPr>
        <w:ind w:left="2071" w:right="164"/>
        <w:rPr>
          <w:lang w:val="es-ES"/>
        </w:rPr>
      </w:pPr>
      <w:r w:rsidRPr="00BF2575">
        <w:rPr>
          <w:lang w:val="es-ES"/>
        </w:rPr>
        <w:t xml:space="preserve">Una vez finalizado el proceso de investigación de la denuncia, el Asesor Legal de la Institución. Este informe detallará los resultados de la investigación y ofrecerá conclusiones sobre el caso. El Asesor de la Institución podrá decidir actuar conforme a las sugerencias del informe o tomar una decisión diferente a la sugerida. (ver anexo 6 formato de resolución de la denuncia)  </w:t>
      </w:r>
    </w:p>
    <w:p w:rsidR="00B83ED0" w:rsidRPr="00BF2575" w:rsidRDefault="00000000">
      <w:pPr>
        <w:spacing w:after="11"/>
        <w:ind w:left="2061" w:right="0" w:firstLine="0"/>
        <w:jc w:val="left"/>
        <w:rPr>
          <w:lang w:val="es-ES"/>
        </w:rPr>
      </w:pPr>
      <w:r w:rsidRPr="00BF2575">
        <w:rPr>
          <w:lang w:val="es-ES"/>
        </w:rPr>
        <w:t xml:space="preserve">  </w:t>
      </w:r>
    </w:p>
    <w:p w:rsidR="00B83ED0" w:rsidRPr="00BF2575" w:rsidRDefault="00000000">
      <w:pPr>
        <w:numPr>
          <w:ilvl w:val="1"/>
          <w:numId w:val="350"/>
        </w:numPr>
        <w:spacing w:after="0" w:line="265" w:lineRule="auto"/>
        <w:ind w:right="45" w:hanging="360"/>
        <w:rPr>
          <w:lang w:val="es-ES"/>
        </w:rPr>
      </w:pPr>
      <w:r w:rsidRPr="00BF2575">
        <w:rPr>
          <w:b/>
          <w:lang w:val="es-ES"/>
        </w:rPr>
        <w:t xml:space="preserve">Sanciones y medidas de reparación </w:t>
      </w:r>
      <w:r w:rsidRPr="00BF2575">
        <w:rPr>
          <w:lang w:val="es-ES"/>
        </w:rPr>
        <w:t xml:space="preserve"> </w:t>
      </w:r>
    </w:p>
    <w:p w:rsidR="00B83ED0" w:rsidRPr="00BF2575" w:rsidRDefault="00000000">
      <w:pPr>
        <w:ind w:left="2071" w:right="162"/>
        <w:rPr>
          <w:lang w:val="es-ES"/>
        </w:rPr>
      </w:pPr>
      <w:r w:rsidRPr="00BF2575">
        <w:rPr>
          <w:lang w:val="es-ES"/>
        </w:rPr>
        <w:t>La decisión final del proceso debe ser comunicada tanto al denunciante como al denunciado, pudiendo ser mediante carta certificada si estas personas no se encuentran en su lugar de trabajo. Además, se deben llevar a cabo las gestiones necesarias para implementar las medidas decididas como resultado de la denuncia, asignando las acciones pertinentes a quienes corresponda. Junto con la resolución final de la denuncia, pueden instruirse medidas reparadoras hacia la persona o equipos de trabajo que se consideren afectados por la situación denunciada, como la implementación de intervenciones organizacionales específicas para un área determinada, lo cual deberá ser derivado y gestionado con la persona adecuada. (ver anexo 7 formato de sanciones y medidas de reparación)</w:t>
      </w:r>
      <w:r w:rsidRPr="00BF2575">
        <w:rPr>
          <w:b/>
          <w:lang w:val="es-ES"/>
        </w:rPr>
        <w:t xml:space="preserve"> </w:t>
      </w:r>
      <w:r w:rsidRPr="00BF2575">
        <w:rPr>
          <w:lang w:val="es-ES"/>
        </w:rPr>
        <w:t xml:space="preserve"> </w:t>
      </w:r>
    </w:p>
    <w:p w:rsidR="00B83ED0" w:rsidRPr="00BF2575" w:rsidRDefault="00000000">
      <w:pPr>
        <w:spacing w:after="0"/>
        <w:ind w:left="1696" w:right="0" w:firstLine="0"/>
        <w:jc w:val="left"/>
        <w:rPr>
          <w:lang w:val="es-ES"/>
        </w:rPr>
      </w:pPr>
      <w:r w:rsidRPr="00BF2575">
        <w:rPr>
          <w:b/>
          <w:lang w:val="es-ES"/>
        </w:rPr>
        <w:t xml:space="preserve"> </w:t>
      </w:r>
      <w:r w:rsidRPr="00BF2575">
        <w:rPr>
          <w:lang w:val="es-ES"/>
        </w:rPr>
        <w:t xml:space="preserve"> </w:t>
      </w:r>
    </w:p>
    <w:p w:rsidR="00B83ED0" w:rsidRPr="00BF2575" w:rsidRDefault="00000000">
      <w:pPr>
        <w:spacing w:after="2"/>
        <w:ind w:left="1711" w:right="0" w:firstLine="0"/>
        <w:jc w:val="center"/>
        <w:rPr>
          <w:lang w:val="es-ES"/>
        </w:rPr>
      </w:pPr>
      <w:r w:rsidRPr="00BF2575">
        <w:rPr>
          <w:b/>
          <w:lang w:val="es-ES"/>
        </w:rPr>
        <w:t xml:space="preserve"> </w:t>
      </w:r>
      <w:r w:rsidRPr="00BF2575">
        <w:rPr>
          <w:lang w:val="es-ES"/>
        </w:rPr>
        <w:t xml:space="preserve"> </w:t>
      </w:r>
    </w:p>
    <w:p w:rsidR="00B83ED0" w:rsidRPr="00BF2575" w:rsidRDefault="00000000">
      <w:pPr>
        <w:spacing w:after="0"/>
        <w:ind w:left="1711" w:right="0" w:firstLine="0"/>
        <w:jc w:val="center"/>
        <w:rPr>
          <w:lang w:val="es-ES"/>
        </w:rPr>
      </w:pPr>
      <w:r w:rsidRPr="00BF2575">
        <w:rPr>
          <w:b/>
          <w:lang w:val="es-ES"/>
        </w:rPr>
        <w:t xml:space="preserve"> </w:t>
      </w:r>
      <w:r w:rsidRPr="00BF2575">
        <w:rPr>
          <w:lang w:val="es-ES"/>
        </w:rPr>
        <w:t xml:space="preserve"> </w:t>
      </w:r>
    </w:p>
    <w:p w:rsidR="00B83ED0" w:rsidRPr="00BF2575" w:rsidRDefault="00000000">
      <w:pPr>
        <w:spacing w:after="0"/>
        <w:ind w:left="1581" w:right="0" w:firstLine="0"/>
        <w:jc w:val="center"/>
        <w:rPr>
          <w:lang w:val="es-ES"/>
        </w:rPr>
      </w:pPr>
      <w:r w:rsidRPr="00BF2575">
        <w:rPr>
          <w:b/>
          <w:lang w:val="es-ES"/>
        </w:rPr>
        <w:t xml:space="preserve"> </w:t>
      </w:r>
    </w:p>
    <w:p w:rsidR="00B83ED0" w:rsidRPr="00BF2575" w:rsidRDefault="00000000">
      <w:pPr>
        <w:spacing w:after="0"/>
        <w:ind w:left="1581" w:right="0" w:firstLine="0"/>
        <w:jc w:val="center"/>
        <w:rPr>
          <w:lang w:val="es-ES"/>
        </w:rPr>
      </w:pPr>
      <w:r w:rsidRPr="00BF2575">
        <w:rPr>
          <w:b/>
          <w:lang w:val="es-ES"/>
        </w:rPr>
        <w:t xml:space="preserve"> </w:t>
      </w:r>
    </w:p>
    <w:p w:rsidR="00B83ED0" w:rsidRPr="00BF2575" w:rsidRDefault="00000000">
      <w:pPr>
        <w:spacing w:after="0"/>
        <w:ind w:left="1581" w:right="0" w:firstLine="0"/>
        <w:jc w:val="center"/>
        <w:rPr>
          <w:lang w:val="es-ES"/>
        </w:rPr>
      </w:pPr>
      <w:r w:rsidRPr="00BF2575">
        <w:rPr>
          <w:b/>
          <w:lang w:val="es-ES"/>
        </w:rPr>
        <w:t xml:space="preserve"> </w:t>
      </w:r>
    </w:p>
    <w:p w:rsidR="00B83ED0" w:rsidRPr="00BF2575" w:rsidRDefault="00000000">
      <w:pPr>
        <w:spacing w:after="0"/>
        <w:ind w:left="1581" w:right="0" w:firstLine="0"/>
        <w:jc w:val="center"/>
        <w:rPr>
          <w:lang w:val="es-ES"/>
        </w:rPr>
      </w:pPr>
      <w:r w:rsidRPr="00BF2575">
        <w:rPr>
          <w:b/>
          <w:lang w:val="es-ES"/>
        </w:rPr>
        <w:t xml:space="preserve"> </w:t>
      </w:r>
    </w:p>
    <w:p w:rsidR="00B83ED0" w:rsidRPr="00BF2575" w:rsidRDefault="00000000">
      <w:pPr>
        <w:spacing w:after="0"/>
        <w:ind w:left="1581" w:right="0" w:firstLine="0"/>
        <w:jc w:val="center"/>
        <w:rPr>
          <w:lang w:val="es-ES"/>
        </w:rPr>
      </w:pPr>
      <w:r w:rsidRPr="00BF2575">
        <w:rPr>
          <w:b/>
          <w:lang w:val="es-ES"/>
        </w:rPr>
        <w:t xml:space="preserve"> </w:t>
      </w:r>
    </w:p>
    <w:p w:rsidR="00B83ED0" w:rsidRPr="00BF2575" w:rsidRDefault="00000000">
      <w:pPr>
        <w:spacing w:after="0"/>
        <w:ind w:left="1581" w:right="0" w:firstLine="0"/>
        <w:jc w:val="center"/>
        <w:rPr>
          <w:lang w:val="es-ES"/>
        </w:rPr>
      </w:pPr>
      <w:r w:rsidRPr="00BF2575">
        <w:rPr>
          <w:b/>
          <w:lang w:val="es-ES"/>
        </w:rPr>
        <w:t xml:space="preserve"> </w:t>
      </w:r>
    </w:p>
    <w:p w:rsidR="00B83ED0" w:rsidRPr="00BF2575" w:rsidRDefault="00000000">
      <w:pPr>
        <w:spacing w:after="0"/>
        <w:ind w:left="1581" w:right="0" w:firstLine="0"/>
        <w:jc w:val="center"/>
        <w:rPr>
          <w:lang w:val="es-ES"/>
        </w:rPr>
      </w:pPr>
      <w:r w:rsidRPr="00BF2575">
        <w:rPr>
          <w:b/>
          <w:lang w:val="es-ES"/>
        </w:rPr>
        <w:t xml:space="preserve"> </w:t>
      </w:r>
    </w:p>
    <w:p w:rsidR="00E12F4E" w:rsidRPr="00BF2575" w:rsidRDefault="00E12F4E">
      <w:pPr>
        <w:spacing w:after="0"/>
        <w:ind w:left="1581" w:right="0" w:firstLine="0"/>
        <w:jc w:val="center"/>
        <w:rPr>
          <w:b/>
          <w:lang w:val="es-ES"/>
        </w:rPr>
      </w:pPr>
    </w:p>
    <w:p w:rsidR="00B83ED0" w:rsidRPr="00BF2575" w:rsidRDefault="00000000">
      <w:pPr>
        <w:spacing w:after="0"/>
        <w:ind w:left="1581" w:right="0" w:firstLine="0"/>
        <w:jc w:val="center"/>
        <w:rPr>
          <w:b/>
          <w:lang w:val="es-ES"/>
        </w:rPr>
      </w:pPr>
      <w:r w:rsidRPr="00BF2575">
        <w:rPr>
          <w:b/>
          <w:lang w:val="es-ES"/>
        </w:rPr>
        <w:t xml:space="preserve"> </w:t>
      </w:r>
    </w:p>
    <w:p w:rsidR="009260F5" w:rsidRPr="00BF2575" w:rsidRDefault="009260F5">
      <w:pPr>
        <w:spacing w:after="0"/>
        <w:ind w:left="1581" w:right="0" w:firstLine="0"/>
        <w:jc w:val="center"/>
        <w:rPr>
          <w:lang w:val="es-ES"/>
        </w:rPr>
      </w:pPr>
    </w:p>
    <w:p w:rsidR="00B83ED0" w:rsidRPr="00BF2575" w:rsidRDefault="00000000">
      <w:pPr>
        <w:spacing w:after="0"/>
        <w:ind w:left="1396" w:right="0" w:firstLine="0"/>
        <w:jc w:val="left"/>
        <w:rPr>
          <w:lang w:val="es-ES"/>
        </w:rPr>
      </w:pPr>
      <w:r w:rsidRPr="00BF2575">
        <w:rPr>
          <w:b/>
          <w:lang w:val="es-ES"/>
        </w:rPr>
        <w:t xml:space="preserve"> </w:t>
      </w:r>
    </w:p>
    <w:p w:rsidR="00B83ED0" w:rsidRPr="00BF2575" w:rsidRDefault="00000000">
      <w:pPr>
        <w:spacing w:after="0"/>
        <w:ind w:left="1396" w:right="0" w:firstLine="0"/>
        <w:jc w:val="left"/>
        <w:rPr>
          <w:lang w:val="es-ES"/>
        </w:rPr>
      </w:pPr>
      <w:r w:rsidRPr="00BF2575">
        <w:rPr>
          <w:lang w:val="es-ES"/>
        </w:rPr>
        <w:t xml:space="preserve"> </w:t>
      </w:r>
    </w:p>
    <w:p w:rsidR="00B83ED0" w:rsidRPr="00BF2575" w:rsidRDefault="00000000">
      <w:pPr>
        <w:spacing w:after="0"/>
        <w:ind w:left="1396" w:right="0" w:firstLine="0"/>
        <w:jc w:val="left"/>
        <w:rPr>
          <w:lang w:val="es-ES"/>
        </w:rPr>
      </w:pPr>
      <w:r w:rsidRPr="00BF2575">
        <w:rPr>
          <w:lang w:val="es-ES"/>
        </w:rPr>
        <w:t xml:space="preserve"> </w:t>
      </w:r>
    </w:p>
    <w:p w:rsidR="00B83ED0" w:rsidRPr="00BF2575" w:rsidRDefault="00000000">
      <w:pPr>
        <w:spacing w:after="0"/>
        <w:ind w:left="1396" w:right="0" w:firstLine="0"/>
        <w:jc w:val="left"/>
        <w:rPr>
          <w:lang w:val="es-ES"/>
        </w:rPr>
      </w:pPr>
      <w:r w:rsidRPr="00BF2575">
        <w:rPr>
          <w:lang w:val="es-ES"/>
        </w:rPr>
        <w:t xml:space="preserve"> </w:t>
      </w:r>
    </w:p>
    <w:p w:rsidR="00B83ED0" w:rsidRPr="00BF2575" w:rsidRDefault="00000000">
      <w:pPr>
        <w:pStyle w:val="Ttulo3"/>
        <w:spacing w:after="1"/>
        <w:ind w:left="1526"/>
        <w:rPr>
          <w:lang w:val="es-ES"/>
        </w:rPr>
      </w:pPr>
      <w:r w:rsidRPr="00BF2575">
        <w:rPr>
          <w:lang w:val="es-ES"/>
        </w:rPr>
        <w:t xml:space="preserve">Anexo 1 Formato de Orientación  </w:t>
      </w:r>
    </w:p>
    <w:p w:rsidR="00B83ED0" w:rsidRPr="00BF2575" w:rsidRDefault="00000000">
      <w:pPr>
        <w:spacing w:after="0"/>
        <w:ind w:left="2061" w:right="0" w:firstLine="0"/>
        <w:jc w:val="left"/>
        <w:rPr>
          <w:lang w:val="es-ES"/>
        </w:rPr>
      </w:pPr>
      <w:r w:rsidRPr="00BF2575">
        <w:rPr>
          <w:lang w:val="es-ES"/>
        </w:rPr>
        <w:t xml:space="preserve">  </w:t>
      </w:r>
    </w:p>
    <w:p w:rsidR="00B83ED0" w:rsidRPr="00BF2575" w:rsidRDefault="00000000">
      <w:pPr>
        <w:ind w:left="2071" w:right="166"/>
        <w:rPr>
          <w:lang w:val="es-ES"/>
        </w:rPr>
      </w:pPr>
      <w:r w:rsidRPr="00BF2575">
        <w:rPr>
          <w:lang w:val="es-ES"/>
        </w:rPr>
        <w:t xml:space="preserve">La fase de orientación es un paso previo a la presentación formal de una denuncia. Está diseñada para ser ofrecida a cualquier persona que trabaje en la institución y que busque asesoramiento sobre violencia laboral, independientemente de si es una víctima o no. En esta etapa, no es necesario compartir detalles personales. La orientación se brinda garantizando la confidencialidad, seguridad y respeto hacia la persona que busca asesoría.  </w:t>
      </w:r>
    </w:p>
    <w:p w:rsidR="00B83ED0" w:rsidRPr="00BF2575" w:rsidRDefault="00000000">
      <w:pPr>
        <w:spacing w:after="0"/>
        <w:ind w:left="2061" w:right="0" w:firstLine="0"/>
        <w:jc w:val="left"/>
        <w:rPr>
          <w:lang w:val="es-ES"/>
        </w:rPr>
      </w:pPr>
      <w:r w:rsidRPr="00BF2575">
        <w:rPr>
          <w:lang w:val="es-ES"/>
        </w:rPr>
        <w:t xml:space="preserve">  </w:t>
      </w:r>
    </w:p>
    <w:p w:rsidR="00B83ED0" w:rsidRPr="00BF2575" w:rsidRDefault="00000000">
      <w:pPr>
        <w:spacing w:after="0"/>
        <w:ind w:left="2061" w:right="0" w:firstLine="0"/>
        <w:jc w:val="left"/>
        <w:rPr>
          <w:lang w:val="es-ES"/>
        </w:rPr>
      </w:pPr>
      <w:r w:rsidRPr="00BF2575">
        <w:rPr>
          <w:lang w:val="es-ES"/>
        </w:rPr>
        <w:t xml:space="preserve">  </w:t>
      </w:r>
    </w:p>
    <w:tbl>
      <w:tblPr>
        <w:tblStyle w:val="TableGrid"/>
        <w:tblW w:w="8474" w:type="dxa"/>
        <w:tblInd w:w="1270" w:type="dxa"/>
        <w:tblCellMar>
          <w:top w:w="69" w:type="dxa"/>
          <w:left w:w="110" w:type="dxa"/>
          <w:right w:w="95" w:type="dxa"/>
        </w:tblCellMar>
        <w:tblLook w:val="04A0" w:firstRow="1" w:lastRow="0" w:firstColumn="1" w:lastColumn="0" w:noHBand="0" w:noVBand="1"/>
      </w:tblPr>
      <w:tblGrid>
        <w:gridCol w:w="2906"/>
        <w:gridCol w:w="5568"/>
      </w:tblGrid>
      <w:tr w:rsidR="00B83ED0" w:rsidRPr="00BF2575" w:rsidTr="00E12F4E">
        <w:trPr>
          <w:trHeight w:val="855"/>
        </w:trPr>
        <w:tc>
          <w:tcPr>
            <w:tcW w:w="2906"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rPr>
                <w:lang w:val="es-ES"/>
              </w:rPr>
            </w:pPr>
            <w:r w:rsidRPr="00BF2575">
              <w:rPr>
                <w:lang w:val="es-ES"/>
              </w:rPr>
              <w:t xml:space="preserve">Nombre de la persona  que  entrega la orientación  </w:t>
            </w:r>
          </w:p>
        </w:tc>
        <w:tc>
          <w:tcPr>
            <w:tcW w:w="5568"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  </w:t>
            </w:r>
          </w:p>
        </w:tc>
      </w:tr>
      <w:tr w:rsidR="00B83ED0" w:rsidRPr="00BF2575" w:rsidTr="00E12F4E">
        <w:trPr>
          <w:trHeight w:val="2996"/>
        </w:trPr>
        <w:tc>
          <w:tcPr>
            <w:tcW w:w="2906"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Consulta efectuada  </w:t>
            </w:r>
          </w:p>
        </w:tc>
        <w:tc>
          <w:tcPr>
            <w:tcW w:w="5568"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  </w:t>
            </w:r>
          </w:p>
          <w:p w:rsidR="00B83ED0" w:rsidRPr="00BF2575" w:rsidRDefault="00000000">
            <w:pPr>
              <w:spacing w:after="0"/>
              <w:ind w:left="0" w:right="0" w:firstLine="0"/>
              <w:jc w:val="left"/>
              <w:rPr>
                <w:lang w:val="es-ES"/>
              </w:rPr>
            </w:pPr>
            <w:r w:rsidRPr="00BF2575">
              <w:rPr>
                <w:lang w:val="es-ES"/>
              </w:rPr>
              <w:t xml:space="preserve">  </w:t>
            </w:r>
          </w:p>
          <w:p w:rsidR="00B83ED0" w:rsidRPr="00BF2575" w:rsidRDefault="00000000">
            <w:pPr>
              <w:spacing w:after="0"/>
              <w:ind w:left="0" w:right="0" w:firstLine="0"/>
              <w:jc w:val="left"/>
              <w:rPr>
                <w:lang w:val="es-ES"/>
              </w:rPr>
            </w:pPr>
            <w:r w:rsidRPr="00BF2575">
              <w:rPr>
                <w:lang w:val="es-ES"/>
              </w:rPr>
              <w:t xml:space="preserve">  </w:t>
            </w:r>
          </w:p>
          <w:p w:rsidR="00B83ED0" w:rsidRPr="00BF2575" w:rsidRDefault="00000000">
            <w:pPr>
              <w:spacing w:after="0"/>
              <w:ind w:left="0" w:right="0" w:firstLine="0"/>
              <w:jc w:val="left"/>
              <w:rPr>
                <w:lang w:val="es-ES"/>
              </w:rPr>
            </w:pPr>
            <w:r w:rsidRPr="00BF2575">
              <w:rPr>
                <w:lang w:val="es-ES"/>
              </w:rPr>
              <w:t xml:space="preserve">  </w:t>
            </w:r>
          </w:p>
          <w:p w:rsidR="00B83ED0" w:rsidRPr="00BF2575" w:rsidRDefault="00000000">
            <w:pPr>
              <w:spacing w:after="0"/>
              <w:ind w:left="0" w:right="0" w:firstLine="0"/>
              <w:jc w:val="left"/>
              <w:rPr>
                <w:lang w:val="es-ES"/>
              </w:rPr>
            </w:pPr>
            <w:r w:rsidRPr="00BF2575">
              <w:rPr>
                <w:lang w:val="es-ES"/>
              </w:rPr>
              <w:t xml:space="preserve">  </w:t>
            </w:r>
          </w:p>
          <w:p w:rsidR="00B83ED0" w:rsidRPr="00BF2575" w:rsidRDefault="00000000">
            <w:pPr>
              <w:spacing w:after="0"/>
              <w:ind w:left="0" w:right="0" w:firstLine="0"/>
              <w:jc w:val="left"/>
              <w:rPr>
                <w:lang w:val="es-ES"/>
              </w:rPr>
            </w:pPr>
            <w:r w:rsidRPr="00BF2575">
              <w:rPr>
                <w:lang w:val="es-ES"/>
              </w:rPr>
              <w:t xml:space="preserve">  </w:t>
            </w:r>
          </w:p>
          <w:p w:rsidR="00B83ED0" w:rsidRPr="00BF2575" w:rsidRDefault="00000000">
            <w:pPr>
              <w:spacing w:after="0"/>
              <w:ind w:left="0" w:right="0" w:firstLine="0"/>
              <w:jc w:val="left"/>
              <w:rPr>
                <w:lang w:val="es-ES"/>
              </w:rPr>
            </w:pPr>
            <w:r w:rsidRPr="00BF2575">
              <w:rPr>
                <w:lang w:val="es-ES"/>
              </w:rPr>
              <w:t xml:space="preserve">  </w:t>
            </w:r>
          </w:p>
          <w:p w:rsidR="00B83ED0" w:rsidRPr="00BF2575" w:rsidRDefault="00000000">
            <w:pPr>
              <w:spacing w:after="0"/>
              <w:ind w:left="0" w:right="0" w:firstLine="0"/>
              <w:jc w:val="left"/>
              <w:rPr>
                <w:lang w:val="es-ES"/>
              </w:rPr>
            </w:pPr>
            <w:r w:rsidRPr="00BF2575">
              <w:rPr>
                <w:lang w:val="es-ES"/>
              </w:rPr>
              <w:t xml:space="preserve">  </w:t>
            </w:r>
          </w:p>
          <w:p w:rsidR="00B83ED0" w:rsidRPr="00BF2575" w:rsidRDefault="00000000">
            <w:pPr>
              <w:spacing w:after="0"/>
              <w:ind w:left="0" w:right="0" w:firstLine="0"/>
              <w:jc w:val="left"/>
              <w:rPr>
                <w:lang w:val="es-ES"/>
              </w:rPr>
            </w:pPr>
            <w:r w:rsidRPr="00BF2575">
              <w:rPr>
                <w:lang w:val="es-ES"/>
              </w:rPr>
              <w:t xml:space="preserve">  </w:t>
            </w:r>
          </w:p>
          <w:p w:rsidR="00B83ED0" w:rsidRPr="00BF2575" w:rsidRDefault="00000000">
            <w:pPr>
              <w:spacing w:after="0"/>
              <w:ind w:left="0" w:right="0" w:firstLine="0"/>
              <w:jc w:val="left"/>
              <w:rPr>
                <w:lang w:val="es-ES"/>
              </w:rPr>
            </w:pPr>
            <w:r w:rsidRPr="00BF2575">
              <w:rPr>
                <w:lang w:val="es-ES"/>
              </w:rPr>
              <w:t xml:space="preserve">  </w:t>
            </w:r>
          </w:p>
        </w:tc>
      </w:tr>
      <w:tr w:rsidR="00B83ED0" w:rsidRPr="00BF2575" w:rsidTr="00E12F4E">
        <w:trPr>
          <w:trHeight w:val="1806"/>
        </w:trPr>
        <w:tc>
          <w:tcPr>
            <w:tcW w:w="2906"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Indicaciones entregadas  </w:t>
            </w:r>
          </w:p>
        </w:tc>
        <w:tc>
          <w:tcPr>
            <w:tcW w:w="5568"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  </w:t>
            </w:r>
          </w:p>
          <w:p w:rsidR="00B83ED0" w:rsidRPr="00BF2575" w:rsidRDefault="00000000">
            <w:pPr>
              <w:spacing w:after="0"/>
              <w:ind w:left="0" w:right="0" w:firstLine="0"/>
              <w:jc w:val="left"/>
              <w:rPr>
                <w:lang w:val="es-ES"/>
              </w:rPr>
            </w:pPr>
            <w:r w:rsidRPr="00BF2575">
              <w:rPr>
                <w:lang w:val="es-ES"/>
              </w:rPr>
              <w:t xml:space="preserve">  </w:t>
            </w:r>
          </w:p>
          <w:p w:rsidR="00B83ED0" w:rsidRPr="00BF2575" w:rsidRDefault="00000000">
            <w:pPr>
              <w:spacing w:after="0"/>
              <w:ind w:left="0" w:right="0" w:firstLine="0"/>
              <w:jc w:val="left"/>
              <w:rPr>
                <w:lang w:val="es-ES"/>
              </w:rPr>
            </w:pPr>
            <w:r w:rsidRPr="00BF2575">
              <w:rPr>
                <w:lang w:val="es-ES"/>
              </w:rPr>
              <w:t xml:space="preserve">  </w:t>
            </w:r>
          </w:p>
          <w:p w:rsidR="00B83ED0" w:rsidRPr="00BF2575" w:rsidRDefault="00000000">
            <w:pPr>
              <w:spacing w:after="0"/>
              <w:ind w:left="0" w:right="0" w:firstLine="0"/>
              <w:jc w:val="left"/>
              <w:rPr>
                <w:lang w:val="es-ES"/>
              </w:rPr>
            </w:pPr>
            <w:r w:rsidRPr="00BF2575">
              <w:rPr>
                <w:lang w:val="es-ES"/>
              </w:rPr>
              <w:t xml:space="preserve">  </w:t>
            </w:r>
          </w:p>
          <w:p w:rsidR="00B83ED0" w:rsidRPr="00BF2575" w:rsidRDefault="00000000">
            <w:pPr>
              <w:spacing w:after="0"/>
              <w:ind w:left="0" w:right="0" w:firstLine="0"/>
              <w:jc w:val="left"/>
              <w:rPr>
                <w:lang w:val="es-ES"/>
              </w:rPr>
            </w:pPr>
            <w:r w:rsidRPr="00BF2575">
              <w:rPr>
                <w:lang w:val="es-ES"/>
              </w:rPr>
              <w:t xml:space="preserve">  </w:t>
            </w:r>
          </w:p>
          <w:p w:rsidR="00B83ED0" w:rsidRPr="00BF2575" w:rsidRDefault="00000000">
            <w:pPr>
              <w:spacing w:after="0"/>
              <w:ind w:left="0" w:right="0" w:firstLine="0"/>
              <w:jc w:val="left"/>
              <w:rPr>
                <w:lang w:val="es-ES"/>
              </w:rPr>
            </w:pPr>
            <w:r w:rsidRPr="00BF2575">
              <w:rPr>
                <w:lang w:val="es-ES"/>
              </w:rPr>
              <w:t xml:space="preserve">  </w:t>
            </w:r>
          </w:p>
        </w:tc>
      </w:tr>
      <w:tr w:rsidR="00B83ED0" w:rsidRPr="00BF2575" w:rsidTr="00E12F4E">
        <w:trPr>
          <w:trHeight w:val="610"/>
        </w:trPr>
        <w:tc>
          <w:tcPr>
            <w:tcW w:w="2906"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Acuerdos y compromisos  </w:t>
            </w:r>
          </w:p>
        </w:tc>
        <w:tc>
          <w:tcPr>
            <w:tcW w:w="5568"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  </w:t>
            </w:r>
          </w:p>
          <w:p w:rsidR="00B83ED0" w:rsidRPr="00BF2575" w:rsidRDefault="00000000">
            <w:pPr>
              <w:spacing w:after="0"/>
              <w:ind w:left="0" w:right="0" w:firstLine="0"/>
              <w:jc w:val="left"/>
              <w:rPr>
                <w:lang w:val="es-ES"/>
              </w:rPr>
            </w:pPr>
            <w:r w:rsidRPr="00BF2575">
              <w:rPr>
                <w:lang w:val="es-ES"/>
              </w:rPr>
              <w:t xml:space="preserve">  </w:t>
            </w:r>
          </w:p>
        </w:tc>
      </w:tr>
    </w:tbl>
    <w:p w:rsidR="00B83ED0" w:rsidRPr="00BF2575" w:rsidRDefault="00000000">
      <w:pPr>
        <w:spacing w:after="0"/>
        <w:ind w:left="2061" w:right="0" w:firstLine="0"/>
        <w:jc w:val="left"/>
        <w:rPr>
          <w:lang w:val="es-ES"/>
        </w:rPr>
      </w:pPr>
      <w:r w:rsidRPr="00BF2575">
        <w:rPr>
          <w:lang w:val="es-ES"/>
        </w:rPr>
        <w:t xml:space="preserve">  </w:t>
      </w:r>
    </w:p>
    <w:p w:rsidR="00B83ED0" w:rsidRPr="00BF2575" w:rsidRDefault="00000000">
      <w:pPr>
        <w:spacing w:after="0"/>
        <w:ind w:left="2061" w:right="0" w:firstLine="0"/>
        <w:jc w:val="left"/>
        <w:rPr>
          <w:lang w:val="es-ES"/>
        </w:rPr>
      </w:pPr>
      <w:r w:rsidRPr="00BF2575">
        <w:rPr>
          <w:lang w:val="es-ES"/>
        </w:rPr>
        <w:t xml:space="preserve"> </w:t>
      </w:r>
    </w:p>
    <w:p w:rsidR="00B83ED0" w:rsidRPr="00BF2575" w:rsidRDefault="00000000">
      <w:pPr>
        <w:ind w:left="2071" w:right="45"/>
        <w:rPr>
          <w:lang w:val="es-ES"/>
        </w:rPr>
      </w:pPr>
      <w:r w:rsidRPr="00BF2575">
        <w:rPr>
          <w:lang w:val="es-ES"/>
        </w:rPr>
        <w:t xml:space="preserve">He leído el registro y aseguro mantener la confidencialidad de los presentado.  </w:t>
      </w:r>
    </w:p>
    <w:tbl>
      <w:tblPr>
        <w:tblStyle w:val="TableGrid"/>
        <w:tblW w:w="8474" w:type="dxa"/>
        <w:tblInd w:w="1270" w:type="dxa"/>
        <w:tblCellMar>
          <w:top w:w="74" w:type="dxa"/>
          <w:left w:w="110" w:type="dxa"/>
          <w:right w:w="115" w:type="dxa"/>
        </w:tblCellMar>
        <w:tblLook w:val="04A0" w:firstRow="1" w:lastRow="0" w:firstColumn="1" w:lastColumn="0" w:noHBand="0" w:noVBand="1"/>
      </w:tblPr>
      <w:tblGrid>
        <w:gridCol w:w="1401"/>
        <w:gridCol w:w="7073"/>
      </w:tblGrid>
      <w:tr w:rsidR="00B83ED0" w:rsidRPr="00BF2575" w:rsidTr="00E12F4E">
        <w:trPr>
          <w:trHeight w:val="616"/>
        </w:trPr>
        <w:tc>
          <w:tcPr>
            <w:tcW w:w="1401"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Nombre  </w:t>
            </w:r>
          </w:p>
        </w:tc>
        <w:tc>
          <w:tcPr>
            <w:tcW w:w="7073"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  </w:t>
            </w:r>
          </w:p>
          <w:p w:rsidR="00B83ED0" w:rsidRPr="00BF2575" w:rsidRDefault="00000000">
            <w:pPr>
              <w:spacing w:after="0"/>
              <w:ind w:left="0" w:right="0" w:firstLine="0"/>
              <w:jc w:val="left"/>
              <w:rPr>
                <w:lang w:val="es-ES"/>
              </w:rPr>
            </w:pPr>
            <w:r w:rsidRPr="00BF2575">
              <w:rPr>
                <w:lang w:val="es-ES"/>
              </w:rPr>
              <w:t xml:space="preserve">  </w:t>
            </w:r>
          </w:p>
        </w:tc>
      </w:tr>
      <w:tr w:rsidR="00B83ED0" w:rsidRPr="00BF2575" w:rsidTr="00E12F4E">
        <w:trPr>
          <w:trHeight w:val="610"/>
        </w:trPr>
        <w:tc>
          <w:tcPr>
            <w:tcW w:w="1401"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RUN  </w:t>
            </w:r>
          </w:p>
        </w:tc>
        <w:tc>
          <w:tcPr>
            <w:tcW w:w="7073"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  </w:t>
            </w:r>
          </w:p>
          <w:p w:rsidR="00B83ED0" w:rsidRPr="00BF2575" w:rsidRDefault="00000000">
            <w:pPr>
              <w:spacing w:after="0"/>
              <w:ind w:left="0" w:right="0" w:firstLine="0"/>
              <w:jc w:val="left"/>
              <w:rPr>
                <w:lang w:val="es-ES"/>
              </w:rPr>
            </w:pPr>
            <w:r w:rsidRPr="00BF2575">
              <w:rPr>
                <w:lang w:val="es-ES"/>
              </w:rPr>
              <w:t xml:space="preserve">  </w:t>
            </w:r>
          </w:p>
        </w:tc>
      </w:tr>
      <w:tr w:rsidR="00B83ED0" w:rsidRPr="00BF2575" w:rsidTr="00E12F4E">
        <w:trPr>
          <w:trHeight w:val="616"/>
        </w:trPr>
        <w:tc>
          <w:tcPr>
            <w:tcW w:w="1401"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Fecha  </w:t>
            </w:r>
          </w:p>
        </w:tc>
        <w:tc>
          <w:tcPr>
            <w:tcW w:w="7073"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  </w:t>
            </w:r>
          </w:p>
          <w:p w:rsidR="00B83ED0" w:rsidRPr="00BF2575" w:rsidRDefault="00000000">
            <w:pPr>
              <w:spacing w:after="0"/>
              <w:ind w:left="0" w:right="0" w:firstLine="0"/>
              <w:jc w:val="left"/>
              <w:rPr>
                <w:lang w:val="es-ES"/>
              </w:rPr>
            </w:pPr>
            <w:r w:rsidRPr="00BF2575">
              <w:rPr>
                <w:lang w:val="es-ES"/>
              </w:rPr>
              <w:t xml:space="preserve">  </w:t>
            </w:r>
          </w:p>
        </w:tc>
      </w:tr>
      <w:tr w:rsidR="00B83ED0" w:rsidRPr="00BF2575" w:rsidTr="00E12F4E">
        <w:trPr>
          <w:trHeight w:val="615"/>
        </w:trPr>
        <w:tc>
          <w:tcPr>
            <w:tcW w:w="1401"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Firma   </w:t>
            </w:r>
          </w:p>
        </w:tc>
        <w:tc>
          <w:tcPr>
            <w:tcW w:w="7073"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  </w:t>
            </w:r>
          </w:p>
          <w:p w:rsidR="00B83ED0" w:rsidRPr="00BF2575" w:rsidRDefault="00000000">
            <w:pPr>
              <w:spacing w:after="0"/>
              <w:ind w:left="0" w:right="0" w:firstLine="0"/>
              <w:jc w:val="left"/>
              <w:rPr>
                <w:lang w:val="es-ES"/>
              </w:rPr>
            </w:pPr>
            <w:r w:rsidRPr="00BF2575">
              <w:rPr>
                <w:lang w:val="es-ES"/>
              </w:rPr>
              <w:t xml:space="preserve">  </w:t>
            </w:r>
          </w:p>
        </w:tc>
      </w:tr>
    </w:tbl>
    <w:p w:rsidR="00B83ED0" w:rsidRPr="00BF2575" w:rsidRDefault="00000000">
      <w:pPr>
        <w:spacing w:after="0"/>
        <w:ind w:left="1696" w:right="0" w:firstLine="0"/>
        <w:jc w:val="left"/>
        <w:rPr>
          <w:lang w:val="es-ES"/>
        </w:rPr>
      </w:pPr>
      <w:r w:rsidRPr="00BF2575">
        <w:rPr>
          <w:b/>
          <w:lang w:val="es-ES"/>
        </w:rPr>
        <w:t xml:space="preserve"> </w:t>
      </w:r>
      <w:r w:rsidRPr="00BF2575">
        <w:rPr>
          <w:lang w:val="es-ES"/>
        </w:rPr>
        <w:t xml:space="preserve"> </w:t>
      </w:r>
    </w:p>
    <w:p w:rsidR="00B83ED0" w:rsidRPr="00BF2575" w:rsidRDefault="00000000">
      <w:pPr>
        <w:spacing w:after="160"/>
        <w:ind w:left="1581" w:right="0" w:firstLine="0"/>
        <w:jc w:val="center"/>
        <w:rPr>
          <w:lang w:val="es-ES"/>
        </w:rPr>
      </w:pPr>
      <w:r w:rsidRPr="00BF2575">
        <w:rPr>
          <w:b/>
          <w:lang w:val="es-ES"/>
        </w:rPr>
        <w:t xml:space="preserve"> </w:t>
      </w:r>
    </w:p>
    <w:p w:rsidR="00B83ED0" w:rsidRPr="00BF2575" w:rsidRDefault="00000000">
      <w:pPr>
        <w:pStyle w:val="Ttulo3"/>
        <w:spacing w:after="157"/>
        <w:ind w:left="1527"/>
        <w:rPr>
          <w:lang w:val="es-ES"/>
        </w:rPr>
      </w:pPr>
      <w:r w:rsidRPr="00BF2575">
        <w:rPr>
          <w:lang w:val="es-ES"/>
        </w:rPr>
        <w:t xml:space="preserve">Anexo 2 Formato de Denuncia  </w:t>
      </w:r>
    </w:p>
    <w:p w:rsidR="00B83ED0" w:rsidRPr="00BF2575" w:rsidRDefault="00000000">
      <w:pPr>
        <w:spacing w:after="0"/>
        <w:ind w:left="2081" w:right="0" w:firstLine="0"/>
        <w:jc w:val="center"/>
        <w:rPr>
          <w:lang w:val="es-ES"/>
        </w:rPr>
      </w:pPr>
      <w:r w:rsidRPr="00BF2575">
        <w:rPr>
          <w:b/>
          <w:lang w:val="es-ES"/>
        </w:rPr>
        <w:t xml:space="preserve"> </w:t>
      </w:r>
      <w:r w:rsidRPr="00BF2575">
        <w:rPr>
          <w:lang w:val="es-ES"/>
        </w:rPr>
        <w:t xml:space="preserve"> </w:t>
      </w:r>
    </w:p>
    <w:p w:rsidR="00B83ED0" w:rsidRPr="00BF2575" w:rsidRDefault="00000000">
      <w:pPr>
        <w:ind w:left="2071" w:right="159"/>
        <w:rPr>
          <w:lang w:val="es-ES"/>
        </w:rPr>
      </w:pPr>
      <w:r w:rsidRPr="00BF2575">
        <w:rPr>
          <w:lang w:val="es-ES"/>
        </w:rPr>
        <w:t xml:space="preserve">La presentación de una denuncia puede realizarse por escrito o verbalmente al asesor legal del establecimiento o a la respectiva Dirección del Trabajo. En caso de denuncia verbal, se dejará constancia en un acta ante la persona designada como Receptor/a de Denuncias. El/la receptor/a de denuncias registrará la información correspondiente y entregará un comprobante de recepción al denunciante. Según la situación, se proporcionará orientación sobre la denuncia. Si la denuncia no cumple con los requisitos establecidos, se solicitará al denunciante que proporcione la información faltante. Independientemente de su contenido, se registrará la entrega de la denuncia, incluso si falta información o es incompleta.  </w:t>
      </w:r>
    </w:p>
    <w:p w:rsidR="00B83ED0" w:rsidRPr="00BF2575" w:rsidRDefault="00000000">
      <w:pPr>
        <w:spacing w:after="0"/>
        <w:ind w:left="2061" w:right="0" w:firstLine="0"/>
        <w:jc w:val="left"/>
        <w:rPr>
          <w:lang w:val="es-ES"/>
        </w:rPr>
      </w:pPr>
      <w:r w:rsidRPr="00BF2575">
        <w:rPr>
          <w:lang w:val="es-ES"/>
        </w:rPr>
        <w:t xml:space="preserve">  </w:t>
      </w:r>
    </w:p>
    <w:p w:rsidR="00B83ED0" w:rsidRPr="00BF2575" w:rsidRDefault="00000000">
      <w:pPr>
        <w:ind w:left="2071" w:right="168"/>
        <w:rPr>
          <w:lang w:val="es-ES"/>
        </w:rPr>
      </w:pPr>
      <w:r w:rsidRPr="00BF2575">
        <w:rPr>
          <w:lang w:val="es-ES"/>
        </w:rPr>
        <w:t xml:space="preserve">Previo al inicio del procedimiento, el asesor legal  deberá comunicarle al prospecto denunciante que existe una instancia voluntaria ofrecida por la institución, de carácter previo a la denuncia, la cual tiene por objeto llevar a cabo una mediación entre las partes, a fin de agotar las posibilidades de corrección de las infracciones constatadas. Esta propuesta no se podrá realizar bajo ningún supuesto en los casos de acoso sexual, en atención al mandato expreso del legislador.  </w:t>
      </w:r>
    </w:p>
    <w:p w:rsidR="00B83ED0" w:rsidRPr="00BF2575" w:rsidRDefault="00000000">
      <w:pPr>
        <w:spacing w:after="0"/>
        <w:ind w:left="2061" w:right="0" w:firstLine="0"/>
        <w:jc w:val="left"/>
        <w:rPr>
          <w:lang w:val="es-ES"/>
        </w:rPr>
      </w:pPr>
      <w:r w:rsidRPr="00BF2575">
        <w:rPr>
          <w:lang w:val="es-ES"/>
        </w:rPr>
        <w:t xml:space="preserve">  </w:t>
      </w:r>
    </w:p>
    <w:p w:rsidR="00B83ED0" w:rsidRPr="00BF2575" w:rsidRDefault="00000000">
      <w:pPr>
        <w:ind w:left="2071" w:right="45"/>
        <w:rPr>
          <w:lang w:val="es-ES"/>
        </w:rPr>
      </w:pPr>
      <w:r w:rsidRPr="00BF2575">
        <w:rPr>
          <w:lang w:val="es-ES"/>
        </w:rPr>
        <w:t xml:space="preserve">El formulario de denuncia debe ser entregado al asesor legal en un sobre cerrado que indique en su exterior la naturaleza confidencial del contenido.  </w:t>
      </w:r>
    </w:p>
    <w:p w:rsidR="00B83ED0" w:rsidRPr="00BF2575" w:rsidRDefault="00000000">
      <w:pPr>
        <w:spacing w:after="56"/>
        <w:ind w:left="2071" w:right="45"/>
        <w:rPr>
          <w:lang w:val="es-ES"/>
        </w:rPr>
      </w:pPr>
      <w:r w:rsidRPr="00BF2575">
        <w:rPr>
          <w:lang w:val="es-ES"/>
        </w:rPr>
        <w:t xml:space="preserve">Indicaciones:  </w:t>
      </w:r>
    </w:p>
    <w:p w:rsidR="00B83ED0" w:rsidRPr="00BF2575" w:rsidRDefault="00000000">
      <w:pPr>
        <w:numPr>
          <w:ilvl w:val="0"/>
          <w:numId w:val="351"/>
        </w:numPr>
        <w:ind w:right="45" w:hanging="360"/>
        <w:rPr>
          <w:lang w:val="es-ES"/>
        </w:rPr>
      </w:pPr>
      <w:r w:rsidRPr="00BF2575">
        <w:rPr>
          <w:lang w:val="es-ES"/>
        </w:rPr>
        <w:t>Asegúrate de completar todos los campos requeridos.</w:t>
      </w:r>
      <w:r w:rsidRPr="00BF2575">
        <w:rPr>
          <w:sz w:val="22"/>
          <w:lang w:val="es-ES"/>
        </w:rPr>
        <w:t xml:space="preserve"> </w:t>
      </w:r>
      <w:r w:rsidRPr="00BF2575">
        <w:rPr>
          <w:lang w:val="es-ES"/>
        </w:rPr>
        <w:t xml:space="preserve"> </w:t>
      </w:r>
    </w:p>
    <w:p w:rsidR="00B83ED0" w:rsidRPr="00BF2575" w:rsidRDefault="00000000">
      <w:pPr>
        <w:numPr>
          <w:ilvl w:val="0"/>
          <w:numId w:val="351"/>
        </w:numPr>
        <w:ind w:right="45" w:hanging="360"/>
        <w:rPr>
          <w:lang w:val="es-ES"/>
        </w:rPr>
      </w:pPr>
      <w:r w:rsidRPr="00BF2575">
        <w:rPr>
          <w:lang w:val="es-ES"/>
        </w:rPr>
        <w:t>Adjunta cualquier documentación de apoyo relevante.</w:t>
      </w:r>
      <w:r w:rsidRPr="00BF2575">
        <w:rPr>
          <w:sz w:val="22"/>
          <w:lang w:val="es-ES"/>
        </w:rPr>
        <w:t xml:space="preserve"> </w:t>
      </w:r>
      <w:r w:rsidRPr="00BF2575">
        <w:rPr>
          <w:lang w:val="es-ES"/>
        </w:rPr>
        <w:t xml:space="preserve"> </w:t>
      </w:r>
    </w:p>
    <w:p w:rsidR="00B83ED0" w:rsidRPr="00BF2575" w:rsidRDefault="00000000">
      <w:pPr>
        <w:numPr>
          <w:ilvl w:val="0"/>
          <w:numId w:val="351"/>
        </w:numPr>
        <w:spacing w:after="30"/>
        <w:ind w:right="45" w:hanging="360"/>
        <w:rPr>
          <w:lang w:val="es-ES"/>
        </w:rPr>
      </w:pPr>
      <w:r w:rsidRPr="00BF2575">
        <w:rPr>
          <w:lang w:val="es-ES"/>
        </w:rPr>
        <w:t>Entrega el formulario en un sobre cerrado al asesor legal.</w:t>
      </w:r>
      <w:r w:rsidRPr="00BF2575">
        <w:rPr>
          <w:sz w:val="22"/>
          <w:lang w:val="es-ES"/>
        </w:rPr>
        <w:t xml:space="preserve"> </w:t>
      </w:r>
      <w:r w:rsidRPr="00BF2575">
        <w:rPr>
          <w:lang w:val="es-ES"/>
        </w:rPr>
        <w:t xml:space="preserve"> </w:t>
      </w:r>
    </w:p>
    <w:p w:rsidR="00B83ED0" w:rsidRPr="00BF2575" w:rsidRDefault="00000000">
      <w:pPr>
        <w:numPr>
          <w:ilvl w:val="0"/>
          <w:numId w:val="351"/>
        </w:numPr>
        <w:ind w:right="45" w:hanging="360"/>
        <w:rPr>
          <w:lang w:val="es-ES"/>
        </w:rPr>
      </w:pPr>
      <w:r w:rsidRPr="00BF2575">
        <w:rPr>
          <w:lang w:val="es-ES"/>
        </w:rPr>
        <w:t>El asesor legal registrará la recepción de la denuncia y proporcionará un comprobante de recepción debidamente timbrado y fechado.</w:t>
      </w:r>
      <w:r w:rsidRPr="00BF2575">
        <w:rPr>
          <w:sz w:val="22"/>
          <w:lang w:val="es-ES"/>
        </w:rPr>
        <w:t xml:space="preserve"> </w:t>
      </w:r>
      <w:r w:rsidRPr="00BF2575">
        <w:rPr>
          <w:lang w:val="es-ES"/>
        </w:rPr>
        <w:t xml:space="preserve"> </w:t>
      </w:r>
    </w:p>
    <w:p w:rsidR="00B83ED0" w:rsidRPr="00BF2575" w:rsidRDefault="00000000">
      <w:pPr>
        <w:spacing w:after="5"/>
        <w:ind w:left="2781" w:right="0" w:firstLine="0"/>
        <w:jc w:val="left"/>
        <w:rPr>
          <w:lang w:val="es-ES"/>
        </w:rPr>
      </w:pPr>
      <w:r w:rsidRPr="00BF2575">
        <w:rPr>
          <w:lang w:val="es-ES"/>
        </w:rPr>
        <w:t xml:space="preserve"> </w:t>
      </w:r>
    </w:p>
    <w:p w:rsidR="00B83ED0" w:rsidRPr="00BF2575" w:rsidRDefault="00000000">
      <w:pPr>
        <w:spacing w:after="0"/>
        <w:ind w:left="2061" w:right="0" w:firstLine="0"/>
        <w:jc w:val="left"/>
        <w:rPr>
          <w:lang w:val="es-ES"/>
        </w:rPr>
      </w:pPr>
      <w:r w:rsidRPr="00BF2575">
        <w:rPr>
          <w:lang w:val="es-ES"/>
        </w:rPr>
        <w:t xml:space="preserve">  </w:t>
      </w:r>
    </w:p>
    <w:tbl>
      <w:tblPr>
        <w:tblStyle w:val="TableGrid"/>
        <w:tblW w:w="8471" w:type="dxa"/>
        <w:tblInd w:w="2072" w:type="dxa"/>
        <w:tblCellMar>
          <w:top w:w="72" w:type="dxa"/>
          <w:left w:w="109" w:type="dxa"/>
        </w:tblCellMar>
        <w:tblLook w:val="04A0" w:firstRow="1" w:lastRow="0" w:firstColumn="1" w:lastColumn="0" w:noHBand="0" w:noVBand="1"/>
      </w:tblPr>
      <w:tblGrid>
        <w:gridCol w:w="3535"/>
        <w:gridCol w:w="4936"/>
      </w:tblGrid>
      <w:tr w:rsidR="00B83ED0" w:rsidRPr="00BF2575">
        <w:trPr>
          <w:trHeight w:val="308"/>
        </w:trPr>
        <w:tc>
          <w:tcPr>
            <w:tcW w:w="3535" w:type="dxa"/>
            <w:tcBorders>
              <w:top w:val="single" w:sz="4" w:space="0" w:color="000000"/>
              <w:left w:val="single" w:sz="4" w:space="0" w:color="000000"/>
              <w:bottom w:val="single" w:sz="4" w:space="0" w:color="000000"/>
              <w:right w:val="single" w:sz="4" w:space="0" w:color="000000"/>
            </w:tcBorders>
            <w:shd w:val="clear" w:color="auto" w:fill="DEEBF6"/>
          </w:tcPr>
          <w:p w:rsidR="00B83ED0" w:rsidRPr="00BF2575" w:rsidRDefault="00000000">
            <w:pPr>
              <w:spacing w:after="0"/>
              <w:ind w:left="0" w:right="0" w:firstLine="0"/>
              <w:jc w:val="left"/>
              <w:rPr>
                <w:lang w:val="es-ES"/>
              </w:rPr>
            </w:pPr>
            <w:r w:rsidRPr="00BF2575">
              <w:rPr>
                <w:lang w:val="es-ES"/>
              </w:rPr>
              <w:t xml:space="preserve">1.  Datos del receptor  </w:t>
            </w:r>
          </w:p>
        </w:tc>
        <w:tc>
          <w:tcPr>
            <w:tcW w:w="4936" w:type="dxa"/>
            <w:tcBorders>
              <w:top w:val="single" w:sz="4" w:space="0" w:color="000000"/>
              <w:left w:val="single" w:sz="4" w:space="0" w:color="000000"/>
              <w:bottom w:val="single" w:sz="4" w:space="0" w:color="000000"/>
              <w:right w:val="single" w:sz="4" w:space="0" w:color="000000"/>
            </w:tcBorders>
            <w:shd w:val="clear" w:color="auto" w:fill="DEEBF6"/>
          </w:tcPr>
          <w:p w:rsidR="00B83ED0" w:rsidRPr="00BF2575" w:rsidRDefault="00000000">
            <w:pPr>
              <w:spacing w:after="0"/>
              <w:ind w:left="1" w:right="0" w:firstLine="0"/>
              <w:jc w:val="left"/>
              <w:rPr>
                <w:lang w:val="es-ES"/>
              </w:rPr>
            </w:pPr>
            <w:r w:rsidRPr="00BF2575">
              <w:rPr>
                <w:lang w:val="es-ES"/>
              </w:rPr>
              <w:t xml:space="preserve">  </w:t>
            </w:r>
          </w:p>
        </w:tc>
      </w:tr>
      <w:tr w:rsidR="00B83ED0" w:rsidRPr="00BF2575">
        <w:trPr>
          <w:trHeight w:val="316"/>
        </w:trPr>
        <w:tc>
          <w:tcPr>
            <w:tcW w:w="3535"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Nombre receptor  </w:t>
            </w:r>
          </w:p>
        </w:tc>
        <w:tc>
          <w:tcPr>
            <w:tcW w:w="4936"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1" w:right="0" w:firstLine="0"/>
              <w:jc w:val="left"/>
              <w:rPr>
                <w:lang w:val="es-ES"/>
              </w:rPr>
            </w:pPr>
            <w:r w:rsidRPr="00BF2575">
              <w:rPr>
                <w:lang w:val="es-ES"/>
              </w:rPr>
              <w:t xml:space="preserve">  </w:t>
            </w:r>
          </w:p>
        </w:tc>
      </w:tr>
      <w:tr w:rsidR="00B83ED0" w:rsidRPr="00BF2575">
        <w:trPr>
          <w:trHeight w:val="316"/>
        </w:trPr>
        <w:tc>
          <w:tcPr>
            <w:tcW w:w="3535"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RUN receptor  </w:t>
            </w:r>
          </w:p>
        </w:tc>
        <w:tc>
          <w:tcPr>
            <w:tcW w:w="4936"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1" w:right="0" w:firstLine="0"/>
              <w:jc w:val="left"/>
              <w:rPr>
                <w:lang w:val="es-ES"/>
              </w:rPr>
            </w:pPr>
            <w:r w:rsidRPr="00BF2575">
              <w:rPr>
                <w:lang w:val="es-ES"/>
              </w:rPr>
              <w:t xml:space="preserve">  </w:t>
            </w:r>
          </w:p>
        </w:tc>
      </w:tr>
      <w:tr w:rsidR="00B83ED0" w:rsidRPr="00BF2575">
        <w:trPr>
          <w:trHeight w:val="316"/>
        </w:trPr>
        <w:tc>
          <w:tcPr>
            <w:tcW w:w="3535"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Firma receptor  </w:t>
            </w:r>
          </w:p>
        </w:tc>
        <w:tc>
          <w:tcPr>
            <w:tcW w:w="4936"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1" w:right="0" w:firstLine="0"/>
              <w:jc w:val="left"/>
              <w:rPr>
                <w:lang w:val="es-ES"/>
              </w:rPr>
            </w:pPr>
            <w:r w:rsidRPr="00BF2575">
              <w:rPr>
                <w:lang w:val="es-ES"/>
              </w:rPr>
              <w:t xml:space="preserve">  </w:t>
            </w:r>
          </w:p>
        </w:tc>
      </w:tr>
      <w:tr w:rsidR="00B83ED0" w:rsidRPr="00BF2575">
        <w:trPr>
          <w:trHeight w:val="308"/>
        </w:trPr>
        <w:tc>
          <w:tcPr>
            <w:tcW w:w="3535" w:type="dxa"/>
            <w:tcBorders>
              <w:top w:val="single" w:sz="4" w:space="0" w:color="000000"/>
              <w:left w:val="single" w:sz="4" w:space="0" w:color="000000"/>
              <w:bottom w:val="single" w:sz="4" w:space="0" w:color="000000"/>
              <w:right w:val="single" w:sz="4" w:space="0" w:color="000000"/>
            </w:tcBorders>
            <w:shd w:val="clear" w:color="auto" w:fill="DEEBF6"/>
          </w:tcPr>
          <w:p w:rsidR="00B83ED0" w:rsidRPr="00BF2575" w:rsidRDefault="00000000">
            <w:pPr>
              <w:spacing w:after="0"/>
              <w:ind w:left="0" w:right="0" w:firstLine="0"/>
              <w:jc w:val="left"/>
              <w:rPr>
                <w:lang w:val="es-ES"/>
              </w:rPr>
            </w:pPr>
            <w:r w:rsidRPr="00BF2575">
              <w:rPr>
                <w:lang w:val="es-ES"/>
              </w:rPr>
              <w:t xml:space="preserve">2. Datos del Denunciante  </w:t>
            </w:r>
          </w:p>
        </w:tc>
        <w:tc>
          <w:tcPr>
            <w:tcW w:w="4936" w:type="dxa"/>
            <w:tcBorders>
              <w:top w:val="single" w:sz="4" w:space="0" w:color="000000"/>
              <w:left w:val="single" w:sz="4" w:space="0" w:color="000000"/>
              <w:bottom w:val="single" w:sz="4" w:space="0" w:color="000000"/>
              <w:right w:val="single" w:sz="4" w:space="0" w:color="000000"/>
            </w:tcBorders>
            <w:shd w:val="clear" w:color="auto" w:fill="DEEBF6"/>
          </w:tcPr>
          <w:p w:rsidR="00B83ED0" w:rsidRPr="00BF2575" w:rsidRDefault="00000000">
            <w:pPr>
              <w:spacing w:after="0"/>
              <w:ind w:left="1" w:right="0" w:firstLine="0"/>
              <w:jc w:val="left"/>
              <w:rPr>
                <w:lang w:val="es-ES"/>
              </w:rPr>
            </w:pPr>
            <w:r w:rsidRPr="00BF2575">
              <w:rPr>
                <w:lang w:val="es-ES"/>
              </w:rPr>
              <w:t xml:space="preserve">  </w:t>
            </w:r>
          </w:p>
        </w:tc>
      </w:tr>
      <w:tr w:rsidR="00B83ED0" w:rsidRPr="00BF2575">
        <w:trPr>
          <w:trHeight w:val="316"/>
        </w:trPr>
        <w:tc>
          <w:tcPr>
            <w:tcW w:w="3535"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Nombre completo  </w:t>
            </w:r>
          </w:p>
        </w:tc>
        <w:tc>
          <w:tcPr>
            <w:tcW w:w="4936"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1" w:right="0" w:firstLine="0"/>
              <w:jc w:val="left"/>
              <w:rPr>
                <w:lang w:val="es-ES"/>
              </w:rPr>
            </w:pPr>
            <w:r w:rsidRPr="00BF2575">
              <w:rPr>
                <w:lang w:val="es-ES"/>
              </w:rPr>
              <w:t xml:space="preserve">  </w:t>
            </w:r>
          </w:p>
        </w:tc>
      </w:tr>
      <w:tr w:rsidR="00B83ED0" w:rsidRPr="00BF2575">
        <w:trPr>
          <w:trHeight w:val="315"/>
        </w:trPr>
        <w:tc>
          <w:tcPr>
            <w:tcW w:w="3535"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RUN  </w:t>
            </w:r>
          </w:p>
        </w:tc>
        <w:tc>
          <w:tcPr>
            <w:tcW w:w="4936"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1" w:right="0" w:firstLine="0"/>
              <w:jc w:val="left"/>
              <w:rPr>
                <w:lang w:val="es-ES"/>
              </w:rPr>
            </w:pPr>
            <w:r w:rsidRPr="00BF2575">
              <w:rPr>
                <w:lang w:val="es-ES"/>
              </w:rPr>
              <w:t xml:space="preserve">  </w:t>
            </w:r>
          </w:p>
        </w:tc>
      </w:tr>
      <w:tr w:rsidR="00B83ED0" w:rsidRPr="00BF2575">
        <w:trPr>
          <w:trHeight w:val="316"/>
        </w:trPr>
        <w:tc>
          <w:tcPr>
            <w:tcW w:w="3535"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Dirección  </w:t>
            </w:r>
          </w:p>
        </w:tc>
        <w:tc>
          <w:tcPr>
            <w:tcW w:w="4936"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1" w:right="0" w:firstLine="0"/>
              <w:jc w:val="left"/>
              <w:rPr>
                <w:lang w:val="es-ES"/>
              </w:rPr>
            </w:pPr>
            <w:r w:rsidRPr="00BF2575">
              <w:rPr>
                <w:lang w:val="es-ES"/>
              </w:rPr>
              <w:t xml:space="preserve">  </w:t>
            </w:r>
          </w:p>
        </w:tc>
      </w:tr>
      <w:tr w:rsidR="00B83ED0" w:rsidRPr="00BF2575">
        <w:trPr>
          <w:trHeight w:val="315"/>
        </w:trPr>
        <w:tc>
          <w:tcPr>
            <w:tcW w:w="3535"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Teléfono   </w:t>
            </w:r>
          </w:p>
        </w:tc>
        <w:tc>
          <w:tcPr>
            <w:tcW w:w="4936"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1" w:right="0" w:firstLine="0"/>
              <w:jc w:val="left"/>
              <w:rPr>
                <w:lang w:val="es-ES"/>
              </w:rPr>
            </w:pPr>
            <w:r w:rsidRPr="00BF2575">
              <w:rPr>
                <w:lang w:val="es-ES"/>
              </w:rPr>
              <w:t xml:space="preserve">  </w:t>
            </w:r>
          </w:p>
        </w:tc>
      </w:tr>
      <w:tr w:rsidR="00B83ED0" w:rsidRPr="00BF2575">
        <w:trPr>
          <w:trHeight w:val="310"/>
        </w:trPr>
        <w:tc>
          <w:tcPr>
            <w:tcW w:w="3535"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Correo electrónico  </w:t>
            </w:r>
          </w:p>
        </w:tc>
        <w:tc>
          <w:tcPr>
            <w:tcW w:w="4936"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1" w:right="0" w:firstLine="0"/>
              <w:jc w:val="left"/>
              <w:rPr>
                <w:lang w:val="es-ES"/>
              </w:rPr>
            </w:pPr>
            <w:r w:rsidRPr="00BF2575">
              <w:rPr>
                <w:lang w:val="es-ES"/>
              </w:rPr>
              <w:t xml:space="preserve">  </w:t>
            </w:r>
          </w:p>
        </w:tc>
      </w:tr>
      <w:tr w:rsidR="00B83ED0" w:rsidRPr="00BF2575">
        <w:trPr>
          <w:trHeight w:val="316"/>
        </w:trPr>
        <w:tc>
          <w:tcPr>
            <w:tcW w:w="3535"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Asignar número a la denuncia   </w:t>
            </w:r>
          </w:p>
        </w:tc>
        <w:tc>
          <w:tcPr>
            <w:tcW w:w="4936"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1" w:right="0" w:firstLine="0"/>
              <w:jc w:val="left"/>
              <w:rPr>
                <w:lang w:val="es-ES"/>
              </w:rPr>
            </w:pPr>
            <w:r w:rsidRPr="00BF2575">
              <w:rPr>
                <w:lang w:val="es-ES"/>
              </w:rPr>
              <w:t xml:space="preserve">  </w:t>
            </w:r>
          </w:p>
        </w:tc>
      </w:tr>
      <w:tr w:rsidR="00B83ED0" w:rsidRPr="00BF2575">
        <w:trPr>
          <w:trHeight w:val="313"/>
        </w:trPr>
        <w:tc>
          <w:tcPr>
            <w:tcW w:w="3535" w:type="dxa"/>
            <w:tcBorders>
              <w:top w:val="single" w:sz="4" w:space="0" w:color="000000"/>
              <w:left w:val="single" w:sz="4" w:space="0" w:color="000000"/>
              <w:bottom w:val="single" w:sz="4" w:space="0" w:color="000000"/>
              <w:right w:val="single" w:sz="4" w:space="0" w:color="000000"/>
            </w:tcBorders>
            <w:shd w:val="clear" w:color="auto" w:fill="DEEBF6"/>
          </w:tcPr>
          <w:p w:rsidR="00B83ED0" w:rsidRPr="00BF2575" w:rsidRDefault="00000000">
            <w:pPr>
              <w:spacing w:after="0"/>
              <w:ind w:left="0" w:right="0" w:firstLine="0"/>
              <w:jc w:val="left"/>
              <w:rPr>
                <w:lang w:val="es-ES"/>
              </w:rPr>
            </w:pPr>
            <w:r w:rsidRPr="00BF2575">
              <w:rPr>
                <w:lang w:val="es-ES"/>
              </w:rPr>
              <w:t xml:space="preserve">3. Descripción de los Hechos  </w:t>
            </w:r>
          </w:p>
        </w:tc>
        <w:tc>
          <w:tcPr>
            <w:tcW w:w="4936" w:type="dxa"/>
            <w:tcBorders>
              <w:top w:val="single" w:sz="4" w:space="0" w:color="000000"/>
              <w:left w:val="single" w:sz="4" w:space="0" w:color="000000"/>
              <w:bottom w:val="single" w:sz="4" w:space="0" w:color="000000"/>
              <w:right w:val="single" w:sz="4" w:space="0" w:color="000000"/>
            </w:tcBorders>
            <w:shd w:val="clear" w:color="auto" w:fill="DEEBF6"/>
          </w:tcPr>
          <w:p w:rsidR="00B83ED0" w:rsidRPr="00BF2575" w:rsidRDefault="00000000">
            <w:pPr>
              <w:spacing w:after="0"/>
              <w:ind w:left="1" w:right="0" w:firstLine="0"/>
              <w:jc w:val="left"/>
              <w:rPr>
                <w:lang w:val="es-ES"/>
              </w:rPr>
            </w:pPr>
            <w:r w:rsidRPr="00BF2575">
              <w:rPr>
                <w:lang w:val="es-ES"/>
              </w:rPr>
              <w:t xml:space="preserve">  </w:t>
            </w:r>
          </w:p>
        </w:tc>
      </w:tr>
      <w:tr w:rsidR="00B83ED0" w:rsidRPr="00BF2575">
        <w:trPr>
          <w:trHeight w:val="311"/>
        </w:trPr>
        <w:tc>
          <w:tcPr>
            <w:tcW w:w="3535"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Fecha de los hechos  </w:t>
            </w:r>
          </w:p>
        </w:tc>
        <w:tc>
          <w:tcPr>
            <w:tcW w:w="4936"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1" w:right="0" w:firstLine="0"/>
              <w:jc w:val="left"/>
              <w:rPr>
                <w:lang w:val="es-ES"/>
              </w:rPr>
            </w:pPr>
            <w:r w:rsidRPr="00BF2575">
              <w:rPr>
                <w:lang w:val="es-ES"/>
              </w:rPr>
              <w:t xml:space="preserve">  </w:t>
            </w:r>
          </w:p>
        </w:tc>
      </w:tr>
      <w:tr w:rsidR="00B83ED0" w:rsidRPr="00BF2575">
        <w:trPr>
          <w:trHeight w:val="315"/>
        </w:trPr>
        <w:tc>
          <w:tcPr>
            <w:tcW w:w="3535"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Lugar de los hechos  </w:t>
            </w:r>
          </w:p>
        </w:tc>
        <w:tc>
          <w:tcPr>
            <w:tcW w:w="4936"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1" w:right="0" w:firstLine="0"/>
              <w:jc w:val="left"/>
              <w:rPr>
                <w:lang w:val="es-ES"/>
              </w:rPr>
            </w:pPr>
            <w:r w:rsidRPr="00BF2575">
              <w:rPr>
                <w:lang w:val="es-ES"/>
              </w:rPr>
              <w:t xml:space="preserve">  </w:t>
            </w:r>
          </w:p>
        </w:tc>
      </w:tr>
      <w:tr w:rsidR="00B83ED0" w:rsidRPr="00BF2575">
        <w:trPr>
          <w:trHeight w:val="611"/>
        </w:trPr>
        <w:tc>
          <w:tcPr>
            <w:tcW w:w="3535"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32" w:firstLine="0"/>
              <w:jc w:val="left"/>
              <w:rPr>
                <w:lang w:val="es-ES"/>
              </w:rPr>
            </w:pPr>
            <w:r w:rsidRPr="00BF2575">
              <w:rPr>
                <w:lang w:val="es-ES"/>
              </w:rPr>
              <w:t xml:space="preserve">Descripción  detallada  </w:t>
            </w:r>
            <w:r w:rsidRPr="00BF2575">
              <w:rPr>
                <w:lang w:val="es-ES"/>
              </w:rPr>
              <w:tab/>
              <w:t xml:space="preserve">de  </w:t>
            </w:r>
            <w:r w:rsidRPr="00BF2575">
              <w:rPr>
                <w:lang w:val="es-ES"/>
              </w:rPr>
              <w:tab/>
              <w:t xml:space="preserve">los hechos  </w:t>
            </w:r>
          </w:p>
        </w:tc>
        <w:tc>
          <w:tcPr>
            <w:tcW w:w="4936"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1" w:right="0" w:firstLine="0"/>
              <w:jc w:val="left"/>
              <w:rPr>
                <w:lang w:val="es-ES"/>
              </w:rPr>
            </w:pPr>
            <w:r w:rsidRPr="00BF2575">
              <w:rPr>
                <w:lang w:val="es-ES"/>
              </w:rPr>
              <w:t xml:space="preserve">  </w:t>
            </w:r>
          </w:p>
        </w:tc>
      </w:tr>
      <w:tr w:rsidR="00B83ED0" w:rsidRPr="00BF2575">
        <w:trPr>
          <w:trHeight w:val="313"/>
        </w:trPr>
        <w:tc>
          <w:tcPr>
            <w:tcW w:w="3535" w:type="dxa"/>
            <w:tcBorders>
              <w:top w:val="single" w:sz="4" w:space="0" w:color="000000"/>
              <w:left w:val="single" w:sz="4" w:space="0" w:color="000000"/>
              <w:bottom w:val="single" w:sz="4" w:space="0" w:color="000000"/>
              <w:right w:val="single" w:sz="4" w:space="0" w:color="000000"/>
            </w:tcBorders>
            <w:shd w:val="clear" w:color="auto" w:fill="DEEBF6"/>
          </w:tcPr>
          <w:p w:rsidR="00B83ED0" w:rsidRPr="00BF2575" w:rsidRDefault="00000000">
            <w:pPr>
              <w:spacing w:after="0"/>
              <w:ind w:left="0" w:right="0" w:firstLine="0"/>
              <w:jc w:val="left"/>
              <w:rPr>
                <w:lang w:val="es-ES"/>
              </w:rPr>
            </w:pPr>
            <w:r w:rsidRPr="00BF2575">
              <w:rPr>
                <w:lang w:val="es-ES"/>
              </w:rPr>
              <w:t xml:space="preserve">4. Personas Denunciadas  </w:t>
            </w:r>
          </w:p>
        </w:tc>
        <w:tc>
          <w:tcPr>
            <w:tcW w:w="4936" w:type="dxa"/>
            <w:tcBorders>
              <w:top w:val="single" w:sz="4" w:space="0" w:color="000000"/>
              <w:left w:val="single" w:sz="4" w:space="0" w:color="000000"/>
              <w:bottom w:val="single" w:sz="4" w:space="0" w:color="000000"/>
              <w:right w:val="single" w:sz="4" w:space="0" w:color="000000"/>
            </w:tcBorders>
            <w:shd w:val="clear" w:color="auto" w:fill="DEEBF6"/>
          </w:tcPr>
          <w:p w:rsidR="00B83ED0" w:rsidRPr="00BF2575" w:rsidRDefault="00000000">
            <w:pPr>
              <w:spacing w:after="0"/>
              <w:ind w:left="1" w:right="0" w:firstLine="0"/>
              <w:jc w:val="left"/>
              <w:rPr>
                <w:lang w:val="es-ES"/>
              </w:rPr>
            </w:pPr>
            <w:r w:rsidRPr="00BF2575">
              <w:rPr>
                <w:lang w:val="es-ES"/>
              </w:rPr>
              <w:t xml:space="preserve">  </w:t>
            </w:r>
          </w:p>
        </w:tc>
      </w:tr>
      <w:tr w:rsidR="00B83ED0" w:rsidRPr="00BF2575">
        <w:trPr>
          <w:trHeight w:val="611"/>
        </w:trPr>
        <w:tc>
          <w:tcPr>
            <w:tcW w:w="3535"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rPr>
                <w:lang w:val="es-ES"/>
              </w:rPr>
            </w:pPr>
            <w:r w:rsidRPr="00BF2575">
              <w:rPr>
                <w:lang w:val="es-ES"/>
              </w:rPr>
              <w:t xml:space="preserve">Nombre de la(s) persona(s) que cometió(eron) los hechos  </w:t>
            </w:r>
          </w:p>
        </w:tc>
        <w:tc>
          <w:tcPr>
            <w:tcW w:w="4936"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1" w:right="0" w:firstLine="0"/>
              <w:jc w:val="left"/>
              <w:rPr>
                <w:lang w:val="es-ES"/>
              </w:rPr>
            </w:pPr>
            <w:r w:rsidRPr="00BF2575">
              <w:rPr>
                <w:lang w:val="es-ES"/>
              </w:rPr>
              <w:t xml:space="preserve">  </w:t>
            </w:r>
          </w:p>
        </w:tc>
      </w:tr>
      <w:tr w:rsidR="00B83ED0" w:rsidRPr="00BF2575">
        <w:trPr>
          <w:trHeight w:val="315"/>
        </w:trPr>
        <w:tc>
          <w:tcPr>
            <w:tcW w:w="3535"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Cargo (s)  </w:t>
            </w:r>
          </w:p>
        </w:tc>
        <w:tc>
          <w:tcPr>
            <w:tcW w:w="4936"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1" w:right="0" w:firstLine="0"/>
              <w:jc w:val="left"/>
              <w:rPr>
                <w:lang w:val="es-ES"/>
              </w:rPr>
            </w:pPr>
            <w:r w:rsidRPr="00BF2575">
              <w:rPr>
                <w:lang w:val="es-ES"/>
              </w:rPr>
              <w:t xml:space="preserve">  </w:t>
            </w:r>
          </w:p>
        </w:tc>
      </w:tr>
      <w:tr w:rsidR="00B83ED0" w:rsidRPr="00BF2575">
        <w:trPr>
          <w:trHeight w:val="615"/>
        </w:trPr>
        <w:tc>
          <w:tcPr>
            <w:tcW w:w="3535"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rPr>
                <w:lang w:val="es-ES"/>
              </w:rPr>
            </w:pPr>
            <w:r w:rsidRPr="00BF2575">
              <w:rPr>
                <w:lang w:val="es-ES"/>
              </w:rPr>
              <w:t xml:space="preserve">Vínculo organizacional con la persona afectada  </w:t>
            </w:r>
          </w:p>
        </w:tc>
        <w:tc>
          <w:tcPr>
            <w:tcW w:w="4936"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1" w:right="0" w:firstLine="0"/>
              <w:jc w:val="left"/>
              <w:rPr>
                <w:lang w:val="es-ES"/>
              </w:rPr>
            </w:pPr>
            <w:r w:rsidRPr="00BF2575">
              <w:rPr>
                <w:lang w:val="es-ES"/>
              </w:rPr>
              <w:t xml:space="preserve">  </w:t>
            </w:r>
          </w:p>
        </w:tc>
      </w:tr>
      <w:tr w:rsidR="00B83ED0" w:rsidRPr="00BF2575">
        <w:trPr>
          <w:trHeight w:val="610"/>
        </w:trPr>
        <w:tc>
          <w:tcPr>
            <w:tcW w:w="3535"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Relación de los hechos que se denuncian  </w:t>
            </w:r>
          </w:p>
        </w:tc>
        <w:tc>
          <w:tcPr>
            <w:tcW w:w="4936"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1" w:right="0" w:firstLine="0"/>
              <w:jc w:val="left"/>
              <w:rPr>
                <w:lang w:val="es-ES"/>
              </w:rPr>
            </w:pPr>
            <w:r w:rsidRPr="00BF2575">
              <w:rPr>
                <w:lang w:val="es-ES"/>
              </w:rPr>
              <w:t xml:space="preserve">  </w:t>
            </w:r>
          </w:p>
        </w:tc>
      </w:tr>
      <w:tr w:rsidR="00B83ED0" w:rsidRPr="00BF2575">
        <w:trPr>
          <w:trHeight w:val="610"/>
        </w:trPr>
        <w:tc>
          <w:tcPr>
            <w:tcW w:w="3535"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rPr>
                <w:lang w:val="es-ES"/>
              </w:rPr>
            </w:pPr>
            <w:r w:rsidRPr="00BF2575">
              <w:rPr>
                <w:lang w:val="es-ES"/>
              </w:rPr>
              <w:t xml:space="preserve">Testigos o personas que tengan conocimiento de los hechos  </w:t>
            </w:r>
          </w:p>
        </w:tc>
        <w:tc>
          <w:tcPr>
            <w:tcW w:w="4936"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1" w:right="0" w:firstLine="0"/>
              <w:jc w:val="left"/>
              <w:rPr>
                <w:lang w:val="es-ES"/>
              </w:rPr>
            </w:pPr>
            <w:r w:rsidRPr="00BF2575">
              <w:rPr>
                <w:lang w:val="es-ES"/>
              </w:rPr>
              <w:t xml:space="preserve">  </w:t>
            </w:r>
          </w:p>
        </w:tc>
      </w:tr>
      <w:tr w:rsidR="00B83ED0" w:rsidRPr="00BF2575">
        <w:trPr>
          <w:trHeight w:val="315"/>
        </w:trPr>
        <w:tc>
          <w:tcPr>
            <w:tcW w:w="3535"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Nombre testigo  </w:t>
            </w:r>
          </w:p>
        </w:tc>
        <w:tc>
          <w:tcPr>
            <w:tcW w:w="4936"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1" w:right="0" w:firstLine="0"/>
              <w:jc w:val="left"/>
              <w:rPr>
                <w:lang w:val="es-ES"/>
              </w:rPr>
            </w:pPr>
            <w:r w:rsidRPr="00BF2575">
              <w:rPr>
                <w:lang w:val="es-ES"/>
              </w:rPr>
              <w:t xml:space="preserve">  </w:t>
            </w:r>
          </w:p>
        </w:tc>
      </w:tr>
      <w:tr w:rsidR="00B83ED0" w:rsidRPr="00BF2575">
        <w:trPr>
          <w:trHeight w:val="315"/>
        </w:trPr>
        <w:tc>
          <w:tcPr>
            <w:tcW w:w="3535"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Teléfono testigo  </w:t>
            </w:r>
          </w:p>
        </w:tc>
        <w:tc>
          <w:tcPr>
            <w:tcW w:w="4936"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1" w:right="0" w:firstLine="0"/>
              <w:jc w:val="left"/>
              <w:rPr>
                <w:lang w:val="es-ES"/>
              </w:rPr>
            </w:pPr>
            <w:r w:rsidRPr="00BF2575">
              <w:rPr>
                <w:lang w:val="es-ES"/>
              </w:rPr>
              <w:t xml:space="preserve">  </w:t>
            </w:r>
          </w:p>
        </w:tc>
      </w:tr>
      <w:tr w:rsidR="00B83ED0" w:rsidRPr="00BF2575">
        <w:trPr>
          <w:trHeight w:val="315"/>
        </w:trPr>
        <w:tc>
          <w:tcPr>
            <w:tcW w:w="3535"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Correo electrónico testigo  </w:t>
            </w:r>
          </w:p>
        </w:tc>
        <w:tc>
          <w:tcPr>
            <w:tcW w:w="4936"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1" w:right="0" w:firstLine="0"/>
              <w:jc w:val="left"/>
              <w:rPr>
                <w:lang w:val="es-ES"/>
              </w:rPr>
            </w:pPr>
            <w:r w:rsidRPr="00BF2575">
              <w:rPr>
                <w:lang w:val="es-ES"/>
              </w:rPr>
              <w:t xml:space="preserve">  </w:t>
            </w:r>
          </w:p>
        </w:tc>
      </w:tr>
      <w:tr w:rsidR="00B83ED0" w:rsidRPr="00BF2575">
        <w:trPr>
          <w:trHeight w:val="610"/>
        </w:trPr>
        <w:tc>
          <w:tcPr>
            <w:tcW w:w="3535"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Descripción del conocimiento o participación  </w:t>
            </w:r>
          </w:p>
        </w:tc>
        <w:tc>
          <w:tcPr>
            <w:tcW w:w="4936"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1" w:right="0" w:firstLine="0"/>
              <w:jc w:val="left"/>
              <w:rPr>
                <w:lang w:val="es-ES"/>
              </w:rPr>
            </w:pPr>
            <w:r w:rsidRPr="00BF2575">
              <w:rPr>
                <w:lang w:val="es-ES"/>
              </w:rPr>
              <w:t xml:space="preserve">  </w:t>
            </w:r>
          </w:p>
        </w:tc>
      </w:tr>
      <w:tr w:rsidR="00B83ED0" w:rsidRPr="00BF2575">
        <w:trPr>
          <w:trHeight w:val="316"/>
        </w:trPr>
        <w:tc>
          <w:tcPr>
            <w:tcW w:w="3535"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Nombre del establecimiento  </w:t>
            </w:r>
          </w:p>
        </w:tc>
        <w:tc>
          <w:tcPr>
            <w:tcW w:w="4936"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1" w:right="0" w:firstLine="0"/>
              <w:jc w:val="left"/>
              <w:rPr>
                <w:lang w:val="es-ES"/>
              </w:rPr>
            </w:pPr>
            <w:r w:rsidRPr="00BF2575">
              <w:rPr>
                <w:lang w:val="es-ES"/>
              </w:rPr>
              <w:t xml:space="preserve">  </w:t>
            </w:r>
          </w:p>
        </w:tc>
      </w:tr>
      <w:tr w:rsidR="00B83ED0" w:rsidRPr="00BF2575">
        <w:trPr>
          <w:trHeight w:val="310"/>
        </w:trPr>
        <w:tc>
          <w:tcPr>
            <w:tcW w:w="3535"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RBD establecimiento  </w:t>
            </w:r>
          </w:p>
        </w:tc>
        <w:tc>
          <w:tcPr>
            <w:tcW w:w="4936"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1" w:right="0" w:firstLine="0"/>
              <w:jc w:val="left"/>
              <w:rPr>
                <w:lang w:val="es-ES"/>
              </w:rPr>
            </w:pPr>
            <w:r w:rsidRPr="00BF2575">
              <w:rPr>
                <w:lang w:val="es-ES"/>
              </w:rPr>
              <w:t xml:space="preserve">  </w:t>
            </w:r>
          </w:p>
        </w:tc>
      </w:tr>
      <w:tr w:rsidR="00B83ED0" w:rsidRPr="00BF2575">
        <w:trPr>
          <w:trHeight w:val="315"/>
        </w:trPr>
        <w:tc>
          <w:tcPr>
            <w:tcW w:w="3535"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RUT de la organización  </w:t>
            </w:r>
          </w:p>
        </w:tc>
        <w:tc>
          <w:tcPr>
            <w:tcW w:w="4936"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1" w:right="0" w:firstLine="0"/>
              <w:jc w:val="left"/>
              <w:rPr>
                <w:lang w:val="es-ES"/>
              </w:rPr>
            </w:pPr>
            <w:r w:rsidRPr="00BF2575">
              <w:rPr>
                <w:lang w:val="es-ES"/>
              </w:rPr>
              <w:t xml:space="preserve">  </w:t>
            </w:r>
          </w:p>
        </w:tc>
      </w:tr>
      <w:tr w:rsidR="00B83ED0" w:rsidRPr="00BF2575">
        <w:trPr>
          <w:trHeight w:val="316"/>
        </w:trPr>
        <w:tc>
          <w:tcPr>
            <w:tcW w:w="3535"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Nombre de la Fundación  </w:t>
            </w:r>
          </w:p>
        </w:tc>
        <w:tc>
          <w:tcPr>
            <w:tcW w:w="4936"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1" w:right="0" w:firstLine="0"/>
              <w:jc w:val="left"/>
              <w:rPr>
                <w:lang w:val="es-ES"/>
              </w:rPr>
            </w:pPr>
            <w:r w:rsidRPr="00BF2575">
              <w:rPr>
                <w:lang w:val="es-ES"/>
              </w:rPr>
              <w:t xml:space="preserve">  </w:t>
            </w:r>
          </w:p>
        </w:tc>
      </w:tr>
      <w:tr w:rsidR="00B83ED0" w:rsidRPr="00BF2575">
        <w:trPr>
          <w:trHeight w:val="313"/>
        </w:trPr>
        <w:tc>
          <w:tcPr>
            <w:tcW w:w="3535" w:type="dxa"/>
            <w:tcBorders>
              <w:top w:val="single" w:sz="4" w:space="0" w:color="000000"/>
              <w:left w:val="single" w:sz="4" w:space="0" w:color="000000"/>
              <w:bottom w:val="single" w:sz="4" w:space="0" w:color="000000"/>
              <w:right w:val="single" w:sz="4" w:space="0" w:color="000000"/>
            </w:tcBorders>
            <w:shd w:val="clear" w:color="auto" w:fill="DEEBF6"/>
          </w:tcPr>
          <w:p w:rsidR="00B83ED0" w:rsidRPr="00BF2575" w:rsidRDefault="00000000">
            <w:pPr>
              <w:spacing w:after="0"/>
              <w:ind w:left="0" w:right="0" w:firstLine="0"/>
              <w:jc w:val="left"/>
              <w:rPr>
                <w:lang w:val="es-ES"/>
              </w:rPr>
            </w:pPr>
            <w:r w:rsidRPr="00BF2575">
              <w:rPr>
                <w:lang w:val="es-ES"/>
              </w:rPr>
              <w:t xml:space="preserve">5. Documentos Adjuntos  </w:t>
            </w:r>
          </w:p>
        </w:tc>
        <w:tc>
          <w:tcPr>
            <w:tcW w:w="4936" w:type="dxa"/>
            <w:tcBorders>
              <w:top w:val="single" w:sz="4" w:space="0" w:color="000000"/>
              <w:left w:val="single" w:sz="4" w:space="0" w:color="000000"/>
              <w:bottom w:val="single" w:sz="4" w:space="0" w:color="000000"/>
              <w:right w:val="single" w:sz="4" w:space="0" w:color="000000"/>
            </w:tcBorders>
            <w:shd w:val="clear" w:color="auto" w:fill="DEEBF6"/>
          </w:tcPr>
          <w:p w:rsidR="00B83ED0" w:rsidRPr="00BF2575" w:rsidRDefault="00000000">
            <w:pPr>
              <w:spacing w:after="0"/>
              <w:ind w:left="1" w:right="0" w:firstLine="0"/>
              <w:jc w:val="left"/>
              <w:rPr>
                <w:lang w:val="es-ES"/>
              </w:rPr>
            </w:pPr>
            <w:r w:rsidRPr="00BF2575">
              <w:rPr>
                <w:lang w:val="es-ES"/>
              </w:rPr>
              <w:t xml:space="preserve">  </w:t>
            </w:r>
          </w:p>
        </w:tc>
      </w:tr>
      <w:tr w:rsidR="00B83ED0" w:rsidRPr="00BF2575">
        <w:trPr>
          <w:trHeight w:val="612"/>
        </w:trPr>
        <w:tc>
          <w:tcPr>
            <w:tcW w:w="3535"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rPr>
                <w:lang w:val="es-ES"/>
              </w:rPr>
            </w:pPr>
            <w:r w:rsidRPr="00BF2575">
              <w:rPr>
                <w:lang w:val="es-ES"/>
              </w:rPr>
              <w:t xml:space="preserve">Relación de documentos que respaldan la denuncia (si aplica):  </w:t>
            </w:r>
          </w:p>
        </w:tc>
        <w:tc>
          <w:tcPr>
            <w:tcW w:w="4936"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1" w:right="0" w:firstLine="0"/>
              <w:jc w:val="left"/>
              <w:rPr>
                <w:lang w:val="es-ES"/>
              </w:rPr>
            </w:pPr>
            <w:r w:rsidRPr="00BF2575">
              <w:rPr>
                <w:lang w:val="es-ES"/>
              </w:rPr>
              <w:t xml:space="preserve">  </w:t>
            </w:r>
          </w:p>
        </w:tc>
      </w:tr>
    </w:tbl>
    <w:p w:rsidR="00B83ED0" w:rsidRPr="00BF2575" w:rsidRDefault="00000000">
      <w:pPr>
        <w:spacing w:after="0"/>
        <w:ind w:left="2061" w:right="0" w:firstLine="0"/>
        <w:jc w:val="left"/>
        <w:rPr>
          <w:lang w:val="es-ES"/>
        </w:rPr>
      </w:pPr>
      <w:r w:rsidRPr="00BF2575">
        <w:rPr>
          <w:lang w:val="es-ES"/>
        </w:rPr>
        <w:t xml:space="preserve">  </w:t>
      </w:r>
    </w:p>
    <w:p w:rsidR="00B83ED0" w:rsidRPr="00BF2575" w:rsidRDefault="00000000">
      <w:pPr>
        <w:spacing w:after="0"/>
        <w:ind w:left="2061" w:right="0" w:firstLine="0"/>
        <w:jc w:val="left"/>
        <w:rPr>
          <w:lang w:val="es-ES"/>
        </w:rPr>
      </w:pPr>
      <w:r w:rsidRPr="00BF2575">
        <w:rPr>
          <w:lang w:val="es-ES"/>
        </w:rPr>
        <w:t xml:space="preserve">  </w:t>
      </w:r>
    </w:p>
    <w:p w:rsidR="00B83ED0" w:rsidRPr="00BF2575" w:rsidRDefault="00000000">
      <w:pPr>
        <w:ind w:left="2071" w:right="45"/>
        <w:rPr>
          <w:lang w:val="es-ES"/>
        </w:rPr>
      </w:pPr>
      <w:r w:rsidRPr="00BF2575">
        <w:rPr>
          <w:lang w:val="es-ES"/>
        </w:rPr>
        <w:t xml:space="preserve">Recepción de la denuncia  </w:t>
      </w:r>
    </w:p>
    <w:p w:rsidR="00B83ED0" w:rsidRPr="00BF2575" w:rsidRDefault="00000000">
      <w:pPr>
        <w:ind w:left="2071" w:right="164"/>
        <w:rPr>
          <w:lang w:val="es-ES"/>
        </w:rPr>
      </w:pPr>
      <w:r w:rsidRPr="00BF2575">
        <w:rPr>
          <w:lang w:val="es-ES"/>
        </w:rPr>
        <w:t xml:space="preserve">He leído el registro y entiendo que una denuncia falsa puede incurrir en responsabilidad penal, y quien comete este acto puede enfrentar cargos por el delito de denuncia calumniosa o falsa acusación.  </w:t>
      </w:r>
    </w:p>
    <w:p w:rsidR="00B83ED0" w:rsidRPr="00BF2575" w:rsidRDefault="00000000">
      <w:pPr>
        <w:spacing w:after="0"/>
        <w:ind w:left="2061" w:right="0" w:firstLine="0"/>
        <w:jc w:val="left"/>
        <w:rPr>
          <w:lang w:val="es-ES"/>
        </w:rPr>
      </w:pPr>
      <w:r w:rsidRPr="00BF2575">
        <w:rPr>
          <w:lang w:val="es-ES"/>
        </w:rPr>
        <w:t xml:space="preserve"> </w:t>
      </w:r>
    </w:p>
    <w:tbl>
      <w:tblPr>
        <w:tblStyle w:val="TableGrid"/>
        <w:tblW w:w="8474" w:type="dxa"/>
        <w:tblInd w:w="2071" w:type="dxa"/>
        <w:tblCellMar>
          <w:top w:w="74" w:type="dxa"/>
          <w:left w:w="110" w:type="dxa"/>
          <w:right w:w="51" w:type="dxa"/>
        </w:tblCellMar>
        <w:tblLook w:val="04A0" w:firstRow="1" w:lastRow="0" w:firstColumn="1" w:lastColumn="0" w:noHBand="0" w:noVBand="1"/>
      </w:tblPr>
      <w:tblGrid>
        <w:gridCol w:w="1396"/>
        <w:gridCol w:w="7078"/>
      </w:tblGrid>
      <w:tr w:rsidR="00B83ED0" w:rsidRPr="00BF2575">
        <w:trPr>
          <w:trHeight w:val="610"/>
        </w:trPr>
        <w:tc>
          <w:tcPr>
            <w:tcW w:w="1396"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Nombre  </w:t>
            </w:r>
          </w:p>
        </w:tc>
        <w:tc>
          <w:tcPr>
            <w:tcW w:w="7078"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  </w:t>
            </w:r>
          </w:p>
          <w:p w:rsidR="00B83ED0" w:rsidRPr="00BF2575" w:rsidRDefault="00000000">
            <w:pPr>
              <w:spacing w:after="0"/>
              <w:ind w:left="0" w:right="0" w:firstLine="0"/>
              <w:jc w:val="left"/>
              <w:rPr>
                <w:lang w:val="es-ES"/>
              </w:rPr>
            </w:pPr>
            <w:r w:rsidRPr="00BF2575">
              <w:rPr>
                <w:lang w:val="es-ES"/>
              </w:rPr>
              <w:t xml:space="preserve">  </w:t>
            </w:r>
          </w:p>
        </w:tc>
      </w:tr>
      <w:tr w:rsidR="00B83ED0" w:rsidRPr="00BF2575">
        <w:trPr>
          <w:trHeight w:val="615"/>
        </w:trPr>
        <w:tc>
          <w:tcPr>
            <w:tcW w:w="1396"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RUN  </w:t>
            </w:r>
          </w:p>
        </w:tc>
        <w:tc>
          <w:tcPr>
            <w:tcW w:w="7078"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  </w:t>
            </w:r>
          </w:p>
          <w:p w:rsidR="00B83ED0" w:rsidRPr="00BF2575" w:rsidRDefault="00000000">
            <w:pPr>
              <w:spacing w:after="0"/>
              <w:ind w:left="0" w:right="0" w:firstLine="0"/>
              <w:jc w:val="left"/>
              <w:rPr>
                <w:lang w:val="es-ES"/>
              </w:rPr>
            </w:pPr>
            <w:r w:rsidRPr="00BF2575">
              <w:rPr>
                <w:lang w:val="es-ES"/>
              </w:rPr>
              <w:t xml:space="preserve">  </w:t>
            </w:r>
          </w:p>
        </w:tc>
      </w:tr>
      <w:tr w:rsidR="00B83ED0" w:rsidRPr="00BF2575">
        <w:trPr>
          <w:trHeight w:val="615"/>
        </w:trPr>
        <w:tc>
          <w:tcPr>
            <w:tcW w:w="1396"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Número de denuncia   </w:t>
            </w:r>
          </w:p>
        </w:tc>
        <w:tc>
          <w:tcPr>
            <w:tcW w:w="7078"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  </w:t>
            </w:r>
          </w:p>
        </w:tc>
      </w:tr>
      <w:tr w:rsidR="00B83ED0" w:rsidRPr="00BF2575">
        <w:trPr>
          <w:trHeight w:val="3591"/>
        </w:trPr>
        <w:tc>
          <w:tcPr>
            <w:tcW w:w="1396"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Curso de la denuncia  </w:t>
            </w:r>
          </w:p>
        </w:tc>
        <w:tc>
          <w:tcPr>
            <w:tcW w:w="7078"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64" w:firstLine="0"/>
              <w:rPr>
                <w:lang w:val="es-ES"/>
              </w:rPr>
            </w:pPr>
            <w:r w:rsidRPr="00BF2575">
              <w:rPr>
                <w:lang w:val="es-ES"/>
              </w:rPr>
              <w:t xml:space="preserve">Deberá informar al denunciante que la organización podrá iniciar una investigación interna o derivarla a la Dirección del Trabajo. En el caso de la primera opción, deberá informar a la DT del inicio de la investigación, junto con las medidas de resguardo adoptadas, en el plazo de tres días contados desde la recepción de la denuncia. Si se optare por su derivación, o la persona denunciante así lo solicita, en este mismo plazo, deberá remitir la denuncia, junto con sus antecedentes, a dicho Servicio.  Tratándose de personas señaladas en el artículo 4 inciso primero del Código del Trabajo, la denuncia siempre deberá ser enviada a la Dirección del Trabajo para su investigación. (la persona que ejerce habitualmente funciones de dirección o administración por cuenta o representación de una persona natural o jurídica)  </w:t>
            </w:r>
          </w:p>
        </w:tc>
      </w:tr>
      <w:tr w:rsidR="00B83ED0" w:rsidRPr="00BF2575">
        <w:trPr>
          <w:trHeight w:val="610"/>
        </w:trPr>
        <w:tc>
          <w:tcPr>
            <w:tcW w:w="1396"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Fecha  </w:t>
            </w:r>
          </w:p>
        </w:tc>
        <w:tc>
          <w:tcPr>
            <w:tcW w:w="7078"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  </w:t>
            </w:r>
          </w:p>
          <w:p w:rsidR="00B83ED0" w:rsidRPr="00BF2575" w:rsidRDefault="00000000">
            <w:pPr>
              <w:spacing w:after="0"/>
              <w:ind w:left="0" w:right="0" w:firstLine="0"/>
              <w:jc w:val="left"/>
              <w:rPr>
                <w:lang w:val="es-ES"/>
              </w:rPr>
            </w:pPr>
            <w:r w:rsidRPr="00BF2575">
              <w:rPr>
                <w:lang w:val="es-ES"/>
              </w:rPr>
              <w:t xml:space="preserve">  </w:t>
            </w:r>
          </w:p>
        </w:tc>
      </w:tr>
      <w:tr w:rsidR="00B83ED0" w:rsidRPr="00BF2575">
        <w:trPr>
          <w:trHeight w:val="615"/>
        </w:trPr>
        <w:tc>
          <w:tcPr>
            <w:tcW w:w="1396"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Firma  </w:t>
            </w:r>
          </w:p>
        </w:tc>
        <w:tc>
          <w:tcPr>
            <w:tcW w:w="7078"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  </w:t>
            </w:r>
          </w:p>
          <w:p w:rsidR="00B83ED0" w:rsidRPr="00BF2575" w:rsidRDefault="00000000">
            <w:pPr>
              <w:spacing w:after="0"/>
              <w:ind w:left="0" w:right="0" w:firstLine="0"/>
              <w:jc w:val="left"/>
              <w:rPr>
                <w:lang w:val="es-ES"/>
              </w:rPr>
            </w:pPr>
            <w:r w:rsidRPr="00BF2575">
              <w:rPr>
                <w:lang w:val="es-ES"/>
              </w:rPr>
              <w:t xml:space="preserve">  </w:t>
            </w:r>
          </w:p>
        </w:tc>
      </w:tr>
    </w:tbl>
    <w:p w:rsidR="00B83ED0" w:rsidRPr="00BF2575" w:rsidRDefault="00000000">
      <w:pPr>
        <w:spacing w:after="159"/>
        <w:ind w:left="1696" w:right="0" w:firstLine="0"/>
        <w:jc w:val="left"/>
        <w:rPr>
          <w:lang w:val="es-ES"/>
        </w:rPr>
      </w:pPr>
      <w:r w:rsidRPr="00BF2575">
        <w:rPr>
          <w:lang w:val="es-ES"/>
        </w:rPr>
        <w:t xml:space="preserve">  </w:t>
      </w:r>
    </w:p>
    <w:p w:rsidR="00B83ED0" w:rsidRPr="00BF2575" w:rsidRDefault="00000000">
      <w:pPr>
        <w:spacing w:after="149" w:line="265" w:lineRule="auto"/>
        <w:ind w:left="1706" w:right="0"/>
        <w:jc w:val="left"/>
        <w:rPr>
          <w:lang w:val="es-ES"/>
        </w:rPr>
      </w:pPr>
      <w:r w:rsidRPr="00BF2575">
        <w:rPr>
          <w:b/>
          <w:lang w:val="es-ES"/>
        </w:rPr>
        <w:t xml:space="preserve">Anexo 3 Formato de Contención. Adopción de medidas de resguardo </w:t>
      </w:r>
      <w:r w:rsidRPr="00BF2575">
        <w:rPr>
          <w:lang w:val="es-ES"/>
        </w:rPr>
        <w:t xml:space="preserve"> </w:t>
      </w:r>
    </w:p>
    <w:p w:rsidR="00B83ED0" w:rsidRPr="00BF2575" w:rsidRDefault="00000000">
      <w:pPr>
        <w:spacing w:after="0"/>
        <w:ind w:left="2061" w:right="0" w:firstLine="0"/>
        <w:jc w:val="left"/>
        <w:rPr>
          <w:lang w:val="es-ES"/>
        </w:rPr>
      </w:pPr>
      <w:r w:rsidRPr="00BF2575">
        <w:rPr>
          <w:lang w:val="es-ES"/>
        </w:rPr>
        <w:t xml:space="preserve">  </w:t>
      </w:r>
    </w:p>
    <w:p w:rsidR="00B83ED0" w:rsidRPr="00BF2575" w:rsidRDefault="00000000">
      <w:pPr>
        <w:ind w:left="2071" w:right="171"/>
        <w:rPr>
          <w:lang w:val="es-ES"/>
        </w:rPr>
      </w:pPr>
      <w:r w:rsidRPr="00BF2575">
        <w:rPr>
          <w:lang w:val="es-ES"/>
        </w:rPr>
        <w:t xml:space="preserve">Una vez recibida la denuncia de violencia laboral, y mientras se establece la instrucción del proceso para investigarla, es fundamental proporcionar al denunciante un seguimiento adecuado. Esto se debe a la posibilidad de que los actos denunciados puedan repetirse en un corto plazo.  </w:t>
      </w:r>
    </w:p>
    <w:p w:rsidR="00B83ED0" w:rsidRPr="00BF2575" w:rsidRDefault="00000000">
      <w:pPr>
        <w:spacing w:after="0"/>
        <w:ind w:left="2061" w:right="0" w:firstLine="0"/>
        <w:jc w:val="left"/>
        <w:rPr>
          <w:lang w:val="es-ES"/>
        </w:rPr>
      </w:pPr>
      <w:r w:rsidRPr="00BF2575">
        <w:rPr>
          <w:lang w:val="es-ES"/>
        </w:rPr>
        <w:t xml:space="preserve">  </w:t>
      </w:r>
    </w:p>
    <w:p w:rsidR="00B83ED0" w:rsidRPr="00BF2575" w:rsidRDefault="00000000">
      <w:pPr>
        <w:ind w:left="2071" w:right="168"/>
        <w:rPr>
          <w:lang w:val="es-ES"/>
        </w:rPr>
      </w:pPr>
      <w:r w:rsidRPr="00BF2575">
        <w:rPr>
          <w:lang w:val="es-ES"/>
        </w:rPr>
        <w:t xml:space="preserve">Para proteger al denunciante y garantizar su bienestar, se pueden implementar diversas medidas de contención, tales como la segregación de entornos físicos, la reorganización de los horarios laborales y la provisión de asistencia psicológica temprana a través de los programas ofrecidos por el organismo administrador de la Ley 16.744. Estas medidas deben adoptarse en un plazo máximo de dos días hábiles, aplicándose de manera  </w:t>
      </w:r>
    </w:p>
    <w:p w:rsidR="00B83ED0" w:rsidRPr="00BF2575" w:rsidRDefault="00000000">
      <w:pPr>
        <w:spacing w:after="0"/>
        <w:ind w:left="2061" w:right="0" w:firstLine="0"/>
        <w:jc w:val="left"/>
        <w:rPr>
          <w:lang w:val="es-ES"/>
        </w:rPr>
      </w:pPr>
      <w:r w:rsidRPr="00BF2575">
        <w:rPr>
          <w:lang w:val="es-ES"/>
        </w:rPr>
        <w:t xml:space="preserve"> </w:t>
      </w:r>
    </w:p>
    <w:p w:rsidR="00B83ED0" w:rsidRPr="00BF2575" w:rsidRDefault="00000000">
      <w:pPr>
        <w:ind w:left="2071" w:right="174"/>
        <w:rPr>
          <w:lang w:val="es-ES"/>
        </w:rPr>
      </w:pPr>
      <w:r w:rsidRPr="00BF2575">
        <w:rPr>
          <w:lang w:val="es-ES"/>
        </w:rPr>
        <w:t xml:space="preserve">inmediata una vez que se notifique a los involucrados, ya sea personalmente o mediante correo electrónico o certificado en caso de que el denunciante no se encuentre en su lugar de trabajo.  </w:t>
      </w:r>
    </w:p>
    <w:p w:rsidR="00B83ED0" w:rsidRPr="00BF2575" w:rsidRDefault="00000000">
      <w:pPr>
        <w:spacing w:after="0"/>
        <w:ind w:left="2061" w:right="0" w:firstLine="0"/>
        <w:jc w:val="left"/>
        <w:rPr>
          <w:lang w:val="es-ES"/>
        </w:rPr>
      </w:pPr>
      <w:r w:rsidRPr="00BF2575">
        <w:rPr>
          <w:lang w:val="es-ES"/>
        </w:rPr>
        <w:t xml:space="preserve">  </w:t>
      </w:r>
    </w:p>
    <w:p w:rsidR="00B83ED0" w:rsidRPr="00BF2575" w:rsidRDefault="00000000">
      <w:pPr>
        <w:ind w:left="2071" w:right="162"/>
        <w:rPr>
          <w:lang w:val="es-ES"/>
        </w:rPr>
      </w:pPr>
      <w:r w:rsidRPr="00BF2575">
        <w:rPr>
          <w:lang w:val="es-ES"/>
        </w:rPr>
        <w:t xml:space="preserve">Cabe agregar que estas medidas son de carácter cautelar y tienen como objetivo proteger a todos los intervinientes, con especial énfasis en la víctima del hecho denunciado, previniendo la intensificación del daño causado o la ocurrencia de nuevos hechos lesivos durante el procedimiento. Estas acciones están en consonancia con el artículo 184 del Código del Trabajo, que exige al empleador adoptar todas las medidas necesarias para  salvaguardar eficazmente la integridad de sus dependientes, evitando tanto los riesgos </w:t>
      </w:r>
    </w:p>
    <w:p w:rsidR="00B83ED0" w:rsidRPr="00BF2575" w:rsidRDefault="00000000">
      <w:pPr>
        <w:ind w:left="2081" w:right="45"/>
        <w:rPr>
          <w:lang w:val="es-ES"/>
        </w:rPr>
      </w:pPr>
      <w:r w:rsidRPr="00BF2575">
        <w:rPr>
          <w:lang w:val="es-ES"/>
        </w:rPr>
        <w:t xml:space="preserve">que conoce como aquellos que debería conocer.  </w:t>
      </w:r>
    </w:p>
    <w:p w:rsidR="00B83ED0" w:rsidRPr="00BF2575" w:rsidRDefault="00000000">
      <w:pPr>
        <w:spacing w:after="0"/>
        <w:ind w:left="2061" w:right="0" w:firstLine="0"/>
        <w:jc w:val="left"/>
        <w:rPr>
          <w:lang w:val="es-ES"/>
        </w:rPr>
      </w:pPr>
      <w:r w:rsidRPr="00BF2575">
        <w:rPr>
          <w:lang w:val="es-ES"/>
        </w:rPr>
        <w:t xml:space="preserve">  </w:t>
      </w:r>
    </w:p>
    <w:p w:rsidR="00B83ED0" w:rsidRPr="00BF2575" w:rsidRDefault="00000000">
      <w:pPr>
        <w:ind w:left="2071" w:right="163"/>
        <w:rPr>
          <w:lang w:val="es-ES"/>
        </w:rPr>
      </w:pPr>
      <w:r w:rsidRPr="00BF2575">
        <w:rPr>
          <w:lang w:val="es-ES"/>
        </w:rPr>
        <w:t xml:space="preserve">El seguimiento debe brindarse en coordinación con los recursos disponibles en el organismo administrador establecido por la ley N° 16.744. Estas acciones buscan garantizar la seguridad del denunciante, prevenir la reanudación de los actos denunciados y proporcionar el apoyo necesario mientras se lleva a cabo la investigación.  </w:t>
      </w:r>
    </w:p>
    <w:p w:rsidR="00B83ED0" w:rsidRPr="00BF2575" w:rsidRDefault="00000000">
      <w:pPr>
        <w:spacing w:after="0"/>
        <w:ind w:left="2061" w:right="0" w:firstLine="0"/>
        <w:jc w:val="left"/>
        <w:rPr>
          <w:lang w:val="es-ES"/>
        </w:rPr>
      </w:pPr>
      <w:r w:rsidRPr="00BF2575">
        <w:rPr>
          <w:lang w:val="es-ES"/>
        </w:rPr>
        <w:t xml:space="preserve">  </w:t>
      </w:r>
    </w:p>
    <w:p w:rsidR="00B83ED0" w:rsidRPr="00BF2575" w:rsidRDefault="00000000">
      <w:pPr>
        <w:ind w:left="2071" w:right="165"/>
        <w:rPr>
          <w:lang w:val="es-ES"/>
        </w:rPr>
      </w:pPr>
      <w:r w:rsidRPr="00BF2575">
        <w:rPr>
          <w:lang w:val="es-ES"/>
        </w:rPr>
        <w:t xml:space="preserve">El formato de contención después de recibir una denuncia de violencia laboral debe documentar las acciones tomadas para proteger al denunciante y prevenir la repetición de los actos denunciados mientras se lleva a cabo la investigación. Aquí tienes un ejemplo de cómo estructurar el formato:  </w:t>
      </w:r>
    </w:p>
    <w:p w:rsidR="00B83ED0" w:rsidRPr="00BF2575" w:rsidRDefault="00000000">
      <w:pPr>
        <w:spacing w:after="5"/>
        <w:ind w:left="2061" w:right="0" w:firstLine="0"/>
        <w:jc w:val="left"/>
        <w:rPr>
          <w:lang w:val="es-ES"/>
        </w:rPr>
      </w:pPr>
      <w:r w:rsidRPr="00BF2575">
        <w:rPr>
          <w:lang w:val="es-ES"/>
        </w:rPr>
        <w:t xml:space="preserve"> </w:t>
      </w:r>
    </w:p>
    <w:p w:rsidR="00B83ED0" w:rsidRPr="00BF2575" w:rsidRDefault="00000000">
      <w:pPr>
        <w:spacing w:after="0"/>
        <w:ind w:left="2061" w:right="0" w:firstLine="0"/>
        <w:jc w:val="left"/>
        <w:rPr>
          <w:lang w:val="es-ES"/>
        </w:rPr>
      </w:pPr>
      <w:r w:rsidRPr="00BF2575">
        <w:rPr>
          <w:lang w:val="es-ES"/>
        </w:rPr>
        <w:t xml:space="preserve">  </w:t>
      </w:r>
    </w:p>
    <w:p w:rsidR="00B83ED0" w:rsidRPr="00BF2575" w:rsidRDefault="00000000">
      <w:pPr>
        <w:ind w:left="2071" w:right="45"/>
        <w:rPr>
          <w:lang w:val="es-ES"/>
        </w:rPr>
      </w:pPr>
      <w:r w:rsidRPr="00BF2575">
        <w:rPr>
          <w:lang w:val="es-ES"/>
        </w:rPr>
        <w:t xml:space="preserve">Medidas de contención/ resguardo  </w:t>
      </w:r>
    </w:p>
    <w:tbl>
      <w:tblPr>
        <w:tblStyle w:val="TableGrid"/>
        <w:tblW w:w="8471" w:type="dxa"/>
        <w:tblInd w:w="2072" w:type="dxa"/>
        <w:tblCellMar>
          <w:top w:w="70" w:type="dxa"/>
          <w:left w:w="106" w:type="dxa"/>
        </w:tblCellMar>
        <w:tblLook w:val="04A0" w:firstRow="1" w:lastRow="0" w:firstColumn="1" w:lastColumn="0" w:noHBand="0" w:noVBand="1"/>
      </w:tblPr>
      <w:tblGrid>
        <w:gridCol w:w="3539"/>
        <w:gridCol w:w="4932"/>
      </w:tblGrid>
      <w:tr w:rsidR="00B83ED0" w:rsidRPr="00BF2575">
        <w:trPr>
          <w:trHeight w:val="906"/>
        </w:trPr>
        <w:tc>
          <w:tcPr>
            <w:tcW w:w="3539" w:type="dxa"/>
            <w:tcBorders>
              <w:top w:val="single" w:sz="4" w:space="0" w:color="000000"/>
              <w:left w:val="single" w:sz="4" w:space="0" w:color="000000"/>
              <w:bottom w:val="single" w:sz="4" w:space="0" w:color="000000"/>
              <w:right w:val="single" w:sz="4" w:space="0" w:color="000000"/>
            </w:tcBorders>
            <w:shd w:val="clear" w:color="auto" w:fill="DEEBF6"/>
          </w:tcPr>
          <w:p w:rsidR="00B83ED0" w:rsidRPr="00BF2575" w:rsidRDefault="00000000">
            <w:pPr>
              <w:spacing w:after="0"/>
              <w:ind w:left="3" w:right="0" w:firstLine="0"/>
              <w:rPr>
                <w:lang w:val="es-ES"/>
              </w:rPr>
            </w:pPr>
            <w:r w:rsidRPr="00BF2575">
              <w:rPr>
                <w:lang w:val="es-ES"/>
              </w:rPr>
              <w:t xml:space="preserve">1.  Datos de la persona que entrega las medidas de contención/ </w:t>
            </w:r>
          </w:p>
          <w:p w:rsidR="00B83ED0" w:rsidRPr="00BF2575" w:rsidRDefault="00000000">
            <w:pPr>
              <w:spacing w:after="0"/>
              <w:ind w:left="3" w:right="0" w:firstLine="0"/>
              <w:jc w:val="left"/>
              <w:rPr>
                <w:lang w:val="es-ES"/>
              </w:rPr>
            </w:pPr>
            <w:r w:rsidRPr="00BF2575">
              <w:rPr>
                <w:lang w:val="es-ES"/>
              </w:rPr>
              <w:t xml:space="preserve">resguardo  </w:t>
            </w:r>
          </w:p>
        </w:tc>
        <w:tc>
          <w:tcPr>
            <w:tcW w:w="4932" w:type="dxa"/>
            <w:tcBorders>
              <w:top w:val="single" w:sz="4" w:space="0" w:color="000000"/>
              <w:left w:val="single" w:sz="4" w:space="0" w:color="000000"/>
              <w:bottom w:val="single" w:sz="4" w:space="0" w:color="000000"/>
              <w:right w:val="single" w:sz="4" w:space="0" w:color="000000"/>
            </w:tcBorders>
            <w:shd w:val="clear" w:color="auto" w:fill="DEEBF6"/>
          </w:tcPr>
          <w:p w:rsidR="00B83ED0" w:rsidRPr="00BF2575" w:rsidRDefault="00000000">
            <w:pPr>
              <w:spacing w:after="0"/>
              <w:ind w:left="0" w:right="0" w:firstLine="0"/>
              <w:jc w:val="left"/>
              <w:rPr>
                <w:lang w:val="es-ES"/>
              </w:rPr>
            </w:pPr>
            <w:r w:rsidRPr="00BF2575">
              <w:rPr>
                <w:lang w:val="es-ES"/>
              </w:rPr>
              <w:t xml:space="preserve">  </w:t>
            </w:r>
          </w:p>
        </w:tc>
      </w:tr>
      <w:tr w:rsidR="00B83ED0" w:rsidRPr="00BF2575">
        <w:trPr>
          <w:trHeight w:val="316"/>
        </w:trPr>
        <w:tc>
          <w:tcPr>
            <w:tcW w:w="3539"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3" w:right="0" w:firstLine="0"/>
              <w:jc w:val="left"/>
              <w:rPr>
                <w:lang w:val="es-ES"/>
              </w:rPr>
            </w:pPr>
            <w:r w:rsidRPr="00BF2575">
              <w:rPr>
                <w:lang w:val="es-ES"/>
              </w:rPr>
              <w:t xml:space="preserve">Nombre   </w:t>
            </w:r>
          </w:p>
        </w:tc>
        <w:tc>
          <w:tcPr>
            <w:tcW w:w="4932"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  </w:t>
            </w:r>
          </w:p>
        </w:tc>
      </w:tr>
      <w:tr w:rsidR="00B83ED0" w:rsidRPr="00BF2575">
        <w:trPr>
          <w:trHeight w:val="310"/>
        </w:trPr>
        <w:tc>
          <w:tcPr>
            <w:tcW w:w="3539"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3" w:right="0" w:firstLine="0"/>
              <w:jc w:val="left"/>
              <w:rPr>
                <w:lang w:val="es-ES"/>
              </w:rPr>
            </w:pPr>
            <w:r w:rsidRPr="00BF2575">
              <w:rPr>
                <w:lang w:val="es-ES"/>
              </w:rPr>
              <w:t xml:space="preserve">RUN   </w:t>
            </w:r>
          </w:p>
        </w:tc>
        <w:tc>
          <w:tcPr>
            <w:tcW w:w="4932"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  </w:t>
            </w:r>
          </w:p>
        </w:tc>
      </w:tr>
      <w:tr w:rsidR="00B83ED0" w:rsidRPr="00BF2575">
        <w:trPr>
          <w:trHeight w:val="318"/>
        </w:trPr>
        <w:tc>
          <w:tcPr>
            <w:tcW w:w="3539"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3" w:right="0" w:firstLine="0"/>
              <w:jc w:val="left"/>
              <w:rPr>
                <w:lang w:val="es-ES"/>
              </w:rPr>
            </w:pPr>
            <w:r w:rsidRPr="00BF2575">
              <w:rPr>
                <w:lang w:val="es-ES"/>
              </w:rPr>
              <w:t xml:space="preserve">Firma   </w:t>
            </w:r>
          </w:p>
        </w:tc>
        <w:tc>
          <w:tcPr>
            <w:tcW w:w="4932" w:type="dxa"/>
            <w:tcBorders>
              <w:top w:val="single" w:sz="4" w:space="0" w:color="000000"/>
              <w:left w:val="single" w:sz="4" w:space="0" w:color="000000"/>
              <w:bottom w:val="single" w:sz="2" w:space="0" w:color="DEEBF6"/>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  </w:t>
            </w:r>
          </w:p>
        </w:tc>
      </w:tr>
      <w:tr w:rsidR="00B83ED0" w:rsidRPr="00BF2575">
        <w:trPr>
          <w:trHeight w:val="311"/>
        </w:trPr>
        <w:tc>
          <w:tcPr>
            <w:tcW w:w="3539" w:type="dxa"/>
            <w:tcBorders>
              <w:top w:val="single" w:sz="4" w:space="0" w:color="000000"/>
              <w:left w:val="single" w:sz="4" w:space="0" w:color="000000"/>
              <w:bottom w:val="single" w:sz="4" w:space="0" w:color="000000"/>
              <w:right w:val="single" w:sz="4" w:space="0" w:color="000000"/>
            </w:tcBorders>
            <w:shd w:val="clear" w:color="auto" w:fill="DEEBF6"/>
          </w:tcPr>
          <w:p w:rsidR="00B83ED0" w:rsidRPr="00BF2575" w:rsidRDefault="00000000">
            <w:pPr>
              <w:spacing w:after="0"/>
              <w:ind w:left="3" w:right="0" w:firstLine="0"/>
              <w:jc w:val="left"/>
              <w:rPr>
                <w:lang w:val="es-ES"/>
              </w:rPr>
            </w:pPr>
            <w:r w:rsidRPr="00BF2575">
              <w:rPr>
                <w:lang w:val="es-ES"/>
              </w:rPr>
              <w:t xml:space="preserve">2. Datos del Denunciante  </w:t>
            </w:r>
          </w:p>
        </w:tc>
        <w:tc>
          <w:tcPr>
            <w:tcW w:w="4932" w:type="dxa"/>
            <w:tcBorders>
              <w:top w:val="single" w:sz="2" w:space="0" w:color="DEEBF6"/>
              <w:left w:val="single" w:sz="4" w:space="0" w:color="000000"/>
              <w:bottom w:val="single" w:sz="4" w:space="0" w:color="000000"/>
              <w:right w:val="single" w:sz="4" w:space="0" w:color="000000"/>
            </w:tcBorders>
            <w:shd w:val="clear" w:color="auto" w:fill="DEEBF6"/>
          </w:tcPr>
          <w:p w:rsidR="00B83ED0" w:rsidRPr="00BF2575" w:rsidRDefault="00000000">
            <w:pPr>
              <w:spacing w:after="0"/>
              <w:ind w:left="0" w:right="0" w:firstLine="0"/>
              <w:jc w:val="left"/>
              <w:rPr>
                <w:lang w:val="es-ES"/>
              </w:rPr>
            </w:pPr>
            <w:r w:rsidRPr="00BF2575">
              <w:rPr>
                <w:lang w:val="es-ES"/>
              </w:rPr>
              <w:t xml:space="preserve">  </w:t>
            </w:r>
          </w:p>
        </w:tc>
      </w:tr>
      <w:tr w:rsidR="00B83ED0" w:rsidRPr="00BF2575">
        <w:trPr>
          <w:trHeight w:val="316"/>
        </w:trPr>
        <w:tc>
          <w:tcPr>
            <w:tcW w:w="3539"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3" w:right="0" w:firstLine="0"/>
              <w:jc w:val="left"/>
              <w:rPr>
                <w:lang w:val="es-ES"/>
              </w:rPr>
            </w:pPr>
            <w:r w:rsidRPr="00BF2575">
              <w:rPr>
                <w:lang w:val="es-ES"/>
              </w:rPr>
              <w:t xml:space="preserve">Nombre completo  </w:t>
            </w:r>
          </w:p>
        </w:tc>
        <w:tc>
          <w:tcPr>
            <w:tcW w:w="4932"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  </w:t>
            </w:r>
          </w:p>
        </w:tc>
      </w:tr>
      <w:tr w:rsidR="00B83ED0" w:rsidRPr="00BF2575">
        <w:trPr>
          <w:trHeight w:val="310"/>
        </w:trPr>
        <w:tc>
          <w:tcPr>
            <w:tcW w:w="3539"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3" w:right="0" w:firstLine="0"/>
              <w:jc w:val="left"/>
              <w:rPr>
                <w:lang w:val="es-ES"/>
              </w:rPr>
            </w:pPr>
            <w:r w:rsidRPr="00BF2575">
              <w:rPr>
                <w:lang w:val="es-ES"/>
              </w:rPr>
              <w:t xml:space="preserve">RUN  </w:t>
            </w:r>
          </w:p>
        </w:tc>
        <w:tc>
          <w:tcPr>
            <w:tcW w:w="4932"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  </w:t>
            </w:r>
          </w:p>
        </w:tc>
      </w:tr>
      <w:tr w:rsidR="00B83ED0" w:rsidRPr="00BF2575">
        <w:trPr>
          <w:trHeight w:val="315"/>
        </w:trPr>
        <w:tc>
          <w:tcPr>
            <w:tcW w:w="3539"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3" w:right="0" w:firstLine="0"/>
              <w:jc w:val="left"/>
              <w:rPr>
                <w:lang w:val="es-ES"/>
              </w:rPr>
            </w:pPr>
            <w:r w:rsidRPr="00BF2575">
              <w:rPr>
                <w:lang w:val="es-ES"/>
              </w:rPr>
              <w:t xml:space="preserve">Dirección  </w:t>
            </w:r>
          </w:p>
        </w:tc>
        <w:tc>
          <w:tcPr>
            <w:tcW w:w="4932"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  </w:t>
            </w:r>
          </w:p>
        </w:tc>
      </w:tr>
      <w:tr w:rsidR="00B83ED0" w:rsidRPr="00BF2575">
        <w:trPr>
          <w:trHeight w:val="315"/>
        </w:trPr>
        <w:tc>
          <w:tcPr>
            <w:tcW w:w="3539"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3" w:right="0" w:firstLine="0"/>
              <w:jc w:val="left"/>
              <w:rPr>
                <w:lang w:val="es-ES"/>
              </w:rPr>
            </w:pPr>
            <w:r w:rsidRPr="00BF2575">
              <w:rPr>
                <w:lang w:val="es-ES"/>
              </w:rPr>
              <w:t xml:space="preserve">Teléfono   </w:t>
            </w:r>
          </w:p>
        </w:tc>
        <w:tc>
          <w:tcPr>
            <w:tcW w:w="4932"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  </w:t>
            </w:r>
          </w:p>
        </w:tc>
      </w:tr>
      <w:tr w:rsidR="00B83ED0" w:rsidRPr="00BF2575">
        <w:trPr>
          <w:trHeight w:val="315"/>
        </w:trPr>
        <w:tc>
          <w:tcPr>
            <w:tcW w:w="3539"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3" w:right="0" w:firstLine="0"/>
              <w:jc w:val="left"/>
              <w:rPr>
                <w:lang w:val="es-ES"/>
              </w:rPr>
            </w:pPr>
            <w:r w:rsidRPr="00BF2575">
              <w:rPr>
                <w:lang w:val="es-ES"/>
              </w:rPr>
              <w:t xml:space="preserve">Correo electrónico  </w:t>
            </w:r>
          </w:p>
        </w:tc>
        <w:tc>
          <w:tcPr>
            <w:tcW w:w="4932"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  </w:t>
            </w:r>
          </w:p>
        </w:tc>
      </w:tr>
      <w:tr w:rsidR="00B83ED0" w:rsidRPr="00BF2575">
        <w:trPr>
          <w:trHeight w:val="314"/>
        </w:trPr>
        <w:tc>
          <w:tcPr>
            <w:tcW w:w="3539" w:type="dxa"/>
            <w:tcBorders>
              <w:top w:val="single" w:sz="4" w:space="0" w:color="000000"/>
              <w:left w:val="single" w:sz="4" w:space="0" w:color="000000"/>
              <w:bottom w:val="single" w:sz="2" w:space="0" w:color="DEEBF6"/>
              <w:right w:val="single" w:sz="4" w:space="0" w:color="000000"/>
            </w:tcBorders>
          </w:tcPr>
          <w:p w:rsidR="00B83ED0" w:rsidRPr="00BF2575" w:rsidRDefault="00000000">
            <w:pPr>
              <w:spacing w:after="0"/>
              <w:ind w:left="3" w:right="0" w:firstLine="0"/>
              <w:jc w:val="left"/>
              <w:rPr>
                <w:lang w:val="es-ES"/>
              </w:rPr>
            </w:pPr>
            <w:r w:rsidRPr="00BF2575">
              <w:rPr>
                <w:lang w:val="es-ES"/>
              </w:rPr>
              <w:t xml:space="preserve">Número de denuncia  </w:t>
            </w:r>
          </w:p>
        </w:tc>
        <w:tc>
          <w:tcPr>
            <w:tcW w:w="4932" w:type="dxa"/>
            <w:tcBorders>
              <w:top w:val="single" w:sz="4" w:space="0" w:color="000000"/>
              <w:left w:val="single" w:sz="4" w:space="0" w:color="000000"/>
              <w:bottom w:val="single" w:sz="2" w:space="0" w:color="DEEBF6"/>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  </w:t>
            </w:r>
          </w:p>
        </w:tc>
      </w:tr>
      <w:tr w:rsidR="00B83ED0" w:rsidRPr="00BF2575">
        <w:trPr>
          <w:trHeight w:val="905"/>
        </w:trPr>
        <w:tc>
          <w:tcPr>
            <w:tcW w:w="3539" w:type="dxa"/>
            <w:tcBorders>
              <w:top w:val="single" w:sz="2" w:space="0" w:color="DEEBF6"/>
              <w:left w:val="single" w:sz="4" w:space="0" w:color="000000"/>
              <w:bottom w:val="single" w:sz="4" w:space="0" w:color="000000"/>
              <w:right w:val="single" w:sz="4" w:space="0" w:color="000000"/>
            </w:tcBorders>
            <w:shd w:val="clear" w:color="auto" w:fill="DEEBF6"/>
          </w:tcPr>
          <w:p w:rsidR="00B83ED0" w:rsidRPr="00BF2575" w:rsidRDefault="00000000">
            <w:pPr>
              <w:spacing w:after="0"/>
              <w:ind w:left="3" w:right="66" w:firstLine="0"/>
              <w:rPr>
                <w:lang w:val="es-ES"/>
              </w:rPr>
            </w:pPr>
            <w:r w:rsidRPr="00BF2575">
              <w:rPr>
                <w:lang w:val="es-ES"/>
              </w:rPr>
              <w:t xml:space="preserve">3. Medidas de contención/ resguardo Segregación de entornos físicos  </w:t>
            </w:r>
          </w:p>
        </w:tc>
        <w:tc>
          <w:tcPr>
            <w:tcW w:w="4932" w:type="dxa"/>
            <w:tcBorders>
              <w:top w:val="single" w:sz="2" w:space="0" w:color="DEEBF6"/>
              <w:left w:val="single" w:sz="4" w:space="0" w:color="000000"/>
              <w:bottom w:val="single" w:sz="4" w:space="0" w:color="000000"/>
              <w:right w:val="single" w:sz="4" w:space="0" w:color="000000"/>
            </w:tcBorders>
            <w:shd w:val="clear" w:color="auto" w:fill="DEEBF6"/>
          </w:tcPr>
          <w:p w:rsidR="00B83ED0" w:rsidRPr="00BF2575" w:rsidRDefault="00000000">
            <w:pPr>
              <w:spacing w:after="0"/>
              <w:ind w:left="0" w:right="0" w:firstLine="0"/>
              <w:jc w:val="left"/>
              <w:rPr>
                <w:lang w:val="es-ES"/>
              </w:rPr>
            </w:pPr>
            <w:r w:rsidRPr="00BF2575">
              <w:rPr>
                <w:lang w:val="es-ES"/>
              </w:rPr>
              <w:t xml:space="preserve">  </w:t>
            </w:r>
          </w:p>
        </w:tc>
      </w:tr>
      <w:tr w:rsidR="00B83ED0" w:rsidRPr="00BF2575">
        <w:trPr>
          <w:trHeight w:val="1507"/>
        </w:trPr>
        <w:tc>
          <w:tcPr>
            <w:tcW w:w="3539"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3" w:right="63" w:firstLine="0"/>
              <w:rPr>
                <w:lang w:val="es-ES"/>
              </w:rPr>
            </w:pPr>
            <w:r w:rsidRPr="00BF2575">
              <w:rPr>
                <w:lang w:val="es-ES"/>
              </w:rPr>
              <w:t xml:space="preserve"> Describe las acciones tomadas para separar físicamente al denunciante de los entornos que puedan representar un riesgo o peligro (si corresponde):  </w:t>
            </w:r>
          </w:p>
        </w:tc>
        <w:tc>
          <w:tcPr>
            <w:tcW w:w="4932"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  </w:t>
            </w:r>
          </w:p>
        </w:tc>
      </w:tr>
      <w:tr w:rsidR="00B83ED0" w:rsidRPr="00BF2575">
        <w:trPr>
          <w:trHeight w:val="315"/>
        </w:trPr>
        <w:tc>
          <w:tcPr>
            <w:tcW w:w="3539"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3" w:right="0" w:firstLine="0"/>
              <w:jc w:val="left"/>
              <w:rPr>
                <w:lang w:val="es-ES"/>
              </w:rPr>
            </w:pPr>
            <w:r w:rsidRPr="00BF2575">
              <w:rPr>
                <w:lang w:val="es-ES"/>
              </w:rPr>
              <w:t xml:space="preserve">Descripción de las acciones  </w:t>
            </w:r>
          </w:p>
        </w:tc>
        <w:tc>
          <w:tcPr>
            <w:tcW w:w="4932"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  </w:t>
            </w:r>
          </w:p>
        </w:tc>
      </w:tr>
      <w:tr w:rsidR="00B83ED0" w:rsidRPr="00BF2575">
        <w:trPr>
          <w:trHeight w:val="319"/>
        </w:trPr>
        <w:tc>
          <w:tcPr>
            <w:tcW w:w="3539"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3" w:right="0" w:firstLine="0"/>
              <w:jc w:val="left"/>
              <w:rPr>
                <w:lang w:val="es-ES"/>
              </w:rPr>
            </w:pPr>
            <w:r w:rsidRPr="00BF2575">
              <w:rPr>
                <w:lang w:val="es-ES"/>
              </w:rPr>
              <w:t xml:space="preserve">Fecha de implementación  </w:t>
            </w:r>
          </w:p>
        </w:tc>
        <w:tc>
          <w:tcPr>
            <w:tcW w:w="4932" w:type="dxa"/>
            <w:tcBorders>
              <w:top w:val="single" w:sz="4" w:space="0" w:color="000000"/>
              <w:left w:val="single" w:sz="4" w:space="0" w:color="000000"/>
              <w:bottom w:val="single" w:sz="2" w:space="0" w:color="DEEBF6"/>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  </w:t>
            </w:r>
          </w:p>
        </w:tc>
      </w:tr>
      <w:tr w:rsidR="00B83ED0" w:rsidRPr="00BF2575">
        <w:trPr>
          <w:trHeight w:val="606"/>
        </w:trPr>
        <w:tc>
          <w:tcPr>
            <w:tcW w:w="3539" w:type="dxa"/>
            <w:tcBorders>
              <w:top w:val="single" w:sz="4" w:space="0" w:color="000000"/>
              <w:left w:val="single" w:sz="4" w:space="0" w:color="000000"/>
              <w:bottom w:val="single" w:sz="4" w:space="0" w:color="000000"/>
              <w:right w:val="single" w:sz="4" w:space="0" w:color="000000"/>
            </w:tcBorders>
            <w:shd w:val="clear" w:color="auto" w:fill="DEEBF6"/>
          </w:tcPr>
          <w:p w:rsidR="00B83ED0" w:rsidRPr="00BF2575" w:rsidRDefault="00000000">
            <w:pPr>
              <w:spacing w:after="0"/>
              <w:ind w:left="3" w:right="0" w:firstLine="0"/>
              <w:jc w:val="left"/>
              <w:rPr>
                <w:lang w:val="es-ES"/>
              </w:rPr>
            </w:pPr>
            <w:r w:rsidRPr="00BF2575">
              <w:rPr>
                <w:lang w:val="es-ES"/>
              </w:rPr>
              <w:t xml:space="preserve">4. Reorganización de horarios  laborales  </w:t>
            </w:r>
          </w:p>
        </w:tc>
        <w:tc>
          <w:tcPr>
            <w:tcW w:w="4932" w:type="dxa"/>
            <w:tcBorders>
              <w:top w:val="single" w:sz="2" w:space="0" w:color="DEEBF6"/>
              <w:left w:val="single" w:sz="4" w:space="0" w:color="000000"/>
              <w:bottom w:val="single" w:sz="4" w:space="0" w:color="000000"/>
              <w:right w:val="single" w:sz="4" w:space="0" w:color="000000"/>
            </w:tcBorders>
            <w:shd w:val="clear" w:color="auto" w:fill="DEEBF6"/>
          </w:tcPr>
          <w:p w:rsidR="00B83ED0" w:rsidRPr="00BF2575" w:rsidRDefault="00000000">
            <w:pPr>
              <w:spacing w:after="0"/>
              <w:ind w:left="0" w:right="0" w:firstLine="0"/>
              <w:jc w:val="left"/>
              <w:rPr>
                <w:lang w:val="es-ES"/>
              </w:rPr>
            </w:pPr>
            <w:r w:rsidRPr="00BF2575">
              <w:rPr>
                <w:lang w:val="es-ES"/>
              </w:rPr>
              <w:t xml:space="preserve">  </w:t>
            </w:r>
          </w:p>
        </w:tc>
      </w:tr>
      <w:tr w:rsidR="00B83ED0" w:rsidRPr="00BF2575">
        <w:trPr>
          <w:trHeight w:val="1205"/>
        </w:trPr>
        <w:tc>
          <w:tcPr>
            <w:tcW w:w="3539"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3" w:right="110" w:firstLine="0"/>
              <w:rPr>
                <w:lang w:val="es-ES"/>
              </w:rPr>
            </w:pPr>
            <w:r w:rsidRPr="00BF2575">
              <w:rPr>
                <w:lang w:val="es-ES"/>
              </w:rPr>
              <w:t xml:space="preserve">Describe cualquier cambio en los horarios laborales del denunciante para garantizar su seguridad (si corresponde)  </w:t>
            </w:r>
          </w:p>
        </w:tc>
        <w:tc>
          <w:tcPr>
            <w:tcW w:w="4932"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  </w:t>
            </w:r>
          </w:p>
        </w:tc>
      </w:tr>
      <w:tr w:rsidR="00B83ED0" w:rsidRPr="00BF2575">
        <w:trPr>
          <w:trHeight w:val="315"/>
        </w:trPr>
        <w:tc>
          <w:tcPr>
            <w:tcW w:w="3539"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3" w:right="0" w:firstLine="0"/>
              <w:jc w:val="left"/>
              <w:rPr>
                <w:lang w:val="es-ES"/>
              </w:rPr>
            </w:pPr>
            <w:r w:rsidRPr="00BF2575">
              <w:rPr>
                <w:lang w:val="es-ES"/>
              </w:rPr>
              <w:t xml:space="preserve">Descripción de los cambios  </w:t>
            </w:r>
          </w:p>
        </w:tc>
        <w:tc>
          <w:tcPr>
            <w:tcW w:w="4932"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  </w:t>
            </w:r>
          </w:p>
        </w:tc>
      </w:tr>
      <w:tr w:rsidR="00B83ED0" w:rsidRPr="00BF2575">
        <w:trPr>
          <w:trHeight w:val="318"/>
        </w:trPr>
        <w:tc>
          <w:tcPr>
            <w:tcW w:w="3539"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3" w:right="0" w:firstLine="0"/>
              <w:jc w:val="left"/>
              <w:rPr>
                <w:lang w:val="es-ES"/>
              </w:rPr>
            </w:pPr>
            <w:r w:rsidRPr="00BF2575">
              <w:rPr>
                <w:lang w:val="es-ES"/>
              </w:rPr>
              <w:t xml:space="preserve">Fecha de implementación  </w:t>
            </w:r>
          </w:p>
        </w:tc>
        <w:tc>
          <w:tcPr>
            <w:tcW w:w="4932" w:type="dxa"/>
            <w:tcBorders>
              <w:top w:val="single" w:sz="4" w:space="0" w:color="000000"/>
              <w:left w:val="single" w:sz="4" w:space="0" w:color="000000"/>
              <w:bottom w:val="single" w:sz="2" w:space="0" w:color="DEEBF6"/>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  </w:t>
            </w:r>
          </w:p>
        </w:tc>
      </w:tr>
      <w:tr w:rsidR="00B83ED0" w:rsidRPr="00BF2575">
        <w:trPr>
          <w:trHeight w:val="606"/>
        </w:trPr>
        <w:tc>
          <w:tcPr>
            <w:tcW w:w="3539" w:type="dxa"/>
            <w:tcBorders>
              <w:top w:val="single" w:sz="4" w:space="0" w:color="000000"/>
              <w:left w:val="single" w:sz="4" w:space="0" w:color="000000"/>
              <w:bottom w:val="single" w:sz="4" w:space="0" w:color="000000"/>
              <w:right w:val="single" w:sz="4" w:space="0" w:color="000000"/>
            </w:tcBorders>
            <w:shd w:val="clear" w:color="auto" w:fill="DEEBF6"/>
          </w:tcPr>
          <w:p w:rsidR="00B83ED0" w:rsidRPr="00BF2575" w:rsidRDefault="00000000">
            <w:pPr>
              <w:tabs>
                <w:tab w:val="center" w:pos="1210"/>
                <w:tab w:val="right" w:pos="3433"/>
              </w:tabs>
              <w:spacing w:after="6"/>
              <w:ind w:left="0" w:right="0" w:firstLine="0"/>
              <w:jc w:val="left"/>
              <w:rPr>
                <w:lang w:val="es-ES"/>
              </w:rPr>
            </w:pPr>
            <w:r w:rsidRPr="00BF2575">
              <w:rPr>
                <w:lang w:val="es-ES"/>
              </w:rPr>
              <w:t xml:space="preserve">5,  </w:t>
            </w:r>
            <w:r w:rsidRPr="00BF2575">
              <w:rPr>
                <w:lang w:val="es-ES"/>
              </w:rPr>
              <w:tab/>
              <w:t xml:space="preserve">Asistencia  </w:t>
            </w:r>
            <w:r w:rsidRPr="00BF2575">
              <w:rPr>
                <w:lang w:val="es-ES"/>
              </w:rPr>
              <w:tab/>
              <w:t xml:space="preserve">psicológica </w:t>
            </w:r>
          </w:p>
          <w:p w:rsidR="00B83ED0" w:rsidRPr="00BF2575" w:rsidRDefault="00000000">
            <w:pPr>
              <w:spacing w:after="0"/>
              <w:ind w:left="3" w:right="0" w:firstLine="0"/>
              <w:jc w:val="left"/>
              <w:rPr>
                <w:lang w:val="es-ES"/>
              </w:rPr>
            </w:pPr>
            <w:r w:rsidRPr="00BF2575">
              <w:rPr>
                <w:lang w:val="es-ES"/>
              </w:rPr>
              <w:t xml:space="preserve">inmediata  </w:t>
            </w:r>
          </w:p>
        </w:tc>
        <w:tc>
          <w:tcPr>
            <w:tcW w:w="4932" w:type="dxa"/>
            <w:tcBorders>
              <w:top w:val="single" w:sz="2" w:space="0" w:color="DEEBF6"/>
              <w:left w:val="single" w:sz="4" w:space="0" w:color="000000"/>
              <w:bottom w:val="single" w:sz="4" w:space="0" w:color="000000"/>
              <w:right w:val="single" w:sz="4" w:space="0" w:color="000000"/>
            </w:tcBorders>
            <w:shd w:val="clear" w:color="auto" w:fill="DEEBF6"/>
          </w:tcPr>
          <w:p w:rsidR="00B83ED0" w:rsidRPr="00BF2575" w:rsidRDefault="00000000">
            <w:pPr>
              <w:spacing w:after="0"/>
              <w:ind w:left="0" w:right="0" w:firstLine="0"/>
              <w:jc w:val="left"/>
              <w:rPr>
                <w:lang w:val="es-ES"/>
              </w:rPr>
            </w:pPr>
            <w:r w:rsidRPr="00BF2575">
              <w:rPr>
                <w:lang w:val="es-ES"/>
              </w:rPr>
              <w:t xml:space="preserve">  </w:t>
            </w:r>
          </w:p>
        </w:tc>
      </w:tr>
      <w:tr w:rsidR="00B83ED0" w:rsidRPr="00BF2575">
        <w:trPr>
          <w:trHeight w:val="911"/>
        </w:trPr>
        <w:tc>
          <w:tcPr>
            <w:tcW w:w="3539"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3" w:right="116" w:firstLine="0"/>
              <w:rPr>
                <w:lang w:val="es-ES"/>
              </w:rPr>
            </w:pPr>
            <w:r w:rsidRPr="00BF2575">
              <w:rPr>
                <w:lang w:val="es-ES"/>
              </w:rPr>
              <w:t xml:space="preserve">Indica si se brindó asistencia psicológica al denunciante y qué tipo de apoyo se proporcionó:  </w:t>
            </w:r>
          </w:p>
        </w:tc>
        <w:tc>
          <w:tcPr>
            <w:tcW w:w="4932"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  </w:t>
            </w:r>
          </w:p>
        </w:tc>
      </w:tr>
      <w:tr w:rsidR="00B83ED0" w:rsidRPr="00BF2575">
        <w:trPr>
          <w:trHeight w:val="315"/>
        </w:trPr>
        <w:tc>
          <w:tcPr>
            <w:tcW w:w="3539"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3" w:right="0" w:firstLine="0"/>
              <w:jc w:val="left"/>
              <w:rPr>
                <w:lang w:val="es-ES"/>
              </w:rPr>
            </w:pPr>
            <w:r w:rsidRPr="00BF2575">
              <w:rPr>
                <w:lang w:val="es-ES"/>
              </w:rPr>
              <w:t xml:space="preserve">Fecha de asistencia  </w:t>
            </w:r>
          </w:p>
        </w:tc>
        <w:tc>
          <w:tcPr>
            <w:tcW w:w="4932"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  </w:t>
            </w:r>
          </w:p>
        </w:tc>
      </w:tr>
      <w:tr w:rsidR="00B83ED0" w:rsidRPr="00BF2575">
        <w:trPr>
          <w:trHeight w:val="315"/>
        </w:trPr>
        <w:tc>
          <w:tcPr>
            <w:tcW w:w="3539"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3" w:right="0" w:firstLine="0"/>
              <w:jc w:val="left"/>
              <w:rPr>
                <w:lang w:val="es-ES"/>
              </w:rPr>
            </w:pPr>
            <w:r w:rsidRPr="00BF2575">
              <w:rPr>
                <w:lang w:val="es-ES"/>
              </w:rPr>
              <w:t xml:space="preserve">Tipo de asistencia  </w:t>
            </w:r>
          </w:p>
        </w:tc>
        <w:tc>
          <w:tcPr>
            <w:tcW w:w="4932"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  </w:t>
            </w:r>
          </w:p>
        </w:tc>
      </w:tr>
      <w:tr w:rsidR="00B83ED0" w:rsidRPr="00BF2575">
        <w:trPr>
          <w:trHeight w:val="613"/>
        </w:trPr>
        <w:tc>
          <w:tcPr>
            <w:tcW w:w="3539"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3" w:right="0" w:firstLine="0"/>
              <w:jc w:val="left"/>
              <w:rPr>
                <w:lang w:val="es-ES"/>
              </w:rPr>
            </w:pPr>
            <w:r w:rsidRPr="00BF2575">
              <w:rPr>
                <w:lang w:val="es-ES"/>
              </w:rPr>
              <w:t xml:space="preserve">Nombre del profesional que brindó la asistencia  </w:t>
            </w:r>
          </w:p>
        </w:tc>
        <w:tc>
          <w:tcPr>
            <w:tcW w:w="4932" w:type="dxa"/>
            <w:tcBorders>
              <w:top w:val="single" w:sz="4" w:space="0" w:color="000000"/>
              <w:left w:val="single" w:sz="4" w:space="0" w:color="000000"/>
              <w:bottom w:val="single" w:sz="2" w:space="0" w:color="DEEBF6"/>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  </w:t>
            </w:r>
          </w:p>
        </w:tc>
      </w:tr>
      <w:tr w:rsidR="00B83ED0" w:rsidRPr="00BF2575">
        <w:trPr>
          <w:trHeight w:val="311"/>
        </w:trPr>
        <w:tc>
          <w:tcPr>
            <w:tcW w:w="3539" w:type="dxa"/>
            <w:tcBorders>
              <w:top w:val="single" w:sz="4" w:space="0" w:color="000000"/>
              <w:left w:val="single" w:sz="4" w:space="0" w:color="000000"/>
              <w:bottom w:val="single" w:sz="4" w:space="0" w:color="000000"/>
              <w:right w:val="single" w:sz="4" w:space="0" w:color="000000"/>
            </w:tcBorders>
            <w:shd w:val="clear" w:color="auto" w:fill="DEEBF6"/>
          </w:tcPr>
          <w:p w:rsidR="00B83ED0" w:rsidRPr="00BF2575" w:rsidRDefault="00000000">
            <w:pPr>
              <w:spacing w:after="0"/>
              <w:ind w:left="3" w:right="0" w:firstLine="0"/>
              <w:jc w:val="left"/>
              <w:rPr>
                <w:lang w:val="es-ES"/>
              </w:rPr>
            </w:pPr>
            <w:r w:rsidRPr="00BF2575">
              <w:rPr>
                <w:lang w:val="es-ES"/>
              </w:rPr>
              <w:t xml:space="preserve">6. Seguimiento  </w:t>
            </w:r>
          </w:p>
        </w:tc>
        <w:tc>
          <w:tcPr>
            <w:tcW w:w="4932" w:type="dxa"/>
            <w:tcBorders>
              <w:top w:val="single" w:sz="2" w:space="0" w:color="DEEBF6"/>
              <w:left w:val="single" w:sz="4" w:space="0" w:color="000000"/>
              <w:bottom w:val="single" w:sz="4" w:space="0" w:color="000000"/>
              <w:right w:val="single" w:sz="4" w:space="0" w:color="000000"/>
            </w:tcBorders>
            <w:shd w:val="clear" w:color="auto" w:fill="DEEBF6"/>
          </w:tcPr>
          <w:p w:rsidR="00B83ED0" w:rsidRPr="00BF2575" w:rsidRDefault="00000000">
            <w:pPr>
              <w:spacing w:after="0"/>
              <w:ind w:left="0" w:right="0" w:firstLine="0"/>
              <w:jc w:val="left"/>
              <w:rPr>
                <w:lang w:val="es-ES"/>
              </w:rPr>
            </w:pPr>
            <w:r w:rsidRPr="00BF2575">
              <w:rPr>
                <w:lang w:val="es-ES"/>
              </w:rPr>
              <w:t xml:space="preserve">  </w:t>
            </w:r>
          </w:p>
        </w:tc>
      </w:tr>
      <w:tr w:rsidR="00B83ED0" w:rsidRPr="00BF2575">
        <w:trPr>
          <w:trHeight w:val="317"/>
        </w:trPr>
        <w:tc>
          <w:tcPr>
            <w:tcW w:w="3539"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3" w:right="0" w:firstLine="0"/>
              <w:jc w:val="left"/>
              <w:rPr>
                <w:lang w:val="es-ES"/>
              </w:rPr>
            </w:pPr>
            <w:r w:rsidRPr="00BF2575">
              <w:rPr>
                <w:lang w:val="es-ES"/>
              </w:rPr>
              <w:t xml:space="preserve">Fecha de seguimiento programada  </w:t>
            </w:r>
          </w:p>
        </w:tc>
        <w:tc>
          <w:tcPr>
            <w:tcW w:w="4932"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  </w:t>
            </w:r>
          </w:p>
        </w:tc>
      </w:tr>
      <w:tr w:rsidR="00B83ED0" w:rsidRPr="00BF2575">
        <w:trPr>
          <w:trHeight w:val="314"/>
        </w:trPr>
        <w:tc>
          <w:tcPr>
            <w:tcW w:w="3539" w:type="dxa"/>
            <w:tcBorders>
              <w:top w:val="single" w:sz="4" w:space="0" w:color="000000"/>
              <w:left w:val="single" w:sz="4" w:space="0" w:color="000000"/>
              <w:bottom w:val="single" w:sz="2" w:space="0" w:color="DEEBF6"/>
              <w:right w:val="single" w:sz="4" w:space="0" w:color="000000"/>
            </w:tcBorders>
          </w:tcPr>
          <w:p w:rsidR="00B83ED0" w:rsidRPr="00BF2575" w:rsidRDefault="00000000">
            <w:pPr>
              <w:spacing w:after="0"/>
              <w:ind w:left="3" w:right="0" w:firstLine="0"/>
              <w:jc w:val="left"/>
              <w:rPr>
                <w:lang w:val="es-ES"/>
              </w:rPr>
            </w:pPr>
            <w:r w:rsidRPr="00BF2575">
              <w:rPr>
                <w:lang w:val="es-ES"/>
              </w:rPr>
              <w:t xml:space="preserve">Detalles del seguimiento  </w:t>
            </w:r>
          </w:p>
        </w:tc>
        <w:tc>
          <w:tcPr>
            <w:tcW w:w="4932" w:type="dxa"/>
            <w:tcBorders>
              <w:top w:val="single" w:sz="4" w:space="0" w:color="000000"/>
              <w:left w:val="single" w:sz="4" w:space="0" w:color="000000"/>
              <w:bottom w:val="single" w:sz="2" w:space="0" w:color="DEEBF6"/>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  </w:t>
            </w:r>
          </w:p>
        </w:tc>
      </w:tr>
      <w:tr w:rsidR="00B83ED0" w:rsidRPr="00BF2575">
        <w:trPr>
          <w:trHeight w:val="310"/>
        </w:trPr>
        <w:tc>
          <w:tcPr>
            <w:tcW w:w="3539" w:type="dxa"/>
            <w:tcBorders>
              <w:top w:val="single" w:sz="2" w:space="0" w:color="DEEBF6"/>
              <w:left w:val="single" w:sz="4" w:space="0" w:color="000000"/>
              <w:bottom w:val="single" w:sz="4" w:space="0" w:color="000000"/>
              <w:right w:val="single" w:sz="4" w:space="0" w:color="000000"/>
            </w:tcBorders>
            <w:shd w:val="clear" w:color="auto" w:fill="DEEBF6"/>
          </w:tcPr>
          <w:p w:rsidR="00B83ED0" w:rsidRPr="00BF2575" w:rsidRDefault="00000000">
            <w:pPr>
              <w:spacing w:after="0"/>
              <w:ind w:left="3" w:right="0" w:firstLine="0"/>
              <w:jc w:val="left"/>
              <w:rPr>
                <w:lang w:val="es-ES"/>
              </w:rPr>
            </w:pPr>
            <w:r w:rsidRPr="00BF2575">
              <w:rPr>
                <w:lang w:val="es-ES"/>
              </w:rPr>
              <w:t xml:space="preserve">5. Observaciones Adicionales  </w:t>
            </w:r>
          </w:p>
        </w:tc>
        <w:tc>
          <w:tcPr>
            <w:tcW w:w="4932" w:type="dxa"/>
            <w:tcBorders>
              <w:top w:val="single" w:sz="2" w:space="0" w:color="DEEBF6"/>
              <w:left w:val="single" w:sz="4" w:space="0" w:color="000000"/>
              <w:bottom w:val="single" w:sz="4" w:space="0" w:color="000000"/>
              <w:right w:val="single" w:sz="4" w:space="0" w:color="000000"/>
            </w:tcBorders>
            <w:shd w:val="clear" w:color="auto" w:fill="DEEBF6"/>
          </w:tcPr>
          <w:p w:rsidR="00B83ED0" w:rsidRPr="00BF2575" w:rsidRDefault="00000000">
            <w:pPr>
              <w:spacing w:after="0"/>
              <w:ind w:left="0" w:right="0" w:firstLine="0"/>
              <w:jc w:val="left"/>
              <w:rPr>
                <w:lang w:val="es-ES"/>
              </w:rPr>
            </w:pPr>
            <w:r w:rsidRPr="00BF2575">
              <w:rPr>
                <w:lang w:val="es-ES"/>
              </w:rPr>
              <w:t xml:space="preserve">  </w:t>
            </w:r>
          </w:p>
        </w:tc>
      </w:tr>
      <w:tr w:rsidR="00B83ED0" w:rsidRPr="00BF2575">
        <w:trPr>
          <w:trHeight w:val="1212"/>
        </w:trPr>
        <w:tc>
          <w:tcPr>
            <w:tcW w:w="3539"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3" w:right="112" w:firstLine="0"/>
              <w:rPr>
                <w:lang w:val="es-ES"/>
              </w:rPr>
            </w:pPr>
            <w:r w:rsidRPr="00BF2575">
              <w:rPr>
                <w:lang w:val="es-ES"/>
              </w:rPr>
              <w:t xml:space="preserve">Anota cualquier otra medida tomada o información relevante sobre el denunciante y su situación:  </w:t>
            </w:r>
          </w:p>
        </w:tc>
        <w:tc>
          <w:tcPr>
            <w:tcW w:w="4932"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  </w:t>
            </w:r>
          </w:p>
        </w:tc>
      </w:tr>
    </w:tbl>
    <w:p w:rsidR="00B83ED0" w:rsidRPr="00BF2575" w:rsidRDefault="00000000">
      <w:pPr>
        <w:spacing w:after="0"/>
        <w:ind w:left="2061" w:right="0" w:firstLine="0"/>
        <w:jc w:val="left"/>
        <w:rPr>
          <w:lang w:val="es-ES"/>
        </w:rPr>
      </w:pPr>
      <w:r w:rsidRPr="00BF2575">
        <w:rPr>
          <w:lang w:val="es-ES"/>
        </w:rPr>
        <w:t xml:space="preserve">  </w:t>
      </w:r>
    </w:p>
    <w:p w:rsidR="00B83ED0" w:rsidRPr="00BF2575" w:rsidRDefault="00000000">
      <w:pPr>
        <w:spacing w:after="0"/>
        <w:ind w:left="2061" w:right="0" w:firstLine="0"/>
        <w:jc w:val="left"/>
        <w:rPr>
          <w:lang w:val="es-ES"/>
        </w:rPr>
      </w:pPr>
      <w:r w:rsidRPr="00BF2575">
        <w:rPr>
          <w:lang w:val="es-ES"/>
        </w:rPr>
        <w:t xml:space="preserve">  </w:t>
      </w:r>
    </w:p>
    <w:p w:rsidR="00B83ED0" w:rsidRPr="00BF2575" w:rsidRDefault="00000000">
      <w:pPr>
        <w:spacing w:after="0"/>
        <w:ind w:left="2061" w:right="0" w:firstLine="0"/>
        <w:jc w:val="left"/>
        <w:rPr>
          <w:lang w:val="es-ES"/>
        </w:rPr>
      </w:pPr>
      <w:r w:rsidRPr="00BF2575">
        <w:rPr>
          <w:lang w:val="es-ES"/>
        </w:rPr>
        <w:t xml:space="preserve">  </w:t>
      </w:r>
    </w:p>
    <w:p w:rsidR="00B83ED0" w:rsidRPr="00BF2575" w:rsidRDefault="00000000">
      <w:pPr>
        <w:ind w:left="2071" w:right="45"/>
        <w:rPr>
          <w:lang w:val="es-ES"/>
        </w:rPr>
      </w:pPr>
      <w:r w:rsidRPr="00BF2575">
        <w:rPr>
          <w:lang w:val="es-ES"/>
        </w:rPr>
        <w:t xml:space="preserve">He leído el registro y entiendo las medidas de contención a las que me comprometo.  </w:t>
      </w:r>
    </w:p>
    <w:tbl>
      <w:tblPr>
        <w:tblStyle w:val="TableGrid"/>
        <w:tblW w:w="8474" w:type="dxa"/>
        <w:tblInd w:w="2071" w:type="dxa"/>
        <w:tblCellMar>
          <w:top w:w="74" w:type="dxa"/>
          <w:left w:w="110" w:type="dxa"/>
          <w:right w:w="115" w:type="dxa"/>
        </w:tblCellMar>
        <w:tblLook w:val="04A0" w:firstRow="1" w:lastRow="0" w:firstColumn="1" w:lastColumn="0" w:noHBand="0" w:noVBand="1"/>
      </w:tblPr>
      <w:tblGrid>
        <w:gridCol w:w="1431"/>
        <w:gridCol w:w="7043"/>
      </w:tblGrid>
      <w:tr w:rsidR="00B83ED0" w:rsidRPr="00BF2575">
        <w:trPr>
          <w:trHeight w:val="615"/>
        </w:trPr>
        <w:tc>
          <w:tcPr>
            <w:tcW w:w="1431"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Nombre  </w:t>
            </w:r>
          </w:p>
        </w:tc>
        <w:tc>
          <w:tcPr>
            <w:tcW w:w="7043"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  </w:t>
            </w:r>
          </w:p>
          <w:p w:rsidR="00B83ED0" w:rsidRPr="00BF2575" w:rsidRDefault="00000000">
            <w:pPr>
              <w:spacing w:after="0"/>
              <w:ind w:left="0" w:right="0" w:firstLine="0"/>
              <w:jc w:val="left"/>
              <w:rPr>
                <w:lang w:val="es-ES"/>
              </w:rPr>
            </w:pPr>
            <w:r w:rsidRPr="00BF2575">
              <w:rPr>
                <w:lang w:val="es-ES"/>
              </w:rPr>
              <w:t xml:space="preserve">  </w:t>
            </w:r>
          </w:p>
        </w:tc>
      </w:tr>
      <w:tr w:rsidR="00B83ED0" w:rsidRPr="00BF2575">
        <w:trPr>
          <w:trHeight w:val="610"/>
        </w:trPr>
        <w:tc>
          <w:tcPr>
            <w:tcW w:w="1431"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RUN  </w:t>
            </w:r>
          </w:p>
        </w:tc>
        <w:tc>
          <w:tcPr>
            <w:tcW w:w="7043"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  </w:t>
            </w:r>
          </w:p>
          <w:p w:rsidR="00B83ED0" w:rsidRPr="00BF2575" w:rsidRDefault="00000000">
            <w:pPr>
              <w:spacing w:after="0"/>
              <w:ind w:left="0" w:right="0" w:firstLine="0"/>
              <w:jc w:val="left"/>
              <w:rPr>
                <w:lang w:val="es-ES"/>
              </w:rPr>
            </w:pPr>
            <w:r w:rsidRPr="00BF2575">
              <w:rPr>
                <w:lang w:val="es-ES"/>
              </w:rPr>
              <w:t xml:space="preserve">  </w:t>
            </w:r>
          </w:p>
        </w:tc>
      </w:tr>
      <w:tr w:rsidR="00B83ED0" w:rsidRPr="00BF2575">
        <w:trPr>
          <w:trHeight w:val="616"/>
        </w:trPr>
        <w:tc>
          <w:tcPr>
            <w:tcW w:w="1431"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Número de denuncia  </w:t>
            </w:r>
          </w:p>
        </w:tc>
        <w:tc>
          <w:tcPr>
            <w:tcW w:w="7043"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  </w:t>
            </w:r>
          </w:p>
        </w:tc>
      </w:tr>
      <w:tr w:rsidR="00B83ED0" w:rsidRPr="00BF2575">
        <w:trPr>
          <w:trHeight w:val="610"/>
        </w:trPr>
        <w:tc>
          <w:tcPr>
            <w:tcW w:w="1431"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Fecha  </w:t>
            </w:r>
          </w:p>
        </w:tc>
        <w:tc>
          <w:tcPr>
            <w:tcW w:w="7043"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  </w:t>
            </w:r>
          </w:p>
          <w:p w:rsidR="00B83ED0" w:rsidRPr="00BF2575" w:rsidRDefault="00000000">
            <w:pPr>
              <w:spacing w:after="0"/>
              <w:ind w:left="0" w:right="0" w:firstLine="0"/>
              <w:jc w:val="left"/>
              <w:rPr>
                <w:lang w:val="es-ES"/>
              </w:rPr>
            </w:pPr>
            <w:r w:rsidRPr="00BF2575">
              <w:rPr>
                <w:lang w:val="es-ES"/>
              </w:rPr>
              <w:t xml:space="preserve">  </w:t>
            </w:r>
          </w:p>
        </w:tc>
      </w:tr>
      <w:tr w:rsidR="00B83ED0" w:rsidRPr="00BF2575">
        <w:trPr>
          <w:trHeight w:val="615"/>
        </w:trPr>
        <w:tc>
          <w:tcPr>
            <w:tcW w:w="1431"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Firma  </w:t>
            </w:r>
          </w:p>
        </w:tc>
        <w:tc>
          <w:tcPr>
            <w:tcW w:w="7043"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  </w:t>
            </w:r>
          </w:p>
          <w:p w:rsidR="00B83ED0" w:rsidRPr="00BF2575" w:rsidRDefault="00000000">
            <w:pPr>
              <w:spacing w:after="0"/>
              <w:ind w:left="0" w:right="0" w:firstLine="0"/>
              <w:jc w:val="left"/>
              <w:rPr>
                <w:lang w:val="es-ES"/>
              </w:rPr>
            </w:pPr>
            <w:r w:rsidRPr="00BF2575">
              <w:rPr>
                <w:lang w:val="es-ES"/>
              </w:rPr>
              <w:t xml:space="preserve">  </w:t>
            </w:r>
          </w:p>
        </w:tc>
      </w:tr>
    </w:tbl>
    <w:p w:rsidR="00B83ED0" w:rsidRPr="00BF2575" w:rsidRDefault="00000000">
      <w:pPr>
        <w:spacing w:after="0"/>
        <w:ind w:left="2061" w:right="0" w:firstLine="0"/>
        <w:jc w:val="left"/>
        <w:rPr>
          <w:lang w:val="es-ES"/>
        </w:rPr>
      </w:pPr>
      <w:r w:rsidRPr="00BF2575">
        <w:rPr>
          <w:lang w:val="es-ES"/>
        </w:rPr>
        <w:t xml:space="preserve">  </w:t>
      </w:r>
    </w:p>
    <w:p w:rsidR="00B83ED0" w:rsidRPr="00BF2575" w:rsidRDefault="00000000">
      <w:pPr>
        <w:spacing w:after="0"/>
        <w:ind w:left="2061" w:right="0" w:firstLine="0"/>
        <w:jc w:val="left"/>
        <w:rPr>
          <w:lang w:val="es-ES"/>
        </w:rPr>
      </w:pPr>
      <w:r w:rsidRPr="00BF2575">
        <w:rPr>
          <w:lang w:val="es-ES"/>
        </w:rPr>
        <w:t xml:space="preserve">  </w:t>
      </w:r>
    </w:p>
    <w:p w:rsidR="00B83ED0" w:rsidRPr="00BF2575" w:rsidRDefault="00000000">
      <w:pPr>
        <w:spacing w:after="0"/>
        <w:ind w:left="2061" w:right="0" w:firstLine="0"/>
        <w:jc w:val="left"/>
        <w:rPr>
          <w:lang w:val="es-ES"/>
        </w:rPr>
      </w:pPr>
      <w:r w:rsidRPr="00BF2575">
        <w:rPr>
          <w:lang w:val="es-ES"/>
        </w:rPr>
        <w:t xml:space="preserve"> </w:t>
      </w:r>
    </w:p>
    <w:p w:rsidR="00B83ED0" w:rsidRPr="00BF2575" w:rsidRDefault="00000000">
      <w:pPr>
        <w:spacing w:after="0"/>
        <w:ind w:left="2061" w:right="0" w:firstLine="0"/>
        <w:jc w:val="left"/>
        <w:rPr>
          <w:lang w:val="es-ES"/>
        </w:rPr>
      </w:pPr>
      <w:r w:rsidRPr="00BF2575">
        <w:rPr>
          <w:lang w:val="es-ES"/>
        </w:rPr>
        <w:t xml:space="preserve"> </w:t>
      </w:r>
    </w:p>
    <w:p w:rsidR="00B83ED0" w:rsidRPr="00BF2575" w:rsidRDefault="00000000">
      <w:pPr>
        <w:spacing w:after="0"/>
        <w:ind w:left="2061" w:right="0" w:firstLine="0"/>
        <w:jc w:val="left"/>
        <w:rPr>
          <w:lang w:val="es-ES"/>
        </w:rPr>
      </w:pPr>
      <w:r w:rsidRPr="00BF2575">
        <w:rPr>
          <w:lang w:val="es-ES"/>
        </w:rPr>
        <w:t xml:space="preserve"> </w:t>
      </w:r>
    </w:p>
    <w:p w:rsidR="00B83ED0" w:rsidRPr="00BF2575" w:rsidRDefault="00000000">
      <w:pPr>
        <w:spacing w:after="149" w:line="265" w:lineRule="auto"/>
        <w:ind w:left="1706" w:right="0"/>
        <w:jc w:val="left"/>
        <w:rPr>
          <w:lang w:val="es-ES"/>
        </w:rPr>
      </w:pPr>
      <w:r w:rsidRPr="00BF2575">
        <w:rPr>
          <w:b/>
          <w:lang w:val="es-ES"/>
        </w:rPr>
        <w:t xml:space="preserve">Anexo 4 Formato de Investigación </w:t>
      </w:r>
      <w:r w:rsidRPr="00BF2575">
        <w:rPr>
          <w:lang w:val="es-ES"/>
        </w:rPr>
        <w:t xml:space="preserve"> </w:t>
      </w:r>
    </w:p>
    <w:p w:rsidR="00B83ED0" w:rsidRPr="00BF2575" w:rsidRDefault="00000000">
      <w:pPr>
        <w:spacing w:after="0"/>
        <w:ind w:left="2061" w:right="0" w:firstLine="0"/>
        <w:jc w:val="left"/>
        <w:rPr>
          <w:lang w:val="es-ES"/>
        </w:rPr>
      </w:pPr>
      <w:r w:rsidRPr="00BF2575">
        <w:rPr>
          <w:lang w:val="es-ES"/>
        </w:rPr>
        <w:t xml:space="preserve">  </w:t>
      </w:r>
    </w:p>
    <w:p w:rsidR="00B83ED0" w:rsidRPr="00BF2575" w:rsidRDefault="00000000">
      <w:pPr>
        <w:ind w:left="2071" w:right="45"/>
        <w:rPr>
          <w:lang w:val="es-ES"/>
        </w:rPr>
      </w:pPr>
      <w:r w:rsidRPr="00BF2575">
        <w:rPr>
          <w:lang w:val="es-ES"/>
        </w:rPr>
        <w:t xml:space="preserve">Una vez que el Asesor Legal recibe la denuncia, este será responsable de tomar decisiones al respecto. Las posibles acciones incluyen:  </w:t>
      </w:r>
    </w:p>
    <w:p w:rsidR="00B83ED0" w:rsidRPr="00BF2575" w:rsidRDefault="00000000">
      <w:pPr>
        <w:numPr>
          <w:ilvl w:val="0"/>
          <w:numId w:val="352"/>
        </w:numPr>
        <w:ind w:right="45" w:hanging="360"/>
        <w:rPr>
          <w:lang w:val="es-ES"/>
        </w:rPr>
      </w:pPr>
      <w:r w:rsidRPr="00BF2575">
        <w:rPr>
          <w:lang w:val="es-ES"/>
        </w:rPr>
        <w:t>Disponer de la realización de una investigación interna de los hechos.</w:t>
      </w:r>
      <w:r w:rsidRPr="00BF2575">
        <w:rPr>
          <w:rFonts w:ascii="Calibri" w:eastAsia="Calibri" w:hAnsi="Calibri" w:cs="Calibri"/>
          <w:sz w:val="22"/>
          <w:lang w:val="es-ES"/>
        </w:rPr>
        <w:t xml:space="preserve"> </w:t>
      </w:r>
      <w:r w:rsidRPr="00BF2575">
        <w:rPr>
          <w:lang w:val="es-ES"/>
        </w:rPr>
        <w:t xml:space="preserve"> </w:t>
      </w:r>
    </w:p>
    <w:p w:rsidR="00B83ED0" w:rsidRPr="00BF2575" w:rsidRDefault="00000000">
      <w:pPr>
        <w:numPr>
          <w:ilvl w:val="0"/>
          <w:numId w:val="352"/>
        </w:numPr>
        <w:ind w:right="45" w:hanging="360"/>
        <w:rPr>
          <w:lang w:val="es-ES"/>
        </w:rPr>
      </w:pPr>
      <w:r w:rsidRPr="00BF2575">
        <w:rPr>
          <w:lang w:val="es-ES"/>
        </w:rPr>
        <w:t>En el plazo de tres días, remitir los antecedentes a la Dirección del trabajo (que emitirá un certificado de recepción)</w:t>
      </w:r>
      <w:r w:rsidRPr="00BF2575">
        <w:rPr>
          <w:rFonts w:ascii="Calibri" w:eastAsia="Calibri" w:hAnsi="Calibri" w:cs="Calibri"/>
          <w:sz w:val="22"/>
          <w:lang w:val="es-ES"/>
        </w:rPr>
        <w:t xml:space="preserve"> </w:t>
      </w:r>
      <w:r w:rsidRPr="00BF2575">
        <w:rPr>
          <w:lang w:val="es-ES"/>
        </w:rPr>
        <w:t xml:space="preserve"> </w:t>
      </w:r>
    </w:p>
    <w:p w:rsidR="00B83ED0" w:rsidRPr="00BF2575" w:rsidRDefault="00000000">
      <w:pPr>
        <w:spacing w:after="0"/>
        <w:ind w:left="2421" w:right="0" w:firstLine="0"/>
        <w:jc w:val="left"/>
        <w:rPr>
          <w:lang w:val="es-ES"/>
        </w:rPr>
      </w:pPr>
      <w:r w:rsidRPr="00BF2575">
        <w:rPr>
          <w:lang w:val="es-ES"/>
        </w:rPr>
        <w:t xml:space="preserve">  </w:t>
      </w:r>
    </w:p>
    <w:p w:rsidR="00B83ED0" w:rsidRPr="00BF2575" w:rsidRDefault="00000000">
      <w:pPr>
        <w:ind w:left="2071" w:right="166"/>
        <w:rPr>
          <w:lang w:val="es-ES"/>
        </w:rPr>
      </w:pPr>
      <w:r w:rsidRPr="00BF2575">
        <w:rPr>
          <w:lang w:val="es-ES"/>
        </w:rPr>
        <w:t xml:space="preserve">El objetivo principal es investigar cualquier situación de presunto acoso, recopilando pruebas concretas del caso. La investigación deberá concluirse dentro de un </w:t>
      </w:r>
      <w:r w:rsidRPr="00BF2575">
        <w:rPr>
          <w:b/>
          <w:lang w:val="es-ES"/>
        </w:rPr>
        <w:t>plazo máximo de treinta días</w:t>
      </w:r>
      <w:r w:rsidRPr="00BF2575">
        <w:rPr>
          <w:lang w:val="es-ES"/>
        </w:rPr>
        <w:t xml:space="preserve"> para garantizar una resolución oportuna y efectiva.   </w:t>
      </w:r>
    </w:p>
    <w:p w:rsidR="00B83ED0" w:rsidRPr="00BF2575" w:rsidRDefault="00000000">
      <w:pPr>
        <w:ind w:left="2071" w:right="45"/>
        <w:rPr>
          <w:lang w:val="es-ES"/>
        </w:rPr>
      </w:pPr>
      <w:r w:rsidRPr="00BF2575">
        <w:rPr>
          <w:lang w:val="es-ES"/>
        </w:rPr>
        <w:t xml:space="preserve">En el supuesto en que la denuncia se realice por una de las conductas tipificadas, por ejemplo, acoso laboral y en el transcurso de la investigación se verifique que la conducta  </w:t>
      </w:r>
    </w:p>
    <w:p w:rsidR="00B83ED0" w:rsidRPr="00BF2575" w:rsidRDefault="00000000">
      <w:pPr>
        <w:ind w:left="2071" w:right="168"/>
        <w:rPr>
          <w:lang w:val="es-ES"/>
        </w:rPr>
      </w:pPr>
      <w:r w:rsidRPr="00BF2575">
        <w:rPr>
          <w:lang w:val="es-ES"/>
        </w:rPr>
        <w:t xml:space="preserve">denunciada corresponde a una distinta de la alegada por la víctima, por ejemplo, acoso sexual u otro, la investigación deberá continuar con el procedimiento, dejando constancia en el respectivo informe.  </w:t>
      </w:r>
    </w:p>
    <w:p w:rsidR="00B83ED0" w:rsidRPr="00BF2575" w:rsidRDefault="00000000">
      <w:pPr>
        <w:spacing w:after="0"/>
        <w:ind w:left="2061" w:right="0" w:firstLine="0"/>
        <w:jc w:val="left"/>
        <w:rPr>
          <w:lang w:val="es-ES"/>
        </w:rPr>
      </w:pPr>
      <w:r w:rsidRPr="00BF2575">
        <w:rPr>
          <w:lang w:val="es-ES"/>
        </w:rPr>
        <w:t xml:space="preserve">   </w:t>
      </w:r>
    </w:p>
    <w:p w:rsidR="00B83ED0" w:rsidRPr="00BF2575" w:rsidRDefault="00000000">
      <w:pPr>
        <w:ind w:left="2071" w:right="45"/>
        <w:rPr>
          <w:lang w:val="es-ES"/>
        </w:rPr>
      </w:pPr>
      <w:r w:rsidRPr="00BF2575">
        <w:rPr>
          <w:lang w:val="es-ES"/>
        </w:rPr>
        <w:t xml:space="preserve">En caso de una investigación interna, esta deberá:  </w:t>
      </w:r>
    </w:p>
    <w:p w:rsidR="00B83ED0" w:rsidRPr="00BF2575" w:rsidRDefault="00000000">
      <w:pPr>
        <w:numPr>
          <w:ilvl w:val="0"/>
          <w:numId w:val="352"/>
        </w:numPr>
        <w:ind w:right="45" w:hanging="360"/>
        <w:rPr>
          <w:lang w:val="es-ES"/>
        </w:rPr>
      </w:pPr>
      <w:r w:rsidRPr="00BF2575">
        <w:rPr>
          <w:lang w:val="es-ES"/>
        </w:rPr>
        <w:t xml:space="preserve">Designar a una persona a cargo de la investigación  </w:t>
      </w:r>
    </w:p>
    <w:p w:rsidR="00B83ED0" w:rsidRPr="00BF2575" w:rsidRDefault="00000000">
      <w:pPr>
        <w:numPr>
          <w:ilvl w:val="0"/>
          <w:numId w:val="352"/>
        </w:numPr>
        <w:ind w:right="45" w:hanging="360"/>
        <w:rPr>
          <w:lang w:val="es-ES"/>
        </w:rPr>
      </w:pPr>
      <w:r w:rsidRPr="00BF2575">
        <w:rPr>
          <w:lang w:val="es-ES"/>
        </w:rPr>
        <w:t xml:space="preserve">Constar por escrito  </w:t>
      </w:r>
    </w:p>
    <w:p w:rsidR="00B83ED0" w:rsidRPr="00BF2575" w:rsidRDefault="00000000">
      <w:pPr>
        <w:numPr>
          <w:ilvl w:val="0"/>
          <w:numId w:val="352"/>
        </w:numPr>
        <w:ind w:right="45" w:hanging="360"/>
        <w:rPr>
          <w:lang w:val="es-ES"/>
        </w:rPr>
      </w:pPr>
      <w:r w:rsidRPr="00BF2575">
        <w:rPr>
          <w:lang w:val="es-ES"/>
        </w:rPr>
        <w:t xml:space="preserve">Ser llevada en estricta reserva  </w:t>
      </w:r>
    </w:p>
    <w:p w:rsidR="00B83ED0" w:rsidRPr="00BF2575" w:rsidRDefault="00000000">
      <w:pPr>
        <w:numPr>
          <w:ilvl w:val="0"/>
          <w:numId w:val="352"/>
        </w:numPr>
        <w:ind w:right="45" w:hanging="360"/>
        <w:rPr>
          <w:lang w:val="es-ES"/>
        </w:rPr>
      </w:pPr>
      <w:r w:rsidRPr="00BF2575">
        <w:rPr>
          <w:lang w:val="es-ES"/>
        </w:rPr>
        <w:t xml:space="preserve">Garantizar que ambas partes sean oídas.  </w:t>
      </w:r>
    </w:p>
    <w:p w:rsidR="00B83ED0" w:rsidRPr="00BF2575" w:rsidRDefault="00000000">
      <w:pPr>
        <w:numPr>
          <w:ilvl w:val="0"/>
          <w:numId w:val="352"/>
        </w:numPr>
        <w:ind w:right="45" w:hanging="360"/>
        <w:rPr>
          <w:lang w:val="es-ES"/>
        </w:rPr>
      </w:pPr>
      <w:r w:rsidRPr="00BF2575">
        <w:rPr>
          <w:lang w:val="es-ES"/>
        </w:rPr>
        <w:t xml:space="preserve">Considerar: protocolo de prevención del acoso sexual, laboral y de violencia en el trabajo; reglamento interno de la organización, contratos de trabajo y sus respectivos anexos, registros de asistencia, denuncia individual de enfermedades profesionales y accidentes del trabajo, protocolo de vigilancia de riesgos psicosociales en el trabajo, resultados de evaluación de ambientes laborales – salud mental, entre otros.   </w:t>
      </w:r>
    </w:p>
    <w:p w:rsidR="00B83ED0" w:rsidRPr="00BF2575" w:rsidRDefault="00000000">
      <w:pPr>
        <w:spacing w:after="0"/>
        <w:ind w:left="2061" w:right="0" w:firstLine="0"/>
        <w:jc w:val="left"/>
        <w:rPr>
          <w:lang w:val="es-ES"/>
        </w:rPr>
      </w:pPr>
      <w:r w:rsidRPr="00BF2575">
        <w:rPr>
          <w:lang w:val="es-ES"/>
        </w:rPr>
        <w:t xml:space="preserve">  </w:t>
      </w:r>
    </w:p>
    <w:tbl>
      <w:tblPr>
        <w:tblStyle w:val="TableGrid"/>
        <w:tblW w:w="8471" w:type="dxa"/>
        <w:tblInd w:w="2072" w:type="dxa"/>
        <w:tblCellMar>
          <w:top w:w="72" w:type="dxa"/>
          <w:left w:w="109" w:type="dxa"/>
        </w:tblCellMar>
        <w:tblLook w:val="04A0" w:firstRow="1" w:lastRow="0" w:firstColumn="1" w:lastColumn="0" w:noHBand="0" w:noVBand="1"/>
      </w:tblPr>
      <w:tblGrid>
        <w:gridCol w:w="2850"/>
        <w:gridCol w:w="5621"/>
      </w:tblGrid>
      <w:tr w:rsidR="00B83ED0" w:rsidRPr="00BF2575">
        <w:trPr>
          <w:trHeight w:val="312"/>
        </w:trPr>
        <w:tc>
          <w:tcPr>
            <w:tcW w:w="2850" w:type="dxa"/>
            <w:tcBorders>
              <w:top w:val="single" w:sz="4" w:space="0" w:color="000000"/>
              <w:left w:val="single" w:sz="4" w:space="0" w:color="000000"/>
              <w:bottom w:val="single" w:sz="4" w:space="0" w:color="000000"/>
              <w:right w:val="single" w:sz="4" w:space="0" w:color="000000"/>
            </w:tcBorders>
            <w:shd w:val="clear" w:color="auto" w:fill="DEEBF6"/>
          </w:tcPr>
          <w:p w:rsidR="00B83ED0" w:rsidRPr="00BF2575" w:rsidRDefault="00000000">
            <w:pPr>
              <w:spacing w:after="0"/>
              <w:ind w:left="0" w:right="0" w:firstLine="0"/>
              <w:jc w:val="left"/>
              <w:rPr>
                <w:lang w:val="es-ES"/>
              </w:rPr>
            </w:pPr>
            <w:r w:rsidRPr="00BF2575">
              <w:rPr>
                <w:lang w:val="es-ES"/>
              </w:rPr>
              <w:t xml:space="preserve">1. Datos del Caso  </w:t>
            </w:r>
          </w:p>
        </w:tc>
        <w:tc>
          <w:tcPr>
            <w:tcW w:w="5621" w:type="dxa"/>
            <w:tcBorders>
              <w:top w:val="single" w:sz="4" w:space="0" w:color="000000"/>
              <w:left w:val="single" w:sz="4" w:space="0" w:color="000000"/>
              <w:bottom w:val="single" w:sz="4" w:space="0" w:color="000000"/>
              <w:right w:val="single" w:sz="4" w:space="0" w:color="000000"/>
            </w:tcBorders>
            <w:shd w:val="clear" w:color="auto" w:fill="DEEBF6"/>
          </w:tcPr>
          <w:p w:rsidR="00B83ED0" w:rsidRPr="00BF2575" w:rsidRDefault="00000000">
            <w:pPr>
              <w:spacing w:after="0"/>
              <w:ind w:left="1" w:right="0" w:firstLine="0"/>
              <w:jc w:val="left"/>
              <w:rPr>
                <w:lang w:val="es-ES"/>
              </w:rPr>
            </w:pPr>
            <w:r w:rsidRPr="00BF2575">
              <w:rPr>
                <w:lang w:val="es-ES"/>
              </w:rPr>
              <w:t xml:space="preserve">  </w:t>
            </w:r>
          </w:p>
        </w:tc>
      </w:tr>
      <w:tr w:rsidR="00B83ED0" w:rsidRPr="00BF2575">
        <w:trPr>
          <w:trHeight w:val="611"/>
        </w:trPr>
        <w:tc>
          <w:tcPr>
            <w:tcW w:w="2850"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rPr>
                <w:lang w:val="es-ES"/>
              </w:rPr>
            </w:pPr>
            <w:r w:rsidRPr="00BF2575">
              <w:rPr>
                <w:lang w:val="es-ES"/>
              </w:rPr>
              <w:t xml:space="preserve">Nombre, correo electrónico y RUT de la fundación  </w:t>
            </w:r>
          </w:p>
        </w:tc>
        <w:tc>
          <w:tcPr>
            <w:tcW w:w="5621"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1" w:right="0" w:firstLine="0"/>
              <w:jc w:val="left"/>
              <w:rPr>
                <w:lang w:val="es-ES"/>
              </w:rPr>
            </w:pPr>
            <w:r w:rsidRPr="00BF2575">
              <w:rPr>
                <w:lang w:val="es-ES"/>
              </w:rPr>
              <w:t xml:space="preserve">  </w:t>
            </w:r>
          </w:p>
        </w:tc>
      </w:tr>
      <w:tr w:rsidR="00B83ED0" w:rsidRPr="00BF2575">
        <w:trPr>
          <w:trHeight w:val="616"/>
        </w:trPr>
        <w:tc>
          <w:tcPr>
            <w:tcW w:w="2850" w:type="dxa"/>
            <w:tcBorders>
              <w:top w:val="single" w:sz="4" w:space="0" w:color="000000"/>
              <w:left w:val="single" w:sz="4" w:space="0" w:color="000000"/>
              <w:bottom w:val="single" w:sz="4" w:space="0" w:color="000000"/>
              <w:right w:val="single" w:sz="4" w:space="0" w:color="000000"/>
            </w:tcBorders>
          </w:tcPr>
          <w:p w:rsidR="00B83ED0" w:rsidRPr="00BF2575" w:rsidRDefault="00000000">
            <w:pPr>
              <w:tabs>
                <w:tab w:val="center" w:pos="1166"/>
                <w:tab w:val="center" w:pos="1782"/>
                <w:tab w:val="right" w:pos="2741"/>
              </w:tabs>
              <w:spacing w:after="2"/>
              <w:ind w:left="0" w:right="0" w:firstLine="0"/>
              <w:jc w:val="left"/>
              <w:rPr>
                <w:lang w:val="es-ES"/>
              </w:rPr>
            </w:pPr>
            <w:r w:rsidRPr="00BF2575">
              <w:rPr>
                <w:lang w:val="es-ES"/>
              </w:rPr>
              <w:t xml:space="preserve">Nombre  </w:t>
            </w:r>
            <w:r w:rsidRPr="00BF2575">
              <w:rPr>
                <w:lang w:val="es-ES"/>
              </w:rPr>
              <w:tab/>
              <w:t xml:space="preserve">y  </w:t>
            </w:r>
            <w:r w:rsidRPr="00BF2575">
              <w:rPr>
                <w:lang w:val="es-ES"/>
              </w:rPr>
              <w:tab/>
              <w:t xml:space="preserve">RBD  </w:t>
            </w:r>
            <w:r w:rsidRPr="00BF2575">
              <w:rPr>
                <w:lang w:val="es-ES"/>
              </w:rPr>
              <w:tab/>
              <w:t xml:space="preserve">del </w:t>
            </w:r>
          </w:p>
          <w:p w:rsidR="00B83ED0" w:rsidRPr="00BF2575" w:rsidRDefault="00000000">
            <w:pPr>
              <w:spacing w:after="0"/>
              <w:ind w:left="0" w:right="0" w:firstLine="0"/>
              <w:jc w:val="left"/>
              <w:rPr>
                <w:lang w:val="es-ES"/>
              </w:rPr>
            </w:pPr>
            <w:r w:rsidRPr="00BF2575">
              <w:rPr>
                <w:lang w:val="es-ES"/>
              </w:rPr>
              <w:t xml:space="preserve">establecimiento educativo  </w:t>
            </w:r>
          </w:p>
        </w:tc>
        <w:tc>
          <w:tcPr>
            <w:tcW w:w="5621"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1" w:right="0" w:firstLine="0"/>
              <w:jc w:val="left"/>
              <w:rPr>
                <w:lang w:val="es-ES"/>
              </w:rPr>
            </w:pPr>
            <w:r w:rsidRPr="00BF2575">
              <w:rPr>
                <w:lang w:val="es-ES"/>
              </w:rPr>
              <w:t xml:space="preserve">  </w:t>
            </w:r>
          </w:p>
        </w:tc>
      </w:tr>
      <w:tr w:rsidR="00B83ED0" w:rsidRPr="00BF2575">
        <w:trPr>
          <w:trHeight w:val="310"/>
        </w:trPr>
        <w:tc>
          <w:tcPr>
            <w:tcW w:w="2850"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Número de caso  </w:t>
            </w:r>
          </w:p>
        </w:tc>
        <w:tc>
          <w:tcPr>
            <w:tcW w:w="5621"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1" w:right="0" w:firstLine="0"/>
              <w:jc w:val="left"/>
              <w:rPr>
                <w:lang w:val="es-ES"/>
              </w:rPr>
            </w:pPr>
            <w:r w:rsidRPr="00BF2575">
              <w:rPr>
                <w:lang w:val="es-ES"/>
              </w:rPr>
              <w:t xml:space="preserve">  </w:t>
            </w:r>
          </w:p>
        </w:tc>
      </w:tr>
      <w:tr w:rsidR="00B83ED0" w:rsidRPr="00BF2575">
        <w:trPr>
          <w:trHeight w:val="615"/>
        </w:trPr>
        <w:tc>
          <w:tcPr>
            <w:tcW w:w="2850"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Fecha de recepción de la denuncia  </w:t>
            </w:r>
          </w:p>
        </w:tc>
        <w:tc>
          <w:tcPr>
            <w:tcW w:w="5621"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1" w:right="0" w:firstLine="0"/>
              <w:jc w:val="left"/>
              <w:rPr>
                <w:lang w:val="es-ES"/>
              </w:rPr>
            </w:pPr>
            <w:r w:rsidRPr="00BF2575">
              <w:rPr>
                <w:lang w:val="es-ES"/>
              </w:rPr>
              <w:t xml:space="preserve">  </w:t>
            </w:r>
          </w:p>
        </w:tc>
      </w:tr>
      <w:tr w:rsidR="00B83ED0" w:rsidRPr="00BF2575">
        <w:trPr>
          <w:trHeight w:val="612"/>
        </w:trPr>
        <w:tc>
          <w:tcPr>
            <w:tcW w:w="2850"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Fecha de inicio de la  investigación  </w:t>
            </w:r>
          </w:p>
        </w:tc>
        <w:tc>
          <w:tcPr>
            <w:tcW w:w="5621"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1" w:right="0" w:firstLine="0"/>
              <w:jc w:val="left"/>
              <w:rPr>
                <w:lang w:val="es-ES"/>
              </w:rPr>
            </w:pPr>
            <w:r w:rsidRPr="00BF2575">
              <w:rPr>
                <w:lang w:val="es-ES"/>
              </w:rPr>
              <w:t xml:space="preserve">  </w:t>
            </w:r>
          </w:p>
        </w:tc>
      </w:tr>
      <w:tr w:rsidR="00B83ED0" w:rsidRPr="00BF2575">
        <w:trPr>
          <w:trHeight w:val="607"/>
        </w:trPr>
        <w:tc>
          <w:tcPr>
            <w:tcW w:w="2850" w:type="dxa"/>
            <w:tcBorders>
              <w:top w:val="single" w:sz="4" w:space="0" w:color="000000"/>
              <w:left w:val="single" w:sz="4" w:space="0" w:color="000000"/>
              <w:bottom w:val="single" w:sz="4" w:space="0" w:color="000000"/>
              <w:right w:val="single" w:sz="4" w:space="0" w:color="000000"/>
            </w:tcBorders>
            <w:shd w:val="clear" w:color="auto" w:fill="DEEBF6"/>
          </w:tcPr>
          <w:p w:rsidR="00B83ED0" w:rsidRPr="00BF2575" w:rsidRDefault="00000000">
            <w:pPr>
              <w:spacing w:after="0"/>
              <w:ind w:left="0" w:right="0" w:firstLine="0"/>
              <w:jc w:val="left"/>
              <w:rPr>
                <w:lang w:val="es-ES"/>
              </w:rPr>
            </w:pPr>
            <w:r w:rsidRPr="00BF2575">
              <w:rPr>
                <w:lang w:val="es-ES"/>
              </w:rPr>
              <w:t xml:space="preserve">2.-Individualización  del denunciante  </w:t>
            </w:r>
          </w:p>
        </w:tc>
        <w:tc>
          <w:tcPr>
            <w:tcW w:w="5621" w:type="dxa"/>
            <w:tcBorders>
              <w:top w:val="single" w:sz="4" w:space="0" w:color="000000"/>
              <w:left w:val="single" w:sz="4" w:space="0" w:color="000000"/>
              <w:bottom w:val="single" w:sz="4" w:space="0" w:color="000000"/>
              <w:right w:val="single" w:sz="4" w:space="0" w:color="000000"/>
            </w:tcBorders>
            <w:shd w:val="clear" w:color="auto" w:fill="DEEBF6"/>
          </w:tcPr>
          <w:p w:rsidR="00B83ED0" w:rsidRPr="00BF2575" w:rsidRDefault="00000000">
            <w:pPr>
              <w:spacing w:after="0"/>
              <w:ind w:left="1" w:right="0" w:firstLine="0"/>
              <w:jc w:val="left"/>
              <w:rPr>
                <w:lang w:val="es-ES"/>
              </w:rPr>
            </w:pPr>
            <w:r w:rsidRPr="00BF2575">
              <w:rPr>
                <w:lang w:val="es-ES"/>
              </w:rPr>
              <w:t xml:space="preserve">  </w:t>
            </w:r>
          </w:p>
        </w:tc>
      </w:tr>
      <w:tr w:rsidR="00B83ED0" w:rsidRPr="00BF2575">
        <w:trPr>
          <w:trHeight w:val="610"/>
        </w:trPr>
        <w:tc>
          <w:tcPr>
            <w:tcW w:w="2850"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Nombre de la persona que denuncia  </w:t>
            </w:r>
          </w:p>
        </w:tc>
        <w:tc>
          <w:tcPr>
            <w:tcW w:w="5621"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1" w:right="0" w:firstLine="0"/>
              <w:jc w:val="left"/>
              <w:rPr>
                <w:lang w:val="es-ES"/>
              </w:rPr>
            </w:pPr>
            <w:r w:rsidRPr="00BF2575">
              <w:rPr>
                <w:lang w:val="es-ES"/>
              </w:rPr>
              <w:t xml:space="preserve">  </w:t>
            </w:r>
          </w:p>
        </w:tc>
      </w:tr>
      <w:tr w:rsidR="00B83ED0" w:rsidRPr="00BF2575">
        <w:trPr>
          <w:trHeight w:val="615"/>
        </w:trPr>
        <w:tc>
          <w:tcPr>
            <w:tcW w:w="2850"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RUN de la persona que denuncia  </w:t>
            </w:r>
          </w:p>
        </w:tc>
        <w:tc>
          <w:tcPr>
            <w:tcW w:w="5621"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1" w:right="0" w:firstLine="0"/>
              <w:jc w:val="left"/>
              <w:rPr>
                <w:lang w:val="es-ES"/>
              </w:rPr>
            </w:pPr>
            <w:r w:rsidRPr="00BF2575">
              <w:rPr>
                <w:lang w:val="es-ES"/>
              </w:rPr>
              <w:t xml:space="preserve">  </w:t>
            </w:r>
          </w:p>
        </w:tc>
      </w:tr>
      <w:tr w:rsidR="00B83ED0" w:rsidRPr="00BF2575">
        <w:trPr>
          <w:trHeight w:val="610"/>
        </w:trPr>
        <w:tc>
          <w:tcPr>
            <w:tcW w:w="2850"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Mail de la persona que denuncia  </w:t>
            </w:r>
          </w:p>
        </w:tc>
        <w:tc>
          <w:tcPr>
            <w:tcW w:w="5621"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1" w:right="0" w:firstLine="0"/>
              <w:jc w:val="left"/>
              <w:rPr>
                <w:lang w:val="es-ES"/>
              </w:rPr>
            </w:pPr>
            <w:r w:rsidRPr="00BF2575">
              <w:rPr>
                <w:lang w:val="es-ES"/>
              </w:rPr>
              <w:t xml:space="preserve">  </w:t>
            </w:r>
          </w:p>
        </w:tc>
      </w:tr>
      <w:tr w:rsidR="00B83ED0" w:rsidRPr="00BF2575">
        <w:trPr>
          <w:trHeight w:val="611"/>
        </w:trPr>
        <w:tc>
          <w:tcPr>
            <w:tcW w:w="2850"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Fono de la persona que denuncia  </w:t>
            </w:r>
          </w:p>
        </w:tc>
        <w:tc>
          <w:tcPr>
            <w:tcW w:w="5621"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1" w:right="0" w:firstLine="0"/>
              <w:jc w:val="left"/>
              <w:rPr>
                <w:lang w:val="es-ES"/>
              </w:rPr>
            </w:pPr>
            <w:r w:rsidRPr="00BF2575">
              <w:rPr>
                <w:lang w:val="es-ES"/>
              </w:rPr>
              <w:t xml:space="preserve">  </w:t>
            </w:r>
          </w:p>
        </w:tc>
      </w:tr>
      <w:tr w:rsidR="00B83ED0" w:rsidRPr="00BF2575">
        <w:trPr>
          <w:trHeight w:val="315"/>
        </w:trPr>
        <w:tc>
          <w:tcPr>
            <w:tcW w:w="2850"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Descripción de la denuncia  </w:t>
            </w:r>
          </w:p>
        </w:tc>
        <w:tc>
          <w:tcPr>
            <w:tcW w:w="5621"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1" w:right="0" w:firstLine="0"/>
              <w:jc w:val="left"/>
              <w:rPr>
                <w:lang w:val="es-ES"/>
              </w:rPr>
            </w:pPr>
            <w:r w:rsidRPr="00BF2575">
              <w:rPr>
                <w:lang w:val="es-ES"/>
              </w:rPr>
              <w:t xml:space="preserve">  </w:t>
            </w:r>
          </w:p>
        </w:tc>
      </w:tr>
      <w:tr w:rsidR="00B83ED0" w:rsidRPr="00BF2575">
        <w:trPr>
          <w:trHeight w:val="611"/>
        </w:trPr>
        <w:tc>
          <w:tcPr>
            <w:tcW w:w="2850" w:type="dxa"/>
            <w:tcBorders>
              <w:top w:val="single" w:sz="4" w:space="0" w:color="000000"/>
              <w:left w:val="single" w:sz="4" w:space="0" w:color="000000"/>
              <w:bottom w:val="single" w:sz="4" w:space="0" w:color="000000"/>
              <w:right w:val="single" w:sz="4" w:space="0" w:color="000000"/>
            </w:tcBorders>
          </w:tcPr>
          <w:p w:rsidR="00B83ED0" w:rsidRPr="00BF2575" w:rsidRDefault="00000000">
            <w:pPr>
              <w:tabs>
                <w:tab w:val="center" w:pos="1647"/>
                <w:tab w:val="right" w:pos="2741"/>
              </w:tabs>
              <w:spacing w:after="6"/>
              <w:ind w:left="0" w:right="0" w:firstLine="0"/>
              <w:jc w:val="left"/>
              <w:rPr>
                <w:lang w:val="es-ES"/>
              </w:rPr>
            </w:pPr>
            <w:r w:rsidRPr="00BF2575">
              <w:rPr>
                <w:lang w:val="es-ES"/>
              </w:rPr>
              <w:t xml:space="preserve">Documentos </w:t>
            </w:r>
            <w:r w:rsidRPr="00BF2575">
              <w:rPr>
                <w:lang w:val="es-ES"/>
              </w:rPr>
              <w:tab/>
              <w:t xml:space="preserve">que </w:t>
            </w:r>
            <w:r w:rsidRPr="00BF2575">
              <w:rPr>
                <w:lang w:val="es-ES"/>
              </w:rPr>
              <w:tab/>
              <w:t xml:space="preserve">aporta </w:t>
            </w:r>
          </w:p>
          <w:p w:rsidR="00B83ED0" w:rsidRPr="00BF2575" w:rsidRDefault="00000000">
            <w:pPr>
              <w:spacing w:after="0"/>
              <w:ind w:left="0" w:right="0" w:firstLine="0"/>
              <w:jc w:val="left"/>
              <w:rPr>
                <w:lang w:val="es-ES"/>
              </w:rPr>
            </w:pPr>
            <w:r w:rsidRPr="00BF2575">
              <w:rPr>
                <w:lang w:val="es-ES"/>
              </w:rPr>
              <w:t xml:space="preserve">para su denuncia  </w:t>
            </w:r>
          </w:p>
        </w:tc>
        <w:tc>
          <w:tcPr>
            <w:tcW w:w="5621"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1" w:right="0" w:firstLine="0"/>
              <w:jc w:val="left"/>
              <w:rPr>
                <w:lang w:val="es-ES"/>
              </w:rPr>
            </w:pPr>
            <w:r w:rsidRPr="00BF2575">
              <w:rPr>
                <w:lang w:val="es-ES"/>
              </w:rPr>
              <w:t xml:space="preserve">  </w:t>
            </w:r>
          </w:p>
        </w:tc>
      </w:tr>
      <w:tr w:rsidR="00B83ED0" w:rsidRPr="00BF2575">
        <w:trPr>
          <w:trHeight w:val="613"/>
        </w:trPr>
        <w:tc>
          <w:tcPr>
            <w:tcW w:w="2850" w:type="dxa"/>
            <w:tcBorders>
              <w:top w:val="single" w:sz="4" w:space="0" w:color="000000"/>
              <w:left w:val="single" w:sz="4" w:space="0" w:color="000000"/>
              <w:bottom w:val="single" w:sz="4" w:space="0" w:color="000000"/>
              <w:right w:val="single" w:sz="4" w:space="0" w:color="000000"/>
            </w:tcBorders>
            <w:shd w:val="clear" w:color="auto" w:fill="D9E2F3"/>
          </w:tcPr>
          <w:p w:rsidR="00B83ED0" w:rsidRPr="00BF2575" w:rsidRDefault="00000000">
            <w:pPr>
              <w:spacing w:after="0"/>
              <w:ind w:left="0" w:right="0" w:firstLine="0"/>
              <w:jc w:val="left"/>
              <w:rPr>
                <w:lang w:val="es-ES"/>
              </w:rPr>
            </w:pPr>
            <w:r w:rsidRPr="00BF2575">
              <w:rPr>
                <w:lang w:val="es-ES"/>
              </w:rPr>
              <w:t xml:space="preserve">3.-Individualización  del denunciado  </w:t>
            </w:r>
          </w:p>
        </w:tc>
        <w:tc>
          <w:tcPr>
            <w:tcW w:w="5621" w:type="dxa"/>
            <w:tcBorders>
              <w:top w:val="single" w:sz="4" w:space="0" w:color="000000"/>
              <w:left w:val="single" w:sz="4" w:space="0" w:color="000000"/>
              <w:bottom w:val="single" w:sz="4" w:space="0" w:color="000000"/>
              <w:right w:val="single" w:sz="4" w:space="0" w:color="000000"/>
            </w:tcBorders>
            <w:shd w:val="clear" w:color="auto" w:fill="D9E2F3"/>
          </w:tcPr>
          <w:p w:rsidR="00B83ED0" w:rsidRPr="00BF2575" w:rsidRDefault="00000000">
            <w:pPr>
              <w:spacing w:after="0"/>
              <w:ind w:left="1" w:right="0" w:firstLine="0"/>
              <w:jc w:val="left"/>
              <w:rPr>
                <w:lang w:val="es-ES"/>
              </w:rPr>
            </w:pPr>
            <w:r w:rsidRPr="00BF2575">
              <w:rPr>
                <w:lang w:val="es-ES"/>
              </w:rPr>
              <w:t xml:space="preserve">  </w:t>
            </w:r>
          </w:p>
        </w:tc>
      </w:tr>
      <w:tr w:rsidR="00B83ED0" w:rsidRPr="00BF2575">
        <w:trPr>
          <w:trHeight w:val="611"/>
        </w:trPr>
        <w:tc>
          <w:tcPr>
            <w:tcW w:w="2850"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rPr>
                <w:lang w:val="es-ES"/>
              </w:rPr>
            </w:pPr>
            <w:r w:rsidRPr="00BF2575">
              <w:rPr>
                <w:lang w:val="es-ES"/>
              </w:rPr>
              <w:t xml:space="preserve">Nombre de la persona que es denunciada  </w:t>
            </w:r>
          </w:p>
        </w:tc>
        <w:tc>
          <w:tcPr>
            <w:tcW w:w="5621"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1" w:right="0" w:firstLine="0"/>
              <w:jc w:val="left"/>
              <w:rPr>
                <w:lang w:val="es-ES"/>
              </w:rPr>
            </w:pPr>
            <w:r w:rsidRPr="00BF2575">
              <w:rPr>
                <w:lang w:val="es-ES"/>
              </w:rPr>
              <w:t xml:space="preserve">  </w:t>
            </w:r>
          </w:p>
        </w:tc>
      </w:tr>
    </w:tbl>
    <w:p w:rsidR="00B83ED0" w:rsidRPr="00BF2575" w:rsidRDefault="00000000">
      <w:pPr>
        <w:spacing w:after="0"/>
        <w:ind w:left="0" w:right="0" w:firstLine="0"/>
        <w:rPr>
          <w:lang w:val="es-ES"/>
        </w:rPr>
      </w:pPr>
      <w:r w:rsidRPr="00BF2575">
        <w:rPr>
          <w:lang w:val="es-ES"/>
        </w:rPr>
        <w:t xml:space="preserve"> </w:t>
      </w:r>
    </w:p>
    <w:tbl>
      <w:tblPr>
        <w:tblStyle w:val="TableGrid"/>
        <w:tblW w:w="8988" w:type="dxa"/>
        <w:tblInd w:w="1555" w:type="dxa"/>
        <w:tblCellMar>
          <w:top w:w="63" w:type="dxa"/>
          <w:left w:w="109" w:type="dxa"/>
        </w:tblCellMar>
        <w:tblLook w:val="04A0" w:firstRow="1" w:lastRow="0" w:firstColumn="1" w:lastColumn="0" w:noHBand="0" w:noVBand="1"/>
      </w:tblPr>
      <w:tblGrid>
        <w:gridCol w:w="3367"/>
        <w:gridCol w:w="5621"/>
      </w:tblGrid>
      <w:tr w:rsidR="00B83ED0" w:rsidRPr="00BF2575" w:rsidTr="00E12F4E">
        <w:trPr>
          <w:trHeight w:val="610"/>
        </w:trPr>
        <w:tc>
          <w:tcPr>
            <w:tcW w:w="3367"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RUN de la persona que es denunciada  </w:t>
            </w:r>
          </w:p>
        </w:tc>
        <w:tc>
          <w:tcPr>
            <w:tcW w:w="5621"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1" w:right="0" w:firstLine="0"/>
              <w:jc w:val="left"/>
              <w:rPr>
                <w:lang w:val="es-ES"/>
              </w:rPr>
            </w:pPr>
            <w:r w:rsidRPr="00BF2575">
              <w:rPr>
                <w:lang w:val="es-ES"/>
              </w:rPr>
              <w:t xml:space="preserve">  </w:t>
            </w:r>
          </w:p>
        </w:tc>
      </w:tr>
      <w:tr w:rsidR="00B83ED0" w:rsidRPr="00BF2575" w:rsidTr="00E12F4E">
        <w:trPr>
          <w:trHeight w:val="610"/>
        </w:trPr>
        <w:tc>
          <w:tcPr>
            <w:tcW w:w="3367"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Mail de la persona que es denunciada  </w:t>
            </w:r>
          </w:p>
        </w:tc>
        <w:tc>
          <w:tcPr>
            <w:tcW w:w="5621"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1" w:right="0" w:firstLine="0"/>
              <w:jc w:val="left"/>
              <w:rPr>
                <w:lang w:val="es-ES"/>
              </w:rPr>
            </w:pPr>
            <w:r w:rsidRPr="00BF2575">
              <w:rPr>
                <w:lang w:val="es-ES"/>
              </w:rPr>
              <w:t xml:space="preserve">   </w:t>
            </w:r>
          </w:p>
        </w:tc>
      </w:tr>
      <w:tr w:rsidR="00B83ED0" w:rsidRPr="00BF2575" w:rsidTr="00E12F4E">
        <w:trPr>
          <w:trHeight w:val="615"/>
        </w:trPr>
        <w:tc>
          <w:tcPr>
            <w:tcW w:w="3367"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Fono de la persona que es denunciada  </w:t>
            </w:r>
          </w:p>
        </w:tc>
        <w:tc>
          <w:tcPr>
            <w:tcW w:w="5621"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1" w:right="0" w:firstLine="0"/>
              <w:jc w:val="left"/>
              <w:rPr>
                <w:lang w:val="es-ES"/>
              </w:rPr>
            </w:pPr>
            <w:r w:rsidRPr="00BF2575">
              <w:rPr>
                <w:lang w:val="es-ES"/>
              </w:rPr>
              <w:t xml:space="preserve">  </w:t>
            </w:r>
          </w:p>
        </w:tc>
      </w:tr>
      <w:tr w:rsidR="00B83ED0" w:rsidRPr="00BF2575" w:rsidTr="00E12F4E">
        <w:trPr>
          <w:trHeight w:val="911"/>
        </w:trPr>
        <w:tc>
          <w:tcPr>
            <w:tcW w:w="3367"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111" w:firstLine="0"/>
              <w:rPr>
                <w:lang w:val="es-ES"/>
              </w:rPr>
            </w:pPr>
            <w:r w:rsidRPr="00BF2575">
              <w:rPr>
                <w:lang w:val="es-ES"/>
              </w:rPr>
              <w:t xml:space="preserve">Descripción de la situación de parte de la persona que es denunciada  </w:t>
            </w:r>
          </w:p>
        </w:tc>
        <w:tc>
          <w:tcPr>
            <w:tcW w:w="5621"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1" w:right="0" w:firstLine="0"/>
              <w:jc w:val="left"/>
              <w:rPr>
                <w:lang w:val="es-ES"/>
              </w:rPr>
            </w:pPr>
            <w:r w:rsidRPr="00BF2575">
              <w:rPr>
                <w:lang w:val="es-ES"/>
              </w:rPr>
              <w:t xml:space="preserve">  </w:t>
            </w:r>
          </w:p>
        </w:tc>
      </w:tr>
      <w:tr w:rsidR="00B83ED0" w:rsidRPr="00BF2575" w:rsidTr="00E12F4E">
        <w:trPr>
          <w:trHeight w:val="611"/>
        </w:trPr>
        <w:tc>
          <w:tcPr>
            <w:tcW w:w="3367"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rPr>
                <w:lang w:val="es-ES"/>
              </w:rPr>
            </w:pPr>
            <w:r w:rsidRPr="00BF2575">
              <w:rPr>
                <w:lang w:val="es-ES"/>
              </w:rPr>
              <w:t xml:space="preserve">Documentos que aporta la persona que es denunciada  </w:t>
            </w:r>
          </w:p>
        </w:tc>
        <w:tc>
          <w:tcPr>
            <w:tcW w:w="5621"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1" w:right="0" w:firstLine="0"/>
              <w:jc w:val="left"/>
              <w:rPr>
                <w:lang w:val="es-ES"/>
              </w:rPr>
            </w:pPr>
            <w:r w:rsidRPr="00BF2575">
              <w:rPr>
                <w:lang w:val="es-ES"/>
              </w:rPr>
              <w:t xml:space="preserve">  </w:t>
            </w:r>
          </w:p>
        </w:tc>
      </w:tr>
      <w:tr w:rsidR="00B83ED0" w:rsidRPr="00BF2575" w:rsidTr="00E12F4E">
        <w:trPr>
          <w:trHeight w:val="858"/>
        </w:trPr>
        <w:tc>
          <w:tcPr>
            <w:tcW w:w="3367" w:type="dxa"/>
            <w:tcBorders>
              <w:top w:val="single" w:sz="4" w:space="0" w:color="000000"/>
              <w:left w:val="single" w:sz="4" w:space="0" w:color="000000"/>
              <w:bottom w:val="single" w:sz="4" w:space="0" w:color="000000"/>
              <w:right w:val="single" w:sz="4" w:space="0" w:color="000000"/>
            </w:tcBorders>
            <w:shd w:val="clear" w:color="auto" w:fill="D9E2F3"/>
          </w:tcPr>
          <w:p w:rsidR="00B83ED0" w:rsidRPr="00BF2575" w:rsidRDefault="00000000">
            <w:pPr>
              <w:spacing w:after="0"/>
              <w:ind w:left="0" w:right="51" w:firstLine="0"/>
              <w:rPr>
                <w:lang w:val="es-ES"/>
              </w:rPr>
            </w:pPr>
            <w:r w:rsidRPr="00BF2575">
              <w:rPr>
                <w:lang w:val="es-ES"/>
              </w:rPr>
              <w:t xml:space="preserve">4.-Individualización de la persona a Cargo de la  Investigación  </w:t>
            </w:r>
          </w:p>
        </w:tc>
        <w:tc>
          <w:tcPr>
            <w:tcW w:w="5621" w:type="dxa"/>
            <w:tcBorders>
              <w:top w:val="single" w:sz="4" w:space="0" w:color="000000"/>
              <w:left w:val="single" w:sz="4" w:space="0" w:color="000000"/>
              <w:bottom w:val="single" w:sz="4" w:space="0" w:color="000000"/>
              <w:right w:val="single" w:sz="4" w:space="0" w:color="000000"/>
            </w:tcBorders>
            <w:shd w:val="clear" w:color="auto" w:fill="D9E2F3"/>
          </w:tcPr>
          <w:p w:rsidR="00B83ED0" w:rsidRPr="00BF2575" w:rsidRDefault="00000000">
            <w:pPr>
              <w:spacing w:after="0"/>
              <w:ind w:left="1" w:right="0" w:firstLine="0"/>
              <w:jc w:val="left"/>
              <w:rPr>
                <w:lang w:val="es-ES"/>
              </w:rPr>
            </w:pPr>
            <w:r w:rsidRPr="00BF2575">
              <w:rPr>
                <w:lang w:val="es-ES"/>
              </w:rPr>
              <w:t xml:space="preserve">  </w:t>
            </w:r>
          </w:p>
        </w:tc>
      </w:tr>
      <w:tr w:rsidR="00B83ED0" w:rsidRPr="00BF2575" w:rsidTr="00E12F4E">
        <w:trPr>
          <w:trHeight w:val="611"/>
        </w:trPr>
        <w:tc>
          <w:tcPr>
            <w:tcW w:w="3367"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Nombre de la persona a </w:t>
            </w:r>
          </w:p>
          <w:p w:rsidR="00B83ED0" w:rsidRPr="00BF2575" w:rsidRDefault="00000000">
            <w:pPr>
              <w:spacing w:after="0"/>
              <w:ind w:left="0" w:right="0" w:firstLine="0"/>
              <w:jc w:val="left"/>
              <w:rPr>
                <w:lang w:val="es-ES"/>
              </w:rPr>
            </w:pPr>
            <w:r w:rsidRPr="00BF2575">
              <w:rPr>
                <w:lang w:val="es-ES"/>
              </w:rPr>
              <w:t xml:space="preserve">cargo de la investigación  </w:t>
            </w:r>
          </w:p>
        </w:tc>
        <w:tc>
          <w:tcPr>
            <w:tcW w:w="5621"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1" w:right="0" w:firstLine="0"/>
              <w:jc w:val="left"/>
              <w:rPr>
                <w:lang w:val="es-ES"/>
              </w:rPr>
            </w:pPr>
            <w:r w:rsidRPr="00BF2575">
              <w:rPr>
                <w:lang w:val="es-ES"/>
              </w:rPr>
              <w:t xml:space="preserve">  </w:t>
            </w:r>
          </w:p>
        </w:tc>
      </w:tr>
      <w:tr w:rsidR="00B83ED0" w:rsidRPr="00BF2575" w:rsidTr="00E12F4E">
        <w:trPr>
          <w:trHeight w:val="616"/>
        </w:trPr>
        <w:tc>
          <w:tcPr>
            <w:tcW w:w="3367"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rPr>
                <w:lang w:val="es-ES"/>
              </w:rPr>
            </w:pPr>
            <w:r w:rsidRPr="00BF2575">
              <w:rPr>
                <w:lang w:val="es-ES"/>
              </w:rPr>
              <w:t xml:space="preserve">RUN de la persona a cargo de la investigación  </w:t>
            </w:r>
          </w:p>
        </w:tc>
        <w:tc>
          <w:tcPr>
            <w:tcW w:w="5621"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1" w:right="0" w:firstLine="0"/>
              <w:jc w:val="left"/>
              <w:rPr>
                <w:lang w:val="es-ES"/>
              </w:rPr>
            </w:pPr>
            <w:r w:rsidRPr="00BF2575">
              <w:rPr>
                <w:lang w:val="es-ES"/>
              </w:rPr>
              <w:t xml:space="preserve">  </w:t>
            </w:r>
          </w:p>
        </w:tc>
      </w:tr>
      <w:tr w:rsidR="00B83ED0" w:rsidRPr="00BF2575" w:rsidTr="00E12F4E">
        <w:trPr>
          <w:trHeight w:val="610"/>
        </w:trPr>
        <w:tc>
          <w:tcPr>
            <w:tcW w:w="3367"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rPr>
                <w:lang w:val="es-ES"/>
              </w:rPr>
            </w:pPr>
            <w:r w:rsidRPr="00BF2575">
              <w:rPr>
                <w:lang w:val="es-ES"/>
              </w:rPr>
              <w:t xml:space="preserve">Mail de la persona a cargo de la investigación  </w:t>
            </w:r>
          </w:p>
        </w:tc>
        <w:tc>
          <w:tcPr>
            <w:tcW w:w="5621"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1" w:right="0" w:firstLine="0"/>
              <w:jc w:val="left"/>
              <w:rPr>
                <w:lang w:val="es-ES"/>
              </w:rPr>
            </w:pPr>
            <w:r w:rsidRPr="00BF2575">
              <w:rPr>
                <w:lang w:val="es-ES"/>
              </w:rPr>
              <w:t xml:space="preserve">  </w:t>
            </w:r>
          </w:p>
        </w:tc>
      </w:tr>
      <w:tr w:rsidR="00B83ED0" w:rsidRPr="00BF2575" w:rsidTr="00E12F4E">
        <w:trPr>
          <w:trHeight w:val="611"/>
        </w:trPr>
        <w:tc>
          <w:tcPr>
            <w:tcW w:w="3367"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rPr>
                <w:lang w:val="es-ES"/>
              </w:rPr>
            </w:pPr>
            <w:r w:rsidRPr="00BF2575">
              <w:rPr>
                <w:lang w:val="es-ES"/>
              </w:rPr>
              <w:t xml:space="preserve">Fono de la persona a cargo de la investigación  </w:t>
            </w:r>
          </w:p>
        </w:tc>
        <w:tc>
          <w:tcPr>
            <w:tcW w:w="5621"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1" w:right="0" w:firstLine="0"/>
              <w:jc w:val="left"/>
              <w:rPr>
                <w:lang w:val="es-ES"/>
              </w:rPr>
            </w:pPr>
            <w:r w:rsidRPr="00BF2575">
              <w:rPr>
                <w:lang w:val="es-ES"/>
              </w:rPr>
              <w:t xml:space="preserve">  </w:t>
            </w:r>
          </w:p>
        </w:tc>
      </w:tr>
      <w:tr w:rsidR="00B83ED0" w:rsidRPr="00BF2575" w:rsidTr="00E12F4E">
        <w:trPr>
          <w:trHeight w:val="615"/>
        </w:trPr>
        <w:tc>
          <w:tcPr>
            <w:tcW w:w="3367"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Fecha de recepción de la denuncia  </w:t>
            </w:r>
          </w:p>
        </w:tc>
        <w:tc>
          <w:tcPr>
            <w:tcW w:w="5621"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1" w:right="0" w:firstLine="0"/>
              <w:jc w:val="left"/>
              <w:rPr>
                <w:lang w:val="es-ES"/>
              </w:rPr>
            </w:pPr>
            <w:r w:rsidRPr="00BF2575">
              <w:rPr>
                <w:lang w:val="es-ES"/>
              </w:rPr>
              <w:t xml:space="preserve">  </w:t>
            </w:r>
          </w:p>
        </w:tc>
      </w:tr>
    </w:tbl>
    <w:p w:rsidR="00B83ED0" w:rsidRPr="00BF2575" w:rsidRDefault="00B83ED0">
      <w:pPr>
        <w:spacing w:after="0"/>
        <w:ind w:left="0" w:right="161" w:firstLine="0"/>
        <w:jc w:val="left"/>
        <w:rPr>
          <w:lang w:val="es-ES"/>
        </w:rPr>
      </w:pPr>
    </w:p>
    <w:tbl>
      <w:tblPr>
        <w:tblStyle w:val="TableGrid"/>
        <w:tblW w:w="8988" w:type="dxa"/>
        <w:tblInd w:w="1555" w:type="dxa"/>
        <w:tblCellMar>
          <w:top w:w="67" w:type="dxa"/>
          <w:left w:w="109" w:type="dxa"/>
        </w:tblCellMar>
        <w:tblLook w:val="04A0" w:firstRow="1" w:lastRow="0" w:firstColumn="1" w:lastColumn="0" w:noHBand="0" w:noVBand="1"/>
      </w:tblPr>
      <w:tblGrid>
        <w:gridCol w:w="3367"/>
        <w:gridCol w:w="5621"/>
      </w:tblGrid>
      <w:tr w:rsidR="00B83ED0" w:rsidRPr="00BF2575" w:rsidTr="00E12F4E">
        <w:trPr>
          <w:trHeight w:val="610"/>
        </w:trPr>
        <w:tc>
          <w:tcPr>
            <w:tcW w:w="3367" w:type="dxa"/>
            <w:tcBorders>
              <w:top w:val="single" w:sz="4" w:space="0" w:color="000000"/>
              <w:left w:val="single" w:sz="4" w:space="0" w:color="000000"/>
              <w:bottom w:val="single" w:sz="4" w:space="0" w:color="000000"/>
              <w:right w:val="single" w:sz="4" w:space="0" w:color="000000"/>
            </w:tcBorders>
          </w:tcPr>
          <w:p w:rsidR="00B83ED0" w:rsidRPr="00BF2575" w:rsidRDefault="00000000" w:rsidP="00E12F4E">
            <w:pPr>
              <w:spacing w:after="0"/>
              <w:ind w:left="0" w:right="0" w:firstLine="0"/>
              <w:jc w:val="left"/>
              <w:rPr>
                <w:lang w:val="es-ES"/>
              </w:rPr>
            </w:pPr>
            <w:r w:rsidRPr="00BF2575">
              <w:rPr>
                <w:lang w:val="es-ES"/>
              </w:rPr>
              <w:t>Fecha de inicio de la  investigación</w:t>
            </w:r>
          </w:p>
        </w:tc>
        <w:tc>
          <w:tcPr>
            <w:tcW w:w="5621" w:type="dxa"/>
            <w:tcBorders>
              <w:top w:val="single" w:sz="4" w:space="0" w:color="000000"/>
              <w:left w:val="single" w:sz="4" w:space="0" w:color="000000"/>
              <w:bottom w:val="single" w:sz="4" w:space="0" w:color="000000"/>
              <w:right w:val="single" w:sz="4" w:space="0" w:color="000000"/>
            </w:tcBorders>
          </w:tcPr>
          <w:p w:rsidR="00B83ED0" w:rsidRPr="00BF2575" w:rsidRDefault="00B83ED0" w:rsidP="00E12F4E">
            <w:pPr>
              <w:spacing w:after="0"/>
              <w:ind w:left="1" w:right="0" w:firstLine="0"/>
              <w:jc w:val="left"/>
              <w:rPr>
                <w:lang w:val="es-ES"/>
              </w:rPr>
            </w:pPr>
          </w:p>
        </w:tc>
      </w:tr>
      <w:tr w:rsidR="00B83ED0" w:rsidRPr="00BF2575" w:rsidTr="00E12F4E">
        <w:trPr>
          <w:trHeight w:val="1135"/>
        </w:trPr>
        <w:tc>
          <w:tcPr>
            <w:tcW w:w="3367" w:type="dxa"/>
            <w:tcBorders>
              <w:top w:val="single" w:sz="4" w:space="0" w:color="000000"/>
              <w:left w:val="single" w:sz="4" w:space="0" w:color="000000"/>
              <w:bottom w:val="single" w:sz="4" w:space="0" w:color="000000"/>
              <w:right w:val="single" w:sz="4" w:space="0" w:color="000000"/>
            </w:tcBorders>
          </w:tcPr>
          <w:p w:rsidR="00B83ED0" w:rsidRPr="00BF2575" w:rsidRDefault="00000000" w:rsidP="00E12F4E">
            <w:pPr>
              <w:spacing w:after="0" w:line="237" w:lineRule="auto"/>
              <w:ind w:left="0" w:right="0" w:firstLine="0"/>
              <w:jc w:val="left"/>
              <w:rPr>
                <w:lang w:val="es-ES"/>
              </w:rPr>
            </w:pPr>
            <w:r w:rsidRPr="00BF2575">
              <w:rPr>
                <w:lang w:val="es-ES"/>
              </w:rPr>
              <w:t>Presenta antecedentes de imparcialidad que le</w:t>
            </w:r>
          </w:p>
          <w:p w:rsidR="00B83ED0" w:rsidRPr="00BF2575" w:rsidRDefault="00000000" w:rsidP="00E12F4E">
            <w:pPr>
              <w:spacing w:after="0"/>
              <w:ind w:left="0" w:right="0" w:firstLine="0"/>
              <w:jc w:val="left"/>
              <w:rPr>
                <w:lang w:val="es-ES"/>
              </w:rPr>
            </w:pPr>
            <w:r w:rsidRPr="00BF2575">
              <w:rPr>
                <w:lang w:val="es-ES"/>
              </w:rPr>
              <w:t>permiten realizar la  investigación</w:t>
            </w:r>
          </w:p>
        </w:tc>
        <w:tc>
          <w:tcPr>
            <w:tcW w:w="5621" w:type="dxa"/>
            <w:tcBorders>
              <w:top w:val="single" w:sz="4" w:space="0" w:color="000000"/>
              <w:left w:val="single" w:sz="4" w:space="0" w:color="000000"/>
              <w:bottom w:val="single" w:sz="4" w:space="0" w:color="000000"/>
              <w:right w:val="single" w:sz="4" w:space="0" w:color="000000"/>
            </w:tcBorders>
          </w:tcPr>
          <w:p w:rsidR="00B83ED0" w:rsidRPr="00BF2575" w:rsidRDefault="00B83ED0" w:rsidP="00E12F4E">
            <w:pPr>
              <w:spacing w:after="0"/>
              <w:ind w:left="1" w:right="0" w:firstLine="0"/>
              <w:jc w:val="left"/>
              <w:rPr>
                <w:lang w:val="es-ES"/>
              </w:rPr>
            </w:pPr>
          </w:p>
        </w:tc>
      </w:tr>
      <w:tr w:rsidR="00B83ED0" w:rsidRPr="00BF2575" w:rsidTr="00E12F4E">
        <w:trPr>
          <w:trHeight w:val="317"/>
        </w:trPr>
        <w:tc>
          <w:tcPr>
            <w:tcW w:w="3367" w:type="dxa"/>
            <w:tcBorders>
              <w:top w:val="single" w:sz="4" w:space="0" w:color="000000"/>
              <w:left w:val="single" w:sz="4" w:space="0" w:color="000000"/>
              <w:bottom w:val="single" w:sz="4" w:space="0" w:color="000000"/>
              <w:right w:val="single" w:sz="4" w:space="0" w:color="000000"/>
            </w:tcBorders>
          </w:tcPr>
          <w:p w:rsidR="00B83ED0" w:rsidRPr="00BF2575" w:rsidRDefault="00000000" w:rsidP="00E12F4E">
            <w:pPr>
              <w:spacing w:after="0"/>
              <w:ind w:left="0" w:right="0" w:firstLine="0"/>
              <w:jc w:val="left"/>
              <w:rPr>
                <w:lang w:val="es-ES"/>
              </w:rPr>
            </w:pPr>
            <w:r w:rsidRPr="00BF2575">
              <w:rPr>
                <w:lang w:val="es-ES"/>
              </w:rPr>
              <w:t>Firma</w:t>
            </w:r>
          </w:p>
        </w:tc>
        <w:tc>
          <w:tcPr>
            <w:tcW w:w="5621" w:type="dxa"/>
            <w:tcBorders>
              <w:top w:val="single" w:sz="4" w:space="0" w:color="000000"/>
              <w:left w:val="single" w:sz="4" w:space="0" w:color="000000"/>
              <w:bottom w:val="single" w:sz="4" w:space="0" w:color="000000"/>
              <w:right w:val="single" w:sz="4" w:space="0" w:color="000000"/>
            </w:tcBorders>
          </w:tcPr>
          <w:p w:rsidR="00B83ED0" w:rsidRPr="00BF2575" w:rsidRDefault="00B83ED0" w:rsidP="00E12F4E">
            <w:pPr>
              <w:spacing w:after="0"/>
              <w:ind w:left="1" w:right="0" w:firstLine="0"/>
              <w:jc w:val="left"/>
              <w:rPr>
                <w:lang w:val="es-ES"/>
              </w:rPr>
            </w:pPr>
          </w:p>
        </w:tc>
      </w:tr>
      <w:tr w:rsidR="00B83ED0" w:rsidRPr="00BF2575" w:rsidTr="00E12F4E">
        <w:trPr>
          <w:trHeight w:val="608"/>
        </w:trPr>
        <w:tc>
          <w:tcPr>
            <w:tcW w:w="3367" w:type="dxa"/>
            <w:tcBorders>
              <w:top w:val="single" w:sz="4" w:space="0" w:color="000000"/>
              <w:left w:val="single" w:sz="4" w:space="0" w:color="000000"/>
              <w:bottom w:val="single" w:sz="4" w:space="0" w:color="000000"/>
              <w:right w:val="single" w:sz="4" w:space="0" w:color="000000"/>
            </w:tcBorders>
            <w:shd w:val="clear" w:color="auto" w:fill="DEEBF6"/>
          </w:tcPr>
          <w:p w:rsidR="00B83ED0" w:rsidRPr="00BF2575" w:rsidRDefault="00000000" w:rsidP="00E12F4E">
            <w:pPr>
              <w:spacing w:after="0"/>
              <w:ind w:left="0" w:right="0" w:firstLine="0"/>
              <w:jc w:val="left"/>
              <w:rPr>
                <w:lang w:val="es-ES"/>
              </w:rPr>
            </w:pPr>
            <w:r w:rsidRPr="00BF2575">
              <w:rPr>
                <w:lang w:val="es-ES"/>
              </w:rPr>
              <w:t>5. Decisiones Tomadas por la organización</w:t>
            </w:r>
          </w:p>
        </w:tc>
        <w:tc>
          <w:tcPr>
            <w:tcW w:w="5621" w:type="dxa"/>
            <w:tcBorders>
              <w:top w:val="single" w:sz="4" w:space="0" w:color="000000"/>
              <w:left w:val="single" w:sz="4" w:space="0" w:color="000000"/>
              <w:bottom w:val="single" w:sz="4" w:space="0" w:color="000000"/>
              <w:right w:val="single" w:sz="4" w:space="0" w:color="000000"/>
            </w:tcBorders>
            <w:shd w:val="clear" w:color="auto" w:fill="DEEBF6"/>
          </w:tcPr>
          <w:p w:rsidR="00B83ED0" w:rsidRPr="00BF2575" w:rsidRDefault="00B83ED0" w:rsidP="00E12F4E">
            <w:pPr>
              <w:spacing w:after="0"/>
              <w:ind w:left="1" w:right="0" w:firstLine="0"/>
              <w:jc w:val="left"/>
              <w:rPr>
                <w:lang w:val="es-ES"/>
              </w:rPr>
            </w:pPr>
          </w:p>
        </w:tc>
      </w:tr>
      <w:tr w:rsidR="00B83ED0" w:rsidRPr="00BF2575" w:rsidTr="00E12F4E">
        <w:trPr>
          <w:trHeight w:val="616"/>
        </w:trPr>
        <w:tc>
          <w:tcPr>
            <w:tcW w:w="3367" w:type="dxa"/>
            <w:tcBorders>
              <w:top w:val="single" w:sz="4" w:space="0" w:color="000000"/>
              <w:left w:val="single" w:sz="4" w:space="0" w:color="000000"/>
              <w:bottom w:val="single" w:sz="4" w:space="0" w:color="000000"/>
              <w:right w:val="single" w:sz="4" w:space="0" w:color="000000"/>
            </w:tcBorders>
          </w:tcPr>
          <w:p w:rsidR="00B83ED0" w:rsidRPr="00BF2575" w:rsidRDefault="00000000" w:rsidP="00E12F4E">
            <w:pPr>
              <w:spacing w:after="0"/>
              <w:ind w:left="0" w:right="0" w:firstLine="0"/>
              <w:jc w:val="left"/>
              <w:rPr>
                <w:lang w:val="es-ES"/>
              </w:rPr>
            </w:pPr>
            <w:r w:rsidRPr="00BF2575">
              <w:rPr>
                <w:lang w:val="es-ES"/>
              </w:rPr>
              <w:t xml:space="preserve">Desestimación  </w:t>
            </w:r>
            <w:r w:rsidRPr="00BF2575">
              <w:rPr>
                <w:lang w:val="es-ES"/>
              </w:rPr>
              <w:tab/>
              <w:t xml:space="preserve">de  </w:t>
            </w:r>
            <w:r w:rsidRPr="00BF2575">
              <w:rPr>
                <w:lang w:val="es-ES"/>
              </w:rPr>
              <w:tab/>
              <w:t>la  denuncia: [] Sí [] No</w:t>
            </w:r>
          </w:p>
        </w:tc>
        <w:tc>
          <w:tcPr>
            <w:tcW w:w="5621" w:type="dxa"/>
            <w:tcBorders>
              <w:top w:val="single" w:sz="4" w:space="0" w:color="000000"/>
              <w:left w:val="single" w:sz="4" w:space="0" w:color="000000"/>
              <w:bottom w:val="single" w:sz="4" w:space="0" w:color="000000"/>
              <w:right w:val="single" w:sz="4" w:space="0" w:color="000000"/>
            </w:tcBorders>
          </w:tcPr>
          <w:p w:rsidR="00B83ED0" w:rsidRPr="00BF2575" w:rsidRDefault="00B83ED0" w:rsidP="00E12F4E">
            <w:pPr>
              <w:spacing w:after="0"/>
              <w:ind w:left="1" w:right="0" w:firstLine="0"/>
              <w:jc w:val="left"/>
              <w:rPr>
                <w:lang w:val="es-ES"/>
              </w:rPr>
            </w:pPr>
          </w:p>
        </w:tc>
      </w:tr>
      <w:tr w:rsidR="00B83ED0" w:rsidRPr="00BF2575" w:rsidTr="00E12F4E">
        <w:trPr>
          <w:trHeight w:val="612"/>
        </w:trPr>
        <w:tc>
          <w:tcPr>
            <w:tcW w:w="3367" w:type="dxa"/>
            <w:tcBorders>
              <w:top w:val="single" w:sz="4" w:space="0" w:color="000000"/>
              <w:left w:val="single" w:sz="4" w:space="0" w:color="000000"/>
              <w:bottom w:val="single" w:sz="4" w:space="0" w:color="000000"/>
              <w:right w:val="single" w:sz="4" w:space="0" w:color="000000"/>
            </w:tcBorders>
          </w:tcPr>
          <w:p w:rsidR="00B83ED0" w:rsidRPr="00BF2575" w:rsidRDefault="00000000" w:rsidP="00E12F4E">
            <w:pPr>
              <w:spacing w:after="0"/>
              <w:ind w:left="0" w:right="0" w:firstLine="0"/>
              <w:jc w:val="left"/>
              <w:rPr>
                <w:lang w:val="es-ES"/>
              </w:rPr>
            </w:pPr>
            <w:r w:rsidRPr="00BF2575">
              <w:rPr>
                <w:lang w:val="es-ES"/>
              </w:rPr>
              <w:t>Razón de la desestimación</w:t>
            </w:r>
          </w:p>
          <w:p w:rsidR="00B83ED0" w:rsidRPr="00BF2575" w:rsidRDefault="00000000" w:rsidP="00E12F4E">
            <w:pPr>
              <w:spacing w:after="0"/>
              <w:ind w:left="0" w:right="0" w:firstLine="0"/>
              <w:jc w:val="left"/>
              <w:rPr>
                <w:lang w:val="es-ES"/>
              </w:rPr>
            </w:pPr>
            <w:r w:rsidRPr="00BF2575">
              <w:rPr>
                <w:lang w:val="es-ES"/>
              </w:rPr>
              <w:t>(si aplica)</w:t>
            </w:r>
          </w:p>
        </w:tc>
        <w:tc>
          <w:tcPr>
            <w:tcW w:w="5621" w:type="dxa"/>
            <w:tcBorders>
              <w:top w:val="single" w:sz="4" w:space="0" w:color="000000"/>
              <w:left w:val="single" w:sz="4" w:space="0" w:color="000000"/>
              <w:bottom w:val="single" w:sz="4" w:space="0" w:color="000000"/>
              <w:right w:val="single" w:sz="4" w:space="0" w:color="000000"/>
            </w:tcBorders>
          </w:tcPr>
          <w:p w:rsidR="00B83ED0" w:rsidRPr="00BF2575" w:rsidRDefault="00B83ED0" w:rsidP="00E12F4E">
            <w:pPr>
              <w:spacing w:after="0"/>
              <w:ind w:left="1" w:right="0" w:firstLine="0"/>
              <w:jc w:val="left"/>
              <w:rPr>
                <w:lang w:val="es-ES"/>
              </w:rPr>
            </w:pPr>
          </w:p>
        </w:tc>
      </w:tr>
      <w:tr w:rsidR="00B83ED0" w:rsidRPr="00BF2575" w:rsidTr="00E12F4E">
        <w:trPr>
          <w:trHeight w:val="1203"/>
        </w:trPr>
        <w:tc>
          <w:tcPr>
            <w:tcW w:w="3367" w:type="dxa"/>
            <w:tcBorders>
              <w:top w:val="single" w:sz="4" w:space="0" w:color="000000"/>
              <w:left w:val="single" w:sz="4" w:space="0" w:color="000000"/>
              <w:bottom w:val="single" w:sz="4" w:space="0" w:color="000000"/>
              <w:right w:val="single" w:sz="4" w:space="0" w:color="000000"/>
            </w:tcBorders>
            <w:shd w:val="clear" w:color="auto" w:fill="D9E2F3"/>
          </w:tcPr>
          <w:p w:rsidR="00B83ED0" w:rsidRPr="00BF2575" w:rsidRDefault="00000000" w:rsidP="00E12F4E">
            <w:pPr>
              <w:spacing w:after="0"/>
              <w:ind w:left="0" w:right="116" w:firstLine="0"/>
              <w:jc w:val="left"/>
              <w:rPr>
                <w:lang w:val="es-ES"/>
              </w:rPr>
            </w:pPr>
            <w:r w:rsidRPr="00BF2575">
              <w:rPr>
                <w:lang w:val="es-ES"/>
              </w:rPr>
              <w:t>6. Medidas de resguardo adoptadas y notificaciones realizadas en el transcurso de la investigación</w:t>
            </w:r>
          </w:p>
        </w:tc>
        <w:tc>
          <w:tcPr>
            <w:tcW w:w="5621" w:type="dxa"/>
            <w:tcBorders>
              <w:top w:val="single" w:sz="4" w:space="0" w:color="000000"/>
              <w:left w:val="single" w:sz="4" w:space="0" w:color="000000"/>
              <w:bottom w:val="single" w:sz="4" w:space="0" w:color="000000"/>
              <w:right w:val="single" w:sz="4" w:space="0" w:color="000000"/>
            </w:tcBorders>
            <w:shd w:val="clear" w:color="auto" w:fill="D9E2F3"/>
          </w:tcPr>
          <w:p w:rsidR="00B83ED0" w:rsidRPr="00BF2575" w:rsidRDefault="00B83ED0" w:rsidP="00E12F4E">
            <w:pPr>
              <w:spacing w:after="0"/>
              <w:ind w:left="1" w:right="0" w:firstLine="0"/>
              <w:jc w:val="left"/>
              <w:rPr>
                <w:lang w:val="es-ES"/>
              </w:rPr>
            </w:pPr>
          </w:p>
        </w:tc>
      </w:tr>
      <w:tr w:rsidR="00B83ED0" w:rsidRPr="00BF2575" w:rsidTr="00E12F4E">
        <w:trPr>
          <w:trHeight w:val="912"/>
        </w:trPr>
        <w:tc>
          <w:tcPr>
            <w:tcW w:w="3367" w:type="dxa"/>
            <w:tcBorders>
              <w:top w:val="single" w:sz="4" w:space="0" w:color="000000"/>
              <w:left w:val="single" w:sz="4" w:space="0" w:color="000000"/>
              <w:bottom w:val="single" w:sz="4" w:space="0" w:color="000000"/>
              <w:right w:val="single" w:sz="4" w:space="0" w:color="000000"/>
            </w:tcBorders>
          </w:tcPr>
          <w:p w:rsidR="00B83ED0" w:rsidRPr="00BF2575" w:rsidRDefault="00000000" w:rsidP="00E12F4E">
            <w:pPr>
              <w:spacing w:after="0"/>
              <w:ind w:left="0" w:right="112" w:firstLine="0"/>
              <w:jc w:val="left"/>
              <w:rPr>
                <w:lang w:val="es-ES"/>
              </w:rPr>
            </w:pPr>
            <w:r w:rsidRPr="00BF2575">
              <w:rPr>
                <w:lang w:val="es-ES"/>
              </w:rPr>
              <w:t>Medidas de Precaución para el Denunciante (si corresponde)</w:t>
            </w:r>
          </w:p>
        </w:tc>
        <w:tc>
          <w:tcPr>
            <w:tcW w:w="5621" w:type="dxa"/>
            <w:tcBorders>
              <w:top w:val="single" w:sz="4" w:space="0" w:color="000000"/>
              <w:left w:val="single" w:sz="4" w:space="0" w:color="000000"/>
              <w:bottom w:val="single" w:sz="4" w:space="0" w:color="000000"/>
              <w:right w:val="single" w:sz="4" w:space="0" w:color="000000"/>
            </w:tcBorders>
          </w:tcPr>
          <w:p w:rsidR="00B83ED0" w:rsidRPr="00BF2575" w:rsidRDefault="00B83ED0" w:rsidP="00E12F4E">
            <w:pPr>
              <w:spacing w:after="0"/>
              <w:ind w:left="1" w:right="0" w:firstLine="0"/>
              <w:jc w:val="left"/>
              <w:rPr>
                <w:lang w:val="es-ES"/>
              </w:rPr>
            </w:pPr>
          </w:p>
        </w:tc>
      </w:tr>
      <w:tr w:rsidR="00B83ED0" w:rsidRPr="00BF2575" w:rsidTr="00E12F4E">
        <w:trPr>
          <w:trHeight w:val="315"/>
        </w:trPr>
        <w:tc>
          <w:tcPr>
            <w:tcW w:w="3367" w:type="dxa"/>
            <w:tcBorders>
              <w:top w:val="single" w:sz="4" w:space="0" w:color="000000"/>
              <w:left w:val="single" w:sz="4" w:space="0" w:color="000000"/>
              <w:bottom w:val="single" w:sz="4" w:space="0" w:color="000000"/>
              <w:right w:val="single" w:sz="4" w:space="0" w:color="000000"/>
            </w:tcBorders>
          </w:tcPr>
          <w:p w:rsidR="00B83ED0" w:rsidRPr="00BF2575" w:rsidRDefault="00000000" w:rsidP="00E12F4E">
            <w:pPr>
              <w:spacing w:after="0"/>
              <w:ind w:left="0" w:right="0" w:firstLine="0"/>
              <w:jc w:val="left"/>
              <w:rPr>
                <w:lang w:val="es-ES"/>
              </w:rPr>
            </w:pPr>
            <w:r w:rsidRPr="00BF2575">
              <w:rPr>
                <w:lang w:val="es-ES"/>
              </w:rPr>
              <w:t>Descripción de las medidas</w:t>
            </w:r>
          </w:p>
        </w:tc>
        <w:tc>
          <w:tcPr>
            <w:tcW w:w="5621" w:type="dxa"/>
            <w:tcBorders>
              <w:top w:val="single" w:sz="4" w:space="0" w:color="000000"/>
              <w:left w:val="single" w:sz="4" w:space="0" w:color="000000"/>
              <w:bottom w:val="single" w:sz="4" w:space="0" w:color="000000"/>
              <w:right w:val="single" w:sz="4" w:space="0" w:color="000000"/>
            </w:tcBorders>
          </w:tcPr>
          <w:p w:rsidR="00B83ED0" w:rsidRPr="00BF2575" w:rsidRDefault="00B83ED0" w:rsidP="00E12F4E">
            <w:pPr>
              <w:spacing w:after="0"/>
              <w:ind w:left="1" w:right="0" w:firstLine="0"/>
              <w:jc w:val="left"/>
              <w:rPr>
                <w:lang w:val="es-ES"/>
              </w:rPr>
            </w:pPr>
          </w:p>
        </w:tc>
      </w:tr>
      <w:tr w:rsidR="00B83ED0" w:rsidRPr="00BF2575" w:rsidTr="00E12F4E">
        <w:trPr>
          <w:trHeight w:val="611"/>
        </w:trPr>
        <w:tc>
          <w:tcPr>
            <w:tcW w:w="3367" w:type="dxa"/>
            <w:tcBorders>
              <w:top w:val="single" w:sz="4" w:space="0" w:color="000000"/>
              <w:left w:val="single" w:sz="4" w:space="0" w:color="000000"/>
              <w:bottom w:val="single" w:sz="4" w:space="0" w:color="000000"/>
              <w:right w:val="single" w:sz="4" w:space="0" w:color="000000"/>
            </w:tcBorders>
          </w:tcPr>
          <w:p w:rsidR="00B83ED0" w:rsidRPr="00BF2575" w:rsidRDefault="00000000" w:rsidP="00E12F4E">
            <w:pPr>
              <w:spacing w:after="0"/>
              <w:ind w:left="0" w:right="0" w:firstLine="0"/>
              <w:jc w:val="left"/>
              <w:rPr>
                <w:lang w:val="es-ES"/>
              </w:rPr>
            </w:pPr>
            <w:r w:rsidRPr="00BF2575">
              <w:rPr>
                <w:lang w:val="es-ES"/>
              </w:rPr>
              <w:t>Fecha de implementación de las medidas</w:t>
            </w:r>
          </w:p>
        </w:tc>
        <w:tc>
          <w:tcPr>
            <w:tcW w:w="5621" w:type="dxa"/>
            <w:tcBorders>
              <w:top w:val="single" w:sz="4" w:space="0" w:color="000000"/>
              <w:left w:val="single" w:sz="4" w:space="0" w:color="000000"/>
              <w:bottom w:val="single" w:sz="4" w:space="0" w:color="000000"/>
              <w:right w:val="single" w:sz="4" w:space="0" w:color="000000"/>
            </w:tcBorders>
          </w:tcPr>
          <w:p w:rsidR="00B83ED0" w:rsidRPr="00BF2575" w:rsidRDefault="00B83ED0" w:rsidP="00E12F4E">
            <w:pPr>
              <w:spacing w:after="0"/>
              <w:ind w:left="1" w:right="0" w:firstLine="0"/>
              <w:jc w:val="left"/>
              <w:rPr>
                <w:lang w:val="es-ES"/>
              </w:rPr>
            </w:pPr>
          </w:p>
        </w:tc>
      </w:tr>
      <w:tr w:rsidR="00B83ED0" w:rsidRPr="00BF2575" w:rsidTr="00E12F4E">
        <w:trPr>
          <w:trHeight w:val="615"/>
        </w:trPr>
        <w:tc>
          <w:tcPr>
            <w:tcW w:w="3367" w:type="dxa"/>
            <w:tcBorders>
              <w:top w:val="single" w:sz="4" w:space="0" w:color="000000"/>
              <w:left w:val="single" w:sz="4" w:space="0" w:color="000000"/>
              <w:bottom w:val="single" w:sz="4" w:space="0" w:color="000000"/>
              <w:right w:val="single" w:sz="4" w:space="0" w:color="000000"/>
            </w:tcBorders>
          </w:tcPr>
          <w:p w:rsidR="00B83ED0" w:rsidRPr="00BF2575" w:rsidRDefault="00000000" w:rsidP="00E12F4E">
            <w:pPr>
              <w:spacing w:after="0"/>
              <w:ind w:left="0" w:right="0" w:firstLine="0"/>
              <w:jc w:val="left"/>
              <w:rPr>
                <w:lang w:val="es-ES"/>
              </w:rPr>
            </w:pPr>
            <w:r w:rsidRPr="00BF2575">
              <w:rPr>
                <w:lang w:val="es-ES"/>
              </w:rPr>
              <w:t>Otras Medidas Pertinentes</w:t>
            </w:r>
          </w:p>
          <w:p w:rsidR="00B83ED0" w:rsidRPr="00BF2575" w:rsidRDefault="00000000" w:rsidP="00E12F4E">
            <w:pPr>
              <w:spacing w:after="0"/>
              <w:ind w:left="0" w:right="0" w:firstLine="0"/>
              <w:jc w:val="left"/>
              <w:rPr>
                <w:lang w:val="es-ES"/>
              </w:rPr>
            </w:pPr>
            <w:r w:rsidRPr="00BF2575">
              <w:rPr>
                <w:lang w:val="es-ES"/>
              </w:rPr>
              <w:t>(si corresponde)</w:t>
            </w:r>
          </w:p>
        </w:tc>
        <w:tc>
          <w:tcPr>
            <w:tcW w:w="5621" w:type="dxa"/>
            <w:tcBorders>
              <w:top w:val="single" w:sz="4" w:space="0" w:color="000000"/>
              <w:left w:val="single" w:sz="4" w:space="0" w:color="000000"/>
              <w:bottom w:val="single" w:sz="4" w:space="0" w:color="000000"/>
              <w:right w:val="single" w:sz="4" w:space="0" w:color="000000"/>
            </w:tcBorders>
          </w:tcPr>
          <w:p w:rsidR="00B83ED0" w:rsidRPr="00BF2575" w:rsidRDefault="00B83ED0" w:rsidP="00E12F4E">
            <w:pPr>
              <w:spacing w:after="0"/>
              <w:ind w:left="1" w:right="0" w:firstLine="0"/>
              <w:jc w:val="left"/>
              <w:rPr>
                <w:lang w:val="es-ES"/>
              </w:rPr>
            </w:pPr>
          </w:p>
        </w:tc>
      </w:tr>
      <w:tr w:rsidR="00B83ED0" w:rsidRPr="00BF2575" w:rsidTr="00E12F4E">
        <w:trPr>
          <w:trHeight w:val="315"/>
        </w:trPr>
        <w:tc>
          <w:tcPr>
            <w:tcW w:w="3367" w:type="dxa"/>
            <w:tcBorders>
              <w:top w:val="single" w:sz="4" w:space="0" w:color="000000"/>
              <w:left w:val="single" w:sz="4" w:space="0" w:color="000000"/>
              <w:bottom w:val="single" w:sz="4" w:space="0" w:color="000000"/>
              <w:right w:val="single" w:sz="4" w:space="0" w:color="000000"/>
            </w:tcBorders>
          </w:tcPr>
          <w:p w:rsidR="00B83ED0" w:rsidRPr="00BF2575" w:rsidRDefault="00000000" w:rsidP="00E12F4E">
            <w:pPr>
              <w:spacing w:after="0"/>
              <w:ind w:left="0" w:right="0" w:firstLine="0"/>
              <w:jc w:val="left"/>
              <w:rPr>
                <w:lang w:val="es-ES"/>
              </w:rPr>
            </w:pPr>
            <w:r w:rsidRPr="00BF2575">
              <w:rPr>
                <w:lang w:val="es-ES"/>
              </w:rPr>
              <w:t>Descripción de las medidas</w:t>
            </w:r>
          </w:p>
        </w:tc>
        <w:tc>
          <w:tcPr>
            <w:tcW w:w="5621" w:type="dxa"/>
            <w:tcBorders>
              <w:top w:val="single" w:sz="4" w:space="0" w:color="000000"/>
              <w:left w:val="single" w:sz="4" w:space="0" w:color="000000"/>
              <w:bottom w:val="single" w:sz="4" w:space="0" w:color="000000"/>
              <w:right w:val="single" w:sz="4" w:space="0" w:color="000000"/>
            </w:tcBorders>
          </w:tcPr>
          <w:p w:rsidR="00B83ED0" w:rsidRPr="00BF2575" w:rsidRDefault="00B83ED0" w:rsidP="00E12F4E">
            <w:pPr>
              <w:spacing w:after="0"/>
              <w:ind w:left="1" w:right="0" w:firstLine="0"/>
              <w:jc w:val="left"/>
              <w:rPr>
                <w:lang w:val="es-ES"/>
              </w:rPr>
            </w:pPr>
          </w:p>
        </w:tc>
      </w:tr>
      <w:tr w:rsidR="00B83ED0" w:rsidRPr="00BF2575" w:rsidTr="00E12F4E">
        <w:trPr>
          <w:trHeight w:val="610"/>
        </w:trPr>
        <w:tc>
          <w:tcPr>
            <w:tcW w:w="3367" w:type="dxa"/>
            <w:tcBorders>
              <w:top w:val="single" w:sz="4" w:space="0" w:color="000000"/>
              <w:left w:val="single" w:sz="4" w:space="0" w:color="000000"/>
              <w:bottom w:val="single" w:sz="4" w:space="0" w:color="000000"/>
              <w:right w:val="single" w:sz="4" w:space="0" w:color="000000"/>
            </w:tcBorders>
          </w:tcPr>
          <w:p w:rsidR="00B83ED0" w:rsidRPr="00BF2575" w:rsidRDefault="00000000" w:rsidP="00E12F4E">
            <w:pPr>
              <w:spacing w:after="0"/>
              <w:ind w:left="0" w:right="0" w:firstLine="0"/>
              <w:jc w:val="left"/>
              <w:rPr>
                <w:lang w:val="es-ES"/>
              </w:rPr>
            </w:pPr>
            <w:r w:rsidRPr="00BF2575">
              <w:rPr>
                <w:lang w:val="es-ES"/>
              </w:rPr>
              <w:t>Fecha de implementación de las medidas</w:t>
            </w:r>
          </w:p>
        </w:tc>
        <w:tc>
          <w:tcPr>
            <w:tcW w:w="5621" w:type="dxa"/>
            <w:tcBorders>
              <w:top w:val="single" w:sz="4" w:space="0" w:color="000000"/>
              <w:left w:val="single" w:sz="4" w:space="0" w:color="000000"/>
              <w:bottom w:val="single" w:sz="4" w:space="0" w:color="000000"/>
              <w:right w:val="single" w:sz="4" w:space="0" w:color="000000"/>
            </w:tcBorders>
          </w:tcPr>
          <w:p w:rsidR="00B83ED0" w:rsidRPr="00BF2575" w:rsidRDefault="00B83ED0" w:rsidP="00E12F4E">
            <w:pPr>
              <w:spacing w:after="0"/>
              <w:ind w:left="1" w:right="0" w:firstLine="0"/>
              <w:jc w:val="left"/>
              <w:rPr>
                <w:lang w:val="es-ES"/>
              </w:rPr>
            </w:pPr>
          </w:p>
        </w:tc>
      </w:tr>
      <w:tr w:rsidR="00B83ED0" w:rsidRPr="00BF2575" w:rsidTr="00E12F4E">
        <w:trPr>
          <w:trHeight w:val="1507"/>
        </w:trPr>
        <w:tc>
          <w:tcPr>
            <w:tcW w:w="3367" w:type="dxa"/>
            <w:tcBorders>
              <w:top w:val="single" w:sz="4" w:space="0" w:color="000000"/>
              <w:left w:val="single" w:sz="4" w:space="0" w:color="000000"/>
              <w:bottom w:val="single" w:sz="4" w:space="0" w:color="000000"/>
              <w:right w:val="single" w:sz="4" w:space="0" w:color="000000"/>
            </w:tcBorders>
          </w:tcPr>
          <w:p w:rsidR="00B83ED0" w:rsidRPr="00BF2575" w:rsidRDefault="00000000" w:rsidP="00E12F4E">
            <w:pPr>
              <w:spacing w:after="0"/>
              <w:ind w:left="0" w:right="116" w:firstLine="0"/>
              <w:jc w:val="left"/>
              <w:rPr>
                <w:lang w:val="es-ES"/>
              </w:rPr>
            </w:pPr>
            <w:r w:rsidRPr="00BF2575">
              <w:rPr>
                <w:lang w:val="es-ES"/>
              </w:rPr>
              <w:t>Notificaciones realizadas, personas notificadas, fechas de las notificaciones, copias de las notificaciones.</w:t>
            </w:r>
          </w:p>
        </w:tc>
        <w:tc>
          <w:tcPr>
            <w:tcW w:w="5621" w:type="dxa"/>
            <w:tcBorders>
              <w:top w:val="single" w:sz="4" w:space="0" w:color="000000"/>
              <w:left w:val="single" w:sz="4" w:space="0" w:color="000000"/>
              <w:bottom w:val="single" w:sz="4" w:space="0" w:color="000000"/>
              <w:right w:val="single" w:sz="4" w:space="0" w:color="000000"/>
            </w:tcBorders>
          </w:tcPr>
          <w:p w:rsidR="00B83ED0" w:rsidRPr="00BF2575" w:rsidRDefault="00B83ED0" w:rsidP="00E12F4E">
            <w:pPr>
              <w:spacing w:after="0"/>
              <w:ind w:left="1" w:right="0" w:firstLine="0"/>
              <w:jc w:val="left"/>
              <w:rPr>
                <w:lang w:val="es-ES"/>
              </w:rPr>
            </w:pPr>
          </w:p>
        </w:tc>
      </w:tr>
      <w:tr w:rsidR="00B83ED0" w:rsidRPr="00BF2575" w:rsidTr="00E12F4E">
        <w:trPr>
          <w:trHeight w:val="1413"/>
        </w:trPr>
        <w:tc>
          <w:tcPr>
            <w:tcW w:w="3367" w:type="dxa"/>
            <w:tcBorders>
              <w:top w:val="single" w:sz="4" w:space="0" w:color="000000"/>
              <w:left w:val="single" w:sz="4" w:space="0" w:color="000000"/>
              <w:bottom w:val="single" w:sz="4" w:space="0" w:color="000000"/>
              <w:right w:val="single" w:sz="4" w:space="0" w:color="000000"/>
            </w:tcBorders>
            <w:shd w:val="clear" w:color="auto" w:fill="DEEBF6"/>
          </w:tcPr>
          <w:p w:rsidR="00B83ED0" w:rsidRPr="00BF2575" w:rsidRDefault="00000000" w:rsidP="00E12F4E">
            <w:pPr>
              <w:spacing w:after="0"/>
              <w:ind w:left="0" w:right="111" w:firstLine="0"/>
              <w:jc w:val="left"/>
              <w:rPr>
                <w:lang w:val="es-ES"/>
              </w:rPr>
            </w:pPr>
            <w:r w:rsidRPr="00BF2575">
              <w:rPr>
                <w:lang w:val="es-ES"/>
              </w:rPr>
              <w:t>7. Individualización de los antecedentes y entrevistas recabadas con especial resguardo de los  participantes</w:t>
            </w:r>
          </w:p>
        </w:tc>
        <w:tc>
          <w:tcPr>
            <w:tcW w:w="5621" w:type="dxa"/>
            <w:tcBorders>
              <w:top w:val="single" w:sz="4" w:space="0" w:color="000000"/>
              <w:left w:val="single" w:sz="4" w:space="0" w:color="000000"/>
              <w:bottom w:val="single" w:sz="4" w:space="0" w:color="000000"/>
              <w:right w:val="single" w:sz="4" w:space="0" w:color="000000"/>
            </w:tcBorders>
            <w:shd w:val="clear" w:color="auto" w:fill="DEEBF6"/>
          </w:tcPr>
          <w:p w:rsidR="00B83ED0" w:rsidRPr="00BF2575" w:rsidRDefault="00B83ED0" w:rsidP="00E12F4E">
            <w:pPr>
              <w:spacing w:after="0"/>
              <w:ind w:left="1" w:right="0" w:firstLine="0"/>
              <w:jc w:val="left"/>
              <w:rPr>
                <w:lang w:val="es-ES"/>
              </w:rPr>
            </w:pPr>
          </w:p>
        </w:tc>
      </w:tr>
      <w:tr w:rsidR="00B83ED0" w:rsidRPr="00BF2575" w:rsidTr="00E12F4E">
        <w:trPr>
          <w:trHeight w:val="612"/>
        </w:trPr>
        <w:tc>
          <w:tcPr>
            <w:tcW w:w="3367" w:type="dxa"/>
            <w:tcBorders>
              <w:top w:val="single" w:sz="4" w:space="0" w:color="000000"/>
              <w:left w:val="single" w:sz="4" w:space="0" w:color="000000"/>
              <w:bottom w:val="single" w:sz="4" w:space="0" w:color="000000"/>
              <w:right w:val="single" w:sz="4" w:space="0" w:color="000000"/>
            </w:tcBorders>
          </w:tcPr>
          <w:p w:rsidR="00B83ED0" w:rsidRPr="00BF2575" w:rsidRDefault="00000000" w:rsidP="00E12F4E">
            <w:pPr>
              <w:spacing w:after="0"/>
              <w:ind w:left="0" w:right="0" w:firstLine="0"/>
              <w:jc w:val="left"/>
              <w:rPr>
                <w:lang w:val="es-ES"/>
              </w:rPr>
            </w:pPr>
            <w:r w:rsidRPr="00BF2575">
              <w:rPr>
                <w:lang w:val="es-ES"/>
              </w:rPr>
              <w:t>Nombre de la persona  entrevistada</w:t>
            </w:r>
          </w:p>
        </w:tc>
        <w:tc>
          <w:tcPr>
            <w:tcW w:w="5621" w:type="dxa"/>
            <w:tcBorders>
              <w:top w:val="single" w:sz="4" w:space="0" w:color="000000"/>
              <w:left w:val="single" w:sz="4" w:space="0" w:color="000000"/>
              <w:bottom w:val="single" w:sz="4" w:space="0" w:color="000000"/>
              <w:right w:val="single" w:sz="4" w:space="0" w:color="000000"/>
            </w:tcBorders>
          </w:tcPr>
          <w:p w:rsidR="00B83ED0" w:rsidRPr="00BF2575" w:rsidRDefault="00B83ED0" w:rsidP="00E12F4E">
            <w:pPr>
              <w:spacing w:after="0"/>
              <w:ind w:left="1" w:right="0" w:firstLine="0"/>
              <w:jc w:val="left"/>
              <w:rPr>
                <w:lang w:val="es-ES"/>
              </w:rPr>
            </w:pPr>
          </w:p>
        </w:tc>
      </w:tr>
      <w:tr w:rsidR="00B83ED0" w:rsidRPr="00BF2575" w:rsidTr="00E12F4E">
        <w:trPr>
          <w:trHeight w:val="315"/>
        </w:trPr>
        <w:tc>
          <w:tcPr>
            <w:tcW w:w="3367" w:type="dxa"/>
            <w:tcBorders>
              <w:top w:val="single" w:sz="4" w:space="0" w:color="000000"/>
              <w:left w:val="single" w:sz="4" w:space="0" w:color="000000"/>
              <w:bottom w:val="single" w:sz="4" w:space="0" w:color="000000"/>
              <w:right w:val="single" w:sz="4" w:space="0" w:color="000000"/>
            </w:tcBorders>
          </w:tcPr>
          <w:p w:rsidR="00B83ED0" w:rsidRPr="00BF2575" w:rsidRDefault="00000000" w:rsidP="00E12F4E">
            <w:pPr>
              <w:spacing w:after="0"/>
              <w:ind w:left="0" w:right="0" w:firstLine="0"/>
              <w:jc w:val="left"/>
              <w:rPr>
                <w:lang w:val="es-ES"/>
              </w:rPr>
            </w:pPr>
            <w:r w:rsidRPr="00BF2575">
              <w:rPr>
                <w:lang w:val="es-ES"/>
              </w:rPr>
              <w:t>Relación con el caso</w:t>
            </w:r>
          </w:p>
        </w:tc>
        <w:tc>
          <w:tcPr>
            <w:tcW w:w="5621" w:type="dxa"/>
            <w:tcBorders>
              <w:top w:val="single" w:sz="4" w:space="0" w:color="000000"/>
              <w:left w:val="single" w:sz="4" w:space="0" w:color="000000"/>
              <w:bottom w:val="single" w:sz="4" w:space="0" w:color="000000"/>
              <w:right w:val="single" w:sz="4" w:space="0" w:color="000000"/>
            </w:tcBorders>
          </w:tcPr>
          <w:p w:rsidR="00B83ED0" w:rsidRPr="00BF2575" w:rsidRDefault="00B83ED0" w:rsidP="00E12F4E">
            <w:pPr>
              <w:spacing w:after="0"/>
              <w:ind w:left="1" w:right="0" w:firstLine="0"/>
              <w:jc w:val="left"/>
              <w:rPr>
                <w:lang w:val="es-ES"/>
              </w:rPr>
            </w:pPr>
          </w:p>
        </w:tc>
      </w:tr>
      <w:tr w:rsidR="00B83ED0" w:rsidRPr="00BF2575" w:rsidTr="00E12F4E">
        <w:trPr>
          <w:trHeight w:val="315"/>
        </w:trPr>
        <w:tc>
          <w:tcPr>
            <w:tcW w:w="3367" w:type="dxa"/>
            <w:tcBorders>
              <w:top w:val="single" w:sz="4" w:space="0" w:color="000000"/>
              <w:left w:val="single" w:sz="4" w:space="0" w:color="000000"/>
              <w:bottom w:val="single" w:sz="4" w:space="0" w:color="000000"/>
              <w:right w:val="single" w:sz="4" w:space="0" w:color="000000"/>
            </w:tcBorders>
          </w:tcPr>
          <w:p w:rsidR="00B83ED0" w:rsidRPr="00BF2575" w:rsidRDefault="00000000" w:rsidP="00E12F4E">
            <w:pPr>
              <w:spacing w:after="0"/>
              <w:ind w:left="0" w:right="0" w:firstLine="0"/>
              <w:jc w:val="left"/>
              <w:rPr>
                <w:lang w:val="es-ES"/>
              </w:rPr>
            </w:pPr>
            <w:r w:rsidRPr="00BF2575">
              <w:rPr>
                <w:lang w:val="es-ES"/>
              </w:rPr>
              <w:t>Fecha de la entrevista</w:t>
            </w:r>
          </w:p>
        </w:tc>
        <w:tc>
          <w:tcPr>
            <w:tcW w:w="5621" w:type="dxa"/>
            <w:tcBorders>
              <w:top w:val="single" w:sz="4" w:space="0" w:color="000000"/>
              <w:left w:val="single" w:sz="4" w:space="0" w:color="000000"/>
              <w:bottom w:val="single" w:sz="4" w:space="0" w:color="000000"/>
              <w:right w:val="single" w:sz="4" w:space="0" w:color="000000"/>
            </w:tcBorders>
          </w:tcPr>
          <w:p w:rsidR="00B83ED0" w:rsidRPr="00BF2575" w:rsidRDefault="00B83ED0" w:rsidP="00E12F4E">
            <w:pPr>
              <w:spacing w:after="0"/>
              <w:ind w:left="1" w:right="0" w:firstLine="0"/>
              <w:jc w:val="left"/>
              <w:rPr>
                <w:lang w:val="es-ES"/>
              </w:rPr>
            </w:pPr>
          </w:p>
        </w:tc>
      </w:tr>
      <w:tr w:rsidR="00B83ED0" w:rsidRPr="00BF2575" w:rsidTr="00E12F4E">
        <w:trPr>
          <w:trHeight w:val="315"/>
        </w:trPr>
        <w:tc>
          <w:tcPr>
            <w:tcW w:w="3367" w:type="dxa"/>
            <w:tcBorders>
              <w:top w:val="single" w:sz="4" w:space="0" w:color="000000"/>
              <w:left w:val="single" w:sz="4" w:space="0" w:color="000000"/>
              <w:bottom w:val="single" w:sz="4" w:space="0" w:color="000000"/>
              <w:right w:val="single" w:sz="4" w:space="0" w:color="000000"/>
            </w:tcBorders>
          </w:tcPr>
          <w:p w:rsidR="00B83ED0" w:rsidRPr="00BF2575" w:rsidRDefault="00000000" w:rsidP="00E12F4E">
            <w:pPr>
              <w:spacing w:after="0"/>
              <w:ind w:left="0" w:right="0" w:firstLine="0"/>
              <w:jc w:val="left"/>
              <w:rPr>
                <w:lang w:val="es-ES"/>
              </w:rPr>
            </w:pPr>
            <w:r w:rsidRPr="00BF2575">
              <w:rPr>
                <w:lang w:val="es-ES"/>
              </w:rPr>
              <w:t>Resumen de la entrevista</w:t>
            </w:r>
          </w:p>
        </w:tc>
        <w:tc>
          <w:tcPr>
            <w:tcW w:w="5621" w:type="dxa"/>
            <w:tcBorders>
              <w:top w:val="single" w:sz="4" w:space="0" w:color="000000"/>
              <w:left w:val="single" w:sz="4" w:space="0" w:color="000000"/>
              <w:bottom w:val="single" w:sz="4" w:space="0" w:color="000000"/>
              <w:right w:val="single" w:sz="4" w:space="0" w:color="000000"/>
            </w:tcBorders>
          </w:tcPr>
          <w:p w:rsidR="00B83ED0" w:rsidRPr="00BF2575" w:rsidRDefault="00B83ED0" w:rsidP="00E12F4E">
            <w:pPr>
              <w:spacing w:after="0"/>
              <w:ind w:left="1" w:right="0" w:firstLine="0"/>
              <w:jc w:val="left"/>
              <w:rPr>
                <w:lang w:val="es-ES"/>
              </w:rPr>
            </w:pPr>
          </w:p>
        </w:tc>
      </w:tr>
      <w:tr w:rsidR="00B83ED0" w:rsidRPr="00BF2575" w:rsidTr="00E12F4E">
        <w:trPr>
          <w:trHeight w:val="311"/>
        </w:trPr>
        <w:tc>
          <w:tcPr>
            <w:tcW w:w="3367" w:type="dxa"/>
            <w:tcBorders>
              <w:top w:val="single" w:sz="4" w:space="0" w:color="000000"/>
              <w:left w:val="single" w:sz="4" w:space="0" w:color="000000"/>
              <w:bottom w:val="single" w:sz="4" w:space="0" w:color="000000"/>
              <w:right w:val="single" w:sz="4" w:space="0" w:color="000000"/>
            </w:tcBorders>
          </w:tcPr>
          <w:p w:rsidR="00B83ED0" w:rsidRPr="00BF2575" w:rsidRDefault="00000000" w:rsidP="00E12F4E">
            <w:pPr>
              <w:spacing w:after="0"/>
              <w:ind w:left="0" w:right="0" w:firstLine="0"/>
              <w:jc w:val="left"/>
              <w:rPr>
                <w:lang w:val="es-ES"/>
              </w:rPr>
            </w:pPr>
            <w:r w:rsidRPr="00BF2575">
              <w:rPr>
                <w:lang w:val="es-ES"/>
              </w:rPr>
              <w:t>Documentos recopilados</w:t>
            </w:r>
          </w:p>
        </w:tc>
        <w:tc>
          <w:tcPr>
            <w:tcW w:w="5621" w:type="dxa"/>
            <w:tcBorders>
              <w:top w:val="single" w:sz="4" w:space="0" w:color="000000"/>
              <w:left w:val="single" w:sz="4" w:space="0" w:color="000000"/>
              <w:bottom w:val="single" w:sz="4" w:space="0" w:color="000000"/>
              <w:right w:val="single" w:sz="4" w:space="0" w:color="000000"/>
            </w:tcBorders>
          </w:tcPr>
          <w:p w:rsidR="00B83ED0" w:rsidRPr="00BF2575" w:rsidRDefault="00B83ED0" w:rsidP="00E12F4E">
            <w:pPr>
              <w:spacing w:after="0"/>
              <w:ind w:left="1" w:right="0" w:firstLine="0"/>
              <w:jc w:val="left"/>
              <w:rPr>
                <w:lang w:val="es-ES"/>
              </w:rPr>
            </w:pPr>
          </w:p>
        </w:tc>
      </w:tr>
      <w:tr w:rsidR="00B83ED0" w:rsidRPr="00BF2575" w:rsidTr="00E12F4E">
        <w:trPr>
          <w:trHeight w:val="863"/>
        </w:trPr>
        <w:tc>
          <w:tcPr>
            <w:tcW w:w="3367" w:type="dxa"/>
            <w:tcBorders>
              <w:top w:val="single" w:sz="4" w:space="0" w:color="000000"/>
              <w:left w:val="single" w:sz="4" w:space="0" w:color="000000"/>
              <w:bottom w:val="single" w:sz="4" w:space="0" w:color="000000"/>
              <w:right w:val="single" w:sz="4" w:space="0" w:color="000000"/>
            </w:tcBorders>
            <w:shd w:val="clear" w:color="auto" w:fill="DEEBF6"/>
          </w:tcPr>
          <w:p w:rsidR="00B83ED0" w:rsidRPr="00BF2575" w:rsidRDefault="00000000" w:rsidP="00E12F4E">
            <w:pPr>
              <w:tabs>
                <w:tab w:val="center" w:pos="1320"/>
                <w:tab w:val="right" w:pos="2741"/>
              </w:tabs>
              <w:spacing w:after="0"/>
              <w:ind w:left="0" w:right="0" w:firstLine="0"/>
              <w:jc w:val="left"/>
              <w:rPr>
                <w:lang w:val="es-ES"/>
              </w:rPr>
            </w:pPr>
            <w:r w:rsidRPr="00BF2575">
              <w:rPr>
                <w:lang w:val="es-ES"/>
              </w:rPr>
              <w:t xml:space="preserve">8. </w:t>
            </w:r>
            <w:r w:rsidRPr="00BF2575">
              <w:rPr>
                <w:lang w:val="es-ES"/>
              </w:rPr>
              <w:tab/>
              <w:t xml:space="preserve">Formulación </w:t>
            </w:r>
            <w:r w:rsidRPr="00BF2575">
              <w:rPr>
                <w:lang w:val="es-ES"/>
              </w:rPr>
              <w:tab/>
              <w:t>de</w:t>
            </w:r>
          </w:p>
          <w:p w:rsidR="00B83ED0" w:rsidRPr="00BF2575" w:rsidRDefault="00000000" w:rsidP="00E12F4E">
            <w:pPr>
              <w:spacing w:after="0"/>
              <w:ind w:left="0" w:right="0" w:firstLine="0"/>
              <w:jc w:val="left"/>
              <w:rPr>
                <w:lang w:val="es-ES"/>
              </w:rPr>
            </w:pPr>
            <w:r w:rsidRPr="00BF2575">
              <w:rPr>
                <w:lang w:val="es-ES"/>
              </w:rPr>
              <w:t>razonamientos y  conclusiones</w:t>
            </w:r>
          </w:p>
        </w:tc>
        <w:tc>
          <w:tcPr>
            <w:tcW w:w="5621" w:type="dxa"/>
            <w:tcBorders>
              <w:top w:val="single" w:sz="4" w:space="0" w:color="000000"/>
              <w:left w:val="single" w:sz="4" w:space="0" w:color="000000"/>
              <w:bottom w:val="single" w:sz="4" w:space="0" w:color="000000"/>
              <w:right w:val="single" w:sz="4" w:space="0" w:color="000000"/>
            </w:tcBorders>
            <w:shd w:val="clear" w:color="auto" w:fill="DEEBF6"/>
          </w:tcPr>
          <w:p w:rsidR="00B83ED0" w:rsidRPr="00BF2575" w:rsidRDefault="00B83ED0" w:rsidP="00E12F4E">
            <w:pPr>
              <w:spacing w:after="0"/>
              <w:ind w:left="1" w:right="0" w:firstLine="0"/>
              <w:jc w:val="left"/>
              <w:rPr>
                <w:lang w:val="es-ES"/>
              </w:rPr>
            </w:pPr>
          </w:p>
        </w:tc>
      </w:tr>
      <w:tr w:rsidR="00B83ED0" w:rsidRPr="00BF2575" w:rsidTr="00E12F4E">
        <w:trPr>
          <w:trHeight w:val="1167"/>
        </w:trPr>
        <w:tc>
          <w:tcPr>
            <w:tcW w:w="3367" w:type="dxa"/>
            <w:tcBorders>
              <w:top w:val="single" w:sz="4" w:space="0" w:color="000000"/>
              <w:left w:val="single" w:sz="4" w:space="0" w:color="000000"/>
              <w:bottom w:val="single" w:sz="4" w:space="0" w:color="000000"/>
              <w:right w:val="single" w:sz="4" w:space="0" w:color="000000"/>
            </w:tcBorders>
          </w:tcPr>
          <w:p w:rsidR="00B83ED0" w:rsidRPr="00BF2575" w:rsidRDefault="00000000" w:rsidP="00E12F4E">
            <w:pPr>
              <w:spacing w:after="19"/>
              <w:ind w:left="0" w:right="0" w:firstLine="0"/>
              <w:jc w:val="left"/>
              <w:rPr>
                <w:lang w:val="es-ES"/>
              </w:rPr>
            </w:pPr>
            <w:r w:rsidRPr="00BF2575">
              <w:rPr>
                <w:lang w:val="es-ES"/>
              </w:rPr>
              <w:t>Razonamientos</w:t>
            </w:r>
          </w:p>
          <w:p w:rsidR="00B83ED0" w:rsidRPr="00BF2575" w:rsidRDefault="00000000" w:rsidP="00E12F4E">
            <w:pPr>
              <w:tabs>
                <w:tab w:val="right" w:pos="2741"/>
              </w:tabs>
              <w:spacing w:after="0"/>
              <w:ind w:left="0" w:right="0" w:firstLine="0"/>
              <w:jc w:val="left"/>
              <w:rPr>
                <w:lang w:val="es-ES"/>
              </w:rPr>
            </w:pPr>
            <w:r w:rsidRPr="00BF2575">
              <w:rPr>
                <w:lang w:val="es-ES"/>
              </w:rPr>
              <w:t xml:space="preserve">congruentes </w:t>
            </w:r>
            <w:r w:rsidRPr="00BF2575">
              <w:rPr>
                <w:lang w:val="es-ES"/>
              </w:rPr>
              <w:tab/>
              <w:t>que</w:t>
            </w:r>
          </w:p>
          <w:p w:rsidR="00B83ED0" w:rsidRPr="00BF2575" w:rsidRDefault="00000000" w:rsidP="00E12F4E">
            <w:pPr>
              <w:spacing w:after="0"/>
              <w:ind w:left="0" w:right="0" w:firstLine="0"/>
              <w:jc w:val="left"/>
              <w:rPr>
                <w:lang w:val="es-ES"/>
              </w:rPr>
            </w:pPr>
            <w:r w:rsidRPr="00BF2575">
              <w:rPr>
                <w:lang w:val="es-ES"/>
              </w:rPr>
              <w:t>fundamentan las  conclusiones del caso</w:t>
            </w:r>
          </w:p>
        </w:tc>
        <w:tc>
          <w:tcPr>
            <w:tcW w:w="5621" w:type="dxa"/>
            <w:tcBorders>
              <w:top w:val="single" w:sz="4" w:space="0" w:color="000000"/>
              <w:left w:val="single" w:sz="4" w:space="0" w:color="000000"/>
              <w:bottom w:val="single" w:sz="4" w:space="0" w:color="000000"/>
              <w:right w:val="single" w:sz="4" w:space="0" w:color="000000"/>
            </w:tcBorders>
          </w:tcPr>
          <w:p w:rsidR="00B83ED0" w:rsidRPr="00BF2575" w:rsidRDefault="00B83ED0" w:rsidP="00E12F4E">
            <w:pPr>
              <w:spacing w:after="0"/>
              <w:ind w:left="1" w:right="0" w:firstLine="0"/>
              <w:jc w:val="left"/>
              <w:rPr>
                <w:lang w:val="es-ES"/>
              </w:rPr>
            </w:pPr>
          </w:p>
        </w:tc>
      </w:tr>
      <w:tr w:rsidR="00B83ED0" w:rsidRPr="00BF2575" w:rsidTr="00E12F4E">
        <w:trPr>
          <w:trHeight w:val="610"/>
        </w:trPr>
        <w:tc>
          <w:tcPr>
            <w:tcW w:w="3367" w:type="dxa"/>
            <w:tcBorders>
              <w:top w:val="single" w:sz="4" w:space="0" w:color="000000"/>
              <w:left w:val="single" w:sz="4" w:space="0" w:color="000000"/>
              <w:bottom w:val="single" w:sz="4" w:space="0" w:color="000000"/>
              <w:right w:val="single" w:sz="4" w:space="0" w:color="000000"/>
            </w:tcBorders>
          </w:tcPr>
          <w:p w:rsidR="00B83ED0" w:rsidRPr="00BF2575" w:rsidRDefault="00000000" w:rsidP="00E12F4E">
            <w:pPr>
              <w:tabs>
                <w:tab w:val="center" w:pos="1874"/>
                <w:tab w:val="right" w:pos="2741"/>
              </w:tabs>
              <w:spacing w:after="6"/>
              <w:ind w:left="0" w:right="0" w:firstLine="0"/>
              <w:jc w:val="left"/>
              <w:rPr>
                <w:lang w:val="es-ES"/>
              </w:rPr>
            </w:pPr>
            <w:r w:rsidRPr="00BF2575">
              <w:rPr>
                <w:lang w:val="es-ES"/>
              </w:rPr>
              <w:t xml:space="preserve">Conclusiones  </w:t>
            </w:r>
            <w:r w:rsidRPr="00BF2575">
              <w:rPr>
                <w:lang w:val="es-ES"/>
              </w:rPr>
              <w:tab/>
              <w:t xml:space="preserve">de  </w:t>
            </w:r>
            <w:r w:rsidRPr="00BF2575">
              <w:rPr>
                <w:lang w:val="es-ES"/>
              </w:rPr>
              <w:tab/>
              <w:t>la</w:t>
            </w:r>
          </w:p>
          <w:p w:rsidR="00B83ED0" w:rsidRPr="00BF2575" w:rsidRDefault="00000000" w:rsidP="00E12F4E">
            <w:pPr>
              <w:spacing w:after="0"/>
              <w:ind w:left="0" w:right="0" w:firstLine="0"/>
              <w:jc w:val="left"/>
              <w:rPr>
                <w:lang w:val="es-ES"/>
              </w:rPr>
            </w:pPr>
            <w:r w:rsidRPr="00BF2575">
              <w:rPr>
                <w:lang w:val="es-ES"/>
              </w:rPr>
              <w:t>investigación</w:t>
            </w:r>
          </w:p>
        </w:tc>
        <w:tc>
          <w:tcPr>
            <w:tcW w:w="5621" w:type="dxa"/>
            <w:tcBorders>
              <w:top w:val="single" w:sz="4" w:space="0" w:color="000000"/>
              <w:left w:val="single" w:sz="4" w:space="0" w:color="000000"/>
              <w:bottom w:val="single" w:sz="4" w:space="0" w:color="000000"/>
              <w:right w:val="single" w:sz="4" w:space="0" w:color="000000"/>
            </w:tcBorders>
          </w:tcPr>
          <w:p w:rsidR="00B83ED0" w:rsidRPr="00BF2575" w:rsidRDefault="00B83ED0" w:rsidP="00E12F4E">
            <w:pPr>
              <w:spacing w:after="0"/>
              <w:ind w:left="1" w:right="0" w:firstLine="0"/>
              <w:jc w:val="left"/>
              <w:rPr>
                <w:lang w:val="es-ES"/>
              </w:rPr>
            </w:pPr>
          </w:p>
        </w:tc>
      </w:tr>
      <w:tr w:rsidR="00B83ED0" w:rsidRPr="00BF2575" w:rsidTr="00E12F4E">
        <w:trPr>
          <w:trHeight w:val="1425"/>
        </w:trPr>
        <w:tc>
          <w:tcPr>
            <w:tcW w:w="3367" w:type="dxa"/>
            <w:tcBorders>
              <w:top w:val="single" w:sz="4" w:space="0" w:color="000000"/>
              <w:left w:val="single" w:sz="4" w:space="0" w:color="000000"/>
              <w:bottom w:val="single" w:sz="4" w:space="0" w:color="000000"/>
              <w:right w:val="single" w:sz="4" w:space="0" w:color="000000"/>
            </w:tcBorders>
          </w:tcPr>
          <w:p w:rsidR="00B83ED0" w:rsidRPr="00BF2575" w:rsidRDefault="00000000" w:rsidP="00E12F4E">
            <w:pPr>
              <w:spacing w:after="11" w:line="263" w:lineRule="auto"/>
              <w:ind w:left="0" w:right="84" w:firstLine="0"/>
              <w:jc w:val="left"/>
              <w:rPr>
                <w:lang w:val="es-ES"/>
              </w:rPr>
            </w:pPr>
            <w:r w:rsidRPr="00BF2575">
              <w:rPr>
                <w:lang w:val="es-ES"/>
              </w:rPr>
              <w:t xml:space="preserve">Recomendaciones, medidas  </w:t>
            </w:r>
            <w:r w:rsidRPr="00BF2575">
              <w:rPr>
                <w:lang w:val="es-ES"/>
              </w:rPr>
              <w:tab/>
              <w:t>correctivas</w:t>
            </w:r>
          </w:p>
          <w:p w:rsidR="00B83ED0" w:rsidRPr="00BF2575" w:rsidRDefault="00000000" w:rsidP="00E12F4E">
            <w:pPr>
              <w:spacing w:after="0" w:line="273" w:lineRule="auto"/>
              <w:ind w:left="0" w:right="302" w:firstLine="0"/>
              <w:jc w:val="left"/>
              <w:rPr>
                <w:lang w:val="es-ES"/>
              </w:rPr>
            </w:pPr>
            <w:r w:rsidRPr="00BF2575">
              <w:rPr>
                <w:lang w:val="es-ES"/>
              </w:rPr>
              <w:t xml:space="preserve">o sanciones  </w:t>
            </w:r>
            <w:r w:rsidRPr="00BF2575">
              <w:rPr>
                <w:lang w:val="es-ES"/>
              </w:rPr>
              <w:tab/>
              <w:t>según</w:t>
            </w:r>
          </w:p>
          <w:p w:rsidR="00B83ED0" w:rsidRPr="00BF2575" w:rsidRDefault="00000000" w:rsidP="00E12F4E">
            <w:pPr>
              <w:spacing w:after="0"/>
              <w:ind w:left="0" w:right="0" w:firstLine="0"/>
              <w:jc w:val="left"/>
              <w:rPr>
                <w:lang w:val="es-ES"/>
              </w:rPr>
            </w:pPr>
            <w:r w:rsidRPr="00BF2575">
              <w:rPr>
                <w:lang w:val="es-ES"/>
              </w:rPr>
              <w:t>corresponda (*)</w:t>
            </w:r>
          </w:p>
        </w:tc>
        <w:tc>
          <w:tcPr>
            <w:tcW w:w="5621" w:type="dxa"/>
            <w:tcBorders>
              <w:top w:val="single" w:sz="4" w:space="0" w:color="000000"/>
              <w:left w:val="single" w:sz="4" w:space="0" w:color="000000"/>
              <w:bottom w:val="single" w:sz="4" w:space="0" w:color="000000"/>
              <w:right w:val="single" w:sz="4" w:space="0" w:color="000000"/>
            </w:tcBorders>
          </w:tcPr>
          <w:p w:rsidR="00B83ED0" w:rsidRPr="00BF2575" w:rsidRDefault="00B83ED0" w:rsidP="00E12F4E">
            <w:pPr>
              <w:spacing w:after="0"/>
              <w:ind w:left="1" w:right="0" w:firstLine="0"/>
              <w:jc w:val="left"/>
              <w:rPr>
                <w:lang w:val="es-ES"/>
              </w:rPr>
            </w:pPr>
          </w:p>
        </w:tc>
      </w:tr>
    </w:tbl>
    <w:p w:rsidR="00B83ED0" w:rsidRPr="00BF2575" w:rsidRDefault="00000000">
      <w:pPr>
        <w:numPr>
          <w:ilvl w:val="0"/>
          <w:numId w:val="353"/>
        </w:numPr>
        <w:ind w:right="45" w:hanging="180"/>
        <w:rPr>
          <w:lang w:val="es-ES"/>
        </w:rPr>
      </w:pPr>
      <w:r w:rsidRPr="00BF2575">
        <w:rPr>
          <w:lang w:val="es-ES"/>
        </w:rPr>
        <w:t xml:space="preserve">La propuestas de sanciones corresponde a la letra f) del N° 2 del artículo 160 del Código del Trabajo  </w:t>
      </w:r>
    </w:p>
    <w:p w:rsidR="00B83ED0" w:rsidRPr="00BF2575" w:rsidRDefault="00000000">
      <w:pPr>
        <w:numPr>
          <w:ilvl w:val="0"/>
          <w:numId w:val="353"/>
        </w:numPr>
        <w:ind w:right="45" w:hanging="180"/>
        <w:rPr>
          <w:lang w:val="es-ES"/>
        </w:rPr>
      </w:pPr>
      <w:r w:rsidRPr="00BF2575">
        <w:rPr>
          <w:lang w:val="es-ES"/>
        </w:rPr>
        <w:t xml:space="preserve">Artículo 211 – A letra b) del Código del Trabajo  </w:t>
      </w:r>
    </w:p>
    <w:p w:rsidR="00B83ED0" w:rsidRPr="00BF2575" w:rsidRDefault="00000000">
      <w:pPr>
        <w:spacing w:after="0"/>
        <w:ind w:left="2061" w:right="0" w:firstLine="0"/>
        <w:jc w:val="left"/>
        <w:rPr>
          <w:lang w:val="es-ES"/>
        </w:rPr>
      </w:pPr>
      <w:r w:rsidRPr="00BF2575">
        <w:rPr>
          <w:lang w:val="es-ES"/>
        </w:rPr>
        <w:t xml:space="preserve">  </w:t>
      </w:r>
    </w:p>
    <w:p w:rsidR="00E12F4E" w:rsidRPr="00BF2575" w:rsidRDefault="00E12F4E">
      <w:pPr>
        <w:spacing w:after="0"/>
        <w:ind w:left="2081" w:right="0" w:firstLine="0"/>
        <w:jc w:val="center"/>
        <w:rPr>
          <w:b/>
          <w:lang w:val="es-ES"/>
        </w:rPr>
      </w:pPr>
    </w:p>
    <w:p w:rsidR="00E12F4E" w:rsidRPr="00BF2575" w:rsidRDefault="00E12F4E">
      <w:pPr>
        <w:spacing w:after="0"/>
        <w:ind w:left="2081" w:right="0" w:firstLine="0"/>
        <w:jc w:val="center"/>
        <w:rPr>
          <w:b/>
          <w:lang w:val="es-ES"/>
        </w:rPr>
      </w:pPr>
    </w:p>
    <w:p w:rsidR="00E12F4E" w:rsidRPr="00BF2575" w:rsidRDefault="00E12F4E">
      <w:pPr>
        <w:spacing w:after="0"/>
        <w:ind w:left="2081" w:right="0" w:firstLine="0"/>
        <w:jc w:val="center"/>
        <w:rPr>
          <w:b/>
          <w:lang w:val="es-ES"/>
        </w:rPr>
      </w:pPr>
    </w:p>
    <w:p w:rsidR="00E12F4E" w:rsidRPr="00BF2575" w:rsidRDefault="00E12F4E">
      <w:pPr>
        <w:spacing w:after="0"/>
        <w:ind w:left="2081" w:right="0" w:firstLine="0"/>
        <w:jc w:val="center"/>
        <w:rPr>
          <w:b/>
          <w:lang w:val="es-ES"/>
        </w:rPr>
      </w:pPr>
    </w:p>
    <w:p w:rsidR="00E12F4E" w:rsidRPr="00BF2575" w:rsidRDefault="00E12F4E">
      <w:pPr>
        <w:spacing w:after="0"/>
        <w:ind w:left="2081" w:right="0" w:firstLine="0"/>
        <w:jc w:val="center"/>
        <w:rPr>
          <w:b/>
          <w:lang w:val="es-ES"/>
        </w:rPr>
      </w:pPr>
    </w:p>
    <w:p w:rsidR="00E12F4E" w:rsidRPr="00BF2575" w:rsidRDefault="00E12F4E">
      <w:pPr>
        <w:spacing w:after="0"/>
        <w:ind w:left="2081" w:right="0" w:firstLine="0"/>
        <w:jc w:val="center"/>
        <w:rPr>
          <w:b/>
          <w:lang w:val="es-ES"/>
        </w:rPr>
      </w:pPr>
    </w:p>
    <w:p w:rsidR="00E12F4E" w:rsidRPr="00BF2575" w:rsidRDefault="00E12F4E">
      <w:pPr>
        <w:spacing w:after="0"/>
        <w:ind w:left="2081" w:right="0" w:firstLine="0"/>
        <w:jc w:val="center"/>
        <w:rPr>
          <w:b/>
          <w:lang w:val="es-ES"/>
        </w:rPr>
      </w:pPr>
    </w:p>
    <w:p w:rsidR="00E12F4E" w:rsidRPr="00BF2575" w:rsidRDefault="00E12F4E">
      <w:pPr>
        <w:spacing w:after="0"/>
        <w:ind w:left="2081" w:right="0" w:firstLine="0"/>
        <w:jc w:val="center"/>
        <w:rPr>
          <w:b/>
          <w:lang w:val="es-ES"/>
        </w:rPr>
      </w:pPr>
    </w:p>
    <w:p w:rsidR="00E12F4E" w:rsidRPr="00BF2575" w:rsidRDefault="00E12F4E">
      <w:pPr>
        <w:spacing w:after="0"/>
        <w:ind w:left="2081" w:right="0" w:firstLine="0"/>
        <w:jc w:val="center"/>
        <w:rPr>
          <w:b/>
          <w:lang w:val="es-ES"/>
        </w:rPr>
      </w:pPr>
    </w:p>
    <w:p w:rsidR="00E12F4E" w:rsidRPr="00BF2575" w:rsidRDefault="00E12F4E">
      <w:pPr>
        <w:spacing w:after="0"/>
        <w:ind w:left="2081" w:right="0" w:firstLine="0"/>
        <w:jc w:val="center"/>
        <w:rPr>
          <w:b/>
          <w:lang w:val="es-ES"/>
        </w:rPr>
      </w:pPr>
    </w:p>
    <w:p w:rsidR="00E12F4E" w:rsidRPr="00BF2575" w:rsidRDefault="00E12F4E">
      <w:pPr>
        <w:spacing w:after="0"/>
        <w:ind w:left="2081" w:right="0" w:firstLine="0"/>
        <w:jc w:val="center"/>
        <w:rPr>
          <w:b/>
          <w:lang w:val="es-ES"/>
        </w:rPr>
      </w:pPr>
    </w:p>
    <w:p w:rsidR="00E12F4E" w:rsidRPr="00BF2575" w:rsidRDefault="00E12F4E">
      <w:pPr>
        <w:spacing w:after="0"/>
        <w:ind w:left="2081" w:right="0" w:firstLine="0"/>
        <w:jc w:val="center"/>
        <w:rPr>
          <w:b/>
          <w:lang w:val="es-ES"/>
        </w:rPr>
      </w:pPr>
    </w:p>
    <w:p w:rsidR="00E12F4E" w:rsidRPr="00BF2575" w:rsidRDefault="00E12F4E">
      <w:pPr>
        <w:spacing w:after="0"/>
        <w:ind w:left="2081" w:right="0" w:firstLine="0"/>
        <w:jc w:val="center"/>
        <w:rPr>
          <w:b/>
          <w:lang w:val="es-ES"/>
        </w:rPr>
      </w:pPr>
    </w:p>
    <w:p w:rsidR="00E12F4E" w:rsidRPr="00BF2575" w:rsidRDefault="00E12F4E">
      <w:pPr>
        <w:spacing w:after="0"/>
        <w:ind w:left="2081" w:right="0" w:firstLine="0"/>
        <w:jc w:val="center"/>
        <w:rPr>
          <w:b/>
          <w:lang w:val="es-ES"/>
        </w:rPr>
      </w:pPr>
    </w:p>
    <w:p w:rsidR="00E12F4E" w:rsidRPr="00BF2575" w:rsidRDefault="00E12F4E">
      <w:pPr>
        <w:spacing w:after="0"/>
        <w:ind w:left="2081" w:right="0" w:firstLine="0"/>
        <w:jc w:val="center"/>
        <w:rPr>
          <w:b/>
          <w:lang w:val="es-ES"/>
        </w:rPr>
      </w:pPr>
    </w:p>
    <w:p w:rsidR="00E12F4E" w:rsidRPr="00BF2575" w:rsidRDefault="00E12F4E">
      <w:pPr>
        <w:spacing w:after="0"/>
        <w:ind w:left="2081" w:right="0" w:firstLine="0"/>
        <w:jc w:val="center"/>
        <w:rPr>
          <w:b/>
          <w:lang w:val="es-ES"/>
        </w:rPr>
      </w:pPr>
    </w:p>
    <w:p w:rsidR="00E12F4E" w:rsidRPr="00BF2575" w:rsidRDefault="00E12F4E">
      <w:pPr>
        <w:spacing w:after="0"/>
        <w:ind w:left="2081" w:right="0" w:firstLine="0"/>
        <w:jc w:val="center"/>
        <w:rPr>
          <w:b/>
          <w:lang w:val="es-ES"/>
        </w:rPr>
      </w:pPr>
    </w:p>
    <w:p w:rsidR="00E12F4E" w:rsidRPr="00BF2575" w:rsidRDefault="00E12F4E">
      <w:pPr>
        <w:spacing w:after="0"/>
        <w:ind w:left="2081" w:right="0" w:firstLine="0"/>
        <w:jc w:val="center"/>
        <w:rPr>
          <w:b/>
          <w:lang w:val="es-ES"/>
        </w:rPr>
      </w:pPr>
    </w:p>
    <w:p w:rsidR="00E12F4E" w:rsidRPr="00BF2575" w:rsidRDefault="00E12F4E">
      <w:pPr>
        <w:spacing w:after="0"/>
        <w:ind w:left="2081" w:right="0" w:firstLine="0"/>
        <w:jc w:val="center"/>
        <w:rPr>
          <w:b/>
          <w:lang w:val="es-ES"/>
        </w:rPr>
      </w:pPr>
    </w:p>
    <w:p w:rsidR="00E12F4E" w:rsidRPr="00BF2575" w:rsidRDefault="00E12F4E">
      <w:pPr>
        <w:spacing w:after="0"/>
        <w:ind w:left="2081" w:right="0" w:firstLine="0"/>
        <w:jc w:val="center"/>
        <w:rPr>
          <w:b/>
          <w:lang w:val="es-ES"/>
        </w:rPr>
      </w:pPr>
    </w:p>
    <w:p w:rsidR="00E12F4E" w:rsidRPr="00BF2575" w:rsidRDefault="00E12F4E">
      <w:pPr>
        <w:spacing w:after="0"/>
        <w:ind w:left="2081" w:right="0" w:firstLine="0"/>
        <w:jc w:val="center"/>
        <w:rPr>
          <w:b/>
          <w:lang w:val="es-ES"/>
        </w:rPr>
      </w:pPr>
    </w:p>
    <w:p w:rsidR="00E12F4E" w:rsidRPr="00BF2575" w:rsidRDefault="00E12F4E">
      <w:pPr>
        <w:spacing w:after="0"/>
        <w:ind w:left="2081" w:right="0" w:firstLine="0"/>
        <w:jc w:val="center"/>
        <w:rPr>
          <w:b/>
          <w:lang w:val="es-ES"/>
        </w:rPr>
      </w:pPr>
    </w:p>
    <w:p w:rsidR="00E12F4E" w:rsidRPr="00BF2575" w:rsidRDefault="00E12F4E">
      <w:pPr>
        <w:spacing w:after="0"/>
        <w:ind w:left="2081" w:right="0" w:firstLine="0"/>
        <w:jc w:val="center"/>
        <w:rPr>
          <w:b/>
          <w:lang w:val="es-ES"/>
        </w:rPr>
      </w:pPr>
    </w:p>
    <w:p w:rsidR="00E12F4E" w:rsidRPr="00BF2575" w:rsidRDefault="00E12F4E">
      <w:pPr>
        <w:spacing w:after="0"/>
        <w:ind w:left="2081" w:right="0" w:firstLine="0"/>
        <w:jc w:val="center"/>
        <w:rPr>
          <w:b/>
          <w:lang w:val="es-ES"/>
        </w:rPr>
      </w:pPr>
    </w:p>
    <w:p w:rsidR="00E12F4E" w:rsidRPr="00BF2575" w:rsidRDefault="00E12F4E">
      <w:pPr>
        <w:spacing w:after="0"/>
        <w:ind w:left="2081" w:right="0" w:firstLine="0"/>
        <w:jc w:val="center"/>
        <w:rPr>
          <w:b/>
          <w:lang w:val="es-ES"/>
        </w:rPr>
      </w:pPr>
    </w:p>
    <w:p w:rsidR="00E12F4E" w:rsidRPr="00BF2575" w:rsidRDefault="00E12F4E">
      <w:pPr>
        <w:spacing w:after="0"/>
        <w:ind w:left="2081" w:right="0" w:firstLine="0"/>
        <w:jc w:val="center"/>
        <w:rPr>
          <w:b/>
          <w:lang w:val="es-ES"/>
        </w:rPr>
      </w:pPr>
    </w:p>
    <w:p w:rsidR="00E12F4E" w:rsidRPr="00BF2575" w:rsidRDefault="00E12F4E">
      <w:pPr>
        <w:spacing w:after="0"/>
        <w:ind w:left="2081" w:right="0" w:firstLine="0"/>
        <w:jc w:val="center"/>
        <w:rPr>
          <w:b/>
          <w:lang w:val="es-ES"/>
        </w:rPr>
      </w:pPr>
    </w:p>
    <w:p w:rsidR="00E12F4E" w:rsidRPr="00BF2575" w:rsidRDefault="00E12F4E">
      <w:pPr>
        <w:spacing w:after="0"/>
        <w:ind w:left="2081" w:right="0" w:firstLine="0"/>
        <w:jc w:val="center"/>
        <w:rPr>
          <w:b/>
          <w:lang w:val="es-ES"/>
        </w:rPr>
      </w:pPr>
    </w:p>
    <w:p w:rsidR="00E12F4E" w:rsidRPr="00BF2575" w:rsidRDefault="00E12F4E">
      <w:pPr>
        <w:spacing w:after="0"/>
        <w:ind w:left="2081" w:right="0" w:firstLine="0"/>
        <w:jc w:val="center"/>
        <w:rPr>
          <w:b/>
          <w:lang w:val="es-ES"/>
        </w:rPr>
      </w:pPr>
    </w:p>
    <w:p w:rsidR="00E12F4E" w:rsidRPr="00BF2575" w:rsidRDefault="00E12F4E">
      <w:pPr>
        <w:spacing w:after="0"/>
        <w:ind w:left="2081" w:right="0" w:firstLine="0"/>
        <w:jc w:val="center"/>
        <w:rPr>
          <w:b/>
          <w:lang w:val="es-ES"/>
        </w:rPr>
      </w:pPr>
    </w:p>
    <w:p w:rsidR="00E12F4E" w:rsidRPr="00BF2575" w:rsidRDefault="00E12F4E">
      <w:pPr>
        <w:spacing w:after="0"/>
        <w:ind w:left="2081" w:right="0" w:firstLine="0"/>
        <w:jc w:val="center"/>
        <w:rPr>
          <w:b/>
          <w:lang w:val="es-ES"/>
        </w:rPr>
      </w:pPr>
    </w:p>
    <w:p w:rsidR="00E12F4E" w:rsidRPr="00BF2575" w:rsidRDefault="00E12F4E">
      <w:pPr>
        <w:spacing w:after="0"/>
        <w:ind w:left="2081" w:right="0" w:firstLine="0"/>
        <w:jc w:val="center"/>
        <w:rPr>
          <w:b/>
          <w:lang w:val="es-ES"/>
        </w:rPr>
      </w:pPr>
    </w:p>
    <w:p w:rsidR="00E12F4E" w:rsidRPr="00BF2575" w:rsidRDefault="00E12F4E">
      <w:pPr>
        <w:spacing w:after="0"/>
        <w:ind w:left="2081" w:right="0" w:firstLine="0"/>
        <w:jc w:val="center"/>
        <w:rPr>
          <w:b/>
          <w:lang w:val="es-ES"/>
        </w:rPr>
      </w:pPr>
    </w:p>
    <w:p w:rsidR="00E12F4E" w:rsidRPr="00BF2575" w:rsidRDefault="00E12F4E">
      <w:pPr>
        <w:spacing w:after="0"/>
        <w:ind w:left="2081" w:right="0" w:firstLine="0"/>
        <w:jc w:val="center"/>
        <w:rPr>
          <w:b/>
          <w:lang w:val="es-ES"/>
        </w:rPr>
      </w:pPr>
    </w:p>
    <w:p w:rsidR="00E12F4E" w:rsidRPr="00BF2575" w:rsidRDefault="00E12F4E">
      <w:pPr>
        <w:spacing w:after="0"/>
        <w:ind w:left="2081" w:right="0" w:firstLine="0"/>
        <w:jc w:val="center"/>
        <w:rPr>
          <w:b/>
          <w:lang w:val="es-ES"/>
        </w:rPr>
      </w:pPr>
    </w:p>
    <w:p w:rsidR="00E12F4E" w:rsidRPr="00BF2575" w:rsidRDefault="00E12F4E">
      <w:pPr>
        <w:spacing w:after="0"/>
        <w:ind w:left="2081" w:right="0" w:firstLine="0"/>
        <w:jc w:val="center"/>
        <w:rPr>
          <w:b/>
          <w:lang w:val="es-ES"/>
        </w:rPr>
      </w:pPr>
    </w:p>
    <w:p w:rsidR="00E12F4E" w:rsidRPr="00BF2575" w:rsidRDefault="00E12F4E">
      <w:pPr>
        <w:spacing w:after="0"/>
        <w:ind w:left="2081" w:right="0" w:firstLine="0"/>
        <w:jc w:val="center"/>
        <w:rPr>
          <w:b/>
          <w:lang w:val="es-ES"/>
        </w:rPr>
      </w:pPr>
    </w:p>
    <w:p w:rsidR="00E12F4E" w:rsidRPr="00BF2575" w:rsidRDefault="00E12F4E">
      <w:pPr>
        <w:spacing w:after="0"/>
        <w:ind w:left="2081" w:right="0" w:firstLine="0"/>
        <w:jc w:val="center"/>
        <w:rPr>
          <w:b/>
          <w:lang w:val="es-ES"/>
        </w:rPr>
      </w:pPr>
    </w:p>
    <w:p w:rsidR="00E12F4E" w:rsidRPr="00BF2575" w:rsidRDefault="00E12F4E">
      <w:pPr>
        <w:spacing w:after="0"/>
        <w:ind w:left="2081" w:right="0" w:firstLine="0"/>
        <w:jc w:val="center"/>
        <w:rPr>
          <w:b/>
          <w:lang w:val="es-ES"/>
        </w:rPr>
      </w:pPr>
    </w:p>
    <w:p w:rsidR="00E12F4E" w:rsidRPr="00BF2575" w:rsidRDefault="00E12F4E">
      <w:pPr>
        <w:spacing w:after="0"/>
        <w:ind w:left="2081" w:right="0" w:firstLine="0"/>
        <w:jc w:val="center"/>
        <w:rPr>
          <w:b/>
          <w:lang w:val="es-ES"/>
        </w:rPr>
      </w:pPr>
    </w:p>
    <w:p w:rsidR="00E12F4E" w:rsidRPr="00BF2575" w:rsidRDefault="00E12F4E">
      <w:pPr>
        <w:spacing w:after="0"/>
        <w:ind w:left="2081" w:right="0" w:firstLine="0"/>
        <w:jc w:val="center"/>
        <w:rPr>
          <w:b/>
          <w:lang w:val="es-ES"/>
        </w:rPr>
      </w:pPr>
    </w:p>
    <w:p w:rsidR="00E12F4E" w:rsidRPr="00BF2575" w:rsidRDefault="00E12F4E">
      <w:pPr>
        <w:spacing w:after="0"/>
        <w:ind w:left="2081" w:right="0" w:firstLine="0"/>
        <w:jc w:val="center"/>
        <w:rPr>
          <w:b/>
          <w:lang w:val="es-ES"/>
        </w:rPr>
      </w:pPr>
    </w:p>
    <w:p w:rsidR="00E12F4E" w:rsidRPr="00BF2575" w:rsidRDefault="00E12F4E">
      <w:pPr>
        <w:spacing w:after="0"/>
        <w:ind w:left="2081" w:right="0" w:firstLine="0"/>
        <w:jc w:val="center"/>
        <w:rPr>
          <w:b/>
          <w:lang w:val="es-ES"/>
        </w:rPr>
      </w:pPr>
    </w:p>
    <w:p w:rsidR="00E12F4E" w:rsidRPr="00BF2575" w:rsidRDefault="00E12F4E">
      <w:pPr>
        <w:spacing w:after="0"/>
        <w:ind w:left="2081" w:right="0" w:firstLine="0"/>
        <w:jc w:val="center"/>
        <w:rPr>
          <w:b/>
          <w:lang w:val="es-ES"/>
        </w:rPr>
      </w:pPr>
    </w:p>
    <w:p w:rsidR="00B83ED0" w:rsidRPr="00BF2575" w:rsidRDefault="00000000">
      <w:pPr>
        <w:spacing w:after="0"/>
        <w:ind w:left="2081" w:right="0" w:firstLine="0"/>
        <w:jc w:val="center"/>
        <w:rPr>
          <w:lang w:val="es-ES"/>
        </w:rPr>
      </w:pPr>
      <w:r w:rsidRPr="00BF2575">
        <w:rPr>
          <w:b/>
          <w:lang w:val="es-ES"/>
        </w:rPr>
        <w:t xml:space="preserve"> </w:t>
      </w:r>
      <w:r w:rsidRPr="00BF2575">
        <w:rPr>
          <w:lang w:val="es-ES"/>
        </w:rPr>
        <w:t xml:space="preserve"> </w:t>
      </w:r>
    </w:p>
    <w:p w:rsidR="00B83ED0" w:rsidRPr="00BF2575" w:rsidRDefault="00000000">
      <w:pPr>
        <w:spacing w:after="154" w:line="265" w:lineRule="auto"/>
        <w:ind w:left="1706" w:right="0"/>
        <w:jc w:val="left"/>
        <w:rPr>
          <w:lang w:val="es-ES"/>
        </w:rPr>
      </w:pPr>
      <w:r w:rsidRPr="00BF2575">
        <w:rPr>
          <w:b/>
          <w:lang w:val="es-ES"/>
        </w:rPr>
        <w:t xml:space="preserve">Anexo 5 Formato de medidas provisorias de resguardo </w:t>
      </w:r>
      <w:r w:rsidRPr="00BF2575">
        <w:rPr>
          <w:lang w:val="es-ES"/>
        </w:rPr>
        <w:t xml:space="preserve"> </w:t>
      </w:r>
    </w:p>
    <w:p w:rsidR="00B83ED0" w:rsidRPr="00BF2575" w:rsidRDefault="00000000">
      <w:pPr>
        <w:spacing w:after="0"/>
        <w:ind w:left="1696" w:right="0" w:firstLine="0"/>
        <w:jc w:val="left"/>
        <w:rPr>
          <w:lang w:val="es-ES"/>
        </w:rPr>
      </w:pPr>
      <w:r w:rsidRPr="00BF2575">
        <w:rPr>
          <w:lang w:val="es-ES"/>
        </w:rPr>
        <w:t xml:space="preserve">  </w:t>
      </w:r>
    </w:p>
    <w:p w:rsidR="00B83ED0" w:rsidRPr="00BF2575" w:rsidRDefault="00000000">
      <w:pPr>
        <w:ind w:left="2071" w:right="171"/>
        <w:rPr>
          <w:lang w:val="es-ES"/>
        </w:rPr>
      </w:pPr>
      <w:r w:rsidRPr="00BF2575">
        <w:rPr>
          <w:lang w:val="es-ES"/>
        </w:rPr>
        <w:t xml:space="preserve">Una vez que el Asesor Legal de la Institución tome una decisión en relación con una denuncia de violencia laboral, se realizará la presentación a la dirección del establecimiento. En conjunto se notificará al denunciante de inmediato. En caso de que el funcionario no se encuentre en su puesto de trabajo, la notificación se podrá realizar mediante carta certificada o correo electrónico.  </w:t>
      </w:r>
    </w:p>
    <w:p w:rsidR="00B83ED0" w:rsidRPr="00BF2575" w:rsidRDefault="00000000">
      <w:pPr>
        <w:spacing w:after="0"/>
        <w:ind w:left="2061" w:right="0" w:firstLine="0"/>
        <w:jc w:val="left"/>
        <w:rPr>
          <w:lang w:val="es-ES"/>
        </w:rPr>
      </w:pPr>
      <w:r w:rsidRPr="00BF2575">
        <w:rPr>
          <w:lang w:val="es-ES"/>
        </w:rPr>
        <w:t xml:space="preserve">  </w:t>
      </w:r>
    </w:p>
    <w:p w:rsidR="00B83ED0" w:rsidRPr="00BF2575" w:rsidRDefault="00000000">
      <w:pPr>
        <w:ind w:left="2071" w:right="164"/>
        <w:rPr>
          <w:lang w:val="es-ES"/>
        </w:rPr>
      </w:pPr>
      <w:r w:rsidRPr="00BF2575">
        <w:rPr>
          <w:lang w:val="es-ES"/>
        </w:rPr>
        <w:t xml:space="preserve">Si se inicia un proceso de investigación, es fundamental que la persona o área designada realice un registro y seguimiento del proceso, así como de las medidas precautorias instruidas durante la investigación. Esto asegura que se brinde protección adecuada al denunciante y que el proceso se desarrolle de manera efectiva y transparente.  </w:t>
      </w:r>
    </w:p>
    <w:p w:rsidR="00B83ED0" w:rsidRPr="00BF2575" w:rsidRDefault="00000000" w:rsidP="00E12F4E">
      <w:pPr>
        <w:spacing w:after="0"/>
        <w:ind w:left="2061" w:right="0" w:firstLine="0"/>
        <w:jc w:val="left"/>
        <w:rPr>
          <w:lang w:val="es-ES"/>
        </w:rPr>
      </w:pPr>
      <w:r w:rsidRPr="00BF2575">
        <w:rPr>
          <w:lang w:val="es-ES"/>
        </w:rPr>
        <w:t xml:space="preserve"> </w:t>
      </w:r>
    </w:p>
    <w:p w:rsidR="00B83ED0" w:rsidRPr="00BF2575" w:rsidRDefault="00000000">
      <w:pPr>
        <w:spacing w:after="0"/>
        <w:ind w:left="2061" w:right="0" w:firstLine="0"/>
        <w:jc w:val="left"/>
        <w:rPr>
          <w:lang w:val="es-ES"/>
        </w:rPr>
      </w:pPr>
      <w:r w:rsidRPr="00BF2575">
        <w:rPr>
          <w:lang w:val="es-ES"/>
        </w:rPr>
        <w:t xml:space="preserve">  </w:t>
      </w:r>
    </w:p>
    <w:tbl>
      <w:tblPr>
        <w:tblStyle w:val="TableGrid"/>
        <w:tblW w:w="8828" w:type="dxa"/>
        <w:tblInd w:w="451" w:type="dxa"/>
        <w:tblCellMar>
          <w:top w:w="70" w:type="dxa"/>
          <w:left w:w="104" w:type="dxa"/>
        </w:tblCellMar>
        <w:tblLook w:val="04A0" w:firstRow="1" w:lastRow="0" w:firstColumn="1" w:lastColumn="0" w:noHBand="0" w:noVBand="1"/>
      </w:tblPr>
      <w:tblGrid>
        <w:gridCol w:w="3599"/>
        <w:gridCol w:w="5229"/>
      </w:tblGrid>
      <w:tr w:rsidR="00B83ED0" w:rsidRPr="00BF2575" w:rsidTr="00E12F4E">
        <w:trPr>
          <w:trHeight w:val="606"/>
        </w:trPr>
        <w:tc>
          <w:tcPr>
            <w:tcW w:w="3599" w:type="dxa"/>
            <w:tcBorders>
              <w:top w:val="single" w:sz="4" w:space="0" w:color="000000"/>
              <w:left w:val="single" w:sz="4" w:space="0" w:color="000000"/>
              <w:bottom w:val="single" w:sz="4" w:space="0" w:color="000000"/>
              <w:right w:val="single" w:sz="4" w:space="0" w:color="000000"/>
            </w:tcBorders>
            <w:shd w:val="clear" w:color="auto" w:fill="DEEBF6"/>
          </w:tcPr>
          <w:p w:rsidR="00B83ED0" w:rsidRPr="00BF2575" w:rsidRDefault="00000000">
            <w:pPr>
              <w:spacing w:after="0"/>
              <w:ind w:left="0" w:right="0" w:firstLine="0"/>
              <w:rPr>
                <w:lang w:val="es-ES"/>
              </w:rPr>
            </w:pPr>
            <w:r w:rsidRPr="00BF2575">
              <w:rPr>
                <w:lang w:val="es-ES"/>
              </w:rPr>
              <w:t xml:space="preserve">1.  Datos de la persona que entrega las medidas de contención  </w:t>
            </w:r>
          </w:p>
        </w:tc>
        <w:tc>
          <w:tcPr>
            <w:tcW w:w="5229" w:type="dxa"/>
            <w:tcBorders>
              <w:top w:val="single" w:sz="4" w:space="0" w:color="000000"/>
              <w:left w:val="single" w:sz="4" w:space="0" w:color="000000"/>
              <w:bottom w:val="single" w:sz="4" w:space="0" w:color="000000"/>
              <w:right w:val="single" w:sz="4" w:space="0" w:color="000000"/>
            </w:tcBorders>
            <w:shd w:val="clear" w:color="auto" w:fill="DEEBF6"/>
          </w:tcPr>
          <w:p w:rsidR="00B83ED0" w:rsidRPr="00BF2575" w:rsidRDefault="00000000">
            <w:pPr>
              <w:spacing w:after="0"/>
              <w:ind w:left="3" w:right="0" w:firstLine="0"/>
              <w:jc w:val="left"/>
              <w:rPr>
                <w:lang w:val="es-ES"/>
              </w:rPr>
            </w:pPr>
            <w:r w:rsidRPr="00BF2575">
              <w:rPr>
                <w:lang w:val="es-ES"/>
              </w:rPr>
              <w:t xml:space="preserve">  </w:t>
            </w:r>
          </w:p>
        </w:tc>
      </w:tr>
      <w:tr w:rsidR="00B83ED0" w:rsidRPr="00BF2575" w:rsidTr="00E12F4E">
        <w:trPr>
          <w:trHeight w:val="316"/>
        </w:trPr>
        <w:tc>
          <w:tcPr>
            <w:tcW w:w="3599"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Nombre   </w:t>
            </w:r>
          </w:p>
        </w:tc>
        <w:tc>
          <w:tcPr>
            <w:tcW w:w="5229"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3" w:right="0" w:firstLine="0"/>
              <w:jc w:val="left"/>
              <w:rPr>
                <w:lang w:val="es-ES"/>
              </w:rPr>
            </w:pPr>
            <w:r w:rsidRPr="00BF2575">
              <w:rPr>
                <w:lang w:val="es-ES"/>
              </w:rPr>
              <w:t xml:space="preserve">  </w:t>
            </w:r>
          </w:p>
        </w:tc>
      </w:tr>
      <w:tr w:rsidR="00B83ED0" w:rsidRPr="00BF2575" w:rsidTr="00E12F4E">
        <w:trPr>
          <w:trHeight w:val="310"/>
        </w:trPr>
        <w:tc>
          <w:tcPr>
            <w:tcW w:w="3599"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RUN   </w:t>
            </w:r>
          </w:p>
        </w:tc>
        <w:tc>
          <w:tcPr>
            <w:tcW w:w="5229"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3" w:right="0" w:firstLine="0"/>
              <w:jc w:val="left"/>
              <w:rPr>
                <w:lang w:val="es-ES"/>
              </w:rPr>
            </w:pPr>
            <w:r w:rsidRPr="00BF2575">
              <w:rPr>
                <w:lang w:val="es-ES"/>
              </w:rPr>
              <w:t xml:space="preserve">  </w:t>
            </w:r>
          </w:p>
        </w:tc>
      </w:tr>
      <w:tr w:rsidR="00B83ED0" w:rsidRPr="00BF2575" w:rsidTr="00E12F4E">
        <w:trPr>
          <w:trHeight w:val="318"/>
        </w:trPr>
        <w:tc>
          <w:tcPr>
            <w:tcW w:w="3599"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Firma   </w:t>
            </w:r>
          </w:p>
        </w:tc>
        <w:tc>
          <w:tcPr>
            <w:tcW w:w="5229" w:type="dxa"/>
            <w:tcBorders>
              <w:top w:val="single" w:sz="4" w:space="0" w:color="000000"/>
              <w:left w:val="single" w:sz="4" w:space="0" w:color="000000"/>
              <w:bottom w:val="single" w:sz="2" w:space="0" w:color="DEEBF6"/>
              <w:right w:val="single" w:sz="4" w:space="0" w:color="000000"/>
            </w:tcBorders>
          </w:tcPr>
          <w:p w:rsidR="00B83ED0" w:rsidRPr="00BF2575" w:rsidRDefault="00000000">
            <w:pPr>
              <w:spacing w:after="0"/>
              <w:ind w:left="3" w:right="0" w:firstLine="0"/>
              <w:jc w:val="left"/>
              <w:rPr>
                <w:lang w:val="es-ES"/>
              </w:rPr>
            </w:pPr>
            <w:r w:rsidRPr="00BF2575">
              <w:rPr>
                <w:lang w:val="es-ES"/>
              </w:rPr>
              <w:t xml:space="preserve">  </w:t>
            </w:r>
          </w:p>
        </w:tc>
      </w:tr>
      <w:tr w:rsidR="00B83ED0" w:rsidRPr="00BF2575" w:rsidTr="00E12F4E">
        <w:trPr>
          <w:trHeight w:val="311"/>
        </w:trPr>
        <w:tc>
          <w:tcPr>
            <w:tcW w:w="3599" w:type="dxa"/>
            <w:tcBorders>
              <w:top w:val="single" w:sz="4" w:space="0" w:color="000000"/>
              <w:left w:val="single" w:sz="4" w:space="0" w:color="000000"/>
              <w:bottom w:val="single" w:sz="4" w:space="0" w:color="000000"/>
              <w:right w:val="single" w:sz="4" w:space="0" w:color="000000"/>
            </w:tcBorders>
            <w:shd w:val="clear" w:color="auto" w:fill="DEEBF6"/>
          </w:tcPr>
          <w:p w:rsidR="00B83ED0" w:rsidRPr="00BF2575" w:rsidRDefault="00000000">
            <w:pPr>
              <w:spacing w:after="0"/>
              <w:ind w:left="0" w:right="0" w:firstLine="0"/>
              <w:jc w:val="left"/>
              <w:rPr>
                <w:lang w:val="es-ES"/>
              </w:rPr>
            </w:pPr>
            <w:r w:rsidRPr="00BF2575">
              <w:rPr>
                <w:lang w:val="es-ES"/>
              </w:rPr>
              <w:t xml:space="preserve">2. Datos del Denunciante  </w:t>
            </w:r>
          </w:p>
        </w:tc>
        <w:tc>
          <w:tcPr>
            <w:tcW w:w="5229" w:type="dxa"/>
            <w:tcBorders>
              <w:top w:val="single" w:sz="2" w:space="0" w:color="DEEBF6"/>
              <w:left w:val="single" w:sz="4" w:space="0" w:color="000000"/>
              <w:bottom w:val="single" w:sz="4" w:space="0" w:color="000000"/>
              <w:right w:val="single" w:sz="4" w:space="0" w:color="000000"/>
            </w:tcBorders>
            <w:shd w:val="clear" w:color="auto" w:fill="DEEBF6"/>
          </w:tcPr>
          <w:p w:rsidR="00B83ED0" w:rsidRPr="00BF2575" w:rsidRDefault="00000000">
            <w:pPr>
              <w:spacing w:after="0"/>
              <w:ind w:left="3" w:right="0" w:firstLine="0"/>
              <w:jc w:val="left"/>
              <w:rPr>
                <w:lang w:val="es-ES"/>
              </w:rPr>
            </w:pPr>
            <w:r w:rsidRPr="00BF2575">
              <w:rPr>
                <w:lang w:val="es-ES"/>
              </w:rPr>
              <w:t xml:space="preserve">  </w:t>
            </w:r>
          </w:p>
        </w:tc>
      </w:tr>
      <w:tr w:rsidR="00B83ED0" w:rsidRPr="00BF2575" w:rsidTr="00E12F4E">
        <w:trPr>
          <w:trHeight w:val="316"/>
        </w:trPr>
        <w:tc>
          <w:tcPr>
            <w:tcW w:w="3599"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Nombre completo  </w:t>
            </w:r>
          </w:p>
        </w:tc>
        <w:tc>
          <w:tcPr>
            <w:tcW w:w="5229"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3" w:right="0" w:firstLine="0"/>
              <w:jc w:val="left"/>
              <w:rPr>
                <w:lang w:val="es-ES"/>
              </w:rPr>
            </w:pPr>
            <w:r w:rsidRPr="00BF2575">
              <w:rPr>
                <w:lang w:val="es-ES"/>
              </w:rPr>
              <w:t xml:space="preserve">  </w:t>
            </w:r>
          </w:p>
        </w:tc>
      </w:tr>
      <w:tr w:rsidR="00B83ED0" w:rsidRPr="00BF2575" w:rsidTr="00E12F4E">
        <w:trPr>
          <w:trHeight w:val="310"/>
        </w:trPr>
        <w:tc>
          <w:tcPr>
            <w:tcW w:w="3599"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RUN  </w:t>
            </w:r>
          </w:p>
        </w:tc>
        <w:tc>
          <w:tcPr>
            <w:tcW w:w="5229"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3" w:right="0" w:firstLine="0"/>
              <w:jc w:val="left"/>
              <w:rPr>
                <w:lang w:val="es-ES"/>
              </w:rPr>
            </w:pPr>
            <w:r w:rsidRPr="00BF2575">
              <w:rPr>
                <w:lang w:val="es-ES"/>
              </w:rPr>
              <w:t xml:space="preserve">  </w:t>
            </w:r>
          </w:p>
        </w:tc>
      </w:tr>
      <w:tr w:rsidR="00B83ED0" w:rsidRPr="00BF2575" w:rsidTr="00E12F4E">
        <w:trPr>
          <w:trHeight w:val="315"/>
        </w:trPr>
        <w:tc>
          <w:tcPr>
            <w:tcW w:w="3599"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Dirección  </w:t>
            </w:r>
          </w:p>
        </w:tc>
        <w:tc>
          <w:tcPr>
            <w:tcW w:w="5229"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3" w:right="0" w:firstLine="0"/>
              <w:jc w:val="left"/>
              <w:rPr>
                <w:lang w:val="es-ES"/>
              </w:rPr>
            </w:pPr>
            <w:r w:rsidRPr="00BF2575">
              <w:rPr>
                <w:lang w:val="es-ES"/>
              </w:rPr>
              <w:t xml:space="preserve">  </w:t>
            </w:r>
          </w:p>
        </w:tc>
      </w:tr>
      <w:tr w:rsidR="00B83ED0" w:rsidRPr="00BF2575" w:rsidTr="00E12F4E">
        <w:trPr>
          <w:trHeight w:val="315"/>
        </w:trPr>
        <w:tc>
          <w:tcPr>
            <w:tcW w:w="3599"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Teléfono   </w:t>
            </w:r>
          </w:p>
        </w:tc>
        <w:tc>
          <w:tcPr>
            <w:tcW w:w="5229"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3" w:right="0" w:firstLine="0"/>
              <w:jc w:val="left"/>
              <w:rPr>
                <w:lang w:val="es-ES"/>
              </w:rPr>
            </w:pPr>
            <w:r w:rsidRPr="00BF2575">
              <w:rPr>
                <w:lang w:val="es-ES"/>
              </w:rPr>
              <w:t xml:space="preserve">  </w:t>
            </w:r>
          </w:p>
        </w:tc>
      </w:tr>
      <w:tr w:rsidR="00B83ED0" w:rsidRPr="00BF2575" w:rsidTr="00E12F4E">
        <w:trPr>
          <w:trHeight w:val="315"/>
        </w:trPr>
        <w:tc>
          <w:tcPr>
            <w:tcW w:w="3599"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Correo electrónico  </w:t>
            </w:r>
          </w:p>
        </w:tc>
        <w:tc>
          <w:tcPr>
            <w:tcW w:w="5229"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3" w:right="0" w:firstLine="0"/>
              <w:jc w:val="left"/>
              <w:rPr>
                <w:lang w:val="es-ES"/>
              </w:rPr>
            </w:pPr>
            <w:r w:rsidRPr="00BF2575">
              <w:rPr>
                <w:lang w:val="es-ES"/>
              </w:rPr>
              <w:t xml:space="preserve">  </w:t>
            </w:r>
          </w:p>
        </w:tc>
      </w:tr>
      <w:tr w:rsidR="00B83ED0" w:rsidRPr="00BF2575" w:rsidTr="00E12F4E">
        <w:trPr>
          <w:trHeight w:val="318"/>
        </w:trPr>
        <w:tc>
          <w:tcPr>
            <w:tcW w:w="3599"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Número de denuncia  </w:t>
            </w:r>
          </w:p>
        </w:tc>
        <w:tc>
          <w:tcPr>
            <w:tcW w:w="5229" w:type="dxa"/>
            <w:tcBorders>
              <w:top w:val="single" w:sz="4" w:space="0" w:color="000000"/>
              <w:left w:val="single" w:sz="4" w:space="0" w:color="000000"/>
              <w:bottom w:val="single" w:sz="2" w:space="0" w:color="DEEBF6"/>
              <w:right w:val="single" w:sz="4" w:space="0" w:color="000000"/>
            </w:tcBorders>
          </w:tcPr>
          <w:p w:rsidR="00B83ED0" w:rsidRPr="00BF2575" w:rsidRDefault="00000000">
            <w:pPr>
              <w:spacing w:after="0"/>
              <w:ind w:left="3" w:right="0" w:firstLine="0"/>
              <w:jc w:val="left"/>
              <w:rPr>
                <w:lang w:val="es-ES"/>
              </w:rPr>
            </w:pPr>
            <w:r w:rsidRPr="00BF2575">
              <w:rPr>
                <w:lang w:val="es-ES"/>
              </w:rPr>
              <w:t xml:space="preserve">  </w:t>
            </w:r>
          </w:p>
        </w:tc>
      </w:tr>
      <w:tr w:rsidR="00B83ED0" w:rsidRPr="00BF2575" w:rsidTr="00E12F4E">
        <w:trPr>
          <w:trHeight w:val="306"/>
        </w:trPr>
        <w:tc>
          <w:tcPr>
            <w:tcW w:w="3599" w:type="dxa"/>
            <w:tcBorders>
              <w:top w:val="single" w:sz="4" w:space="0" w:color="000000"/>
              <w:left w:val="single" w:sz="4" w:space="0" w:color="000000"/>
              <w:bottom w:val="single" w:sz="4" w:space="0" w:color="000000"/>
              <w:right w:val="single" w:sz="4" w:space="0" w:color="000000"/>
            </w:tcBorders>
            <w:shd w:val="clear" w:color="auto" w:fill="DEEBF6"/>
          </w:tcPr>
          <w:p w:rsidR="00B83ED0" w:rsidRPr="00BF2575" w:rsidRDefault="00000000">
            <w:pPr>
              <w:spacing w:after="0"/>
              <w:ind w:left="0" w:right="0" w:firstLine="0"/>
              <w:jc w:val="left"/>
              <w:rPr>
                <w:lang w:val="es-ES"/>
              </w:rPr>
            </w:pPr>
            <w:r w:rsidRPr="00BF2575">
              <w:rPr>
                <w:lang w:val="es-ES"/>
              </w:rPr>
              <w:t xml:space="preserve">3. Medidas provisorias  </w:t>
            </w:r>
          </w:p>
        </w:tc>
        <w:tc>
          <w:tcPr>
            <w:tcW w:w="5229" w:type="dxa"/>
            <w:tcBorders>
              <w:top w:val="single" w:sz="2" w:space="0" w:color="DEEBF6"/>
              <w:left w:val="single" w:sz="4" w:space="0" w:color="000000"/>
              <w:bottom w:val="single" w:sz="4" w:space="0" w:color="000000"/>
              <w:right w:val="single" w:sz="4" w:space="0" w:color="000000"/>
            </w:tcBorders>
            <w:shd w:val="clear" w:color="auto" w:fill="DEEBF6"/>
          </w:tcPr>
          <w:p w:rsidR="00B83ED0" w:rsidRPr="00BF2575" w:rsidRDefault="00000000">
            <w:pPr>
              <w:spacing w:after="0"/>
              <w:ind w:left="3" w:right="0" w:firstLine="0"/>
              <w:jc w:val="left"/>
              <w:rPr>
                <w:lang w:val="es-ES"/>
              </w:rPr>
            </w:pPr>
            <w:r w:rsidRPr="00BF2575">
              <w:rPr>
                <w:lang w:val="es-ES"/>
              </w:rPr>
              <w:t xml:space="preserve">  </w:t>
            </w:r>
          </w:p>
        </w:tc>
      </w:tr>
      <w:tr w:rsidR="00B83ED0" w:rsidRPr="00BF2575" w:rsidTr="00E12F4E">
        <w:trPr>
          <w:trHeight w:val="616"/>
        </w:trPr>
        <w:tc>
          <w:tcPr>
            <w:tcW w:w="3599"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rPr>
                <w:lang w:val="es-ES"/>
              </w:rPr>
            </w:pPr>
            <w:r w:rsidRPr="00BF2575">
              <w:rPr>
                <w:lang w:val="es-ES"/>
              </w:rPr>
              <w:t xml:space="preserve"> Describe Brevemente las acciones a seguir  </w:t>
            </w:r>
          </w:p>
        </w:tc>
        <w:tc>
          <w:tcPr>
            <w:tcW w:w="5229"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3" w:right="0" w:firstLine="0"/>
              <w:jc w:val="left"/>
              <w:rPr>
                <w:lang w:val="es-ES"/>
              </w:rPr>
            </w:pPr>
            <w:r w:rsidRPr="00BF2575">
              <w:rPr>
                <w:lang w:val="es-ES"/>
              </w:rPr>
              <w:t xml:space="preserve">  </w:t>
            </w:r>
          </w:p>
        </w:tc>
      </w:tr>
      <w:tr w:rsidR="00B83ED0" w:rsidRPr="00BF2575" w:rsidTr="00E12F4E">
        <w:trPr>
          <w:trHeight w:val="310"/>
        </w:trPr>
        <w:tc>
          <w:tcPr>
            <w:tcW w:w="3599"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Fecha de implementación  </w:t>
            </w:r>
          </w:p>
        </w:tc>
        <w:tc>
          <w:tcPr>
            <w:tcW w:w="5229"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3" w:right="0" w:firstLine="0"/>
              <w:jc w:val="left"/>
              <w:rPr>
                <w:lang w:val="es-ES"/>
              </w:rPr>
            </w:pPr>
            <w:r w:rsidRPr="00BF2575">
              <w:rPr>
                <w:lang w:val="es-ES"/>
              </w:rPr>
              <w:t xml:space="preserve">  </w:t>
            </w:r>
          </w:p>
        </w:tc>
      </w:tr>
    </w:tbl>
    <w:p w:rsidR="00B83ED0" w:rsidRPr="00BF2575" w:rsidRDefault="00000000">
      <w:pPr>
        <w:spacing w:after="0"/>
        <w:ind w:left="2081" w:right="0" w:firstLine="0"/>
        <w:jc w:val="center"/>
        <w:rPr>
          <w:lang w:val="es-ES"/>
        </w:rPr>
      </w:pPr>
      <w:r w:rsidRPr="00BF2575">
        <w:rPr>
          <w:b/>
          <w:lang w:val="es-ES"/>
        </w:rPr>
        <w:t xml:space="preserve"> </w:t>
      </w:r>
      <w:r w:rsidRPr="00BF2575">
        <w:rPr>
          <w:lang w:val="es-ES"/>
        </w:rPr>
        <w:t xml:space="preserve"> </w:t>
      </w:r>
    </w:p>
    <w:p w:rsidR="00E12F4E" w:rsidRPr="00BF2575" w:rsidRDefault="00E12F4E">
      <w:pPr>
        <w:spacing w:after="0"/>
        <w:ind w:left="2081" w:right="0" w:firstLine="0"/>
        <w:jc w:val="center"/>
        <w:rPr>
          <w:lang w:val="es-ES"/>
        </w:rPr>
      </w:pPr>
    </w:p>
    <w:p w:rsidR="00E12F4E" w:rsidRPr="00BF2575" w:rsidRDefault="00E12F4E">
      <w:pPr>
        <w:spacing w:after="0"/>
        <w:ind w:left="2081" w:right="0" w:firstLine="0"/>
        <w:jc w:val="center"/>
        <w:rPr>
          <w:lang w:val="es-ES"/>
        </w:rPr>
      </w:pPr>
    </w:p>
    <w:p w:rsidR="00E12F4E" w:rsidRPr="00BF2575" w:rsidRDefault="00E12F4E">
      <w:pPr>
        <w:spacing w:after="0"/>
        <w:ind w:left="2081" w:right="0" w:firstLine="0"/>
        <w:jc w:val="center"/>
        <w:rPr>
          <w:lang w:val="es-ES"/>
        </w:rPr>
      </w:pPr>
    </w:p>
    <w:p w:rsidR="00E12F4E" w:rsidRPr="00BF2575" w:rsidRDefault="00E12F4E">
      <w:pPr>
        <w:spacing w:after="0"/>
        <w:ind w:left="2081" w:right="0" w:firstLine="0"/>
        <w:jc w:val="center"/>
        <w:rPr>
          <w:lang w:val="es-ES"/>
        </w:rPr>
      </w:pPr>
    </w:p>
    <w:p w:rsidR="00E12F4E" w:rsidRPr="00BF2575" w:rsidRDefault="00E12F4E">
      <w:pPr>
        <w:spacing w:after="0"/>
        <w:ind w:left="2081" w:right="0" w:firstLine="0"/>
        <w:jc w:val="center"/>
        <w:rPr>
          <w:lang w:val="es-ES"/>
        </w:rPr>
      </w:pPr>
    </w:p>
    <w:p w:rsidR="00E12F4E" w:rsidRPr="00BF2575" w:rsidRDefault="00E12F4E">
      <w:pPr>
        <w:spacing w:after="0"/>
        <w:ind w:left="2081" w:right="0" w:firstLine="0"/>
        <w:jc w:val="center"/>
        <w:rPr>
          <w:lang w:val="es-ES"/>
        </w:rPr>
      </w:pPr>
    </w:p>
    <w:p w:rsidR="00E12F4E" w:rsidRPr="00BF2575" w:rsidRDefault="00E12F4E">
      <w:pPr>
        <w:spacing w:after="0"/>
        <w:ind w:left="2081" w:right="0" w:firstLine="0"/>
        <w:jc w:val="center"/>
        <w:rPr>
          <w:lang w:val="es-ES"/>
        </w:rPr>
      </w:pPr>
    </w:p>
    <w:p w:rsidR="00E12F4E" w:rsidRPr="00BF2575" w:rsidRDefault="00E12F4E">
      <w:pPr>
        <w:spacing w:after="0"/>
        <w:ind w:left="2081" w:right="0" w:firstLine="0"/>
        <w:jc w:val="center"/>
        <w:rPr>
          <w:lang w:val="es-ES"/>
        </w:rPr>
      </w:pPr>
    </w:p>
    <w:p w:rsidR="00E12F4E" w:rsidRPr="00BF2575" w:rsidRDefault="00E12F4E">
      <w:pPr>
        <w:spacing w:after="0"/>
        <w:ind w:left="2081" w:right="0" w:firstLine="0"/>
        <w:jc w:val="center"/>
        <w:rPr>
          <w:lang w:val="es-ES"/>
        </w:rPr>
      </w:pPr>
    </w:p>
    <w:p w:rsidR="00E12F4E" w:rsidRPr="00BF2575" w:rsidRDefault="00E12F4E">
      <w:pPr>
        <w:spacing w:after="0"/>
        <w:ind w:left="2081" w:right="0" w:firstLine="0"/>
        <w:jc w:val="center"/>
        <w:rPr>
          <w:lang w:val="es-ES"/>
        </w:rPr>
      </w:pPr>
    </w:p>
    <w:p w:rsidR="00E12F4E" w:rsidRPr="00BF2575" w:rsidRDefault="00E12F4E" w:rsidP="00E12F4E">
      <w:pPr>
        <w:spacing w:after="4"/>
        <w:ind w:left="10" w:right="843"/>
        <w:jc w:val="right"/>
        <w:rPr>
          <w:lang w:val="es-ES"/>
        </w:rPr>
      </w:pPr>
      <w:r w:rsidRPr="00BF2575">
        <w:rPr>
          <w:lang w:val="es-ES"/>
        </w:rPr>
        <w:t xml:space="preserve">He leído el registro y entiendo las medidas provisorias a las que me comprometo.  </w:t>
      </w:r>
    </w:p>
    <w:p w:rsidR="00E12F4E" w:rsidRPr="00BF2575" w:rsidRDefault="00E12F4E">
      <w:pPr>
        <w:spacing w:after="0"/>
        <w:ind w:left="2081" w:right="0" w:firstLine="0"/>
        <w:jc w:val="center"/>
        <w:rPr>
          <w:lang w:val="es-ES"/>
        </w:rPr>
      </w:pPr>
    </w:p>
    <w:p w:rsidR="00E12F4E" w:rsidRPr="00BF2575" w:rsidRDefault="00E12F4E">
      <w:pPr>
        <w:spacing w:after="0"/>
        <w:ind w:left="2081" w:right="0" w:firstLine="0"/>
        <w:jc w:val="center"/>
        <w:rPr>
          <w:lang w:val="es-ES"/>
        </w:rPr>
      </w:pPr>
    </w:p>
    <w:tbl>
      <w:tblPr>
        <w:tblStyle w:val="TableGrid"/>
        <w:tblpPr w:leftFromText="141" w:rightFromText="141" w:vertAnchor="text" w:horzAnchor="margin" w:tblpXSpec="center" w:tblpY="52"/>
        <w:tblW w:w="8839" w:type="dxa"/>
        <w:tblInd w:w="0" w:type="dxa"/>
        <w:tblCellMar>
          <w:top w:w="74" w:type="dxa"/>
          <w:left w:w="110" w:type="dxa"/>
          <w:right w:w="115" w:type="dxa"/>
        </w:tblCellMar>
        <w:tblLook w:val="04A0" w:firstRow="1" w:lastRow="0" w:firstColumn="1" w:lastColumn="0" w:noHBand="0" w:noVBand="1"/>
      </w:tblPr>
      <w:tblGrid>
        <w:gridCol w:w="1411"/>
        <w:gridCol w:w="7428"/>
      </w:tblGrid>
      <w:tr w:rsidR="00E12F4E" w:rsidRPr="00BF2575" w:rsidTr="00E12F4E">
        <w:trPr>
          <w:trHeight w:val="610"/>
        </w:trPr>
        <w:tc>
          <w:tcPr>
            <w:tcW w:w="1411" w:type="dxa"/>
            <w:tcBorders>
              <w:top w:val="single" w:sz="4" w:space="0" w:color="000000"/>
              <w:left w:val="single" w:sz="4" w:space="0" w:color="000000"/>
              <w:bottom w:val="single" w:sz="4" w:space="0" w:color="000000"/>
              <w:right w:val="single" w:sz="4" w:space="0" w:color="000000"/>
            </w:tcBorders>
          </w:tcPr>
          <w:p w:rsidR="00E12F4E" w:rsidRPr="00BF2575" w:rsidRDefault="00E12F4E" w:rsidP="00E12F4E">
            <w:pPr>
              <w:spacing w:after="0"/>
              <w:ind w:left="6" w:right="0" w:firstLine="0"/>
              <w:jc w:val="left"/>
              <w:rPr>
                <w:lang w:val="es-ES"/>
              </w:rPr>
            </w:pPr>
            <w:r w:rsidRPr="00BF2575">
              <w:rPr>
                <w:lang w:val="es-ES"/>
              </w:rPr>
              <w:t xml:space="preserve">Nombre  </w:t>
            </w:r>
          </w:p>
        </w:tc>
        <w:tc>
          <w:tcPr>
            <w:tcW w:w="7428" w:type="dxa"/>
            <w:tcBorders>
              <w:top w:val="single" w:sz="4" w:space="0" w:color="000000"/>
              <w:left w:val="single" w:sz="4" w:space="0" w:color="000000"/>
              <w:bottom w:val="single" w:sz="4" w:space="0" w:color="000000"/>
              <w:right w:val="single" w:sz="4" w:space="0" w:color="000000"/>
            </w:tcBorders>
          </w:tcPr>
          <w:p w:rsidR="00E12F4E" w:rsidRPr="00BF2575" w:rsidRDefault="00E12F4E" w:rsidP="00E12F4E">
            <w:pPr>
              <w:spacing w:after="0"/>
              <w:ind w:left="0" w:right="0" w:firstLine="0"/>
              <w:jc w:val="left"/>
              <w:rPr>
                <w:lang w:val="es-ES"/>
              </w:rPr>
            </w:pPr>
            <w:r w:rsidRPr="00BF2575">
              <w:rPr>
                <w:lang w:val="es-ES"/>
              </w:rPr>
              <w:t xml:space="preserve">  </w:t>
            </w:r>
          </w:p>
          <w:p w:rsidR="00E12F4E" w:rsidRPr="00BF2575" w:rsidRDefault="00E12F4E" w:rsidP="00E12F4E">
            <w:pPr>
              <w:spacing w:after="0"/>
              <w:ind w:left="0" w:right="0" w:firstLine="0"/>
              <w:jc w:val="left"/>
              <w:rPr>
                <w:lang w:val="es-ES"/>
              </w:rPr>
            </w:pPr>
            <w:r w:rsidRPr="00BF2575">
              <w:rPr>
                <w:lang w:val="es-ES"/>
              </w:rPr>
              <w:t xml:space="preserve">  </w:t>
            </w:r>
          </w:p>
        </w:tc>
      </w:tr>
      <w:tr w:rsidR="00E12F4E" w:rsidRPr="00BF2575" w:rsidTr="00E12F4E">
        <w:trPr>
          <w:trHeight w:val="616"/>
        </w:trPr>
        <w:tc>
          <w:tcPr>
            <w:tcW w:w="1411" w:type="dxa"/>
            <w:tcBorders>
              <w:top w:val="single" w:sz="4" w:space="0" w:color="000000"/>
              <w:left w:val="single" w:sz="4" w:space="0" w:color="000000"/>
              <w:bottom w:val="single" w:sz="4" w:space="0" w:color="000000"/>
              <w:right w:val="single" w:sz="4" w:space="0" w:color="000000"/>
            </w:tcBorders>
          </w:tcPr>
          <w:p w:rsidR="00E12F4E" w:rsidRPr="00BF2575" w:rsidRDefault="00E12F4E" w:rsidP="00E12F4E">
            <w:pPr>
              <w:spacing w:after="0"/>
              <w:ind w:left="6" w:right="0" w:firstLine="0"/>
              <w:jc w:val="left"/>
              <w:rPr>
                <w:lang w:val="es-ES"/>
              </w:rPr>
            </w:pPr>
            <w:r w:rsidRPr="00BF2575">
              <w:rPr>
                <w:lang w:val="es-ES"/>
              </w:rPr>
              <w:t xml:space="preserve">RUN  </w:t>
            </w:r>
          </w:p>
        </w:tc>
        <w:tc>
          <w:tcPr>
            <w:tcW w:w="7428" w:type="dxa"/>
            <w:tcBorders>
              <w:top w:val="single" w:sz="4" w:space="0" w:color="000000"/>
              <w:left w:val="single" w:sz="4" w:space="0" w:color="000000"/>
              <w:bottom w:val="single" w:sz="4" w:space="0" w:color="000000"/>
              <w:right w:val="single" w:sz="4" w:space="0" w:color="000000"/>
            </w:tcBorders>
          </w:tcPr>
          <w:p w:rsidR="00E12F4E" w:rsidRPr="00BF2575" w:rsidRDefault="00E12F4E" w:rsidP="00E12F4E">
            <w:pPr>
              <w:spacing w:after="0"/>
              <w:ind w:left="0" w:right="0" w:firstLine="0"/>
              <w:jc w:val="left"/>
              <w:rPr>
                <w:lang w:val="es-ES"/>
              </w:rPr>
            </w:pPr>
            <w:r w:rsidRPr="00BF2575">
              <w:rPr>
                <w:lang w:val="es-ES"/>
              </w:rPr>
              <w:t xml:space="preserve">  </w:t>
            </w:r>
          </w:p>
          <w:p w:rsidR="00E12F4E" w:rsidRPr="00BF2575" w:rsidRDefault="00E12F4E" w:rsidP="00E12F4E">
            <w:pPr>
              <w:spacing w:after="0"/>
              <w:ind w:left="0" w:right="0" w:firstLine="0"/>
              <w:jc w:val="left"/>
              <w:rPr>
                <w:lang w:val="es-ES"/>
              </w:rPr>
            </w:pPr>
            <w:r w:rsidRPr="00BF2575">
              <w:rPr>
                <w:lang w:val="es-ES"/>
              </w:rPr>
              <w:t xml:space="preserve">  </w:t>
            </w:r>
          </w:p>
        </w:tc>
      </w:tr>
      <w:tr w:rsidR="00E12F4E" w:rsidRPr="00BF2575" w:rsidTr="00E12F4E">
        <w:trPr>
          <w:trHeight w:val="610"/>
        </w:trPr>
        <w:tc>
          <w:tcPr>
            <w:tcW w:w="1411" w:type="dxa"/>
            <w:tcBorders>
              <w:top w:val="single" w:sz="4" w:space="0" w:color="000000"/>
              <w:left w:val="single" w:sz="4" w:space="0" w:color="000000"/>
              <w:bottom w:val="single" w:sz="4" w:space="0" w:color="000000"/>
              <w:right w:val="single" w:sz="4" w:space="0" w:color="000000"/>
            </w:tcBorders>
          </w:tcPr>
          <w:p w:rsidR="00E12F4E" w:rsidRPr="00BF2575" w:rsidRDefault="00E12F4E" w:rsidP="00E12F4E">
            <w:pPr>
              <w:spacing w:after="0"/>
              <w:ind w:left="6" w:right="0" w:firstLine="0"/>
              <w:jc w:val="left"/>
              <w:rPr>
                <w:lang w:val="es-ES"/>
              </w:rPr>
            </w:pPr>
            <w:r w:rsidRPr="00BF2575">
              <w:rPr>
                <w:lang w:val="es-ES"/>
              </w:rPr>
              <w:t xml:space="preserve">Número de denuncia  </w:t>
            </w:r>
          </w:p>
        </w:tc>
        <w:tc>
          <w:tcPr>
            <w:tcW w:w="7428" w:type="dxa"/>
            <w:tcBorders>
              <w:top w:val="single" w:sz="4" w:space="0" w:color="000000"/>
              <w:left w:val="single" w:sz="4" w:space="0" w:color="000000"/>
              <w:bottom w:val="single" w:sz="4" w:space="0" w:color="000000"/>
              <w:right w:val="single" w:sz="4" w:space="0" w:color="000000"/>
            </w:tcBorders>
          </w:tcPr>
          <w:p w:rsidR="00E12F4E" w:rsidRPr="00BF2575" w:rsidRDefault="00E12F4E" w:rsidP="00E12F4E">
            <w:pPr>
              <w:spacing w:after="0"/>
              <w:ind w:left="0" w:right="0" w:firstLine="0"/>
              <w:jc w:val="left"/>
              <w:rPr>
                <w:lang w:val="es-ES"/>
              </w:rPr>
            </w:pPr>
            <w:r w:rsidRPr="00BF2575">
              <w:rPr>
                <w:lang w:val="es-ES"/>
              </w:rPr>
              <w:t xml:space="preserve">  </w:t>
            </w:r>
          </w:p>
        </w:tc>
      </w:tr>
      <w:tr w:rsidR="00E12F4E" w:rsidRPr="00BF2575" w:rsidTr="00E12F4E">
        <w:trPr>
          <w:trHeight w:val="615"/>
        </w:trPr>
        <w:tc>
          <w:tcPr>
            <w:tcW w:w="1411" w:type="dxa"/>
            <w:tcBorders>
              <w:top w:val="single" w:sz="4" w:space="0" w:color="000000"/>
              <w:left w:val="single" w:sz="4" w:space="0" w:color="000000"/>
              <w:bottom w:val="single" w:sz="4" w:space="0" w:color="000000"/>
              <w:right w:val="single" w:sz="4" w:space="0" w:color="000000"/>
            </w:tcBorders>
          </w:tcPr>
          <w:p w:rsidR="00E12F4E" w:rsidRPr="00BF2575" w:rsidRDefault="00E12F4E" w:rsidP="00E12F4E">
            <w:pPr>
              <w:spacing w:after="0"/>
              <w:ind w:left="6" w:right="0" w:firstLine="0"/>
              <w:jc w:val="left"/>
              <w:rPr>
                <w:lang w:val="es-ES"/>
              </w:rPr>
            </w:pPr>
            <w:r w:rsidRPr="00BF2575">
              <w:rPr>
                <w:lang w:val="es-ES"/>
              </w:rPr>
              <w:t xml:space="preserve">Fecha  </w:t>
            </w:r>
          </w:p>
        </w:tc>
        <w:tc>
          <w:tcPr>
            <w:tcW w:w="7428" w:type="dxa"/>
            <w:tcBorders>
              <w:top w:val="single" w:sz="4" w:space="0" w:color="000000"/>
              <w:left w:val="single" w:sz="4" w:space="0" w:color="000000"/>
              <w:bottom w:val="single" w:sz="4" w:space="0" w:color="000000"/>
              <w:right w:val="single" w:sz="4" w:space="0" w:color="000000"/>
            </w:tcBorders>
          </w:tcPr>
          <w:p w:rsidR="00E12F4E" w:rsidRPr="00BF2575" w:rsidRDefault="00E12F4E" w:rsidP="00E12F4E">
            <w:pPr>
              <w:spacing w:after="0"/>
              <w:ind w:left="0" w:right="0" w:firstLine="0"/>
              <w:jc w:val="left"/>
              <w:rPr>
                <w:lang w:val="es-ES"/>
              </w:rPr>
            </w:pPr>
            <w:r w:rsidRPr="00BF2575">
              <w:rPr>
                <w:lang w:val="es-ES"/>
              </w:rPr>
              <w:t xml:space="preserve">  </w:t>
            </w:r>
          </w:p>
          <w:p w:rsidR="00E12F4E" w:rsidRPr="00BF2575" w:rsidRDefault="00E12F4E" w:rsidP="00E12F4E">
            <w:pPr>
              <w:spacing w:after="0"/>
              <w:ind w:left="0" w:right="0" w:firstLine="0"/>
              <w:jc w:val="left"/>
              <w:rPr>
                <w:lang w:val="es-ES"/>
              </w:rPr>
            </w:pPr>
            <w:r w:rsidRPr="00BF2575">
              <w:rPr>
                <w:lang w:val="es-ES"/>
              </w:rPr>
              <w:t xml:space="preserve">  </w:t>
            </w:r>
          </w:p>
        </w:tc>
      </w:tr>
      <w:tr w:rsidR="00E12F4E" w:rsidRPr="00BF2575" w:rsidTr="00E12F4E">
        <w:trPr>
          <w:trHeight w:val="610"/>
        </w:trPr>
        <w:tc>
          <w:tcPr>
            <w:tcW w:w="1411" w:type="dxa"/>
            <w:tcBorders>
              <w:top w:val="single" w:sz="4" w:space="0" w:color="000000"/>
              <w:left w:val="single" w:sz="4" w:space="0" w:color="000000"/>
              <w:bottom w:val="single" w:sz="4" w:space="0" w:color="000000"/>
              <w:right w:val="single" w:sz="4" w:space="0" w:color="000000"/>
            </w:tcBorders>
          </w:tcPr>
          <w:p w:rsidR="00E12F4E" w:rsidRPr="00BF2575" w:rsidRDefault="00E12F4E" w:rsidP="00E12F4E">
            <w:pPr>
              <w:spacing w:after="0"/>
              <w:ind w:left="6" w:right="0" w:firstLine="0"/>
              <w:jc w:val="left"/>
              <w:rPr>
                <w:lang w:val="es-ES"/>
              </w:rPr>
            </w:pPr>
            <w:r w:rsidRPr="00BF2575">
              <w:rPr>
                <w:lang w:val="es-ES"/>
              </w:rPr>
              <w:t xml:space="preserve">Firma  </w:t>
            </w:r>
          </w:p>
        </w:tc>
        <w:tc>
          <w:tcPr>
            <w:tcW w:w="7428" w:type="dxa"/>
            <w:tcBorders>
              <w:top w:val="single" w:sz="4" w:space="0" w:color="000000"/>
              <w:left w:val="single" w:sz="4" w:space="0" w:color="000000"/>
              <w:bottom w:val="single" w:sz="4" w:space="0" w:color="000000"/>
              <w:right w:val="single" w:sz="4" w:space="0" w:color="000000"/>
            </w:tcBorders>
          </w:tcPr>
          <w:p w:rsidR="00E12F4E" w:rsidRPr="00BF2575" w:rsidRDefault="00E12F4E" w:rsidP="00E12F4E">
            <w:pPr>
              <w:spacing w:after="0"/>
              <w:ind w:left="0" w:right="0" w:firstLine="0"/>
              <w:jc w:val="left"/>
              <w:rPr>
                <w:lang w:val="es-ES"/>
              </w:rPr>
            </w:pPr>
            <w:r w:rsidRPr="00BF2575">
              <w:rPr>
                <w:lang w:val="es-ES"/>
              </w:rPr>
              <w:t xml:space="preserve">  </w:t>
            </w:r>
          </w:p>
          <w:p w:rsidR="00E12F4E" w:rsidRPr="00BF2575" w:rsidRDefault="00E12F4E" w:rsidP="00E12F4E">
            <w:pPr>
              <w:spacing w:after="0"/>
              <w:ind w:left="0" w:right="0" w:firstLine="0"/>
              <w:jc w:val="left"/>
              <w:rPr>
                <w:lang w:val="es-ES"/>
              </w:rPr>
            </w:pPr>
            <w:r w:rsidRPr="00BF2575">
              <w:rPr>
                <w:lang w:val="es-ES"/>
              </w:rPr>
              <w:t xml:space="preserve">  </w:t>
            </w:r>
          </w:p>
        </w:tc>
      </w:tr>
    </w:tbl>
    <w:p w:rsidR="00B83ED0" w:rsidRPr="00BF2575" w:rsidRDefault="00000000">
      <w:pPr>
        <w:spacing w:after="160"/>
        <w:ind w:left="1696" w:right="0" w:firstLine="0"/>
        <w:jc w:val="left"/>
        <w:rPr>
          <w:lang w:val="es-ES"/>
        </w:rPr>
      </w:pPr>
      <w:r w:rsidRPr="00BF2575">
        <w:rPr>
          <w:b/>
          <w:lang w:val="es-ES"/>
        </w:rPr>
        <w:t xml:space="preserve">  </w:t>
      </w:r>
    </w:p>
    <w:p w:rsidR="00B83ED0" w:rsidRPr="00BF2575" w:rsidRDefault="00000000">
      <w:pPr>
        <w:spacing w:after="155"/>
        <w:ind w:left="1696" w:right="0" w:firstLine="0"/>
        <w:jc w:val="left"/>
        <w:rPr>
          <w:lang w:val="es-ES"/>
        </w:rPr>
      </w:pPr>
      <w:r w:rsidRPr="00BF2575">
        <w:rPr>
          <w:b/>
          <w:lang w:val="es-ES"/>
        </w:rPr>
        <w:t xml:space="preserve"> </w:t>
      </w:r>
    </w:p>
    <w:p w:rsidR="00B83ED0" w:rsidRPr="00BF2575" w:rsidRDefault="00000000">
      <w:pPr>
        <w:spacing w:after="160"/>
        <w:ind w:left="1696" w:right="0" w:firstLine="0"/>
        <w:jc w:val="left"/>
        <w:rPr>
          <w:lang w:val="es-ES"/>
        </w:rPr>
      </w:pPr>
      <w:r w:rsidRPr="00BF2575">
        <w:rPr>
          <w:b/>
          <w:lang w:val="es-ES"/>
        </w:rPr>
        <w:t xml:space="preserve"> </w:t>
      </w:r>
    </w:p>
    <w:p w:rsidR="00B83ED0" w:rsidRPr="00BF2575" w:rsidRDefault="00000000">
      <w:pPr>
        <w:spacing w:after="155"/>
        <w:ind w:left="1696" w:right="0" w:firstLine="0"/>
        <w:jc w:val="left"/>
        <w:rPr>
          <w:lang w:val="es-ES"/>
        </w:rPr>
      </w:pPr>
      <w:r w:rsidRPr="00BF2575">
        <w:rPr>
          <w:b/>
          <w:lang w:val="es-ES"/>
        </w:rPr>
        <w:t xml:space="preserve"> </w:t>
      </w:r>
    </w:p>
    <w:p w:rsidR="00B83ED0" w:rsidRPr="00BF2575" w:rsidRDefault="00000000">
      <w:pPr>
        <w:spacing w:after="160"/>
        <w:ind w:left="1696" w:right="0" w:firstLine="0"/>
        <w:jc w:val="left"/>
        <w:rPr>
          <w:lang w:val="es-ES"/>
        </w:rPr>
      </w:pPr>
      <w:r w:rsidRPr="00BF2575">
        <w:rPr>
          <w:b/>
          <w:lang w:val="es-ES"/>
        </w:rPr>
        <w:t xml:space="preserve"> </w:t>
      </w:r>
    </w:p>
    <w:p w:rsidR="00B83ED0" w:rsidRPr="00BF2575" w:rsidRDefault="00000000">
      <w:pPr>
        <w:spacing w:after="155"/>
        <w:ind w:left="1696" w:right="0" w:firstLine="0"/>
        <w:jc w:val="left"/>
        <w:rPr>
          <w:lang w:val="es-ES"/>
        </w:rPr>
      </w:pPr>
      <w:r w:rsidRPr="00BF2575">
        <w:rPr>
          <w:b/>
          <w:lang w:val="es-ES"/>
        </w:rPr>
        <w:t xml:space="preserve"> </w:t>
      </w:r>
    </w:p>
    <w:p w:rsidR="00B83ED0" w:rsidRPr="00BF2575" w:rsidRDefault="00000000">
      <w:pPr>
        <w:spacing w:after="0"/>
        <w:ind w:left="1696" w:right="0" w:firstLine="0"/>
        <w:jc w:val="left"/>
        <w:rPr>
          <w:b/>
          <w:lang w:val="es-ES"/>
        </w:rPr>
      </w:pPr>
      <w:r w:rsidRPr="00BF2575">
        <w:rPr>
          <w:b/>
          <w:lang w:val="es-ES"/>
        </w:rPr>
        <w:t xml:space="preserve"> </w:t>
      </w:r>
    </w:p>
    <w:p w:rsidR="00E12F4E" w:rsidRPr="00BF2575" w:rsidRDefault="00E12F4E">
      <w:pPr>
        <w:spacing w:after="0"/>
        <w:ind w:left="1696" w:right="0" w:firstLine="0"/>
        <w:jc w:val="left"/>
        <w:rPr>
          <w:b/>
          <w:lang w:val="es-ES"/>
        </w:rPr>
      </w:pPr>
    </w:p>
    <w:p w:rsidR="00E12F4E" w:rsidRPr="00BF2575" w:rsidRDefault="00E12F4E">
      <w:pPr>
        <w:spacing w:after="0"/>
        <w:ind w:left="1696" w:right="0" w:firstLine="0"/>
        <w:jc w:val="left"/>
        <w:rPr>
          <w:b/>
          <w:lang w:val="es-ES"/>
        </w:rPr>
      </w:pPr>
    </w:p>
    <w:p w:rsidR="00E12F4E" w:rsidRPr="00BF2575" w:rsidRDefault="00E12F4E">
      <w:pPr>
        <w:spacing w:after="0"/>
        <w:ind w:left="1696" w:right="0" w:firstLine="0"/>
        <w:jc w:val="left"/>
        <w:rPr>
          <w:b/>
          <w:lang w:val="es-ES"/>
        </w:rPr>
      </w:pPr>
    </w:p>
    <w:p w:rsidR="00E12F4E" w:rsidRPr="00BF2575" w:rsidRDefault="00E12F4E">
      <w:pPr>
        <w:spacing w:after="0"/>
        <w:ind w:left="1696" w:right="0" w:firstLine="0"/>
        <w:jc w:val="left"/>
        <w:rPr>
          <w:b/>
          <w:lang w:val="es-ES"/>
        </w:rPr>
      </w:pPr>
    </w:p>
    <w:p w:rsidR="00E12F4E" w:rsidRPr="00BF2575" w:rsidRDefault="00E12F4E">
      <w:pPr>
        <w:spacing w:after="0"/>
        <w:ind w:left="1696" w:right="0" w:firstLine="0"/>
        <w:jc w:val="left"/>
        <w:rPr>
          <w:b/>
          <w:lang w:val="es-ES"/>
        </w:rPr>
      </w:pPr>
    </w:p>
    <w:p w:rsidR="00E12F4E" w:rsidRPr="00BF2575" w:rsidRDefault="00E12F4E">
      <w:pPr>
        <w:spacing w:after="0"/>
        <w:ind w:left="1696" w:right="0" w:firstLine="0"/>
        <w:jc w:val="left"/>
        <w:rPr>
          <w:b/>
          <w:lang w:val="es-ES"/>
        </w:rPr>
      </w:pPr>
    </w:p>
    <w:p w:rsidR="00E12F4E" w:rsidRPr="00BF2575" w:rsidRDefault="00E12F4E">
      <w:pPr>
        <w:spacing w:after="0"/>
        <w:ind w:left="1696" w:right="0" w:firstLine="0"/>
        <w:jc w:val="left"/>
        <w:rPr>
          <w:b/>
          <w:lang w:val="es-ES"/>
        </w:rPr>
      </w:pPr>
    </w:p>
    <w:p w:rsidR="00E12F4E" w:rsidRPr="00BF2575" w:rsidRDefault="00E12F4E">
      <w:pPr>
        <w:spacing w:after="0"/>
        <w:ind w:left="1696" w:right="0" w:firstLine="0"/>
        <w:jc w:val="left"/>
        <w:rPr>
          <w:b/>
          <w:lang w:val="es-ES"/>
        </w:rPr>
      </w:pPr>
    </w:p>
    <w:p w:rsidR="00E12F4E" w:rsidRPr="00BF2575" w:rsidRDefault="00E12F4E">
      <w:pPr>
        <w:spacing w:after="0"/>
        <w:ind w:left="1696" w:right="0" w:firstLine="0"/>
        <w:jc w:val="left"/>
        <w:rPr>
          <w:b/>
          <w:lang w:val="es-ES"/>
        </w:rPr>
      </w:pPr>
    </w:p>
    <w:p w:rsidR="00E12F4E" w:rsidRPr="00BF2575" w:rsidRDefault="00E12F4E">
      <w:pPr>
        <w:spacing w:after="0"/>
        <w:ind w:left="1696" w:right="0" w:firstLine="0"/>
        <w:jc w:val="left"/>
        <w:rPr>
          <w:b/>
          <w:lang w:val="es-ES"/>
        </w:rPr>
      </w:pPr>
    </w:p>
    <w:p w:rsidR="00E12F4E" w:rsidRPr="00BF2575" w:rsidRDefault="00E12F4E">
      <w:pPr>
        <w:spacing w:after="0"/>
        <w:ind w:left="1696" w:right="0" w:firstLine="0"/>
        <w:jc w:val="left"/>
        <w:rPr>
          <w:b/>
          <w:lang w:val="es-ES"/>
        </w:rPr>
      </w:pPr>
    </w:p>
    <w:p w:rsidR="00E12F4E" w:rsidRPr="00BF2575" w:rsidRDefault="00E12F4E">
      <w:pPr>
        <w:spacing w:after="0"/>
        <w:ind w:left="1696" w:right="0" w:firstLine="0"/>
        <w:jc w:val="left"/>
        <w:rPr>
          <w:b/>
          <w:lang w:val="es-ES"/>
        </w:rPr>
      </w:pPr>
    </w:p>
    <w:p w:rsidR="00E12F4E" w:rsidRPr="00BF2575" w:rsidRDefault="00E12F4E">
      <w:pPr>
        <w:spacing w:after="0"/>
        <w:ind w:left="1696" w:right="0" w:firstLine="0"/>
        <w:jc w:val="left"/>
        <w:rPr>
          <w:b/>
          <w:lang w:val="es-ES"/>
        </w:rPr>
      </w:pPr>
    </w:p>
    <w:p w:rsidR="00E12F4E" w:rsidRPr="00BF2575" w:rsidRDefault="00E12F4E">
      <w:pPr>
        <w:spacing w:after="0"/>
        <w:ind w:left="1696" w:right="0" w:firstLine="0"/>
        <w:jc w:val="left"/>
        <w:rPr>
          <w:b/>
          <w:lang w:val="es-ES"/>
        </w:rPr>
      </w:pPr>
    </w:p>
    <w:p w:rsidR="00E12F4E" w:rsidRPr="00BF2575" w:rsidRDefault="00E12F4E">
      <w:pPr>
        <w:spacing w:after="0"/>
        <w:ind w:left="1696" w:right="0" w:firstLine="0"/>
        <w:jc w:val="left"/>
        <w:rPr>
          <w:b/>
          <w:lang w:val="es-ES"/>
        </w:rPr>
      </w:pPr>
    </w:p>
    <w:p w:rsidR="00E12F4E" w:rsidRPr="00BF2575" w:rsidRDefault="00E12F4E">
      <w:pPr>
        <w:spacing w:after="0"/>
        <w:ind w:left="1696" w:right="0" w:firstLine="0"/>
        <w:jc w:val="left"/>
        <w:rPr>
          <w:b/>
          <w:lang w:val="es-ES"/>
        </w:rPr>
      </w:pPr>
    </w:p>
    <w:p w:rsidR="00E12F4E" w:rsidRPr="00BF2575" w:rsidRDefault="00E12F4E">
      <w:pPr>
        <w:spacing w:after="0"/>
        <w:ind w:left="1696" w:right="0" w:firstLine="0"/>
        <w:jc w:val="left"/>
        <w:rPr>
          <w:b/>
          <w:lang w:val="es-ES"/>
        </w:rPr>
      </w:pPr>
    </w:p>
    <w:p w:rsidR="003B66F2" w:rsidRPr="00BF2575" w:rsidRDefault="003B66F2">
      <w:pPr>
        <w:spacing w:after="0"/>
        <w:ind w:left="1696" w:right="0" w:firstLine="0"/>
        <w:jc w:val="left"/>
        <w:rPr>
          <w:lang w:val="es-ES"/>
        </w:rPr>
      </w:pPr>
    </w:p>
    <w:p w:rsidR="00B83ED0" w:rsidRPr="00BF2575" w:rsidRDefault="00000000">
      <w:pPr>
        <w:spacing w:after="155"/>
        <w:ind w:left="1696" w:right="0" w:firstLine="0"/>
        <w:jc w:val="left"/>
        <w:rPr>
          <w:lang w:val="es-ES"/>
        </w:rPr>
      </w:pPr>
      <w:r w:rsidRPr="00BF2575">
        <w:rPr>
          <w:lang w:val="es-ES"/>
        </w:rPr>
        <w:t xml:space="preserve"> </w:t>
      </w:r>
    </w:p>
    <w:p w:rsidR="00B83ED0" w:rsidRPr="00BF2575" w:rsidRDefault="00000000">
      <w:pPr>
        <w:pStyle w:val="Ttulo3"/>
        <w:spacing w:after="150"/>
        <w:ind w:left="1531"/>
        <w:rPr>
          <w:lang w:val="es-ES"/>
        </w:rPr>
      </w:pPr>
      <w:r w:rsidRPr="00BF2575">
        <w:rPr>
          <w:lang w:val="es-ES"/>
        </w:rPr>
        <w:t xml:space="preserve">Anexo 6 Formato de resolución de denuncia  </w:t>
      </w:r>
    </w:p>
    <w:p w:rsidR="00B83ED0" w:rsidRPr="00BF2575" w:rsidRDefault="00000000">
      <w:pPr>
        <w:spacing w:after="0"/>
        <w:ind w:left="2061" w:right="0" w:firstLine="0"/>
        <w:jc w:val="left"/>
        <w:rPr>
          <w:lang w:val="es-ES"/>
        </w:rPr>
      </w:pPr>
      <w:r w:rsidRPr="00BF2575">
        <w:rPr>
          <w:lang w:val="es-ES"/>
        </w:rPr>
        <w:t xml:space="preserve">  </w:t>
      </w:r>
    </w:p>
    <w:p w:rsidR="00B83ED0" w:rsidRPr="00BF2575" w:rsidRDefault="00000000">
      <w:pPr>
        <w:spacing w:after="0"/>
        <w:ind w:left="2061" w:right="0" w:firstLine="0"/>
        <w:jc w:val="left"/>
        <w:rPr>
          <w:lang w:val="es-ES"/>
        </w:rPr>
      </w:pPr>
      <w:r w:rsidRPr="00BF2575">
        <w:rPr>
          <w:lang w:val="es-ES"/>
        </w:rPr>
        <w:t xml:space="preserve">  </w:t>
      </w:r>
    </w:p>
    <w:p w:rsidR="00B83ED0" w:rsidRPr="00BF2575" w:rsidRDefault="00000000">
      <w:pPr>
        <w:ind w:left="2071" w:right="45"/>
        <w:rPr>
          <w:lang w:val="es-ES"/>
        </w:rPr>
      </w:pPr>
      <w:r w:rsidRPr="00BF2575">
        <w:rPr>
          <w:lang w:val="es-ES"/>
        </w:rPr>
        <w:t xml:space="preserve">Una vez concluido el proceso de investigación de la denuncia, el Asesor Legal entregara un  informe incluye los resultados de la investigación y las conclusiones sobre el caso.  </w:t>
      </w:r>
    </w:p>
    <w:p w:rsidR="00B83ED0" w:rsidRPr="00BF2575" w:rsidRDefault="00000000">
      <w:pPr>
        <w:spacing w:after="0"/>
        <w:ind w:left="2061" w:right="0" w:firstLine="0"/>
        <w:jc w:val="left"/>
        <w:rPr>
          <w:lang w:val="es-ES"/>
        </w:rPr>
      </w:pPr>
      <w:r w:rsidRPr="00BF2575">
        <w:rPr>
          <w:lang w:val="es-ES"/>
        </w:rPr>
        <w:t xml:space="preserve">  </w:t>
      </w:r>
    </w:p>
    <w:p w:rsidR="00B83ED0" w:rsidRPr="00BF2575" w:rsidRDefault="00000000">
      <w:pPr>
        <w:ind w:left="2071" w:right="164"/>
        <w:rPr>
          <w:lang w:val="es-ES"/>
        </w:rPr>
      </w:pPr>
      <w:r w:rsidRPr="00BF2575">
        <w:rPr>
          <w:lang w:val="es-ES"/>
        </w:rPr>
        <w:t xml:space="preserve">Con base en este informe, el asesor  tomará una decisión sobre la denuncia, ya sea siguiendo las recomendaciones del informe o adoptando un curso de acción alternativo según considere adecuado. El objetivo principal es resolver la denuncia de manera justa y efectiva, asegurando que se tomen las medidas necesarias para abordar el caso de manera oportuna y proporcionar una resolución adecuada a todas las partes involucradas.  </w:t>
      </w:r>
    </w:p>
    <w:p w:rsidR="00B83ED0" w:rsidRPr="00BF2575" w:rsidRDefault="00000000">
      <w:pPr>
        <w:spacing w:after="0"/>
        <w:ind w:left="2061" w:right="0" w:firstLine="0"/>
        <w:jc w:val="left"/>
        <w:rPr>
          <w:lang w:val="es-ES"/>
        </w:rPr>
      </w:pPr>
      <w:r w:rsidRPr="00BF2575">
        <w:rPr>
          <w:lang w:val="es-ES"/>
        </w:rPr>
        <w:t xml:space="preserve">  </w:t>
      </w:r>
    </w:p>
    <w:p w:rsidR="00B83ED0" w:rsidRPr="00BF2575" w:rsidRDefault="00000000">
      <w:pPr>
        <w:ind w:left="2071" w:right="171"/>
        <w:rPr>
          <w:lang w:val="es-ES"/>
        </w:rPr>
      </w:pPr>
      <w:r w:rsidRPr="00BF2575">
        <w:rPr>
          <w:lang w:val="es-ES"/>
        </w:rPr>
        <w:t xml:space="preserve">Una vez concluido el procedimiento, será remitido junto a las conclusiones a la Inspección del Trabajo respectiva, la cual tendrá un plazo de treinta días para pronunciarse sobre esta. En el caso en que se cumpla el plazo referido y de no existir tal pronunciamiento, se considerarán válidas las conclusiones del informe, especialmente con respecto a las medidas adoptadas.    </w:t>
      </w:r>
    </w:p>
    <w:p w:rsidR="00B83ED0" w:rsidRPr="00BF2575" w:rsidRDefault="00000000">
      <w:pPr>
        <w:spacing w:after="0"/>
        <w:ind w:left="2061" w:right="0" w:firstLine="0"/>
        <w:jc w:val="left"/>
        <w:rPr>
          <w:lang w:val="es-ES"/>
        </w:rPr>
      </w:pPr>
      <w:r w:rsidRPr="00BF2575">
        <w:rPr>
          <w:lang w:val="es-ES"/>
        </w:rPr>
        <w:t xml:space="preserve">  </w:t>
      </w:r>
    </w:p>
    <w:p w:rsidR="00B83ED0" w:rsidRPr="00BF2575" w:rsidRDefault="00000000">
      <w:pPr>
        <w:spacing w:after="0"/>
        <w:ind w:left="2061" w:right="0" w:firstLine="0"/>
        <w:jc w:val="left"/>
        <w:rPr>
          <w:lang w:val="es-ES"/>
        </w:rPr>
      </w:pPr>
      <w:r w:rsidRPr="00BF2575">
        <w:rPr>
          <w:lang w:val="es-ES"/>
        </w:rPr>
        <w:t xml:space="preserve">  </w:t>
      </w:r>
    </w:p>
    <w:tbl>
      <w:tblPr>
        <w:tblStyle w:val="TableGrid"/>
        <w:tblW w:w="8471" w:type="dxa"/>
        <w:tblInd w:w="2072" w:type="dxa"/>
        <w:tblCellMar>
          <w:top w:w="70" w:type="dxa"/>
          <w:left w:w="4" w:type="dxa"/>
        </w:tblCellMar>
        <w:tblLook w:val="04A0" w:firstRow="1" w:lastRow="0" w:firstColumn="1" w:lastColumn="0" w:noHBand="0" w:noVBand="1"/>
      </w:tblPr>
      <w:tblGrid>
        <w:gridCol w:w="3549"/>
        <w:gridCol w:w="4922"/>
      </w:tblGrid>
      <w:tr w:rsidR="00B83ED0" w:rsidRPr="00BF2575">
        <w:trPr>
          <w:trHeight w:val="606"/>
        </w:trPr>
        <w:tc>
          <w:tcPr>
            <w:tcW w:w="3549" w:type="dxa"/>
            <w:tcBorders>
              <w:top w:val="single" w:sz="4" w:space="0" w:color="000000"/>
              <w:left w:val="single" w:sz="4" w:space="0" w:color="000000"/>
              <w:bottom w:val="single" w:sz="4" w:space="0" w:color="000000"/>
              <w:right w:val="single" w:sz="4" w:space="0" w:color="000000"/>
            </w:tcBorders>
            <w:shd w:val="clear" w:color="auto" w:fill="DEEBF6"/>
          </w:tcPr>
          <w:p w:rsidR="00B83ED0" w:rsidRPr="00BF2575" w:rsidRDefault="00000000">
            <w:pPr>
              <w:spacing w:after="0"/>
              <w:ind w:left="3" w:right="0" w:firstLine="0"/>
              <w:rPr>
                <w:lang w:val="es-ES"/>
              </w:rPr>
            </w:pPr>
            <w:r w:rsidRPr="00BF2575">
              <w:rPr>
                <w:lang w:val="es-ES"/>
              </w:rPr>
              <w:t xml:space="preserve">1.  Datos de la persona que entreg la resolución de la denuncia  </w:t>
            </w:r>
          </w:p>
        </w:tc>
        <w:tc>
          <w:tcPr>
            <w:tcW w:w="4922" w:type="dxa"/>
            <w:tcBorders>
              <w:top w:val="single" w:sz="4" w:space="0" w:color="000000"/>
              <w:left w:val="single" w:sz="4" w:space="0" w:color="000000"/>
              <w:bottom w:val="single" w:sz="4" w:space="0" w:color="000000"/>
              <w:right w:val="single" w:sz="4" w:space="0" w:color="000000"/>
            </w:tcBorders>
            <w:shd w:val="clear" w:color="auto" w:fill="DEEBF6"/>
          </w:tcPr>
          <w:p w:rsidR="00B83ED0" w:rsidRPr="00BF2575" w:rsidRDefault="00000000">
            <w:pPr>
              <w:spacing w:after="0"/>
              <w:ind w:left="0" w:right="0" w:firstLine="0"/>
              <w:jc w:val="left"/>
              <w:rPr>
                <w:lang w:val="es-ES"/>
              </w:rPr>
            </w:pPr>
            <w:r w:rsidRPr="00BF2575">
              <w:rPr>
                <w:lang w:val="es-ES"/>
              </w:rPr>
              <w:t xml:space="preserve">  </w:t>
            </w:r>
          </w:p>
        </w:tc>
      </w:tr>
      <w:tr w:rsidR="00B83ED0" w:rsidRPr="00BF2575">
        <w:trPr>
          <w:trHeight w:val="476"/>
        </w:trPr>
        <w:tc>
          <w:tcPr>
            <w:tcW w:w="3549" w:type="dxa"/>
            <w:tcBorders>
              <w:top w:val="single" w:sz="4" w:space="0" w:color="000000"/>
              <w:left w:val="single" w:sz="4" w:space="0" w:color="000000"/>
              <w:bottom w:val="single" w:sz="4" w:space="0" w:color="000000"/>
              <w:right w:val="single" w:sz="4" w:space="0" w:color="000000"/>
            </w:tcBorders>
          </w:tcPr>
          <w:p w:rsidR="00B83ED0" w:rsidRPr="00BF2575" w:rsidRDefault="00000000">
            <w:pPr>
              <w:tabs>
                <w:tab w:val="center" w:pos="3261"/>
              </w:tabs>
              <w:spacing w:after="0"/>
              <w:ind w:left="0" w:right="0" w:firstLine="0"/>
              <w:jc w:val="left"/>
              <w:rPr>
                <w:lang w:val="es-ES"/>
              </w:rPr>
            </w:pPr>
            <w:r w:rsidRPr="00BF2575">
              <w:rPr>
                <w:lang w:val="es-ES"/>
              </w:rPr>
              <w:t xml:space="preserve">Nombre   </w:t>
            </w:r>
            <w:r w:rsidRPr="00BF2575">
              <w:rPr>
                <w:lang w:val="es-ES"/>
              </w:rPr>
              <w:tab/>
              <w:t xml:space="preserve"> </w:t>
            </w:r>
          </w:p>
        </w:tc>
        <w:tc>
          <w:tcPr>
            <w:tcW w:w="4922"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  </w:t>
            </w:r>
          </w:p>
        </w:tc>
      </w:tr>
      <w:tr w:rsidR="00B83ED0" w:rsidRPr="00BF2575">
        <w:trPr>
          <w:trHeight w:val="470"/>
        </w:trPr>
        <w:tc>
          <w:tcPr>
            <w:tcW w:w="3549" w:type="dxa"/>
            <w:tcBorders>
              <w:top w:val="single" w:sz="4" w:space="0" w:color="000000"/>
              <w:left w:val="single" w:sz="4" w:space="0" w:color="000000"/>
              <w:bottom w:val="single" w:sz="4" w:space="0" w:color="000000"/>
              <w:right w:val="single" w:sz="4" w:space="0" w:color="000000"/>
            </w:tcBorders>
          </w:tcPr>
          <w:p w:rsidR="00B83ED0" w:rsidRPr="00BF2575" w:rsidRDefault="00000000">
            <w:pPr>
              <w:tabs>
                <w:tab w:val="center" w:pos="3261"/>
              </w:tabs>
              <w:spacing w:after="0"/>
              <w:ind w:left="0" w:right="0" w:firstLine="0"/>
              <w:jc w:val="left"/>
              <w:rPr>
                <w:lang w:val="es-ES"/>
              </w:rPr>
            </w:pPr>
            <w:r w:rsidRPr="00BF2575">
              <w:rPr>
                <w:lang w:val="es-ES"/>
              </w:rPr>
              <w:t xml:space="preserve">RUN   </w:t>
            </w:r>
            <w:r w:rsidRPr="00BF2575">
              <w:rPr>
                <w:lang w:val="es-ES"/>
              </w:rPr>
              <w:tab/>
              <w:t xml:space="preserve"> </w:t>
            </w:r>
          </w:p>
        </w:tc>
        <w:tc>
          <w:tcPr>
            <w:tcW w:w="4922"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  </w:t>
            </w:r>
          </w:p>
        </w:tc>
      </w:tr>
      <w:tr w:rsidR="00B83ED0" w:rsidRPr="00BF2575">
        <w:trPr>
          <w:trHeight w:val="478"/>
        </w:trPr>
        <w:tc>
          <w:tcPr>
            <w:tcW w:w="3549" w:type="dxa"/>
            <w:tcBorders>
              <w:top w:val="single" w:sz="4" w:space="0" w:color="000000"/>
              <w:left w:val="single" w:sz="4" w:space="0" w:color="000000"/>
              <w:bottom w:val="single" w:sz="4" w:space="0" w:color="000000"/>
              <w:right w:val="single" w:sz="4" w:space="0" w:color="000000"/>
            </w:tcBorders>
          </w:tcPr>
          <w:p w:rsidR="00B83ED0" w:rsidRPr="00BF2575" w:rsidRDefault="00000000">
            <w:pPr>
              <w:tabs>
                <w:tab w:val="center" w:pos="3261"/>
              </w:tabs>
              <w:spacing w:after="0"/>
              <w:ind w:left="0" w:right="0" w:firstLine="0"/>
              <w:jc w:val="left"/>
              <w:rPr>
                <w:lang w:val="es-ES"/>
              </w:rPr>
            </w:pPr>
            <w:r w:rsidRPr="00BF2575">
              <w:rPr>
                <w:lang w:val="es-ES"/>
              </w:rPr>
              <w:t xml:space="preserve">Firma   </w:t>
            </w:r>
            <w:r w:rsidRPr="00BF2575">
              <w:rPr>
                <w:lang w:val="es-ES"/>
              </w:rPr>
              <w:tab/>
              <w:t xml:space="preserve"> </w:t>
            </w:r>
          </w:p>
        </w:tc>
        <w:tc>
          <w:tcPr>
            <w:tcW w:w="4922" w:type="dxa"/>
            <w:tcBorders>
              <w:top w:val="single" w:sz="4" w:space="0" w:color="000000"/>
              <w:left w:val="single" w:sz="4" w:space="0" w:color="000000"/>
              <w:bottom w:val="single" w:sz="2" w:space="0" w:color="DEEBF6"/>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  </w:t>
            </w:r>
          </w:p>
        </w:tc>
      </w:tr>
      <w:tr w:rsidR="00B83ED0" w:rsidRPr="00BF2575">
        <w:trPr>
          <w:trHeight w:val="471"/>
        </w:trPr>
        <w:tc>
          <w:tcPr>
            <w:tcW w:w="3549" w:type="dxa"/>
            <w:tcBorders>
              <w:top w:val="single" w:sz="4" w:space="0" w:color="000000"/>
              <w:left w:val="single" w:sz="4" w:space="0" w:color="000000"/>
              <w:bottom w:val="single" w:sz="4" w:space="0" w:color="000000"/>
              <w:right w:val="single" w:sz="4" w:space="0" w:color="000000"/>
            </w:tcBorders>
            <w:shd w:val="clear" w:color="auto" w:fill="DEEBF6"/>
          </w:tcPr>
          <w:p w:rsidR="00B83ED0" w:rsidRPr="00BF2575" w:rsidRDefault="00000000">
            <w:pPr>
              <w:tabs>
                <w:tab w:val="center" w:pos="3261"/>
              </w:tabs>
              <w:spacing w:after="0"/>
              <w:ind w:left="0" w:right="0" w:firstLine="0"/>
              <w:jc w:val="left"/>
              <w:rPr>
                <w:lang w:val="es-ES"/>
              </w:rPr>
            </w:pPr>
            <w:r w:rsidRPr="00BF2575">
              <w:rPr>
                <w:lang w:val="es-ES"/>
              </w:rPr>
              <w:t xml:space="preserve">2. Datos del Denunciante  </w:t>
            </w:r>
            <w:r w:rsidRPr="00BF2575">
              <w:rPr>
                <w:lang w:val="es-ES"/>
              </w:rPr>
              <w:tab/>
              <w:t xml:space="preserve"> </w:t>
            </w:r>
          </w:p>
        </w:tc>
        <w:tc>
          <w:tcPr>
            <w:tcW w:w="4922" w:type="dxa"/>
            <w:tcBorders>
              <w:top w:val="single" w:sz="2" w:space="0" w:color="DEEBF6"/>
              <w:left w:val="single" w:sz="4" w:space="0" w:color="000000"/>
              <w:bottom w:val="single" w:sz="4" w:space="0" w:color="000000"/>
              <w:right w:val="single" w:sz="4" w:space="0" w:color="000000"/>
            </w:tcBorders>
            <w:shd w:val="clear" w:color="auto" w:fill="DEEBF6"/>
          </w:tcPr>
          <w:p w:rsidR="00B83ED0" w:rsidRPr="00BF2575" w:rsidRDefault="00000000">
            <w:pPr>
              <w:spacing w:after="0"/>
              <w:ind w:left="0" w:right="0" w:firstLine="0"/>
              <w:jc w:val="left"/>
              <w:rPr>
                <w:lang w:val="es-ES"/>
              </w:rPr>
            </w:pPr>
            <w:r w:rsidRPr="00BF2575">
              <w:rPr>
                <w:lang w:val="es-ES"/>
              </w:rPr>
              <w:t xml:space="preserve">  </w:t>
            </w:r>
          </w:p>
        </w:tc>
      </w:tr>
      <w:tr w:rsidR="00B83ED0" w:rsidRPr="00BF2575">
        <w:trPr>
          <w:trHeight w:val="476"/>
        </w:trPr>
        <w:tc>
          <w:tcPr>
            <w:tcW w:w="3549" w:type="dxa"/>
            <w:tcBorders>
              <w:top w:val="single" w:sz="4" w:space="0" w:color="000000"/>
              <w:left w:val="single" w:sz="4" w:space="0" w:color="000000"/>
              <w:bottom w:val="single" w:sz="4" w:space="0" w:color="000000"/>
              <w:right w:val="single" w:sz="4" w:space="0" w:color="000000"/>
            </w:tcBorders>
          </w:tcPr>
          <w:p w:rsidR="00B83ED0" w:rsidRPr="00BF2575" w:rsidRDefault="00000000">
            <w:pPr>
              <w:tabs>
                <w:tab w:val="center" w:pos="3261"/>
              </w:tabs>
              <w:spacing w:after="0"/>
              <w:ind w:left="0" w:right="0" w:firstLine="0"/>
              <w:jc w:val="left"/>
              <w:rPr>
                <w:lang w:val="es-ES"/>
              </w:rPr>
            </w:pPr>
            <w:r w:rsidRPr="00BF2575">
              <w:rPr>
                <w:lang w:val="es-ES"/>
              </w:rPr>
              <w:t xml:space="preserve">Nombre completo  </w:t>
            </w:r>
            <w:r w:rsidRPr="00BF2575">
              <w:rPr>
                <w:lang w:val="es-ES"/>
              </w:rPr>
              <w:tab/>
              <w:t xml:space="preserve"> </w:t>
            </w:r>
          </w:p>
        </w:tc>
        <w:tc>
          <w:tcPr>
            <w:tcW w:w="4922"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  </w:t>
            </w:r>
          </w:p>
        </w:tc>
      </w:tr>
      <w:tr w:rsidR="00B83ED0" w:rsidRPr="00BF2575">
        <w:trPr>
          <w:trHeight w:val="470"/>
        </w:trPr>
        <w:tc>
          <w:tcPr>
            <w:tcW w:w="3549" w:type="dxa"/>
            <w:tcBorders>
              <w:top w:val="single" w:sz="4" w:space="0" w:color="000000"/>
              <w:left w:val="single" w:sz="4" w:space="0" w:color="000000"/>
              <w:bottom w:val="single" w:sz="4" w:space="0" w:color="000000"/>
              <w:right w:val="single" w:sz="4" w:space="0" w:color="000000"/>
            </w:tcBorders>
          </w:tcPr>
          <w:p w:rsidR="00B83ED0" w:rsidRPr="00BF2575" w:rsidRDefault="00000000">
            <w:pPr>
              <w:tabs>
                <w:tab w:val="center" w:pos="3261"/>
              </w:tabs>
              <w:spacing w:after="0"/>
              <w:ind w:left="0" w:right="0" w:firstLine="0"/>
              <w:jc w:val="left"/>
              <w:rPr>
                <w:lang w:val="es-ES"/>
              </w:rPr>
            </w:pPr>
            <w:r w:rsidRPr="00BF2575">
              <w:rPr>
                <w:lang w:val="es-ES"/>
              </w:rPr>
              <w:t xml:space="preserve">RUN  </w:t>
            </w:r>
            <w:r w:rsidRPr="00BF2575">
              <w:rPr>
                <w:lang w:val="es-ES"/>
              </w:rPr>
              <w:tab/>
              <w:t xml:space="preserve"> </w:t>
            </w:r>
          </w:p>
        </w:tc>
        <w:tc>
          <w:tcPr>
            <w:tcW w:w="4922"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  </w:t>
            </w:r>
          </w:p>
        </w:tc>
      </w:tr>
      <w:tr w:rsidR="00B83ED0" w:rsidRPr="00BF2575">
        <w:trPr>
          <w:trHeight w:val="476"/>
        </w:trPr>
        <w:tc>
          <w:tcPr>
            <w:tcW w:w="3549" w:type="dxa"/>
            <w:tcBorders>
              <w:top w:val="single" w:sz="4" w:space="0" w:color="000000"/>
              <w:left w:val="single" w:sz="4" w:space="0" w:color="000000"/>
              <w:bottom w:val="single" w:sz="4" w:space="0" w:color="000000"/>
              <w:right w:val="single" w:sz="4" w:space="0" w:color="000000"/>
            </w:tcBorders>
          </w:tcPr>
          <w:p w:rsidR="00B83ED0" w:rsidRPr="00BF2575" w:rsidRDefault="00000000">
            <w:pPr>
              <w:tabs>
                <w:tab w:val="center" w:pos="3261"/>
              </w:tabs>
              <w:spacing w:after="0"/>
              <w:ind w:left="0" w:right="0" w:firstLine="0"/>
              <w:jc w:val="left"/>
              <w:rPr>
                <w:lang w:val="es-ES"/>
              </w:rPr>
            </w:pPr>
            <w:r w:rsidRPr="00BF2575">
              <w:rPr>
                <w:lang w:val="es-ES"/>
              </w:rPr>
              <w:t xml:space="preserve">Dirección  </w:t>
            </w:r>
            <w:r w:rsidRPr="00BF2575">
              <w:rPr>
                <w:lang w:val="es-ES"/>
              </w:rPr>
              <w:tab/>
              <w:t xml:space="preserve"> </w:t>
            </w:r>
          </w:p>
        </w:tc>
        <w:tc>
          <w:tcPr>
            <w:tcW w:w="4922"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  </w:t>
            </w:r>
          </w:p>
        </w:tc>
      </w:tr>
      <w:tr w:rsidR="00B83ED0" w:rsidRPr="00BF2575">
        <w:trPr>
          <w:trHeight w:val="475"/>
        </w:trPr>
        <w:tc>
          <w:tcPr>
            <w:tcW w:w="3549" w:type="dxa"/>
            <w:tcBorders>
              <w:top w:val="single" w:sz="4" w:space="0" w:color="000000"/>
              <w:left w:val="single" w:sz="4" w:space="0" w:color="000000"/>
              <w:bottom w:val="single" w:sz="4" w:space="0" w:color="000000"/>
              <w:right w:val="single" w:sz="4" w:space="0" w:color="000000"/>
            </w:tcBorders>
          </w:tcPr>
          <w:p w:rsidR="00B83ED0" w:rsidRPr="00BF2575" w:rsidRDefault="00000000">
            <w:pPr>
              <w:tabs>
                <w:tab w:val="center" w:pos="3261"/>
              </w:tabs>
              <w:spacing w:after="0"/>
              <w:ind w:left="0" w:right="0" w:firstLine="0"/>
              <w:jc w:val="left"/>
              <w:rPr>
                <w:lang w:val="es-ES"/>
              </w:rPr>
            </w:pPr>
            <w:r w:rsidRPr="00BF2575">
              <w:rPr>
                <w:lang w:val="es-ES"/>
              </w:rPr>
              <w:t xml:space="preserve">Teléfono   </w:t>
            </w:r>
            <w:r w:rsidRPr="00BF2575">
              <w:rPr>
                <w:lang w:val="es-ES"/>
              </w:rPr>
              <w:tab/>
              <w:t xml:space="preserve"> </w:t>
            </w:r>
          </w:p>
        </w:tc>
        <w:tc>
          <w:tcPr>
            <w:tcW w:w="4922"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  </w:t>
            </w:r>
          </w:p>
        </w:tc>
      </w:tr>
      <w:tr w:rsidR="00B83ED0" w:rsidRPr="00BF2575">
        <w:trPr>
          <w:trHeight w:val="475"/>
        </w:trPr>
        <w:tc>
          <w:tcPr>
            <w:tcW w:w="3549" w:type="dxa"/>
            <w:tcBorders>
              <w:top w:val="single" w:sz="4" w:space="0" w:color="000000"/>
              <w:left w:val="single" w:sz="4" w:space="0" w:color="000000"/>
              <w:bottom w:val="single" w:sz="4" w:space="0" w:color="000000"/>
              <w:right w:val="single" w:sz="4" w:space="0" w:color="000000"/>
            </w:tcBorders>
          </w:tcPr>
          <w:p w:rsidR="00B83ED0" w:rsidRPr="00BF2575" w:rsidRDefault="00000000">
            <w:pPr>
              <w:tabs>
                <w:tab w:val="center" w:pos="3261"/>
              </w:tabs>
              <w:spacing w:after="0"/>
              <w:ind w:left="0" w:right="0" w:firstLine="0"/>
              <w:jc w:val="left"/>
              <w:rPr>
                <w:lang w:val="es-ES"/>
              </w:rPr>
            </w:pPr>
            <w:r w:rsidRPr="00BF2575">
              <w:rPr>
                <w:lang w:val="es-ES"/>
              </w:rPr>
              <w:t xml:space="preserve">Correo electrónico  </w:t>
            </w:r>
            <w:r w:rsidRPr="00BF2575">
              <w:rPr>
                <w:lang w:val="es-ES"/>
              </w:rPr>
              <w:tab/>
              <w:t xml:space="preserve"> </w:t>
            </w:r>
          </w:p>
        </w:tc>
        <w:tc>
          <w:tcPr>
            <w:tcW w:w="4922"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  </w:t>
            </w:r>
          </w:p>
        </w:tc>
      </w:tr>
      <w:tr w:rsidR="00B83ED0" w:rsidRPr="00BF2575">
        <w:trPr>
          <w:trHeight w:val="479"/>
        </w:trPr>
        <w:tc>
          <w:tcPr>
            <w:tcW w:w="3549" w:type="dxa"/>
            <w:tcBorders>
              <w:top w:val="single" w:sz="4" w:space="0" w:color="000000"/>
              <w:left w:val="single" w:sz="4" w:space="0" w:color="000000"/>
              <w:bottom w:val="single" w:sz="4" w:space="0" w:color="000000"/>
              <w:right w:val="single" w:sz="4" w:space="0" w:color="000000"/>
            </w:tcBorders>
          </w:tcPr>
          <w:p w:rsidR="00B83ED0" w:rsidRPr="00BF2575" w:rsidRDefault="00000000">
            <w:pPr>
              <w:tabs>
                <w:tab w:val="center" w:pos="3261"/>
              </w:tabs>
              <w:spacing w:after="0"/>
              <w:ind w:left="0" w:right="0" w:firstLine="0"/>
              <w:jc w:val="left"/>
              <w:rPr>
                <w:lang w:val="es-ES"/>
              </w:rPr>
            </w:pPr>
            <w:r w:rsidRPr="00BF2575">
              <w:rPr>
                <w:lang w:val="es-ES"/>
              </w:rPr>
              <w:t xml:space="preserve">Número de denuncia  </w:t>
            </w:r>
            <w:r w:rsidRPr="00BF2575">
              <w:rPr>
                <w:lang w:val="es-ES"/>
              </w:rPr>
              <w:tab/>
              <w:t xml:space="preserve"> </w:t>
            </w:r>
          </w:p>
        </w:tc>
        <w:tc>
          <w:tcPr>
            <w:tcW w:w="4922" w:type="dxa"/>
            <w:tcBorders>
              <w:top w:val="single" w:sz="4" w:space="0" w:color="000000"/>
              <w:left w:val="single" w:sz="4" w:space="0" w:color="000000"/>
              <w:bottom w:val="single" w:sz="2" w:space="0" w:color="DEEBF6"/>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  </w:t>
            </w:r>
          </w:p>
        </w:tc>
      </w:tr>
      <w:tr w:rsidR="00B83ED0" w:rsidRPr="00BF2575">
        <w:trPr>
          <w:trHeight w:val="466"/>
        </w:trPr>
        <w:tc>
          <w:tcPr>
            <w:tcW w:w="3549" w:type="dxa"/>
            <w:tcBorders>
              <w:top w:val="single" w:sz="4" w:space="0" w:color="000000"/>
              <w:left w:val="single" w:sz="4" w:space="0" w:color="000000"/>
              <w:bottom w:val="single" w:sz="4" w:space="0" w:color="000000"/>
              <w:right w:val="single" w:sz="4" w:space="0" w:color="000000"/>
            </w:tcBorders>
            <w:shd w:val="clear" w:color="auto" w:fill="DEEBF6"/>
          </w:tcPr>
          <w:p w:rsidR="00B83ED0" w:rsidRPr="00BF2575" w:rsidRDefault="00000000">
            <w:pPr>
              <w:tabs>
                <w:tab w:val="center" w:pos="3261"/>
              </w:tabs>
              <w:spacing w:after="0"/>
              <w:ind w:left="0" w:right="0" w:firstLine="0"/>
              <w:jc w:val="left"/>
              <w:rPr>
                <w:lang w:val="es-ES"/>
              </w:rPr>
            </w:pPr>
            <w:r w:rsidRPr="00BF2575">
              <w:rPr>
                <w:lang w:val="es-ES"/>
              </w:rPr>
              <w:t xml:space="preserve">3. Resolución  </w:t>
            </w:r>
            <w:r w:rsidRPr="00BF2575">
              <w:rPr>
                <w:lang w:val="es-ES"/>
              </w:rPr>
              <w:tab/>
              <w:t xml:space="preserve"> </w:t>
            </w:r>
          </w:p>
        </w:tc>
        <w:tc>
          <w:tcPr>
            <w:tcW w:w="4922" w:type="dxa"/>
            <w:tcBorders>
              <w:top w:val="single" w:sz="2" w:space="0" w:color="DEEBF6"/>
              <w:left w:val="single" w:sz="4" w:space="0" w:color="000000"/>
              <w:bottom w:val="single" w:sz="4" w:space="0" w:color="000000"/>
              <w:right w:val="single" w:sz="4" w:space="0" w:color="000000"/>
            </w:tcBorders>
            <w:shd w:val="clear" w:color="auto" w:fill="DEEBF6"/>
          </w:tcPr>
          <w:p w:rsidR="00B83ED0" w:rsidRPr="00BF2575" w:rsidRDefault="00000000">
            <w:pPr>
              <w:spacing w:after="0"/>
              <w:ind w:left="0" w:right="0" w:firstLine="0"/>
              <w:jc w:val="left"/>
              <w:rPr>
                <w:lang w:val="es-ES"/>
              </w:rPr>
            </w:pPr>
            <w:r w:rsidRPr="00BF2575">
              <w:rPr>
                <w:lang w:val="es-ES"/>
              </w:rPr>
              <w:t xml:space="preserve">  </w:t>
            </w:r>
          </w:p>
        </w:tc>
      </w:tr>
      <w:tr w:rsidR="00B83ED0" w:rsidRPr="00BF2575">
        <w:trPr>
          <w:trHeight w:val="610"/>
        </w:trPr>
        <w:tc>
          <w:tcPr>
            <w:tcW w:w="3549"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110" w:right="0" w:hanging="110"/>
              <w:jc w:val="left"/>
              <w:rPr>
                <w:lang w:val="es-ES"/>
              </w:rPr>
            </w:pPr>
            <w:r w:rsidRPr="00BF2575">
              <w:rPr>
                <w:lang w:val="es-ES"/>
              </w:rPr>
              <w:t xml:space="preserve"> Describe  </w:t>
            </w:r>
            <w:r w:rsidRPr="00BF2575">
              <w:rPr>
                <w:lang w:val="es-ES"/>
              </w:rPr>
              <w:tab/>
              <w:t xml:space="preserve">brevemente  </w:t>
            </w:r>
            <w:r w:rsidRPr="00BF2575">
              <w:rPr>
                <w:lang w:val="es-ES"/>
              </w:rPr>
              <w:tab/>
              <w:t xml:space="preserve">la  resolución de la denuncia  </w:t>
            </w:r>
          </w:p>
        </w:tc>
        <w:tc>
          <w:tcPr>
            <w:tcW w:w="4922"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108" w:right="0" w:firstLine="0"/>
              <w:jc w:val="left"/>
              <w:rPr>
                <w:lang w:val="es-ES"/>
              </w:rPr>
            </w:pPr>
            <w:r w:rsidRPr="00BF2575">
              <w:rPr>
                <w:lang w:val="es-ES"/>
              </w:rPr>
              <w:t xml:space="preserve">  </w:t>
            </w:r>
          </w:p>
        </w:tc>
      </w:tr>
      <w:tr w:rsidR="00B83ED0" w:rsidRPr="00BF2575">
        <w:trPr>
          <w:trHeight w:val="478"/>
        </w:trPr>
        <w:tc>
          <w:tcPr>
            <w:tcW w:w="3549" w:type="dxa"/>
            <w:tcBorders>
              <w:top w:val="single" w:sz="4" w:space="0" w:color="000000"/>
              <w:left w:val="single" w:sz="4" w:space="0" w:color="000000"/>
              <w:bottom w:val="single" w:sz="4" w:space="0" w:color="000000"/>
              <w:right w:val="single" w:sz="4" w:space="0" w:color="000000"/>
            </w:tcBorders>
          </w:tcPr>
          <w:p w:rsidR="00B83ED0" w:rsidRPr="00BF2575" w:rsidRDefault="00000000">
            <w:pPr>
              <w:tabs>
                <w:tab w:val="center" w:pos="3261"/>
              </w:tabs>
              <w:spacing w:after="0"/>
              <w:ind w:left="0" w:right="0" w:firstLine="0"/>
              <w:jc w:val="left"/>
              <w:rPr>
                <w:lang w:val="es-ES"/>
              </w:rPr>
            </w:pPr>
            <w:r w:rsidRPr="00BF2575">
              <w:rPr>
                <w:lang w:val="es-ES"/>
              </w:rPr>
              <w:t xml:space="preserve">Medidas de reparación   </w:t>
            </w:r>
            <w:r w:rsidRPr="00BF2575">
              <w:rPr>
                <w:lang w:val="es-ES"/>
              </w:rPr>
              <w:tab/>
              <w:t xml:space="preserve"> </w:t>
            </w:r>
          </w:p>
        </w:tc>
        <w:tc>
          <w:tcPr>
            <w:tcW w:w="4922" w:type="dxa"/>
            <w:tcBorders>
              <w:top w:val="single" w:sz="4" w:space="0" w:color="000000"/>
              <w:left w:val="single" w:sz="4" w:space="0" w:color="000000"/>
              <w:bottom w:val="single" w:sz="2" w:space="0" w:color="DEEBF6"/>
              <w:right w:val="single" w:sz="4" w:space="0" w:color="000000"/>
            </w:tcBorders>
          </w:tcPr>
          <w:p w:rsidR="00B83ED0" w:rsidRPr="00BF2575" w:rsidRDefault="00000000">
            <w:pPr>
              <w:spacing w:after="0"/>
              <w:ind w:left="108" w:right="0" w:firstLine="0"/>
              <w:jc w:val="left"/>
              <w:rPr>
                <w:lang w:val="es-ES"/>
              </w:rPr>
            </w:pPr>
            <w:r w:rsidRPr="00BF2575">
              <w:rPr>
                <w:lang w:val="es-ES"/>
              </w:rPr>
              <w:t xml:space="preserve">  </w:t>
            </w:r>
          </w:p>
        </w:tc>
      </w:tr>
      <w:tr w:rsidR="00B83ED0" w:rsidRPr="00BF2575">
        <w:trPr>
          <w:trHeight w:val="471"/>
        </w:trPr>
        <w:tc>
          <w:tcPr>
            <w:tcW w:w="3549" w:type="dxa"/>
            <w:tcBorders>
              <w:top w:val="single" w:sz="4" w:space="0" w:color="000000"/>
              <w:left w:val="single" w:sz="4" w:space="0" w:color="000000"/>
              <w:bottom w:val="single" w:sz="4" w:space="0" w:color="000000"/>
              <w:right w:val="single" w:sz="4" w:space="0" w:color="000000"/>
            </w:tcBorders>
            <w:shd w:val="clear" w:color="auto" w:fill="DEEBF6"/>
          </w:tcPr>
          <w:p w:rsidR="00B83ED0" w:rsidRPr="00BF2575" w:rsidRDefault="00000000">
            <w:pPr>
              <w:tabs>
                <w:tab w:val="center" w:pos="3261"/>
              </w:tabs>
              <w:spacing w:after="0"/>
              <w:ind w:left="0" w:right="0" w:firstLine="0"/>
              <w:jc w:val="left"/>
              <w:rPr>
                <w:lang w:val="es-ES"/>
              </w:rPr>
            </w:pPr>
            <w:r w:rsidRPr="00BF2575">
              <w:rPr>
                <w:lang w:val="es-ES"/>
              </w:rPr>
              <w:t xml:space="preserve">4. Estado de la denuncia  </w:t>
            </w:r>
            <w:r w:rsidRPr="00BF2575">
              <w:rPr>
                <w:lang w:val="es-ES"/>
              </w:rPr>
              <w:tab/>
              <w:t xml:space="preserve"> </w:t>
            </w:r>
          </w:p>
        </w:tc>
        <w:tc>
          <w:tcPr>
            <w:tcW w:w="4922" w:type="dxa"/>
            <w:tcBorders>
              <w:top w:val="single" w:sz="2" w:space="0" w:color="DEEBF6"/>
              <w:left w:val="single" w:sz="4" w:space="0" w:color="000000"/>
              <w:bottom w:val="single" w:sz="4" w:space="0" w:color="000000"/>
              <w:right w:val="single" w:sz="4" w:space="0" w:color="000000"/>
            </w:tcBorders>
            <w:shd w:val="clear" w:color="auto" w:fill="DEEBF6"/>
          </w:tcPr>
          <w:p w:rsidR="00B83ED0" w:rsidRPr="00BF2575" w:rsidRDefault="00000000">
            <w:pPr>
              <w:spacing w:after="0"/>
              <w:ind w:left="108" w:right="0" w:firstLine="0"/>
              <w:jc w:val="left"/>
              <w:rPr>
                <w:lang w:val="es-ES"/>
              </w:rPr>
            </w:pPr>
            <w:r w:rsidRPr="00BF2575">
              <w:rPr>
                <w:lang w:val="es-ES"/>
              </w:rPr>
              <w:t xml:space="preserve">  </w:t>
            </w:r>
          </w:p>
        </w:tc>
      </w:tr>
      <w:tr w:rsidR="00B83ED0" w:rsidRPr="00BF2575">
        <w:trPr>
          <w:trHeight w:val="1210"/>
        </w:trPr>
        <w:tc>
          <w:tcPr>
            <w:tcW w:w="3549"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110" w:right="124" w:firstLine="0"/>
              <w:rPr>
                <w:lang w:val="es-ES"/>
              </w:rPr>
            </w:pPr>
            <w:r w:rsidRPr="00BF2575">
              <w:rPr>
                <w:lang w:val="es-ES"/>
              </w:rPr>
              <w:t xml:space="preserve">Describe si se da el cierre comunicando a las partes involucradas o se abre un nuevo expediente)  </w:t>
            </w:r>
          </w:p>
        </w:tc>
        <w:tc>
          <w:tcPr>
            <w:tcW w:w="4922" w:type="dxa"/>
            <w:tcBorders>
              <w:top w:val="single" w:sz="4" w:space="0" w:color="000000"/>
              <w:left w:val="single" w:sz="4" w:space="0" w:color="000000"/>
              <w:bottom w:val="single" w:sz="2" w:space="0" w:color="DEEBF6"/>
              <w:right w:val="single" w:sz="4" w:space="0" w:color="000000"/>
            </w:tcBorders>
          </w:tcPr>
          <w:p w:rsidR="00B83ED0" w:rsidRPr="00BF2575" w:rsidRDefault="00000000">
            <w:pPr>
              <w:spacing w:after="0"/>
              <w:ind w:left="108" w:right="0" w:firstLine="0"/>
              <w:jc w:val="left"/>
              <w:rPr>
                <w:lang w:val="es-ES"/>
              </w:rPr>
            </w:pPr>
            <w:r w:rsidRPr="00BF2575">
              <w:rPr>
                <w:lang w:val="es-ES"/>
              </w:rPr>
              <w:t xml:space="preserve">  </w:t>
            </w:r>
          </w:p>
        </w:tc>
      </w:tr>
      <w:tr w:rsidR="00B83ED0" w:rsidRPr="00BF2575">
        <w:trPr>
          <w:trHeight w:val="311"/>
        </w:trPr>
        <w:tc>
          <w:tcPr>
            <w:tcW w:w="3549" w:type="dxa"/>
            <w:tcBorders>
              <w:top w:val="single" w:sz="4" w:space="0" w:color="000000"/>
              <w:left w:val="single" w:sz="4" w:space="0" w:color="000000"/>
              <w:bottom w:val="single" w:sz="4" w:space="0" w:color="000000"/>
              <w:right w:val="single" w:sz="4" w:space="0" w:color="000000"/>
            </w:tcBorders>
            <w:shd w:val="clear" w:color="auto" w:fill="DEEBF6"/>
          </w:tcPr>
          <w:p w:rsidR="00B83ED0" w:rsidRPr="00BF2575" w:rsidRDefault="00000000">
            <w:pPr>
              <w:spacing w:after="0"/>
              <w:ind w:left="110" w:right="0" w:firstLine="0"/>
              <w:jc w:val="left"/>
              <w:rPr>
                <w:lang w:val="es-ES"/>
              </w:rPr>
            </w:pPr>
            <w:r w:rsidRPr="00BF2575">
              <w:rPr>
                <w:lang w:val="es-ES"/>
              </w:rPr>
              <w:t xml:space="preserve">5. Observaciones Adicionales  </w:t>
            </w:r>
          </w:p>
        </w:tc>
        <w:tc>
          <w:tcPr>
            <w:tcW w:w="4922" w:type="dxa"/>
            <w:tcBorders>
              <w:top w:val="single" w:sz="2" w:space="0" w:color="DEEBF6"/>
              <w:left w:val="single" w:sz="4" w:space="0" w:color="000000"/>
              <w:bottom w:val="single" w:sz="4" w:space="0" w:color="000000"/>
              <w:right w:val="single" w:sz="4" w:space="0" w:color="000000"/>
            </w:tcBorders>
            <w:shd w:val="clear" w:color="auto" w:fill="DEEBF6"/>
          </w:tcPr>
          <w:p w:rsidR="00B83ED0" w:rsidRPr="00BF2575" w:rsidRDefault="00000000">
            <w:pPr>
              <w:spacing w:after="0"/>
              <w:ind w:left="108" w:right="0" w:firstLine="0"/>
              <w:jc w:val="left"/>
              <w:rPr>
                <w:lang w:val="es-ES"/>
              </w:rPr>
            </w:pPr>
            <w:r w:rsidRPr="00BF2575">
              <w:rPr>
                <w:lang w:val="es-ES"/>
              </w:rPr>
              <w:t xml:space="preserve">  </w:t>
            </w:r>
          </w:p>
        </w:tc>
      </w:tr>
      <w:tr w:rsidR="00B83ED0" w:rsidRPr="00BF2575">
        <w:trPr>
          <w:trHeight w:val="316"/>
        </w:trPr>
        <w:tc>
          <w:tcPr>
            <w:tcW w:w="3549"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110" w:right="0" w:firstLine="0"/>
              <w:jc w:val="left"/>
              <w:rPr>
                <w:lang w:val="es-ES"/>
              </w:rPr>
            </w:pPr>
            <w:r w:rsidRPr="00BF2575">
              <w:rPr>
                <w:lang w:val="es-ES"/>
              </w:rPr>
              <w:t xml:space="preserve">Anotar recomendaciones  </w:t>
            </w:r>
          </w:p>
        </w:tc>
        <w:tc>
          <w:tcPr>
            <w:tcW w:w="4922"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108" w:right="0" w:firstLine="0"/>
              <w:jc w:val="left"/>
              <w:rPr>
                <w:lang w:val="es-ES"/>
              </w:rPr>
            </w:pPr>
            <w:r w:rsidRPr="00BF2575">
              <w:rPr>
                <w:lang w:val="es-ES"/>
              </w:rPr>
              <w:t xml:space="preserve">  </w:t>
            </w:r>
          </w:p>
        </w:tc>
      </w:tr>
    </w:tbl>
    <w:p w:rsidR="003B66F2" w:rsidRPr="00BF2575" w:rsidRDefault="003B66F2">
      <w:pPr>
        <w:spacing w:after="0"/>
        <w:ind w:left="2061" w:right="0" w:firstLine="0"/>
        <w:jc w:val="left"/>
        <w:rPr>
          <w:lang w:val="es-ES"/>
        </w:rPr>
      </w:pPr>
    </w:p>
    <w:p w:rsidR="003B66F2" w:rsidRPr="00BF2575" w:rsidRDefault="003B66F2">
      <w:pPr>
        <w:spacing w:after="0"/>
        <w:ind w:left="2061" w:right="0" w:firstLine="0"/>
        <w:jc w:val="left"/>
        <w:rPr>
          <w:lang w:val="es-ES"/>
        </w:rPr>
      </w:pPr>
    </w:p>
    <w:p w:rsidR="003B66F2" w:rsidRPr="00BF2575" w:rsidRDefault="003B66F2">
      <w:pPr>
        <w:spacing w:after="0"/>
        <w:ind w:left="2061" w:right="0" w:firstLine="0"/>
        <w:jc w:val="left"/>
        <w:rPr>
          <w:lang w:val="es-ES"/>
        </w:rPr>
      </w:pPr>
    </w:p>
    <w:p w:rsidR="003B66F2" w:rsidRPr="00BF2575" w:rsidRDefault="003B66F2">
      <w:pPr>
        <w:spacing w:after="0"/>
        <w:ind w:left="2061" w:right="0" w:firstLine="0"/>
        <w:jc w:val="left"/>
        <w:rPr>
          <w:lang w:val="es-ES"/>
        </w:rPr>
      </w:pPr>
    </w:p>
    <w:p w:rsidR="003B66F2" w:rsidRPr="00BF2575" w:rsidRDefault="003B66F2">
      <w:pPr>
        <w:spacing w:after="0"/>
        <w:ind w:left="2061" w:right="0" w:firstLine="0"/>
        <w:jc w:val="left"/>
        <w:rPr>
          <w:lang w:val="es-ES"/>
        </w:rPr>
      </w:pPr>
    </w:p>
    <w:p w:rsidR="003B66F2" w:rsidRPr="00BF2575" w:rsidRDefault="003B66F2">
      <w:pPr>
        <w:spacing w:after="0"/>
        <w:ind w:left="2061" w:right="0" w:firstLine="0"/>
        <w:jc w:val="left"/>
        <w:rPr>
          <w:lang w:val="es-ES"/>
        </w:rPr>
      </w:pPr>
    </w:p>
    <w:p w:rsidR="003B66F2" w:rsidRPr="00BF2575" w:rsidRDefault="003B66F2">
      <w:pPr>
        <w:spacing w:after="0"/>
        <w:ind w:left="2061" w:right="0" w:firstLine="0"/>
        <w:jc w:val="left"/>
        <w:rPr>
          <w:lang w:val="es-ES"/>
        </w:rPr>
      </w:pPr>
    </w:p>
    <w:p w:rsidR="003B66F2" w:rsidRPr="00BF2575" w:rsidRDefault="003B66F2">
      <w:pPr>
        <w:spacing w:after="0"/>
        <w:ind w:left="2061" w:right="0" w:firstLine="0"/>
        <w:jc w:val="left"/>
        <w:rPr>
          <w:lang w:val="es-ES"/>
        </w:rPr>
      </w:pPr>
    </w:p>
    <w:p w:rsidR="003B66F2" w:rsidRPr="00BF2575" w:rsidRDefault="003B66F2">
      <w:pPr>
        <w:spacing w:after="0"/>
        <w:ind w:left="2061" w:right="0" w:firstLine="0"/>
        <w:jc w:val="left"/>
        <w:rPr>
          <w:lang w:val="es-ES"/>
        </w:rPr>
      </w:pPr>
    </w:p>
    <w:p w:rsidR="003B66F2" w:rsidRPr="00BF2575" w:rsidRDefault="003B66F2">
      <w:pPr>
        <w:spacing w:after="0"/>
        <w:ind w:left="2061" w:right="0" w:firstLine="0"/>
        <w:jc w:val="left"/>
        <w:rPr>
          <w:lang w:val="es-ES"/>
        </w:rPr>
      </w:pPr>
    </w:p>
    <w:p w:rsidR="003B66F2" w:rsidRPr="00BF2575" w:rsidRDefault="003B66F2">
      <w:pPr>
        <w:spacing w:after="0"/>
        <w:ind w:left="2061" w:right="0" w:firstLine="0"/>
        <w:jc w:val="left"/>
        <w:rPr>
          <w:lang w:val="es-ES"/>
        </w:rPr>
      </w:pPr>
    </w:p>
    <w:p w:rsidR="003B66F2" w:rsidRPr="00BF2575" w:rsidRDefault="003B66F2">
      <w:pPr>
        <w:spacing w:after="0"/>
        <w:ind w:left="2061" w:right="0" w:firstLine="0"/>
        <w:jc w:val="left"/>
        <w:rPr>
          <w:lang w:val="es-ES"/>
        </w:rPr>
      </w:pPr>
    </w:p>
    <w:p w:rsidR="003B66F2" w:rsidRPr="00BF2575" w:rsidRDefault="003B66F2">
      <w:pPr>
        <w:spacing w:after="0"/>
        <w:ind w:left="2061" w:right="0" w:firstLine="0"/>
        <w:jc w:val="left"/>
        <w:rPr>
          <w:lang w:val="es-ES"/>
        </w:rPr>
      </w:pPr>
    </w:p>
    <w:p w:rsidR="003B66F2" w:rsidRPr="00BF2575" w:rsidRDefault="003B66F2">
      <w:pPr>
        <w:spacing w:after="0"/>
        <w:ind w:left="2061" w:right="0" w:firstLine="0"/>
        <w:jc w:val="left"/>
        <w:rPr>
          <w:lang w:val="es-ES"/>
        </w:rPr>
      </w:pPr>
    </w:p>
    <w:p w:rsidR="003B66F2" w:rsidRPr="00BF2575" w:rsidRDefault="003B66F2">
      <w:pPr>
        <w:spacing w:after="0"/>
        <w:ind w:left="2061" w:right="0" w:firstLine="0"/>
        <w:jc w:val="left"/>
        <w:rPr>
          <w:lang w:val="es-ES"/>
        </w:rPr>
      </w:pPr>
    </w:p>
    <w:p w:rsidR="003B66F2" w:rsidRPr="00BF2575" w:rsidRDefault="003B66F2">
      <w:pPr>
        <w:spacing w:after="0"/>
        <w:ind w:left="2061" w:right="0" w:firstLine="0"/>
        <w:jc w:val="left"/>
        <w:rPr>
          <w:lang w:val="es-ES"/>
        </w:rPr>
      </w:pPr>
    </w:p>
    <w:p w:rsidR="003B66F2" w:rsidRPr="00BF2575" w:rsidRDefault="003B66F2">
      <w:pPr>
        <w:spacing w:after="0"/>
        <w:ind w:left="2061" w:right="0" w:firstLine="0"/>
        <w:jc w:val="left"/>
        <w:rPr>
          <w:lang w:val="es-ES"/>
        </w:rPr>
      </w:pPr>
    </w:p>
    <w:p w:rsidR="003B66F2" w:rsidRPr="00BF2575" w:rsidRDefault="003B66F2">
      <w:pPr>
        <w:spacing w:after="0"/>
        <w:ind w:left="2061" w:right="0" w:firstLine="0"/>
        <w:jc w:val="left"/>
        <w:rPr>
          <w:lang w:val="es-ES"/>
        </w:rPr>
      </w:pPr>
    </w:p>
    <w:p w:rsidR="003B66F2" w:rsidRPr="00BF2575" w:rsidRDefault="003B66F2">
      <w:pPr>
        <w:spacing w:after="0"/>
        <w:ind w:left="2061" w:right="0" w:firstLine="0"/>
        <w:jc w:val="left"/>
        <w:rPr>
          <w:lang w:val="es-ES"/>
        </w:rPr>
      </w:pPr>
    </w:p>
    <w:p w:rsidR="003B66F2" w:rsidRPr="00BF2575" w:rsidRDefault="003B66F2">
      <w:pPr>
        <w:spacing w:after="0"/>
        <w:ind w:left="2061" w:right="0" w:firstLine="0"/>
        <w:jc w:val="left"/>
        <w:rPr>
          <w:lang w:val="es-ES"/>
        </w:rPr>
      </w:pPr>
    </w:p>
    <w:p w:rsidR="003B66F2" w:rsidRPr="00BF2575" w:rsidRDefault="003B66F2">
      <w:pPr>
        <w:spacing w:after="0"/>
        <w:ind w:left="2061" w:right="0" w:firstLine="0"/>
        <w:jc w:val="left"/>
        <w:rPr>
          <w:lang w:val="es-ES"/>
        </w:rPr>
      </w:pPr>
    </w:p>
    <w:p w:rsidR="003B66F2" w:rsidRPr="00BF2575" w:rsidRDefault="003B66F2">
      <w:pPr>
        <w:spacing w:after="0"/>
        <w:ind w:left="2061" w:right="0" w:firstLine="0"/>
        <w:jc w:val="left"/>
        <w:rPr>
          <w:lang w:val="es-ES"/>
        </w:rPr>
      </w:pPr>
    </w:p>
    <w:p w:rsidR="003B66F2" w:rsidRPr="00BF2575" w:rsidRDefault="003B66F2">
      <w:pPr>
        <w:spacing w:after="0"/>
        <w:ind w:left="2061" w:right="0" w:firstLine="0"/>
        <w:jc w:val="left"/>
        <w:rPr>
          <w:lang w:val="es-ES"/>
        </w:rPr>
      </w:pPr>
    </w:p>
    <w:p w:rsidR="003B66F2" w:rsidRPr="00BF2575" w:rsidRDefault="003B66F2">
      <w:pPr>
        <w:spacing w:after="0"/>
        <w:ind w:left="2061" w:right="0" w:firstLine="0"/>
        <w:jc w:val="left"/>
        <w:rPr>
          <w:lang w:val="es-ES"/>
        </w:rPr>
      </w:pPr>
    </w:p>
    <w:p w:rsidR="003B66F2" w:rsidRPr="00BF2575" w:rsidRDefault="003B66F2">
      <w:pPr>
        <w:spacing w:after="0"/>
        <w:ind w:left="2061" w:right="0" w:firstLine="0"/>
        <w:jc w:val="left"/>
        <w:rPr>
          <w:lang w:val="es-ES"/>
        </w:rPr>
      </w:pPr>
    </w:p>
    <w:p w:rsidR="003B66F2" w:rsidRPr="00BF2575" w:rsidRDefault="003B66F2">
      <w:pPr>
        <w:spacing w:after="0"/>
        <w:ind w:left="2061" w:right="0" w:firstLine="0"/>
        <w:jc w:val="left"/>
        <w:rPr>
          <w:lang w:val="es-ES"/>
        </w:rPr>
      </w:pPr>
    </w:p>
    <w:p w:rsidR="003B66F2" w:rsidRPr="00BF2575" w:rsidRDefault="003B66F2">
      <w:pPr>
        <w:spacing w:after="0"/>
        <w:ind w:left="2061" w:right="0" w:firstLine="0"/>
        <w:jc w:val="left"/>
        <w:rPr>
          <w:lang w:val="es-ES"/>
        </w:rPr>
      </w:pPr>
    </w:p>
    <w:p w:rsidR="003B66F2" w:rsidRPr="00BF2575" w:rsidRDefault="003B66F2">
      <w:pPr>
        <w:spacing w:after="0"/>
        <w:ind w:left="2061" w:right="0" w:firstLine="0"/>
        <w:jc w:val="left"/>
        <w:rPr>
          <w:lang w:val="es-ES"/>
        </w:rPr>
      </w:pPr>
    </w:p>
    <w:p w:rsidR="003B66F2" w:rsidRPr="00BF2575" w:rsidRDefault="003B66F2">
      <w:pPr>
        <w:spacing w:after="0"/>
        <w:ind w:left="2061" w:right="0" w:firstLine="0"/>
        <w:jc w:val="left"/>
        <w:rPr>
          <w:lang w:val="es-ES"/>
        </w:rPr>
      </w:pPr>
    </w:p>
    <w:p w:rsidR="003B66F2" w:rsidRPr="00BF2575" w:rsidRDefault="003B66F2">
      <w:pPr>
        <w:spacing w:after="0"/>
        <w:ind w:left="2061" w:right="0" w:firstLine="0"/>
        <w:jc w:val="left"/>
        <w:rPr>
          <w:lang w:val="es-ES"/>
        </w:rPr>
      </w:pPr>
    </w:p>
    <w:p w:rsidR="003B66F2" w:rsidRPr="00BF2575" w:rsidRDefault="003B66F2">
      <w:pPr>
        <w:spacing w:after="0"/>
        <w:ind w:left="2061" w:right="0" w:firstLine="0"/>
        <w:jc w:val="left"/>
        <w:rPr>
          <w:lang w:val="es-ES"/>
        </w:rPr>
      </w:pPr>
    </w:p>
    <w:p w:rsidR="003B66F2" w:rsidRPr="00BF2575" w:rsidRDefault="003B66F2">
      <w:pPr>
        <w:spacing w:after="0"/>
        <w:ind w:left="2061" w:right="0" w:firstLine="0"/>
        <w:jc w:val="left"/>
        <w:rPr>
          <w:lang w:val="es-ES"/>
        </w:rPr>
      </w:pPr>
    </w:p>
    <w:p w:rsidR="003B66F2" w:rsidRPr="00BF2575" w:rsidRDefault="003B66F2">
      <w:pPr>
        <w:spacing w:after="0"/>
        <w:ind w:left="2061" w:right="0" w:firstLine="0"/>
        <w:jc w:val="left"/>
        <w:rPr>
          <w:lang w:val="es-ES"/>
        </w:rPr>
      </w:pPr>
    </w:p>
    <w:p w:rsidR="003B66F2" w:rsidRPr="00BF2575" w:rsidRDefault="003B66F2">
      <w:pPr>
        <w:spacing w:after="0"/>
        <w:ind w:left="2061" w:right="0" w:firstLine="0"/>
        <w:jc w:val="left"/>
        <w:rPr>
          <w:lang w:val="es-ES"/>
        </w:rPr>
      </w:pPr>
    </w:p>
    <w:p w:rsidR="00B83ED0" w:rsidRPr="00BF2575" w:rsidRDefault="00000000">
      <w:pPr>
        <w:spacing w:after="0"/>
        <w:ind w:left="2061" w:right="0" w:firstLine="0"/>
        <w:jc w:val="left"/>
        <w:rPr>
          <w:lang w:val="es-ES"/>
        </w:rPr>
      </w:pPr>
      <w:r w:rsidRPr="00BF2575">
        <w:rPr>
          <w:lang w:val="es-ES"/>
        </w:rPr>
        <w:t xml:space="preserve">  </w:t>
      </w:r>
    </w:p>
    <w:p w:rsidR="00B83ED0" w:rsidRPr="00BF2575" w:rsidRDefault="00000000">
      <w:pPr>
        <w:spacing w:after="0" w:line="265" w:lineRule="auto"/>
        <w:ind w:left="1706" w:right="0"/>
        <w:jc w:val="left"/>
        <w:rPr>
          <w:lang w:val="es-ES"/>
        </w:rPr>
      </w:pPr>
      <w:r w:rsidRPr="00BF2575">
        <w:rPr>
          <w:lang w:val="es-ES"/>
        </w:rPr>
        <w:t>A</w:t>
      </w:r>
      <w:r w:rsidRPr="00BF2575">
        <w:rPr>
          <w:b/>
          <w:lang w:val="es-ES"/>
        </w:rPr>
        <w:t xml:space="preserve">nexo 7 Formato de sanciones y medidas de reparación </w:t>
      </w:r>
      <w:r w:rsidRPr="00BF2575">
        <w:rPr>
          <w:lang w:val="es-ES"/>
        </w:rPr>
        <w:t xml:space="preserve"> </w:t>
      </w:r>
    </w:p>
    <w:p w:rsidR="00B83ED0" w:rsidRPr="00BF2575" w:rsidRDefault="00000000">
      <w:pPr>
        <w:ind w:left="1751" w:right="170"/>
        <w:rPr>
          <w:lang w:val="es-ES"/>
        </w:rPr>
      </w:pPr>
      <w:r w:rsidRPr="00BF2575">
        <w:rPr>
          <w:lang w:val="es-ES"/>
        </w:rPr>
        <w:t xml:space="preserve">La decisión final del proceso de denuncia debe ser comunicada tanto al denunciante como al denunciado, pudiendo realizarse mediante correo electrónico o carta certificada si estas personas no se encuentran en su lugar de trabajo. Además, se deben llevar a cabo las gestiones necesarias para implementar las medidas decididas como resultado de la denuncia, asignando las acciones pertinentes a quienes corresponda. Junto con la resolución final de la denuncia, se pueden dictar medidas de reparación hacia la persona o los equipos de trabajo que se consideren afectados por la situación denunciada. Esto puede incluir la implementación de intervenciones organizacionales específicas para un área determinada, las cuales deberán ser derivadas y gestionadas con la persona adecuada.  </w:t>
      </w:r>
    </w:p>
    <w:p w:rsidR="00B83ED0" w:rsidRPr="00BF2575" w:rsidRDefault="00000000">
      <w:pPr>
        <w:spacing w:after="0"/>
        <w:ind w:left="2061" w:right="0" w:firstLine="0"/>
        <w:jc w:val="left"/>
        <w:rPr>
          <w:lang w:val="es-ES"/>
        </w:rPr>
      </w:pPr>
      <w:r w:rsidRPr="00BF2575">
        <w:rPr>
          <w:lang w:val="es-ES"/>
        </w:rPr>
        <w:t xml:space="preserve">  </w:t>
      </w:r>
    </w:p>
    <w:p w:rsidR="00B83ED0" w:rsidRPr="00BF2575" w:rsidRDefault="00000000">
      <w:pPr>
        <w:ind w:left="1751" w:right="164"/>
        <w:rPr>
          <w:lang w:val="es-ES"/>
        </w:rPr>
      </w:pPr>
      <w:r w:rsidRPr="00BF2575">
        <w:rPr>
          <w:lang w:val="es-ES"/>
        </w:rPr>
        <w:t xml:space="preserve">Las medidas o sanciones adoptadas serán informadas dentro del plazo anteriormente establecido (15 días desde la recepción, esto es, desde que es notificado por la Inspección del Trabajo o desde el vencimiento del plazo de investigación interna), tanto a la persona denunciante como a la denunciada. El objetivo es asegurar una resolución justa y efectiva para todas las partes involucradas y la recuperación del entorno laboral afectado.  </w:t>
      </w:r>
    </w:p>
    <w:p w:rsidR="00B83ED0" w:rsidRPr="00BF2575" w:rsidRDefault="00000000" w:rsidP="003B66F2">
      <w:pPr>
        <w:spacing w:after="0"/>
        <w:ind w:left="1741" w:right="0" w:firstLine="0"/>
        <w:jc w:val="left"/>
        <w:rPr>
          <w:lang w:val="es-ES"/>
        </w:rPr>
      </w:pPr>
      <w:r w:rsidRPr="00BF2575">
        <w:rPr>
          <w:lang w:val="es-ES"/>
        </w:rPr>
        <w:t xml:space="preserve">   </w:t>
      </w:r>
    </w:p>
    <w:tbl>
      <w:tblPr>
        <w:tblStyle w:val="TableGrid"/>
        <w:tblW w:w="8828" w:type="dxa"/>
        <w:tblInd w:w="1712" w:type="dxa"/>
        <w:tblCellMar>
          <w:top w:w="70" w:type="dxa"/>
          <w:left w:w="104" w:type="dxa"/>
        </w:tblCellMar>
        <w:tblLook w:val="04A0" w:firstRow="1" w:lastRow="0" w:firstColumn="1" w:lastColumn="0" w:noHBand="0" w:noVBand="1"/>
      </w:tblPr>
      <w:tblGrid>
        <w:gridCol w:w="3599"/>
        <w:gridCol w:w="5229"/>
      </w:tblGrid>
      <w:tr w:rsidR="00B83ED0" w:rsidRPr="00BF2575">
        <w:trPr>
          <w:trHeight w:val="606"/>
        </w:trPr>
        <w:tc>
          <w:tcPr>
            <w:tcW w:w="3599" w:type="dxa"/>
            <w:tcBorders>
              <w:top w:val="single" w:sz="4" w:space="0" w:color="000000"/>
              <w:left w:val="single" w:sz="4" w:space="0" w:color="000000"/>
              <w:bottom w:val="single" w:sz="4" w:space="0" w:color="000000"/>
              <w:right w:val="single" w:sz="4" w:space="0" w:color="000000"/>
            </w:tcBorders>
            <w:shd w:val="clear" w:color="auto" w:fill="DEEBF6"/>
          </w:tcPr>
          <w:p w:rsidR="00B83ED0" w:rsidRPr="00BF2575" w:rsidRDefault="00000000">
            <w:pPr>
              <w:spacing w:after="0"/>
              <w:ind w:left="0" w:right="0" w:firstLine="0"/>
              <w:rPr>
                <w:lang w:val="es-ES"/>
              </w:rPr>
            </w:pPr>
            <w:r w:rsidRPr="00BF2575">
              <w:rPr>
                <w:lang w:val="es-ES"/>
              </w:rPr>
              <w:t xml:space="preserve">1.  Datos de la persona que entrega la resolución de la denuncia  </w:t>
            </w:r>
          </w:p>
        </w:tc>
        <w:tc>
          <w:tcPr>
            <w:tcW w:w="5229" w:type="dxa"/>
            <w:tcBorders>
              <w:top w:val="single" w:sz="4" w:space="0" w:color="000000"/>
              <w:left w:val="single" w:sz="4" w:space="0" w:color="000000"/>
              <w:bottom w:val="single" w:sz="4" w:space="0" w:color="000000"/>
              <w:right w:val="single" w:sz="4" w:space="0" w:color="000000"/>
            </w:tcBorders>
            <w:shd w:val="clear" w:color="auto" w:fill="DEEBF6"/>
          </w:tcPr>
          <w:p w:rsidR="00B83ED0" w:rsidRPr="00BF2575" w:rsidRDefault="00000000">
            <w:pPr>
              <w:spacing w:after="0"/>
              <w:ind w:left="3" w:right="0" w:firstLine="0"/>
              <w:jc w:val="left"/>
              <w:rPr>
                <w:lang w:val="es-ES"/>
              </w:rPr>
            </w:pPr>
            <w:r w:rsidRPr="00BF2575">
              <w:rPr>
                <w:lang w:val="es-ES"/>
              </w:rPr>
              <w:t xml:space="preserve">  </w:t>
            </w:r>
          </w:p>
        </w:tc>
      </w:tr>
      <w:tr w:rsidR="00B83ED0" w:rsidRPr="00BF2575">
        <w:trPr>
          <w:trHeight w:val="316"/>
        </w:trPr>
        <w:tc>
          <w:tcPr>
            <w:tcW w:w="3599"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Nombre   </w:t>
            </w:r>
          </w:p>
        </w:tc>
        <w:tc>
          <w:tcPr>
            <w:tcW w:w="5229"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3" w:right="0" w:firstLine="0"/>
              <w:jc w:val="left"/>
              <w:rPr>
                <w:lang w:val="es-ES"/>
              </w:rPr>
            </w:pPr>
            <w:r w:rsidRPr="00BF2575">
              <w:rPr>
                <w:lang w:val="es-ES"/>
              </w:rPr>
              <w:t xml:space="preserve">  </w:t>
            </w:r>
          </w:p>
        </w:tc>
      </w:tr>
      <w:tr w:rsidR="00B83ED0" w:rsidRPr="00BF2575">
        <w:trPr>
          <w:trHeight w:val="310"/>
        </w:trPr>
        <w:tc>
          <w:tcPr>
            <w:tcW w:w="3599"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RUN   </w:t>
            </w:r>
          </w:p>
        </w:tc>
        <w:tc>
          <w:tcPr>
            <w:tcW w:w="5229"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3" w:right="0" w:firstLine="0"/>
              <w:jc w:val="left"/>
              <w:rPr>
                <w:lang w:val="es-ES"/>
              </w:rPr>
            </w:pPr>
            <w:r w:rsidRPr="00BF2575">
              <w:rPr>
                <w:lang w:val="es-ES"/>
              </w:rPr>
              <w:t xml:space="preserve">  </w:t>
            </w:r>
          </w:p>
        </w:tc>
      </w:tr>
      <w:tr w:rsidR="00B83ED0" w:rsidRPr="00BF2575">
        <w:trPr>
          <w:trHeight w:val="318"/>
        </w:trPr>
        <w:tc>
          <w:tcPr>
            <w:tcW w:w="3599"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Firma   </w:t>
            </w:r>
          </w:p>
        </w:tc>
        <w:tc>
          <w:tcPr>
            <w:tcW w:w="5229" w:type="dxa"/>
            <w:tcBorders>
              <w:top w:val="single" w:sz="4" w:space="0" w:color="000000"/>
              <w:left w:val="single" w:sz="4" w:space="0" w:color="000000"/>
              <w:bottom w:val="single" w:sz="2" w:space="0" w:color="DEEBF6"/>
              <w:right w:val="single" w:sz="4" w:space="0" w:color="000000"/>
            </w:tcBorders>
          </w:tcPr>
          <w:p w:rsidR="00B83ED0" w:rsidRPr="00BF2575" w:rsidRDefault="00000000">
            <w:pPr>
              <w:spacing w:after="0"/>
              <w:ind w:left="3" w:right="0" w:firstLine="0"/>
              <w:jc w:val="left"/>
              <w:rPr>
                <w:lang w:val="es-ES"/>
              </w:rPr>
            </w:pPr>
            <w:r w:rsidRPr="00BF2575">
              <w:rPr>
                <w:lang w:val="es-ES"/>
              </w:rPr>
              <w:t xml:space="preserve">  </w:t>
            </w:r>
          </w:p>
        </w:tc>
      </w:tr>
      <w:tr w:rsidR="00B83ED0" w:rsidRPr="00BF2575">
        <w:trPr>
          <w:trHeight w:val="311"/>
        </w:trPr>
        <w:tc>
          <w:tcPr>
            <w:tcW w:w="3599" w:type="dxa"/>
            <w:tcBorders>
              <w:top w:val="single" w:sz="4" w:space="0" w:color="000000"/>
              <w:left w:val="single" w:sz="4" w:space="0" w:color="000000"/>
              <w:bottom w:val="single" w:sz="4" w:space="0" w:color="000000"/>
              <w:right w:val="single" w:sz="4" w:space="0" w:color="000000"/>
            </w:tcBorders>
            <w:shd w:val="clear" w:color="auto" w:fill="DEEBF6"/>
          </w:tcPr>
          <w:p w:rsidR="00B83ED0" w:rsidRPr="00BF2575" w:rsidRDefault="00000000">
            <w:pPr>
              <w:spacing w:after="0"/>
              <w:ind w:left="0" w:right="0" w:firstLine="0"/>
              <w:jc w:val="left"/>
              <w:rPr>
                <w:lang w:val="es-ES"/>
              </w:rPr>
            </w:pPr>
            <w:r w:rsidRPr="00BF2575">
              <w:rPr>
                <w:lang w:val="es-ES"/>
              </w:rPr>
              <w:t xml:space="preserve">2. Datos del Denunciante  </w:t>
            </w:r>
          </w:p>
        </w:tc>
        <w:tc>
          <w:tcPr>
            <w:tcW w:w="5229" w:type="dxa"/>
            <w:tcBorders>
              <w:top w:val="single" w:sz="2" w:space="0" w:color="DEEBF6"/>
              <w:left w:val="single" w:sz="4" w:space="0" w:color="000000"/>
              <w:bottom w:val="single" w:sz="4" w:space="0" w:color="000000"/>
              <w:right w:val="single" w:sz="4" w:space="0" w:color="000000"/>
            </w:tcBorders>
            <w:shd w:val="clear" w:color="auto" w:fill="DEEBF6"/>
          </w:tcPr>
          <w:p w:rsidR="00B83ED0" w:rsidRPr="00BF2575" w:rsidRDefault="00000000">
            <w:pPr>
              <w:spacing w:after="0"/>
              <w:ind w:left="3" w:right="0" w:firstLine="0"/>
              <w:jc w:val="left"/>
              <w:rPr>
                <w:lang w:val="es-ES"/>
              </w:rPr>
            </w:pPr>
            <w:r w:rsidRPr="00BF2575">
              <w:rPr>
                <w:lang w:val="es-ES"/>
              </w:rPr>
              <w:t xml:space="preserve">  </w:t>
            </w:r>
          </w:p>
        </w:tc>
      </w:tr>
      <w:tr w:rsidR="00B83ED0" w:rsidRPr="00BF2575">
        <w:trPr>
          <w:trHeight w:val="316"/>
        </w:trPr>
        <w:tc>
          <w:tcPr>
            <w:tcW w:w="3599"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Nombre completo  </w:t>
            </w:r>
          </w:p>
        </w:tc>
        <w:tc>
          <w:tcPr>
            <w:tcW w:w="5229"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3" w:right="0" w:firstLine="0"/>
              <w:jc w:val="left"/>
              <w:rPr>
                <w:lang w:val="es-ES"/>
              </w:rPr>
            </w:pPr>
            <w:r w:rsidRPr="00BF2575">
              <w:rPr>
                <w:lang w:val="es-ES"/>
              </w:rPr>
              <w:t xml:space="preserve">  </w:t>
            </w:r>
          </w:p>
        </w:tc>
      </w:tr>
      <w:tr w:rsidR="00B83ED0" w:rsidRPr="00BF2575">
        <w:trPr>
          <w:trHeight w:val="310"/>
        </w:trPr>
        <w:tc>
          <w:tcPr>
            <w:tcW w:w="3599"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RUN  </w:t>
            </w:r>
          </w:p>
        </w:tc>
        <w:tc>
          <w:tcPr>
            <w:tcW w:w="5229"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3" w:right="0" w:firstLine="0"/>
              <w:jc w:val="left"/>
              <w:rPr>
                <w:lang w:val="es-ES"/>
              </w:rPr>
            </w:pPr>
            <w:r w:rsidRPr="00BF2575">
              <w:rPr>
                <w:lang w:val="es-ES"/>
              </w:rPr>
              <w:t xml:space="preserve">  </w:t>
            </w:r>
          </w:p>
        </w:tc>
      </w:tr>
      <w:tr w:rsidR="00B83ED0" w:rsidRPr="00BF2575">
        <w:trPr>
          <w:trHeight w:val="315"/>
        </w:trPr>
        <w:tc>
          <w:tcPr>
            <w:tcW w:w="3599"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Dirección  </w:t>
            </w:r>
          </w:p>
        </w:tc>
        <w:tc>
          <w:tcPr>
            <w:tcW w:w="5229"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3" w:right="0" w:firstLine="0"/>
              <w:jc w:val="left"/>
              <w:rPr>
                <w:lang w:val="es-ES"/>
              </w:rPr>
            </w:pPr>
            <w:r w:rsidRPr="00BF2575">
              <w:rPr>
                <w:lang w:val="es-ES"/>
              </w:rPr>
              <w:t xml:space="preserve">  </w:t>
            </w:r>
          </w:p>
        </w:tc>
      </w:tr>
      <w:tr w:rsidR="00B83ED0" w:rsidRPr="00BF2575">
        <w:trPr>
          <w:trHeight w:val="315"/>
        </w:trPr>
        <w:tc>
          <w:tcPr>
            <w:tcW w:w="3599"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Teléfono   </w:t>
            </w:r>
          </w:p>
        </w:tc>
        <w:tc>
          <w:tcPr>
            <w:tcW w:w="5229"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3" w:right="0" w:firstLine="0"/>
              <w:jc w:val="left"/>
              <w:rPr>
                <w:lang w:val="es-ES"/>
              </w:rPr>
            </w:pPr>
            <w:r w:rsidRPr="00BF2575">
              <w:rPr>
                <w:lang w:val="es-ES"/>
              </w:rPr>
              <w:t xml:space="preserve">  </w:t>
            </w:r>
          </w:p>
        </w:tc>
      </w:tr>
      <w:tr w:rsidR="00B83ED0" w:rsidRPr="00BF2575">
        <w:trPr>
          <w:trHeight w:val="315"/>
        </w:trPr>
        <w:tc>
          <w:tcPr>
            <w:tcW w:w="3599"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Correo electrónico  </w:t>
            </w:r>
          </w:p>
        </w:tc>
        <w:tc>
          <w:tcPr>
            <w:tcW w:w="5229"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3" w:right="0" w:firstLine="0"/>
              <w:jc w:val="left"/>
              <w:rPr>
                <w:lang w:val="es-ES"/>
              </w:rPr>
            </w:pPr>
            <w:r w:rsidRPr="00BF2575">
              <w:rPr>
                <w:lang w:val="es-ES"/>
              </w:rPr>
              <w:t xml:space="preserve">  </w:t>
            </w:r>
          </w:p>
        </w:tc>
      </w:tr>
      <w:tr w:rsidR="00B83ED0" w:rsidRPr="00BF2575">
        <w:trPr>
          <w:trHeight w:val="318"/>
        </w:trPr>
        <w:tc>
          <w:tcPr>
            <w:tcW w:w="3599"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Número de denuncia  </w:t>
            </w:r>
          </w:p>
        </w:tc>
        <w:tc>
          <w:tcPr>
            <w:tcW w:w="5229" w:type="dxa"/>
            <w:tcBorders>
              <w:top w:val="single" w:sz="4" w:space="0" w:color="000000"/>
              <w:left w:val="single" w:sz="4" w:space="0" w:color="000000"/>
              <w:bottom w:val="single" w:sz="2" w:space="0" w:color="DEEBF6"/>
              <w:right w:val="single" w:sz="4" w:space="0" w:color="000000"/>
            </w:tcBorders>
          </w:tcPr>
          <w:p w:rsidR="00B83ED0" w:rsidRPr="00BF2575" w:rsidRDefault="00000000">
            <w:pPr>
              <w:spacing w:after="0"/>
              <w:ind w:left="3" w:right="0" w:firstLine="0"/>
              <w:jc w:val="left"/>
              <w:rPr>
                <w:lang w:val="es-ES"/>
              </w:rPr>
            </w:pPr>
            <w:r w:rsidRPr="00BF2575">
              <w:rPr>
                <w:lang w:val="es-ES"/>
              </w:rPr>
              <w:t xml:space="preserve">  </w:t>
            </w:r>
          </w:p>
        </w:tc>
      </w:tr>
      <w:tr w:rsidR="00B83ED0" w:rsidRPr="00BF2575">
        <w:trPr>
          <w:trHeight w:val="306"/>
        </w:trPr>
        <w:tc>
          <w:tcPr>
            <w:tcW w:w="3599" w:type="dxa"/>
            <w:tcBorders>
              <w:top w:val="single" w:sz="4" w:space="0" w:color="000000"/>
              <w:left w:val="single" w:sz="4" w:space="0" w:color="000000"/>
              <w:bottom w:val="single" w:sz="4" w:space="0" w:color="000000"/>
              <w:right w:val="single" w:sz="4" w:space="0" w:color="000000"/>
            </w:tcBorders>
            <w:shd w:val="clear" w:color="auto" w:fill="DEEBF6"/>
          </w:tcPr>
          <w:p w:rsidR="00B83ED0" w:rsidRPr="00BF2575" w:rsidRDefault="00000000">
            <w:pPr>
              <w:spacing w:after="0"/>
              <w:ind w:left="0" w:right="0" w:firstLine="0"/>
              <w:jc w:val="left"/>
              <w:rPr>
                <w:lang w:val="es-ES"/>
              </w:rPr>
            </w:pPr>
            <w:r w:rsidRPr="00BF2575">
              <w:rPr>
                <w:lang w:val="es-ES"/>
              </w:rPr>
              <w:t xml:space="preserve">3. Resolución  </w:t>
            </w:r>
          </w:p>
        </w:tc>
        <w:tc>
          <w:tcPr>
            <w:tcW w:w="5229" w:type="dxa"/>
            <w:tcBorders>
              <w:top w:val="single" w:sz="2" w:space="0" w:color="DEEBF6"/>
              <w:left w:val="single" w:sz="4" w:space="0" w:color="000000"/>
              <w:bottom w:val="single" w:sz="4" w:space="0" w:color="000000"/>
              <w:right w:val="single" w:sz="4" w:space="0" w:color="000000"/>
            </w:tcBorders>
            <w:shd w:val="clear" w:color="auto" w:fill="DEEBF6"/>
          </w:tcPr>
          <w:p w:rsidR="00B83ED0" w:rsidRPr="00BF2575" w:rsidRDefault="00000000">
            <w:pPr>
              <w:spacing w:after="0"/>
              <w:ind w:left="3" w:right="0" w:firstLine="0"/>
              <w:jc w:val="left"/>
              <w:rPr>
                <w:lang w:val="es-ES"/>
              </w:rPr>
            </w:pPr>
            <w:r w:rsidRPr="00BF2575">
              <w:rPr>
                <w:lang w:val="es-ES"/>
              </w:rPr>
              <w:t xml:space="preserve">  </w:t>
            </w:r>
          </w:p>
        </w:tc>
      </w:tr>
      <w:tr w:rsidR="00B83ED0" w:rsidRPr="00BF2575">
        <w:trPr>
          <w:trHeight w:val="619"/>
        </w:trPr>
        <w:tc>
          <w:tcPr>
            <w:tcW w:w="3599"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rPr>
                <w:lang w:val="es-ES"/>
              </w:rPr>
            </w:pPr>
            <w:r w:rsidRPr="00BF2575">
              <w:rPr>
                <w:lang w:val="es-ES"/>
              </w:rPr>
              <w:t xml:space="preserve"> Describe brevemente la resolución de la denuncia  </w:t>
            </w:r>
          </w:p>
        </w:tc>
        <w:tc>
          <w:tcPr>
            <w:tcW w:w="5229" w:type="dxa"/>
            <w:tcBorders>
              <w:top w:val="single" w:sz="4" w:space="0" w:color="000000"/>
              <w:left w:val="single" w:sz="4" w:space="0" w:color="000000"/>
              <w:bottom w:val="single" w:sz="2" w:space="0" w:color="DEEBF6"/>
              <w:right w:val="single" w:sz="4" w:space="0" w:color="000000"/>
            </w:tcBorders>
          </w:tcPr>
          <w:p w:rsidR="00B83ED0" w:rsidRPr="00BF2575" w:rsidRDefault="00000000">
            <w:pPr>
              <w:spacing w:after="0"/>
              <w:ind w:left="3" w:right="0" w:firstLine="0"/>
              <w:jc w:val="left"/>
              <w:rPr>
                <w:lang w:val="es-ES"/>
              </w:rPr>
            </w:pPr>
            <w:r w:rsidRPr="00BF2575">
              <w:rPr>
                <w:lang w:val="es-ES"/>
              </w:rPr>
              <w:t xml:space="preserve">  </w:t>
            </w:r>
          </w:p>
        </w:tc>
      </w:tr>
      <w:tr w:rsidR="00B83ED0" w:rsidRPr="00BF2575">
        <w:trPr>
          <w:trHeight w:val="306"/>
        </w:trPr>
        <w:tc>
          <w:tcPr>
            <w:tcW w:w="3599" w:type="dxa"/>
            <w:tcBorders>
              <w:top w:val="single" w:sz="4" w:space="0" w:color="000000"/>
              <w:left w:val="single" w:sz="4" w:space="0" w:color="000000"/>
              <w:bottom w:val="single" w:sz="4" w:space="0" w:color="000000"/>
              <w:right w:val="single" w:sz="4" w:space="0" w:color="000000"/>
            </w:tcBorders>
            <w:shd w:val="clear" w:color="auto" w:fill="DEEBF6"/>
          </w:tcPr>
          <w:p w:rsidR="00B83ED0" w:rsidRPr="00BF2575" w:rsidRDefault="00000000">
            <w:pPr>
              <w:spacing w:after="0"/>
              <w:ind w:left="0" w:right="0" w:firstLine="0"/>
              <w:jc w:val="left"/>
              <w:rPr>
                <w:lang w:val="es-ES"/>
              </w:rPr>
            </w:pPr>
            <w:r w:rsidRPr="00BF2575">
              <w:rPr>
                <w:lang w:val="es-ES"/>
              </w:rPr>
              <w:t xml:space="preserve">4. Medidas de reparación  </w:t>
            </w:r>
          </w:p>
        </w:tc>
        <w:tc>
          <w:tcPr>
            <w:tcW w:w="5229" w:type="dxa"/>
            <w:tcBorders>
              <w:top w:val="single" w:sz="2" w:space="0" w:color="DEEBF6"/>
              <w:left w:val="single" w:sz="4" w:space="0" w:color="000000"/>
              <w:bottom w:val="single" w:sz="4" w:space="0" w:color="000000"/>
              <w:right w:val="single" w:sz="4" w:space="0" w:color="000000"/>
            </w:tcBorders>
            <w:shd w:val="clear" w:color="auto" w:fill="DEEBF6"/>
          </w:tcPr>
          <w:p w:rsidR="00B83ED0" w:rsidRPr="00BF2575" w:rsidRDefault="00000000">
            <w:pPr>
              <w:spacing w:after="0"/>
              <w:ind w:left="3" w:right="0" w:firstLine="0"/>
              <w:jc w:val="left"/>
              <w:rPr>
                <w:lang w:val="es-ES"/>
              </w:rPr>
            </w:pPr>
            <w:r w:rsidRPr="00BF2575">
              <w:rPr>
                <w:lang w:val="es-ES"/>
              </w:rPr>
              <w:t xml:space="preserve">  </w:t>
            </w:r>
          </w:p>
        </w:tc>
      </w:tr>
      <w:tr w:rsidR="00B83ED0" w:rsidRPr="00BF2575">
        <w:trPr>
          <w:trHeight w:val="316"/>
        </w:trPr>
        <w:tc>
          <w:tcPr>
            <w:tcW w:w="3599"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Describe medidas de reparación)  </w:t>
            </w:r>
          </w:p>
        </w:tc>
        <w:tc>
          <w:tcPr>
            <w:tcW w:w="5229"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3" w:right="0" w:firstLine="0"/>
              <w:jc w:val="left"/>
              <w:rPr>
                <w:lang w:val="es-ES"/>
              </w:rPr>
            </w:pPr>
            <w:r w:rsidRPr="00BF2575">
              <w:rPr>
                <w:lang w:val="es-ES"/>
              </w:rPr>
              <w:t xml:space="preserve">  </w:t>
            </w:r>
          </w:p>
        </w:tc>
      </w:tr>
    </w:tbl>
    <w:p w:rsidR="00B83ED0" w:rsidRPr="00BF2575" w:rsidRDefault="00000000">
      <w:pPr>
        <w:spacing w:after="0"/>
        <w:ind w:left="2061" w:right="0" w:firstLine="0"/>
        <w:jc w:val="left"/>
        <w:rPr>
          <w:lang w:val="es-ES"/>
        </w:rPr>
      </w:pPr>
      <w:r w:rsidRPr="00BF2575">
        <w:rPr>
          <w:lang w:val="es-ES"/>
        </w:rPr>
        <w:t xml:space="preserve">  </w:t>
      </w:r>
    </w:p>
    <w:p w:rsidR="003B66F2" w:rsidRPr="00BF2575" w:rsidRDefault="003B66F2">
      <w:pPr>
        <w:spacing w:after="4"/>
        <w:ind w:left="10" w:right="3129"/>
        <w:jc w:val="right"/>
        <w:rPr>
          <w:lang w:val="es-ES"/>
        </w:rPr>
      </w:pPr>
    </w:p>
    <w:p w:rsidR="003B66F2" w:rsidRPr="00BF2575" w:rsidRDefault="003B66F2">
      <w:pPr>
        <w:spacing w:after="4"/>
        <w:ind w:left="10" w:right="3129"/>
        <w:jc w:val="right"/>
        <w:rPr>
          <w:lang w:val="es-ES"/>
        </w:rPr>
      </w:pPr>
    </w:p>
    <w:p w:rsidR="003B66F2" w:rsidRPr="00BF2575" w:rsidRDefault="003B66F2">
      <w:pPr>
        <w:spacing w:after="4"/>
        <w:ind w:left="10" w:right="3129"/>
        <w:jc w:val="right"/>
        <w:rPr>
          <w:lang w:val="es-ES"/>
        </w:rPr>
      </w:pPr>
    </w:p>
    <w:p w:rsidR="003B66F2" w:rsidRPr="00BF2575" w:rsidRDefault="003B66F2">
      <w:pPr>
        <w:spacing w:after="4"/>
        <w:ind w:left="10" w:right="3129"/>
        <w:jc w:val="right"/>
        <w:rPr>
          <w:lang w:val="es-ES"/>
        </w:rPr>
      </w:pPr>
    </w:p>
    <w:p w:rsidR="00B83ED0" w:rsidRPr="00BF2575" w:rsidRDefault="00000000">
      <w:pPr>
        <w:spacing w:after="4"/>
        <w:ind w:left="10" w:right="3129"/>
        <w:jc w:val="right"/>
        <w:rPr>
          <w:lang w:val="es-ES"/>
        </w:rPr>
      </w:pPr>
      <w:r w:rsidRPr="00BF2575">
        <w:rPr>
          <w:lang w:val="es-ES"/>
        </w:rPr>
        <w:t xml:space="preserve">He leído el registro y entiendo las medidas de reparación.  </w:t>
      </w:r>
    </w:p>
    <w:tbl>
      <w:tblPr>
        <w:tblStyle w:val="TableGrid"/>
        <w:tblW w:w="8839" w:type="dxa"/>
        <w:tblInd w:w="1706" w:type="dxa"/>
        <w:tblCellMar>
          <w:top w:w="74" w:type="dxa"/>
          <w:left w:w="110" w:type="dxa"/>
          <w:right w:w="115" w:type="dxa"/>
        </w:tblCellMar>
        <w:tblLook w:val="04A0" w:firstRow="1" w:lastRow="0" w:firstColumn="1" w:lastColumn="0" w:noHBand="0" w:noVBand="1"/>
      </w:tblPr>
      <w:tblGrid>
        <w:gridCol w:w="1411"/>
        <w:gridCol w:w="7428"/>
      </w:tblGrid>
      <w:tr w:rsidR="00B83ED0" w:rsidRPr="00BF2575">
        <w:trPr>
          <w:trHeight w:val="611"/>
        </w:trPr>
        <w:tc>
          <w:tcPr>
            <w:tcW w:w="1411"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6" w:right="0" w:firstLine="0"/>
              <w:jc w:val="left"/>
              <w:rPr>
                <w:lang w:val="es-ES"/>
              </w:rPr>
            </w:pPr>
            <w:r w:rsidRPr="00BF2575">
              <w:rPr>
                <w:lang w:val="es-ES"/>
              </w:rPr>
              <w:t xml:space="preserve">Nombre  </w:t>
            </w:r>
          </w:p>
        </w:tc>
        <w:tc>
          <w:tcPr>
            <w:tcW w:w="7428"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  </w:t>
            </w:r>
          </w:p>
          <w:p w:rsidR="00B83ED0" w:rsidRPr="00BF2575" w:rsidRDefault="00000000">
            <w:pPr>
              <w:spacing w:after="0"/>
              <w:ind w:left="0" w:right="0" w:firstLine="0"/>
              <w:jc w:val="left"/>
              <w:rPr>
                <w:lang w:val="es-ES"/>
              </w:rPr>
            </w:pPr>
            <w:r w:rsidRPr="00BF2575">
              <w:rPr>
                <w:lang w:val="es-ES"/>
              </w:rPr>
              <w:t xml:space="preserve">  </w:t>
            </w:r>
          </w:p>
        </w:tc>
      </w:tr>
      <w:tr w:rsidR="00B83ED0" w:rsidRPr="00BF2575">
        <w:trPr>
          <w:trHeight w:val="615"/>
        </w:trPr>
        <w:tc>
          <w:tcPr>
            <w:tcW w:w="1411"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6" w:right="0" w:firstLine="0"/>
              <w:jc w:val="left"/>
              <w:rPr>
                <w:lang w:val="es-ES"/>
              </w:rPr>
            </w:pPr>
            <w:r w:rsidRPr="00BF2575">
              <w:rPr>
                <w:lang w:val="es-ES"/>
              </w:rPr>
              <w:t xml:space="preserve">RUN  </w:t>
            </w:r>
          </w:p>
        </w:tc>
        <w:tc>
          <w:tcPr>
            <w:tcW w:w="7428"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  </w:t>
            </w:r>
          </w:p>
          <w:p w:rsidR="00B83ED0" w:rsidRPr="00BF2575" w:rsidRDefault="00000000">
            <w:pPr>
              <w:spacing w:after="0"/>
              <w:ind w:left="0" w:right="0" w:firstLine="0"/>
              <w:jc w:val="left"/>
              <w:rPr>
                <w:lang w:val="es-ES"/>
              </w:rPr>
            </w:pPr>
            <w:r w:rsidRPr="00BF2575">
              <w:rPr>
                <w:lang w:val="es-ES"/>
              </w:rPr>
              <w:t xml:space="preserve">  </w:t>
            </w:r>
          </w:p>
        </w:tc>
      </w:tr>
      <w:tr w:rsidR="00B83ED0" w:rsidRPr="00BF2575">
        <w:trPr>
          <w:trHeight w:val="610"/>
        </w:trPr>
        <w:tc>
          <w:tcPr>
            <w:tcW w:w="1411"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6" w:right="0" w:firstLine="0"/>
              <w:jc w:val="left"/>
              <w:rPr>
                <w:lang w:val="es-ES"/>
              </w:rPr>
            </w:pPr>
            <w:r w:rsidRPr="00BF2575">
              <w:rPr>
                <w:lang w:val="es-ES"/>
              </w:rPr>
              <w:t xml:space="preserve">Número de denuncia  </w:t>
            </w:r>
          </w:p>
        </w:tc>
        <w:tc>
          <w:tcPr>
            <w:tcW w:w="7428"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  </w:t>
            </w:r>
          </w:p>
        </w:tc>
      </w:tr>
      <w:tr w:rsidR="00B83ED0" w:rsidRPr="00BF2575">
        <w:trPr>
          <w:trHeight w:val="615"/>
        </w:trPr>
        <w:tc>
          <w:tcPr>
            <w:tcW w:w="1411"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6" w:right="0" w:firstLine="0"/>
              <w:jc w:val="left"/>
              <w:rPr>
                <w:lang w:val="es-ES"/>
              </w:rPr>
            </w:pPr>
            <w:r w:rsidRPr="00BF2575">
              <w:rPr>
                <w:lang w:val="es-ES"/>
              </w:rPr>
              <w:t xml:space="preserve">Fecha  </w:t>
            </w:r>
          </w:p>
        </w:tc>
        <w:tc>
          <w:tcPr>
            <w:tcW w:w="7428"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  </w:t>
            </w:r>
          </w:p>
          <w:p w:rsidR="00B83ED0" w:rsidRPr="00BF2575" w:rsidRDefault="00000000">
            <w:pPr>
              <w:spacing w:after="0"/>
              <w:ind w:left="0" w:right="0" w:firstLine="0"/>
              <w:jc w:val="left"/>
              <w:rPr>
                <w:lang w:val="es-ES"/>
              </w:rPr>
            </w:pPr>
            <w:r w:rsidRPr="00BF2575">
              <w:rPr>
                <w:lang w:val="es-ES"/>
              </w:rPr>
              <w:t xml:space="preserve">  </w:t>
            </w:r>
          </w:p>
        </w:tc>
      </w:tr>
      <w:tr w:rsidR="00B83ED0" w:rsidRPr="00BF2575">
        <w:trPr>
          <w:trHeight w:val="610"/>
        </w:trPr>
        <w:tc>
          <w:tcPr>
            <w:tcW w:w="1411"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6" w:right="0" w:firstLine="0"/>
              <w:jc w:val="left"/>
              <w:rPr>
                <w:lang w:val="es-ES"/>
              </w:rPr>
            </w:pPr>
            <w:r w:rsidRPr="00BF2575">
              <w:rPr>
                <w:lang w:val="es-ES"/>
              </w:rPr>
              <w:t xml:space="preserve">Firma  </w:t>
            </w:r>
          </w:p>
        </w:tc>
        <w:tc>
          <w:tcPr>
            <w:tcW w:w="7428"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  </w:t>
            </w:r>
          </w:p>
          <w:p w:rsidR="00B83ED0" w:rsidRPr="00BF2575" w:rsidRDefault="00000000">
            <w:pPr>
              <w:spacing w:after="0"/>
              <w:ind w:left="0" w:right="0" w:firstLine="0"/>
              <w:jc w:val="left"/>
              <w:rPr>
                <w:lang w:val="es-ES"/>
              </w:rPr>
            </w:pPr>
            <w:r w:rsidRPr="00BF2575">
              <w:rPr>
                <w:lang w:val="es-ES"/>
              </w:rPr>
              <w:t xml:space="preserve">  </w:t>
            </w:r>
          </w:p>
        </w:tc>
      </w:tr>
    </w:tbl>
    <w:p w:rsidR="00B83ED0" w:rsidRPr="00BF2575" w:rsidRDefault="00000000">
      <w:pPr>
        <w:spacing w:after="160"/>
        <w:ind w:left="1696" w:right="0" w:firstLine="0"/>
        <w:jc w:val="left"/>
        <w:rPr>
          <w:lang w:val="es-ES"/>
        </w:rPr>
      </w:pPr>
      <w:r w:rsidRPr="00BF2575">
        <w:rPr>
          <w:lang w:val="es-ES"/>
        </w:rPr>
        <w:t xml:space="preserve">  </w:t>
      </w:r>
    </w:p>
    <w:p w:rsidR="00B83ED0" w:rsidRPr="00BF2575" w:rsidRDefault="00000000">
      <w:pPr>
        <w:spacing w:after="155"/>
        <w:ind w:left="1696" w:right="0" w:firstLine="0"/>
        <w:jc w:val="left"/>
        <w:rPr>
          <w:lang w:val="es-ES"/>
        </w:rPr>
      </w:pPr>
      <w:r w:rsidRPr="00BF2575">
        <w:rPr>
          <w:lang w:val="es-ES"/>
        </w:rPr>
        <w:t xml:space="preserve"> </w:t>
      </w:r>
    </w:p>
    <w:p w:rsidR="00B83ED0" w:rsidRPr="00BF2575" w:rsidRDefault="00000000">
      <w:pPr>
        <w:spacing w:after="160"/>
        <w:ind w:left="1696" w:right="0" w:firstLine="0"/>
        <w:jc w:val="left"/>
        <w:rPr>
          <w:lang w:val="es-ES"/>
        </w:rPr>
      </w:pPr>
      <w:r w:rsidRPr="00BF2575">
        <w:rPr>
          <w:lang w:val="es-ES"/>
        </w:rPr>
        <w:t xml:space="preserve"> </w:t>
      </w:r>
    </w:p>
    <w:p w:rsidR="00B83ED0" w:rsidRPr="00BF2575" w:rsidRDefault="00000000">
      <w:pPr>
        <w:spacing w:after="155"/>
        <w:ind w:left="1696" w:right="0" w:firstLine="0"/>
        <w:jc w:val="left"/>
        <w:rPr>
          <w:lang w:val="es-ES"/>
        </w:rPr>
      </w:pPr>
      <w:r w:rsidRPr="00BF2575">
        <w:rPr>
          <w:lang w:val="es-ES"/>
        </w:rPr>
        <w:t xml:space="preserve"> </w:t>
      </w:r>
    </w:p>
    <w:p w:rsidR="00B83ED0" w:rsidRPr="00BF2575" w:rsidRDefault="00000000">
      <w:pPr>
        <w:spacing w:after="160"/>
        <w:ind w:left="1696" w:right="0" w:firstLine="0"/>
        <w:jc w:val="left"/>
        <w:rPr>
          <w:lang w:val="es-ES"/>
        </w:rPr>
      </w:pPr>
      <w:r w:rsidRPr="00BF2575">
        <w:rPr>
          <w:lang w:val="es-ES"/>
        </w:rPr>
        <w:t xml:space="preserve"> </w:t>
      </w:r>
    </w:p>
    <w:p w:rsidR="00B83ED0" w:rsidRPr="00BF2575" w:rsidRDefault="00000000">
      <w:pPr>
        <w:spacing w:after="160"/>
        <w:ind w:left="1696" w:right="0" w:firstLine="0"/>
        <w:jc w:val="left"/>
        <w:rPr>
          <w:lang w:val="es-ES"/>
        </w:rPr>
      </w:pPr>
      <w:r w:rsidRPr="00BF2575">
        <w:rPr>
          <w:lang w:val="es-ES"/>
        </w:rPr>
        <w:t xml:space="preserve"> </w:t>
      </w:r>
    </w:p>
    <w:p w:rsidR="00B83ED0" w:rsidRPr="00BF2575" w:rsidRDefault="00000000">
      <w:pPr>
        <w:spacing w:after="0"/>
        <w:ind w:left="1696" w:right="0" w:firstLine="0"/>
        <w:jc w:val="left"/>
        <w:rPr>
          <w:lang w:val="es-ES"/>
        </w:rPr>
      </w:pPr>
      <w:r w:rsidRPr="00BF2575">
        <w:rPr>
          <w:lang w:val="es-ES"/>
        </w:rPr>
        <w:t xml:space="preserve"> </w:t>
      </w:r>
    </w:p>
    <w:p w:rsidR="00B83ED0" w:rsidRPr="00BF2575" w:rsidRDefault="00000000">
      <w:pPr>
        <w:spacing w:after="159"/>
        <w:ind w:left="1696" w:right="0" w:firstLine="0"/>
        <w:jc w:val="left"/>
        <w:rPr>
          <w:lang w:val="es-ES"/>
        </w:rPr>
      </w:pPr>
      <w:r w:rsidRPr="00BF2575">
        <w:rPr>
          <w:lang w:val="es-ES"/>
        </w:rPr>
        <w:t xml:space="preserve"> </w:t>
      </w:r>
    </w:p>
    <w:p w:rsidR="003B66F2" w:rsidRPr="00BF2575" w:rsidRDefault="003B66F2">
      <w:pPr>
        <w:spacing w:after="159"/>
        <w:ind w:left="1696" w:right="0" w:firstLine="0"/>
        <w:jc w:val="left"/>
        <w:rPr>
          <w:lang w:val="es-ES"/>
        </w:rPr>
      </w:pPr>
    </w:p>
    <w:p w:rsidR="003B66F2" w:rsidRPr="00BF2575" w:rsidRDefault="003B66F2">
      <w:pPr>
        <w:spacing w:after="159"/>
        <w:ind w:left="1696" w:right="0" w:firstLine="0"/>
        <w:jc w:val="left"/>
        <w:rPr>
          <w:lang w:val="es-ES"/>
        </w:rPr>
      </w:pPr>
    </w:p>
    <w:p w:rsidR="003B66F2" w:rsidRPr="00BF2575" w:rsidRDefault="003B66F2">
      <w:pPr>
        <w:spacing w:after="159"/>
        <w:ind w:left="1696" w:right="0" w:firstLine="0"/>
        <w:jc w:val="left"/>
        <w:rPr>
          <w:lang w:val="es-ES"/>
        </w:rPr>
      </w:pPr>
    </w:p>
    <w:p w:rsidR="003B66F2" w:rsidRPr="00BF2575" w:rsidRDefault="003B66F2">
      <w:pPr>
        <w:spacing w:after="159"/>
        <w:ind w:left="1696" w:right="0" w:firstLine="0"/>
        <w:jc w:val="left"/>
        <w:rPr>
          <w:lang w:val="es-ES"/>
        </w:rPr>
      </w:pPr>
    </w:p>
    <w:p w:rsidR="003B66F2" w:rsidRPr="00BF2575" w:rsidRDefault="003B66F2">
      <w:pPr>
        <w:spacing w:after="159"/>
        <w:ind w:left="1696" w:right="0" w:firstLine="0"/>
        <w:jc w:val="left"/>
        <w:rPr>
          <w:lang w:val="es-ES"/>
        </w:rPr>
      </w:pPr>
    </w:p>
    <w:p w:rsidR="003B66F2" w:rsidRPr="00BF2575" w:rsidRDefault="003B66F2">
      <w:pPr>
        <w:spacing w:after="159"/>
        <w:ind w:left="1696" w:right="0" w:firstLine="0"/>
        <w:jc w:val="left"/>
        <w:rPr>
          <w:lang w:val="es-ES"/>
        </w:rPr>
      </w:pPr>
    </w:p>
    <w:p w:rsidR="003B66F2" w:rsidRPr="00BF2575" w:rsidRDefault="003B66F2">
      <w:pPr>
        <w:spacing w:after="159"/>
        <w:ind w:left="1696" w:right="0" w:firstLine="0"/>
        <w:jc w:val="left"/>
        <w:rPr>
          <w:lang w:val="es-ES"/>
        </w:rPr>
      </w:pPr>
    </w:p>
    <w:p w:rsidR="003B66F2" w:rsidRPr="00BF2575" w:rsidRDefault="003B66F2">
      <w:pPr>
        <w:spacing w:after="159"/>
        <w:ind w:left="1696" w:right="0" w:firstLine="0"/>
        <w:jc w:val="left"/>
        <w:rPr>
          <w:lang w:val="es-ES"/>
        </w:rPr>
      </w:pPr>
    </w:p>
    <w:p w:rsidR="003B66F2" w:rsidRPr="00BF2575" w:rsidRDefault="003B66F2">
      <w:pPr>
        <w:spacing w:after="159"/>
        <w:ind w:left="1696" w:right="0" w:firstLine="0"/>
        <w:jc w:val="left"/>
        <w:rPr>
          <w:lang w:val="es-ES"/>
        </w:rPr>
      </w:pPr>
    </w:p>
    <w:p w:rsidR="003B66F2" w:rsidRPr="00BF2575" w:rsidRDefault="003B66F2">
      <w:pPr>
        <w:spacing w:after="159"/>
        <w:ind w:left="1696" w:right="0" w:firstLine="0"/>
        <w:jc w:val="left"/>
        <w:rPr>
          <w:lang w:val="es-ES"/>
        </w:rPr>
      </w:pPr>
    </w:p>
    <w:p w:rsidR="003B66F2" w:rsidRPr="00BF2575" w:rsidRDefault="003B66F2">
      <w:pPr>
        <w:spacing w:after="159"/>
        <w:ind w:left="1696" w:right="0" w:firstLine="0"/>
        <w:jc w:val="left"/>
        <w:rPr>
          <w:lang w:val="es-ES"/>
        </w:rPr>
      </w:pPr>
    </w:p>
    <w:p w:rsidR="003B66F2" w:rsidRPr="00BF2575" w:rsidRDefault="003B66F2">
      <w:pPr>
        <w:spacing w:after="159"/>
        <w:ind w:left="1696" w:right="0" w:firstLine="0"/>
        <w:jc w:val="left"/>
        <w:rPr>
          <w:lang w:val="es-ES"/>
        </w:rPr>
      </w:pPr>
    </w:p>
    <w:p w:rsidR="003B66F2" w:rsidRPr="00BF2575" w:rsidRDefault="003B66F2">
      <w:pPr>
        <w:spacing w:after="159"/>
        <w:ind w:left="1696" w:right="0" w:firstLine="0"/>
        <w:jc w:val="left"/>
        <w:rPr>
          <w:lang w:val="es-ES"/>
        </w:rPr>
      </w:pPr>
    </w:p>
    <w:p w:rsidR="003B66F2" w:rsidRPr="00BF2575" w:rsidRDefault="003B66F2">
      <w:pPr>
        <w:spacing w:after="159"/>
        <w:ind w:left="1696" w:right="0" w:firstLine="0"/>
        <w:jc w:val="left"/>
        <w:rPr>
          <w:lang w:val="es-ES"/>
        </w:rPr>
      </w:pPr>
    </w:p>
    <w:p w:rsidR="00B83ED0" w:rsidRPr="00BF2575" w:rsidRDefault="00000000" w:rsidP="003B66F2">
      <w:pPr>
        <w:spacing w:after="154" w:line="265" w:lineRule="auto"/>
        <w:ind w:left="718" w:right="0"/>
        <w:jc w:val="left"/>
        <w:rPr>
          <w:lang w:val="es-ES"/>
        </w:rPr>
      </w:pPr>
      <w:r w:rsidRPr="00BF2575">
        <w:rPr>
          <w:b/>
          <w:lang w:val="es-ES"/>
        </w:rPr>
        <w:t xml:space="preserve">Anexo 8 Sanciones a considerar </w:t>
      </w:r>
      <w:r w:rsidRPr="00BF2575">
        <w:rPr>
          <w:lang w:val="es-ES"/>
        </w:rPr>
        <w:t xml:space="preserve"> </w:t>
      </w:r>
    </w:p>
    <w:p w:rsidR="00B83ED0" w:rsidRPr="00BF2575" w:rsidRDefault="00000000">
      <w:pPr>
        <w:spacing w:after="0"/>
        <w:ind w:left="2081" w:right="0" w:firstLine="0"/>
        <w:jc w:val="center"/>
        <w:rPr>
          <w:lang w:val="es-ES"/>
        </w:rPr>
      </w:pPr>
      <w:r w:rsidRPr="00BF2575">
        <w:rPr>
          <w:lang w:val="es-ES"/>
        </w:rPr>
        <w:t xml:space="preserve">  </w:t>
      </w:r>
    </w:p>
    <w:p w:rsidR="00B83ED0" w:rsidRPr="00BF2575" w:rsidRDefault="00000000" w:rsidP="003B66F2">
      <w:pPr>
        <w:ind w:left="718" w:right="45" w:firstLine="361"/>
        <w:rPr>
          <w:lang w:val="es-ES"/>
        </w:rPr>
      </w:pPr>
      <w:r w:rsidRPr="00BF2575">
        <w:rPr>
          <w:lang w:val="es-ES"/>
        </w:rPr>
        <w:t xml:space="preserve">En cuanto a las sanciones, conforme lo dispuesto en el artículo 154 N°10 del Código del ramo, estas podrán consistir en:  </w:t>
      </w:r>
    </w:p>
    <w:p w:rsidR="00B83ED0" w:rsidRPr="00BF2575" w:rsidRDefault="00000000" w:rsidP="003B66F2">
      <w:pPr>
        <w:spacing w:after="37"/>
        <w:ind w:left="1038" w:right="0" w:firstLine="0"/>
        <w:jc w:val="left"/>
        <w:rPr>
          <w:lang w:val="es-ES"/>
        </w:rPr>
      </w:pPr>
      <w:r w:rsidRPr="00BF2575">
        <w:rPr>
          <w:lang w:val="es-ES"/>
        </w:rPr>
        <w:t xml:space="preserve">  </w:t>
      </w:r>
    </w:p>
    <w:p w:rsidR="00B83ED0" w:rsidRPr="00BF2575" w:rsidRDefault="00000000" w:rsidP="003B66F2">
      <w:pPr>
        <w:numPr>
          <w:ilvl w:val="0"/>
          <w:numId w:val="354"/>
        </w:numPr>
        <w:ind w:left="1398" w:right="45" w:hanging="360"/>
        <w:rPr>
          <w:lang w:val="es-ES"/>
        </w:rPr>
      </w:pPr>
      <w:r w:rsidRPr="00BF2575">
        <w:rPr>
          <w:lang w:val="es-ES"/>
        </w:rPr>
        <w:t xml:space="preserve">Amonestaciones verbales  </w:t>
      </w:r>
    </w:p>
    <w:p w:rsidR="00B83ED0" w:rsidRPr="00BF2575" w:rsidRDefault="00000000" w:rsidP="003B66F2">
      <w:pPr>
        <w:numPr>
          <w:ilvl w:val="0"/>
          <w:numId w:val="354"/>
        </w:numPr>
        <w:ind w:left="1398" w:right="45" w:hanging="360"/>
        <w:rPr>
          <w:lang w:val="es-ES"/>
        </w:rPr>
      </w:pPr>
      <w:r w:rsidRPr="00BF2575">
        <w:rPr>
          <w:lang w:val="es-ES"/>
        </w:rPr>
        <w:t xml:space="preserve">Amonestaciones escritas  </w:t>
      </w:r>
    </w:p>
    <w:p w:rsidR="00B83ED0" w:rsidRPr="00BF2575" w:rsidRDefault="00000000" w:rsidP="003B66F2">
      <w:pPr>
        <w:numPr>
          <w:ilvl w:val="0"/>
          <w:numId w:val="354"/>
        </w:numPr>
        <w:ind w:left="1398" w:right="45" w:hanging="360"/>
        <w:rPr>
          <w:lang w:val="es-ES"/>
        </w:rPr>
      </w:pPr>
      <w:r w:rsidRPr="00BF2575">
        <w:rPr>
          <w:lang w:val="es-ES"/>
        </w:rPr>
        <w:t xml:space="preserve">Multas  </w:t>
      </w:r>
    </w:p>
    <w:p w:rsidR="00B83ED0" w:rsidRPr="00BF2575" w:rsidRDefault="00000000" w:rsidP="003B66F2">
      <w:pPr>
        <w:numPr>
          <w:ilvl w:val="0"/>
          <w:numId w:val="354"/>
        </w:numPr>
        <w:ind w:left="1398" w:right="45" w:hanging="360"/>
        <w:rPr>
          <w:lang w:val="es-ES"/>
        </w:rPr>
      </w:pPr>
      <w:r w:rsidRPr="00BF2575">
        <w:rPr>
          <w:lang w:val="es-ES"/>
        </w:rPr>
        <w:t xml:space="preserve">Término de la relación laboral en el supuesto legal contenido en el artículo 160 del Código del ramo.  </w:t>
      </w:r>
    </w:p>
    <w:p w:rsidR="00B83ED0" w:rsidRPr="00BF2575" w:rsidRDefault="00000000" w:rsidP="003B66F2">
      <w:pPr>
        <w:spacing w:after="0"/>
        <w:ind w:left="1038" w:right="0" w:firstLine="0"/>
        <w:jc w:val="left"/>
        <w:rPr>
          <w:lang w:val="es-ES"/>
        </w:rPr>
      </w:pPr>
      <w:r w:rsidRPr="00BF2575">
        <w:rPr>
          <w:b/>
          <w:lang w:val="es-ES"/>
        </w:rPr>
        <w:t xml:space="preserve"> </w:t>
      </w:r>
      <w:r w:rsidRPr="00BF2575">
        <w:rPr>
          <w:lang w:val="es-ES"/>
        </w:rPr>
        <w:t xml:space="preserve"> </w:t>
      </w:r>
    </w:p>
    <w:p w:rsidR="00B83ED0" w:rsidRPr="00BF2575" w:rsidRDefault="00000000" w:rsidP="003B66F2">
      <w:pPr>
        <w:ind w:left="1048" w:right="161"/>
        <w:rPr>
          <w:lang w:val="es-ES"/>
        </w:rPr>
      </w:pPr>
      <w:r w:rsidRPr="00BF2575">
        <w:rPr>
          <w:lang w:val="es-ES"/>
        </w:rPr>
        <w:t xml:space="preserve">En los casos que corresponda, esto es, cuando se verifiquen “conductas indebidas de carácter grave, debidamente comprobadas”, conforme a lo dispuesto en el enunciado del artículo 160 del Código del Trabajo, el empleador podrá aplicar las sanciones establecidas en el N°1 de dicho artículo en sus letras b) o f).  </w:t>
      </w:r>
    </w:p>
    <w:p w:rsidR="00B83ED0" w:rsidRPr="00BF2575" w:rsidRDefault="00000000" w:rsidP="003B66F2">
      <w:pPr>
        <w:spacing w:after="0"/>
        <w:ind w:left="1038" w:right="0" w:firstLine="0"/>
        <w:jc w:val="left"/>
        <w:rPr>
          <w:lang w:val="es-ES"/>
        </w:rPr>
      </w:pPr>
      <w:r w:rsidRPr="00BF2575">
        <w:rPr>
          <w:lang w:val="es-ES"/>
        </w:rPr>
        <w:t xml:space="preserve">  </w:t>
      </w:r>
    </w:p>
    <w:p w:rsidR="00B83ED0" w:rsidRPr="00BF2575" w:rsidRDefault="00000000" w:rsidP="003B66F2">
      <w:pPr>
        <w:ind w:left="1048" w:right="166"/>
        <w:rPr>
          <w:lang w:val="es-ES"/>
        </w:rPr>
      </w:pPr>
      <w:r w:rsidRPr="00BF2575">
        <w:rPr>
          <w:lang w:val="es-ES"/>
        </w:rPr>
        <w:t xml:space="preserve">“El empleador deberá, en los casos que corresponda, aplicar las sanciones conforme a lo establecido en las letras b) o f) del N° 1 del artículo 160. Con todo, en el caso de lo dispuesto en la letra f) del N° 1 deberá evaluar la gravedad de los hechos investigados, lo que consignará en las conclusiones del informe.  </w:t>
      </w:r>
    </w:p>
    <w:p w:rsidR="00B83ED0" w:rsidRPr="00BF2575" w:rsidRDefault="00000000" w:rsidP="003B66F2">
      <w:pPr>
        <w:spacing w:after="0"/>
        <w:ind w:left="1038" w:right="0" w:firstLine="0"/>
        <w:jc w:val="left"/>
        <w:rPr>
          <w:lang w:val="es-ES"/>
        </w:rPr>
      </w:pPr>
      <w:r w:rsidRPr="00BF2575">
        <w:rPr>
          <w:lang w:val="es-ES"/>
        </w:rPr>
        <w:t xml:space="preserve">  </w:t>
      </w:r>
    </w:p>
    <w:p w:rsidR="00B83ED0" w:rsidRPr="00BF2575" w:rsidRDefault="00000000" w:rsidP="003B66F2">
      <w:pPr>
        <w:ind w:left="1048" w:right="167"/>
        <w:rPr>
          <w:lang w:val="es-ES"/>
        </w:rPr>
      </w:pPr>
      <w:r w:rsidRPr="00BF2575">
        <w:rPr>
          <w:lang w:val="es-ES"/>
        </w:rPr>
        <w:t xml:space="preserve">El trabajador despedido o la trabajadora despedida podrá impugnar dicha decisión ante el tribunal competente. Para ello deberá rendir en juicio las pruebas necesarias para desvirtuar los hechos o antecedentes contenidos en el informe del empleador o de la Inspección del Trabajo que motivaron el despido.  </w:t>
      </w:r>
    </w:p>
    <w:p w:rsidR="00B83ED0" w:rsidRPr="00BF2575" w:rsidRDefault="00000000" w:rsidP="003B66F2">
      <w:pPr>
        <w:spacing w:after="0"/>
        <w:ind w:left="1038" w:right="0" w:firstLine="0"/>
        <w:jc w:val="left"/>
        <w:rPr>
          <w:lang w:val="es-ES"/>
        </w:rPr>
      </w:pPr>
      <w:r w:rsidRPr="00BF2575">
        <w:rPr>
          <w:lang w:val="es-ES"/>
        </w:rPr>
        <w:t xml:space="preserve">  </w:t>
      </w:r>
    </w:p>
    <w:p w:rsidR="00B83ED0" w:rsidRPr="00BF2575" w:rsidRDefault="00000000" w:rsidP="003B66F2">
      <w:pPr>
        <w:spacing w:after="31"/>
        <w:ind w:left="1048" w:right="164"/>
        <w:rPr>
          <w:lang w:val="es-ES"/>
        </w:rPr>
      </w:pPr>
      <w:r w:rsidRPr="00BF2575">
        <w:rPr>
          <w:lang w:val="es-ES"/>
        </w:rPr>
        <w:t>Adicionalmente, el empleador estará obligado a entregar información a la persona denunciante respecto de los canales de denuncias de hechos que puedan constituir eventuales delitos en el contexto del acoso sexual, laboral o la violencia en el trabajo.</w:t>
      </w:r>
      <w:r w:rsidRPr="00BF2575">
        <w:rPr>
          <w:vertAlign w:val="superscript"/>
          <w:lang w:val="es-ES"/>
        </w:rPr>
        <w:t>1</w:t>
      </w:r>
      <w:r w:rsidRPr="00BF2575">
        <w:rPr>
          <w:lang w:val="es-ES"/>
        </w:rPr>
        <w:t xml:space="preserve">”.   </w:t>
      </w:r>
    </w:p>
    <w:p w:rsidR="00B83ED0" w:rsidRPr="00BF2575" w:rsidRDefault="00000000" w:rsidP="003B66F2">
      <w:pPr>
        <w:spacing w:after="0"/>
        <w:ind w:left="1038" w:right="0" w:firstLine="0"/>
        <w:jc w:val="left"/>
        <w:rPr>
          <w:lang w:val="es-ES"/>
        </w:rPr>
      </w:pPr>
      <w:r w:rsidRPr="00BF2575">
        <w:rPr>
          <w:lang w:val="es-ES"/>
        </w:rPr>
        <w:t xml:space="preserve">  </w:t>
      </w:r>
    </w:p>
    <w:p w:rsidR="00B83ED0" w:rsidRPr="00BF2575" w:rsidRDefault="00000000" w:rsidP="003B66F2">
      <w:pPr>
        <w:ind w:left="1048" w:right="165"/>
        <w:rPr>
          <w:lang w:val="es-ES"/>
        </w:rPr>
      </w:pPr>
      <w:r w:rsidRPr="00BF2575">
        <w:rPr>
          <w:lang w:val="es-ES"/>
        </w:rPr>
        <w:t xml:space="preserve">En caso de que el empleador opte por el término de la relación laboral, deberá dar cumplimiento estricto a lo dispuesto en el artículo 162 del Código del Trabajo, junto con la debida justificación de la desafiliación del empleador a la institución en la respectiva carta de despido.  </w:t>
      </w:r>
    </w:p>
    <w:p w:rsidR="00B83ED0" w:rsidRPr="00BF2575" w:rsidRDefault="00000000" w:rsidP="003B66F2">
      <w:pPr>
        <w:spacing w:after="0"/>
        <w:ind w:left="1038" w:right="0" w:firstLine="0"/>
        <w:jc w:val="left"/>
        <w:rPr>
          <w:lang w:val="es-ES"/>
        </w:rPr>
      </w:pPr>
      <w:r w:rsidRPr="00BF2575">
        <w:rPr>
          <w:b/>
          <w:lang w:val="es-ES"/>
        </w:rPr>
        <w:t xml:space="preserve"> </w:t>
      </w:r>
      <w:r w:rsidRPr="00BF2575">
        <w:rPr>
          <w:lang w:val="es-ES"/>
        </w:rPr>
        <w:t xml:space="preserve"> </w:t>
      </w:r>
    </w:p>
    <w:p w:rsidR="00B83ED0" w:rsidRPr="00BF2575" w:rsidRDefault="00000000" w:rsidP="003B66F2">
      <w:pPr>
        <w:spacing w:after="11" w:line="253" w:lineRule="auto"/>
        <w:ind w:left="421" w:right="0"/>
        <w:jc w:val="center"/>
        <w:rPr>
          <w:lang w:val="es-ES"/>
        </w:rPr>
      </w:pPr>
      <w:r w:rsidRPr="00BF2575">
        <w:rPr>
          <w:lang w:val="es-ES"/>
        </w:rPr>
        <w:t xml:space="preserve">Ahora bien, en lo relativo al acoso laboral, se deberá atender a la gravedad de los hechos investigados, lo que debe ser entendido en atención a la modificación hecha al </w:t>
      </w:r>
    </w:p>
    <w:p w:rsidR="00B83ED0" w:rsidRPr="00BF2575" w:rsidRDefault="00000000" w:rsidP="003B66F2">
      <w:pPr>
        <w:spacing w:after="110"/>
        <w:ind w:left="1038" w:right="0" w:firstLine="0"/>
        <w:jc w:val="left"/>
        <w:rPr>
          <w:lang w:val="es-ES"/>
        </w:rPr>
      </w:pPr>
      <w:r w:rsidRPr="00BF2575">
        <w:rPr>
          <w:lang w:val="es-ES"/>
        </w:rPr>
        <w:t xml:space="preserve"> </w:t>
      </w:r>
    </w:p>
    <w:p w:rsidR="00B83ED0" w:rsidRPr="00BF2575" w:rsidRDefault="00B83ED0">
      <w:pPr>
        <w:spacing w:after="0"/>
        <w:ind w:left="1396" w:right="0" w:firstLine="0"/>
        <w:jc w:val="left"/>
        <w:rPr>
          <w:lang w:val="es-ES"/>
        </w:rPr>
      </w:pPr>
    </w:p>
    <w:p w:rsidR="003B66F2" w:rsidRPr="00BF2575" w:rsidRDefault="003B66F2">
      <w:pPr>
        <w:spacing w:after="0"/>
        <w:ind w:left="1396" w:right="0" w:firstLine="0"/>
        <w:jc w:val="left"/>
        <w:rPr>
          <w:lang w:val="es-ES"/>
        </w:rPr>
      </w:pPr>
    </w:p>
    <w:p w:rsidR="00B83ED0" w:rsidRPr="00BF2575" w:rsidRDefault="00000000">
      <w:pPr>
        <w:spacing w:after="0"/>
        <w:ind w:left="2061" w:right="0" w:firstLine="0"/>
        <w:jc w:val="left"/>
        <w:rPr>
          <w:lang w:val="es-ES"/>
        </w:rPr>
      </w:pPr>
      <w:r w:rsidRPr="00BF2575">
        <w:rPr>
          <w:lang w:val="es-ES"/>
        </w:rPr>
        <w:t xml:space="preserve"> </w:t>
      </w:r>
    </w:p>
    <w:p w:rsidR="00B83ED0" w:rsidRPr="00BF2575" w:rsidRDefault="003B66F2" w:rsidP="003B66F2">
      <w:pPr>
        <w:ind w:left="718" w:right="45"/>
        <w:rPr>
          <w:lang w:val="es-ES"/>
        </w:rPr>
      </w:pPr>
      <w:r w:rsidRPr="00BF2575">
        <w:rPr>
          <w:lang w:val="es-ES"/>
        </w:rPr>
        <w:t xml:space="preserve">concepto  de acoso laboral, eliminándose el requisito de reiteración, situación que convoca a evaluar la gravedad de la conducta para efectos de su sanción.   </w:t>
      </w:r>
    </w:p>
    <w:p w:rsidR="003B66F2" w:rsidRPr="00BF2575" w:rsidRDefault="003B66F2" w:rsidP="003B66F2">
      <w:pPr>
        <w:ind w:left="0" w:right="45" w:firstLine="0"/>
        <w:rPr>
          <w:lang w:val="es-ES"/>
        </w:rPr>
      </w:pPr>
    </w:p>
    <w:p w:rsidR="00B83ED0" w:rsidRPr="00BF2575" w:rsidRDefault="00000000">
      <w:pPr>
        <w:spacing w:after="0"/>
        <w:ind w:left="2081" w:right="0" w:firstLine="0"/>
        <w:jc w:val="center"/>
        <w:rPr>
          <w:lang w:val="es-ES"/>
        </w:rPr>
      </w:pPr>
      <w:r w:rsidRPr="00BF2575">
        <w:rPr>
          <w:lang w:val="es-ES"/>
        </w:rPr>
        <w:t xml:space="preserve">  </w:t>
      </w:r>
    </w:p>
    <w:p w:rsidR="00B83ED0" w:rsidRPr="00BF2575" w:rsidRDefault="00000000">
      <w:pPr>
        <w:spacing w:after="4"/>
        <w:ind w:left="1696" w:right="0" w:firstLine="0"/>
        <w:jc w:val="left"/>
        <w:rPr>
          <w:lang w:val="es-ES"/>
        </w:rPr>
      </w:pPr>
      <w:r w:rsidRPr="00BF2575">
        <w:rPr>
          <w:lang w:val="es-ES"/>
        </w:rPr>
        <w:t xml:space="preserve">  </w:t>
      </w:r>
    </w:p>
    <w:p w:rsidR="00B83ED0" w:rsidRPr="00BF2575" w:rsidRDefault="00000000">
      <w:pPr>
        <w:spacing w:after="0" w:line="265" w:lineRule="auto"/>
        <w:ind w:left="2081" w:right="0"/>
        <w:jc w:val="left"/>
        <w:rPr>
          <w:lang w:val="es-ES"/>
        </w:rPr>
      </w:pPr>
      <w:r w:rsidRPr="00BF2575">
        <w:rPr>
          <w:b/>
          <w:lang w:val="es-ES"/>
        </w:rPr>
        <w:t xml:space="preserve">Anexo 9 Ejemplos de conductas a considerar para la implementación del protocolo </w:t>
      </w:r>
      <w:r w:rsidRPr="00BF2575">
        <w:rPr>
          <w:lang w:val="es-ES"/>
        </w:rPr>
        <w:t xml:space="preserve"> </w:t>
      </w:r>
    </w:p>
    <w:p w:rsidR="00B83ED0" w:rsidRPr="00BF2575" w:rsidRDefault="00000000">
      <w:pPr>
        <w:spacing w:after="0"/>
        <w:ind w:left="1696" w:right="0" w:firstLine="0"/>
        <w:jc w:val="left"/>
        <w:rPr>
          <w:lang w:val="es-ES"/>
        </w:rPr>
      </w:pPr>
      <w:r w:rsidRPr="00BF2575">
        <w:rPr>
          <w:lang w:val="es-ES"/>
        </w:rPr>
        <w:t xml:space="preserve">  </w:t>
      </w:r>
    </w:p>
    <w:p w:rsidR="00B83ED0" w:rsidRPr="00BF2575" w:rsidRDefault="00000000">
      <w:pPr>
        <w:ind w:left="1751" w:right="163"/>
        <w:rPr>
          <w:lang w:val="es-ES"/>
        </w:rPr>
      </w:pPr>
      <w:r w:rsidRPr="00BF2575">
        <w:rPr>
          <w:lang w:val="es-ES"/>
        </w:rPr>
        <w:t xml:space="preserve">El acoso sexual en el ámbito laboral es una problemática seria que puede afectar negativamente la salud emocional, la seguridad y el bienestar de los trabajadores. Se define como la realización indebida de requerimientos de carácter sexual por parte de una persona hacia otra, utilizando cualquier medio, sin el consentimiento de quien los recibe. Estas conductas no sólo pueden generar un ambiente laboral hostil, sino que también tienen el potencial de perjudicar la situación laboral o las oportunidades de empleo de la víctima. A continuación, se presentan ejemplos de conductas que pueden constituir acoso sexual en el lugar de trabajo.  </w:t>
      </w:r>
    </w:p>
    <w:p w:rsidR="00B83ED0" w:rsidRPr="00BF2575" w:rsidRDefault="00000000">
      <w:pPr>
        <w:spacing w:after="38"/>
        <w:ind w:left="1696" w:right="0" w:firstLine="0"/>
        <w:jc w:val="left"/>
        <w:rPr>
          <w:lang w:val="es-ES"/>
        </w:rPr>
      </w:pPr>
      <w:r w:rsidRPr="00BF2575">
        <w:rPr>
          <w:lang w:val="es-ES"/>
        </w:rPr>
        <w:t xml:space="preserve">  </w:t>
      </w:r>
    </w:p>
    <w:p w:rsidR="00B83ED0" w:rsidRPr="00BF2575" w:rsidRDefault="00000000">
      <w:pPr>
        <w:numPr>
          <w:ilvl w:val="0"/>
          <w:numId w:val="355"/>
        </w:numPr>
        <w:spacing w:after="47"/>
        <w:ind w:right="45" w:hanging="360"/>
        <w:rPr>
          <w:lang w:val="es-ES"/>
        </w:rPr>
      </w:pPr>
      <w:r w:rsidRPr="00BF2575">
        <w:rPr>
          <w:lang w:val="es-ES"/>
        </w:rPr>
        <w:t xml:space="preserve">Enviar mensajes o imágenes sexualmente explícitos o participar en acoso o coerción sexualizada a través de plataformas digitales sin el consentimiento del destinatario.   </w:t>
      </w:r>
    </w:p>
    <w:p w:rsidR="00B83ED0" w:rsidRPr="00BF2575" w:rsidRDefault="00000000">
      <w:pPr>
        <w:numPr>
          <w:ilvl w:val="0"/>
          <w:numId w:val="355"/>
        </w:numPr>
        <w:spacing w:after="42"/>
        <w:ind w:right="45" w:hanging="360"/>
        <w:rPr>
          <w:lang w:val="es-ES"/>
        </w:rPr>
      </w:pPr>
      <w:r w:rsidRPr="00BF2575">
        <w:rPr>
          <w:lang w:val="es-ES"/>
        </w:rPr>
        <w:t xml:space="preserve">Ofrecer recompensas o beneficios a cambio de favores sexuales o amenazar con consecuencias negativas ante la negación.   </w:t>
      </w:r>
    </w:p>
    <w:p w:rsidR="00B83ED0" w:rsidRPr="00BF2575" w:rsidRDefault="00000000">
      <w:pPr>
        <w:numPr>
          <w:ilvl w:val="0"/>
          <w:numId w:val="355"/>
        </w:numPr>
        <w:spacing w:after="48"/>
        <w:ind w:right="45" w:hanging="360"/>
        <w:rPr>
          <w:lang w:val="es-ES"/>
        </w:rPr>
      </w:pPr>
      <w:r w:rsidRPr="00BF2575">
        <w:rPr>
          <w:lang w:val="es-ES"/>
        </w:rPr>
        <w:t xml:space="preserve">Presionar a alguien para que realice una actividad sexual en contra de su voluntad mediante amenazas, manipulación u otros medios.   </w:t>
      </w:r>
    </w:p>
    <w:p w:rsidR="00B83ED0" w:rsidRPr="00BF2575" w:rsidRDefault="00000000">
      <w:pPr>
        <w:numPr>
          <w:ilvl w:val="0"/>
          <w:numId w:val="355"/>
        </w:numPr>
        <w:spacing w:after="47"/>
        <w:ind w:right="45" w:hanging="360"/>
        <w:rPr>
          <w:lang w:val="es-ES"/>
        </w:rPr>
      </w:pPr>
      <w:r w:rsidRPr="00BF2575">
        <w:rPr>
          <w:lang w:val="es-ES"/>
        </w:rPr>
        <w:t xml:space="preserve">Contacto o comportamiento sexual no deseado o no consensuado. Incluye contacto físico, roce contra alguien, pellizcos, besos deliberados no deseados.  </w:t>
      </w:r>
    </w:p>
    <w:p w:rsidR="00B83ED0" w:rsidRPr="00BF2575" w:rsidRDefault="00000000">
      <w:pPr>
        <w:numPr>
          <w:ilvl w:val="0"/>
          <w:numId w:val="355"/>
        </w:numPr>
        <w:spacing w:after="47"/>
        <w:ind w:right="45" w:hanging="360"/>
        <w:rPr>
          <w:lang w:val="es-ES"/>
        </w:rPr>
      </w:pPr>
      <w:r w:rsidRPr="00BF2575">
        <w:rPr>
          <w:lang w:val="es-ES"/>
        </w:rPr>
        <w:t xml:space="preserve">En general, cualquier requerimiento de carácter sexual no consentido por la persona que los recibe.  </w:t>
      </w:r>
    </w:p>
    <w:p w:rsidR="00B83ED0" w:rsidRPr="00BF2575" w:rsidRDefault="00000000">
      <w:pPr>
        <w:numPr>
          <w:ilvl w:val="0"/>
          <w:numId w:val="355"/>
        </w:numPr>
        <w:ind w:right="45" w:hanging="360"/>
        <w:rPr>
          <w:lang w:val="es-ES"/>
        </w:rPr>
      </w:pPr>
      <w:r w:rsidRPr="00BF2575">
        <w:rPr>
          <w:lang w:val="es-ES"/>
        </w:rPr>
        <w:t xml:space="preserve">Hacer comentarios sexuales no deseados hacia un colega de trabajo.  </w:t>
      </w:r>
    </w:p>
    <w:p w:rsidR="00B83ED0" w:rsidRPr="00BF2575" w:rsidRDefault="00000000">
      <w:pPr>
        <w:numPr>
          <w:ilvl w:val="0"/>
          <w:numId w:val="355"/>
        </w:numPr>
        <w:spacing w:after="47"/>
        <w:ind w:right="45" w:hanging="360"/>
        <w:rPr>
          <w:lang w:val="es-ES"/>
        </w:rPr>
      </w:pPr>
      <w:r w:rsidRPr="00BF2575">
        <w:rPr>
          <w:lang w:val="es-ES"/>
        </w:rPr>
        <w:t xml:space="preserve">Enviar mensajes o correos electrónicos con contenido sexual a un compañero de trabajo sin su consentimiento.  </w:t>
      </w:r>
    </w:p>
    <w:p w:rsidR="00B83ED0" w:rsidRPr="00BF2575" w:rsidRDefault="00000000">
      <w:pPr>
        <w:numPr>
          <w:ilvl w:val="0"/>
          <w:numId w:val="355"/>
        </w:numPr>
        <w:spacing w:after="42"/>
        <w:ind w:right="45" w:hanging="360"/>
        <w:rPr>
          <w:lang w:val="es-ES"/>
        </w:rPr>
      </w:pPr>
      <w:r w:rsidRPr="00BF2575">
        <w:rPr>
          <w:lang w:val="es-ES"/>
        </w:rPr>
        <w:t xml:space="preserve">Hacer insinuaciones sexuales hacia alguien en el lugar de trabajo, incluso después de que esa persona haya expresado claramente su falta de interés.  </w:t>
      </w:r>
    </w:p>
    <w:p w:rsidR="00B83ED0" w:rsidRPr="00BF2575" w:rsidRDefault="00000000">
      <w:pPr>
        <w:numPr>
          <w:ilvl w:val="0"/>
          <w:numId w:val="355"/>
        </w:numPr>
        <w:spacing w:after="48"/>
        <w:ind w:right="45" w:hanging="360"/>
        <w:rPr>
          <w:lang w:val="es-ES"/>
        </w:rPr>
      </w:pPr>
      <w:r w:rsidRPr="00BF2575">
        <w:rPr>
          <w:lang w:val="es-ES"/>
        </w:rPr>
        <w:t xml:space="preserve">Hacer avances físicos no deseados, como tocar, abrazar o besar a un compañero de trabajo sin su consentimiento.  </w:t>
      </w:r>
    </w:p>
    <w:p w:rsidR="00B83ED0" w:rsidRPr="00BF2575" w:rsidRDefault="00000000">
      <w:pPr>
        <w:numPr>
          <w:ilvl w:val="0"/>
          <w:numId w:val="355"/>
        </w:numPr>
        <w:spacing w:after="47"/>
        <w:ind w:right="45" w:hanging="360"/>
        <w:rPr>
          <w:lang w:val="es-ES"/>
        </w:rPr>
      </w:pPr>
      <w:r w:rsidRPr="00BF2575">
        <w:rPr>
          <w:lang w:val="es-ES"/>
        </w:rPr>
        <w:t xml:space="preserve">Ofrecer o pedir favores sexuales a cambio de oportunidades laborales o beneficios profesionales.  </w:t>
      </w:r>
    </w:p>
    <w:p w:rsidR="00B83ED0" w:rsidRPr="00BF2575" w:rsidRDefault="00000000">
      <w:pPr>
        <w:numPr>
          <w:ilvl w:val="0"/>
          <w:numId w:val="355"/>
        </w:numPr>
        <w:spacing w:after="47"/>
        <w:ind w:right="45" w:hanging="360"/>
        <w:rPr>
          <w:lang w:val="es-ES"/>
        </w:rPr>
      </w:pPr>
      <w:r w:rsidRPr="00BF2575">
        <w:rPr>
          <w:lang w:val="es-ES"/>
        </w:rPr>
        <w:t xml:space="preserve">Utilizar lenguaje inapropiado o hacer chistes de naturaleza sexual que incomoden o hagan sentir incómodo a un compañero de trabajo.  </w:t>
      </w:r>
    </w:p>
    <w:p w:rsidR="00B83ED0" w:rsidRPr="00BF2575" w:rsidRDefault="00000000">
      <w:pPr>
        <w:numPr>
          <w:ilvl w:val="0"/>
          <w:numId w:val="355"/>
        </w:numPr>
        <w:ind w:right="45" w:hanging="360"/>
        <w:rPr>
          <w:lang w:val="es-ES"/>
        </w:rPr>
      </w:pPr>
      <w:r w:rsidRPr="00BF2575">
        <w:rPr>
          <w:lang w:val="es-ES"/>
        </w:rPr>
        <w:t xml:space="preserve">Exhibir material pornográfico en el lugar de trabajo.  </w:t>
      </w:r>
    </w:p>
    <w:p w:rsidR="00B83ED0" w:rsidRPr="00BF2575" w:rsidRDefault="00000000">
      <w:pPr>
        <w:numPr>
          <w:ilvl w:val="0"/>
          <w:numId w:val="355"/>
        </w:numPr>
        <w:ind w:right="45" w:hanging="360"/>
        <w:rPr>
          <w:lang w:val="es-ES"/>
        </w:rPr>
      </w:pPr>
      <w:r w:rsidRPr="00BF2575">
        <w:rPr>
          <w:lang w:val="es-ES"/>
        </w:rPr>
        <w:t xml:space="preserve">Amenazar con represalias laborales si la víctima no accede a las solicitudes sexuales del acosador.  </w:t>
      </w:r>
    </w:p>
    <w:p w:rsidR="00B83ED0" w:rsidRPr="00BF2575" w:rsidRDefault="00000000">
      <w:pPr>
        <w:spacing w:after="0"/>
        <w:ind w:left="1696" w:right="0" w:firstLine="0"/>
        <w:jc w:val="left"/>
        <w:rPr>
          <w:lang w:val="es-ES"/>
        </w:rPr>
      </w:pPr>
      <w:r w:rsidRPr="00BF2575">
        <w:rPr>
          <w:lang w:val="es-ES"/>
        </w:rPr>
        <w:t xml:space="preserve">  </w:t>
      </w:r>
    </w:p>
    <w:p w:rsidR="00B83ED0" w:rsidRPr="00BF2575" w:rsidRDefault="00000000">
      <w:pPr>
        <w:spacing w:after="0"/>
        <w:ind w:left="1696" w:right="0" w:firstLine="0"/>
        <w:jc w:val="left"/>
        <w:rPr>
          <w:lang w:val="es-ES"/>
        </w:rPr>
      </w:pPr>
      <w:r w:rsidRPr="00BF2575">
        <w:rPr>
          <w:lang w:val="es-ES"/>
        </w:rPr>
        <w:t xml:space="preserve">  </w:t>
      </w:r>
    </w:p>
    <w:p w:rsidR="00B83ED0" w:rsidRPr="00BF2575" w:rsidRDefault="00000000">
      <w:pPr>
        <w:ind w:left="1751" w:right="167"/>
        <w:rPr>
          <w:lang w:val="es-ES"/>
        </w:rPr>
      </w:pPr>
      <w:r w:rsidRPr="00BF2575">
        <w:rPr>
          <w:lang w:val="es-ES"/>
        </w:rPr>
        <w:t xml:space="preserve">El acoso laboral es una problemática que puede afectar profundamente el bienestar emocional y la salud mental de los trabajadores, así como su desempeño laboral y su calidad de vida en general. Se define como cualquier conducta que constituya agresión u hostigamiento hacia uno o más trabajadores por parte del empleador o de otros colegas, utilizando diversos medios, ya sea de forma única o repetida. Estas acciones pueden resultar en el menoscabo, maltrato o humillación de la persona afectada, o en la amenaza o perjuicio de su situación laboral o sus oportunidades de empleo. A continuación, se presentan ejemplos de conductas que pueden constituir acoso laboral en el entorno de trabajo.  </w:t>
      </w:r>
    </w:p>
    <w:p w:rsidR="00B83ED0" w:rsidRPr="00BF2575" w:rsidRDefault="00000000">
      <w:pPr>
        <w:spacing w:after="0"/>
        <w:ind w:left="1696" w:right="0" w:firstLine="0"/>
        <w:jc w:val="left"/>
        <w:rPr>
          <w:lang w:val="es-ES"/>
        </w:rPr>
      </w:pPr>
      <w:r w:rsidRPr="00BF2575">
        <w:rPr>
          <w:lang w:val="es-ES"/>
        </w:rPr>
        <w:t xml:space="preserve">  </w:t>
      </w:r>
    </w:p>
    <w:p w:rsidR="00B83ED0" w:rsidRPr="00BF2575" w:rsidRDefault="00000000">
      <w:pPr>
        <w:numPr>
          <w:ilvl w:val="1"/>
          <w:numId w:val="355"/>
        </w:numPr>
        <w:ind w:right="45" w:hanging="360"/>
        <w:rPr>
          <w:lang w:val="es-ES"/>
        </w:rPr>
      </w:pPr>
      <w:r w:rsidRPr="00BF2575">
        <w:rPr>
          <w:lang w:val="es-ES"/>
        </w:rPr>
        <w:t xml:space="preserve">Juzgar el desempeño de un trabajador de manera ofensiva.  </w:t>
      </w:r>
    </w:p>
    <w:p w:rsidR="00B83ED0" w:rsidRPr="00BF2575" w:rsidRDefault="00000000">
      <w:pPr>
        <w:numPr>
          <w:ilvl w:val="1"/>
          <w:numId w:val="355"/>
        </w:numPr>
        <w:ind w:right="45" w:hanging="360"/>
        <w:rPr>
          <w:lang w:val="es-ES"/>
        </w:rPr>
      </w:pPr>
      <w:r w:rsidRPr="00BF2575">
        <w:rPr>
          <w:lang w:val="es-ES"/>
        </w:rPr>
        <w:t xml:space="preserve">Aislamiento, cortar o restringir el contacto de una persona con otras, privándola de redes de apoyo social; ser aislado, apartado, excluido, rechazado, ignorado, menospreciado, ya sea por orden de un jefe o por iniciativa de los compañeros de trabajo.  </w:t>
      </w:r>
    </w:p>
    <w:p w:rsidR="00B83ED0" w:rsidRPr="00BF2575" w:rsidRDefault="00000000">
      <w:pPr>
        <w:numPr>
          <w:ilvl w:val="1"/>
          <w:numId w:val="355"/>
        </w:numPr>
        <w:spacing w:after="11"/>
        <w:ind w:right="45" w:hanging="360"/>
        <w:rPr>
          <w:lang w:val="es-ES"/>
        </w:rPr>
      </w:pPr>
      <w:r w:rsidRPr="00BF2575">
        <w:rPr>
          <w:lang w:val="es-ES"/>
        </w:rPr>
        <w:t>El uso de nombres ofensivos para inducir el rechazo o condena de la persona  ●</w:t>
      </w:r>
      <w:r w:rsidRPr="00BF2575">
        <w:rPr>
          <w:rFonts w:cs="Arial"/>
          <w:lang w:val="es-ES"/>
        </w:rPr>
        <w:t xml:space="preserve"> </w:t>
      </w:r>
      <w:r w:rsidRPr="00BF2575">
        <w:rPr>
          <w:lang w:val="es-ES"/>
        </w:rPr>
        <w:t>Usar lenguaje despectivo o insultante para menospreciar o degradar a alguien.  ●</w:t>
      </w:r>
      <w:r w:rsidRPr="00BF2575">
        <w:rPr>
          <w:rFonts w:cs="Arial"/>
          <w:lang w:val="es-ES"/>
        </w:rPr>
        <w:t xml:space="preserve"> </w:t>
      </w:r>
      <w:r w:rsidRPr="00BF2575">
        <w:rPr>
          <w:lang w:val="es-ES"/>
        </w:rPr>
        <w:t>Hacer comentarios despectivos sobre la apariencia, inteligencia, habilidades,  ●</w:t>
      </w:r>
      <w:r w:rsidRPr="00BF2575">
        <w:rPr>
          <w:rFonts w:cs="Arial"/>
          <w:lang w:val="es-ES"/>
        </w:rPr>
        <w:t xml:space="preserve"> </w:t>
      </w:r>
      <w:r w:rsidRPr="00BF2575">
        <w:rPr>
          <w:lang w:val="es-ES"/>
        </w:rPr>
        <w:t xml:space="preserve">competencia profesional o valor de una persona.  </w:t>
      </w:r>
    </w:p>
    <w:p w:rsidR="00B83ED0" w:rsidRPr="00BF2575" w:rsidRDefault="00000000">
      <w:pPr>
        <w:numPr>
          <w:ilvl w:val="1"/>
          <w:numId w:val="355"/>
        </w:numPr>
        <w:spacing w:after="11"/>
        <w:ind w:right="45" w:hanging="360"/>
        <w:rPr>
          <w:lang w:val="es-ES"/>
        </w:rPr>
      </w:pPr>
      <w:r w:rsidRPr="00BF2575">
        <w:rPr>
          <w:lang w:val="es-ES"/>
        </w:rPr>
        <w:t xml:space="preserve">Obligar a un/a trabajador/a a permanecer sin tareas que realizar u obligarle a realizar tareas que nada tienen que ver con su perfil profesional con el objetivo de denigrarlo o menospreciar.  </w:t>
      </w:r>
    </w:p>
    <w:p w:rsidR="00B83ED0" w:rsidRPr="00BF2575" w:rsidRDefault="00000000">
      <w:pPr>
        <w:numPr>
          <w:ilvl w:val="1"/>
          <w:numId w:val="355"/>
        </w:numPr>
        <w:ind w:right="45" w:hanging="360"/>
        <w:rPr>
          <w:lang w:val="es-ES"/>
        </w:rPr>
      </w:pPr>
      <w:r w:rsidRPr="00BF2575">
        <w:rPr>
          <w:lang w:val="es-ES"/>
        </w:rPr>
        <w:t xml:space="preserve">Expresar intenciones de dañar o intimidar a alguien verbalmente.  </w:t>
      </w:r>
    </w:p>
    <w:p w:rsidR="00B83ED0" w:rsidRPr="00BF2575" w:rsidRDefault="00000000">
      <w:pPr>
        <w:numPr>
          <w:ilvl w:val="1"/>
          <w:numId w:val="355"/>
        </w:numPr>
        <w:ind w:right="45" w:hanging="360"/>
        <w:rPr>
          <w:lang w:val="es-ES"/>
        </w:rPr>
      </w:pPr>
      <w:r w:rsidRPr="00BF2575">
        <w:rPr>
          <w:lang w:val="es-ES"/>
        </w:rPr>
        <w:t xml:space="preserve">Ridiculizar públicamente a una persona frente a otros miembros de la organización.  </w:t>
      </w:r>
    </w:p>
    <w:p w:rsidR="00B83ED0" w:rsidRPr="00BF2575" w:rsidRDefault="00000000">
      <w:pPr>
        <w:numPr>
          <w:ilvl w:val="1"/>
          <w:numId w:val="355"/>
        </w:numPr>
        <w:ind w:right="45" w:hanging="360"/>
        <w:rPr>
          <w:lang w:val="es-ES"/>
        </w:rPr>
      </w:pPr>
      <w:r w:rsidRPr="00BF2575">
        <w:rPr>
          <w:lang w:val="es-ES"/>
        </w:rPr>
        <w:t xml:space="preserve">Asignar proyectos o evaluaciones excesivamente difíciles con plazos irrazonables con el objetivo de hacer fracasar a un colaborador.  </w:t>
      </w:r>
    </w:p>
    <w:p w:rsidR="00B83ED0" w:rsidRPr="00BF2575" w:rsidRDefault="00000000">
      <w:pPr>
        <w:numPr>
          <w:ilvl w:val="1"/>
          <w:numId w:val="355"/>
        </w:numPr>
        <w:ind w:right="45" w:hanging="360"/>
        <w:rPr>
          <w:lang w:val="es-ES"/>
        </w:rPr>
      </w:pPr>
      <w:r w:rsidRPr="00BF2575">
        <w:rPr>
          <w:lang w:val="es-ES"/>
        </w:rPr>
        <w:t xml:space="preserve">Difundir rumores falsos sobre otro colega con el fin de dañar su reputación profesional.  </w:t>
      </w:r>
    </w:p>
    <w:p w:rsidR="00B83ED0" w:rsidRPr="00BF2575" w:rsidRDefault="00000000">
      <w:pPr>
        <w:numPr>
          <w:ilvl w:val="1"/>
          <w:numId w:val="355"/>
        </w:numPr>
        <w:ind w:right="45" w:hanging="360"/>
        <w:rPr>
          <w:lang w:val="es-ES"/>
        </w:rPr>
      </w:pPr>
      <w:r w:rsidRPr="00BF2575">
        <w:rPr>
          <w:lang w:val="es-ES"/>
        </w:rPr>
        <w:t xml:space="preserve">Ignorar las ideas y contribuciones de un colaborador durante reuniones o decisiones importantes de la organización.  </w:t>
      </w:r>
    </w:p>
    <w:p w:rsidR="00B83ED0" w:rsidRPr="00BF2575" w:rsidRDefault="00000000">
      <w:pPr>
        <w:numPr>
          <w:ilvl w:val="1"/>
          <w:numId w:val="355"/>
        </w:numPr>
        <w:ind w:right="45" w:hanging="360"/>
        <w:rPr>
          <w:lang w:val="es-ES"/>
        </w:rPr>
      </w:pPr>
      <w:r w:rsidRPr="00BF2575">
        <w:rPr>
          <w:lang w:val="es-ES"/>
        </w:rPr>
        <w:t xml:space="preserve">Excluir deliberadamente a un colaborador de actividades o proyectos.  </w:t>
      </w:r>
    </w:p>
    <w:p w:rsidR="00B83ED0" w:rsidRPr="00BF2575" w:rsidRDefault="00000000">
      <w:pPr>
        <w:numPr>
          <w:ilvl w:val="1"/>
          <w:numId w:val="355"/>
        </w:numPr>
        <w:ind w:right="45" w:hanging="360"/>
        <w:rPr>
          <w:lang w:val="es-ES"/>
        </w:rPr>
      </w:pPr>
      <w:r w:rsidRPr="00BF2575">
        <w:rPr>
          <w:lang w:val="es-ES"/>
        </w:rPr>
        <w:t xml:space="preserve">Utilizar un lenguaje intimidante o agresivo hacia un colaborador para forzarlo a cumplir con sus exigencias.  </w:t>
      </w:r>
    </w:p>
    <w:p w:rsidR="00B83ED0" w:rsidRPr="00BF2575" w:rsidRDefault="00000000">
      <w:pPr>
        <w:numPr>
          <w:ilvl w:val="1"/>
          <w:numId w:val="355"/>
        </w:numPr>
        <w:ind w:right="45" w:hanging="360"/>
        <w:rPr>
          <w:lang w:val="es-ES"/>
        </w:rPr>
      </w:pPr>
      <w:r w:rsidRPr="00BF2575">
        <w:rPr>
          <w:lang w:val="es-ES"/>
        </w:rPr>
        <w:t xml:space="preserve">Interrumpir o interferir constantemente a un miembro de la organización para obstaculizar su desempeño.  </w:t>
      </w:r>
    </w:p>
    <w:p w:rsidR="00B83ED0" w:rsidRPr="00BF2575" w:rsidRDefault="00000000">
      <w:pPr>
        <w:numPr>
          <w:ilvl w:val="1"/>
          <w:numId w:val="355"/>
        </w:numPr>
        <w:ind w:right="45" w:hanging="360"/>
        <w:rPr>
          <w:lang w:val="es-ES"/>
        </w:rPr>
      </w:pPr>
      <w:r w:rsidRPr="00BF2575">
        <w:rPr>
          <w:lang w:val="es-ES"/>
        </w:rPr>
        <w:t xml:space="preserve">Retener información relevante o recursos necesarios a un colaborador con el objetivo de frustrarlo o desacreditarlo.  </w:t>
      </w:r>
    </w:p>
    <w:p w:rsidR="00B83ED0" w:rsidRPr="00BF2575" w:rsidRDefault="00000000">
      <w:pPr>
        <w:numPr>
          <w:ilvl w:val="1"/>
          <w:numId w:val="355"/>
        </w:numPr>
        <w:ind w:right="45" w:hanging="360"/>
        <w:rPr>
          <w:lang w:val="es-ES"/>
        </w:rPr>
      </w:pPr>
      <w:r w:rsidRPr="00BF2575">
        <w:rPr>
          <w:lang w:val="es-ES"/>
        </w:rPr>
        <w:t xml:space="preserve">Amenazar con evaluaciones de desempeño bajas, despido y/sanciones monetarias sin justificación y en malos términos.  </w:t>
      </w:r>
    </w:p>
    <w:p w:rsidR="00B83ED0" w:rsidRPr="00BF2575" w:rsidRDefault="00000000">
      <w:pPr>
        <w:numPr>
          <w:ilvl w:val="1"/>
          <w:numId w:val="355"/>
        </w:numPr>
        <w:ind w:right="45" w:hanging="360"/>
        <w:rPr>
          <w:lang w:val="es-ES"/>
        </w:rPr>
      </w:pPr>
      <w:r w:rsidRPr="00BF2575">
        <w:rPr>
          <w:lang w:val="es-ES"/>
        </w:rPr>
        <w:t xml:space="preserve">Sobrecargar intencionalmente de trabajo o responsabilidades administrativas para desmotivar o agotar emocionalmente.  </w:t>
      </w:r>
    </w:p>
    <w:p w:rsidR="00B83ED0" w:rsidRPr="00BF2575" w:rsidRDefault="00000000">
      <w:pPr>
        <w:spacing w:after="0"/>
        <w:ind w:left="1396" w:right="0" w:firstLine="0"/>
        <w:jc w:val="left"/>
        <w:rPr>
          <w:lang w:val="es-ES"/>
        </w:rPr>
      </w:pPr>
      <w:r w:rsidRPr="00BF2575">
        <w:rPr>
          <w:lang w:val="es-ES"/>
        </w:rPr>
        <w:t xml:space="preserve"> </w:t>
      </w:r>
    </w:p>
    <w:p w:rsidR="00B83ED0" w:rsidRPr="00BF2575" w:rsidRDefault="00000000">
      <w:pPr>
        <w:ind w:left="1396" w:right="0" w:firstLine="0"/>
        <w:jc w:val="left"/>
        <w:rPr>
          <w:lang w:val="es-ES"/>
        </w:rPr>
      </w:pPr>
      <w:r w:rsidRPr="00BF2575">
        <w:rPr>
          <w:lang w:val="es-ES"/>
        </w:rPr>
        <w:t xml:space="preserve"> </w:t>
      </w:r>
    </w:p>
    <w:p w:rsidR="00B83ED0" w:rsidRPr="00BF2575" w:rsidRDefault="00000000">
      <w:pPr>
        <w:numPr>
          <w:ilvl w:val="1"/>
          <w:numId w:val="355"/>
        </w:numPr>
        <w:ind w:right="45" w:hanging="360"/>
        <w:rPr>
          <w:lang w:val="es-ES"/>
        </w:rPr>
      </w:pPr>
      <w:r w:rsidRPr="00BF2575">
        <w:rPr>
          <w:lang w:val="es-ES"/>
        </w:rPr>
        <w:t xml:space="preserve">Tomar medidas de represalia a personas que colaboran con colegas dentro de la organización obstaculizando así el trabajo en equipo  </w:t>
      </w:r>
    </w:p>
    <w:p w:rsidR="00B83ED0" w:rsidRPr="00BF2575" w:rsidRDefault="00000000">
      <w:pPr>
        <w:spacing w:after="0"/>
        <w:ind w:left="2421" w:right="0" w:firstLine="0"/>
        <w:jc w:val="left"/>
        <w:rPr>
          <w:lang w:val="es-ES"/>
        </w:rPr>
      </w:pPr>
      <w:r w:rsidRPr="00BF2575">
        <w:rPr>
          <w:lang w:val="es-ES"/>
        </w:rPr>
        <w:t xml:space="preserve">  </w:t>
      </w:r>
    </w:p>
    <w:p w:rsidR="00B83ED0" w:rsidRPr="00BF2575" w:rsidRDefault="00000000">
      <w:pPr>
        <w:ind w:left="1751" w:right="168"/>
        <w:rPr>
          <w:lang w:val="es-ES"/>
        </w:rPr>
      </w:pPr>
      <w:r w:rsidRPr="00BF2575">
        <w:rPr>
          <w:lang w:val="es-ES"/>
        </w:rPr>
        <w:t xml:space="preserve">La violencia en el trabajo ejercida por terceros ajenos a la relación laboral es una preocupación creciente en diversos entornos laborales. Se refiere a aquellas conductas que afectan a los trabajadores durante la prestación de servicios, perpetradas por individuos externos a la organización, como clientes, proveedores o usuarios. Estas conductas pueden variar en gravedad y pueden incluir agresiones verbales, físicas o psicológicas. Es importante abordar esta problemática para garantizar un entorno laboral seguro y proteger la integridad física y emocional de los trabajadores. A continuación, se presentan ejemplos de conductas que pueden constituir violencia en el trabajo por parte de terceros.  </w:t>
      </w:r>
    </w:p>
    <w:p w:rsidR="00B83ED0" w:rsidRPr="00BF2575" w:rsidRDefault="00000000">
      <w:pPr>
        <w:spacing w:after="3"/>
        <w:ind w:left="1696" w:right="0" w:firstLine="0"/>
        <w:jc w:val="left"/>
        <w:rPr>
          <w:lang w:val="es-ES"/>
        </w:rPr>
      </w:pPr>
      <w:r w:rsidRPr="00BF2575">
        <w:rPr>
          <w:lang w:val="es-ES"/>
        </w:rPr>
        <w:t xml:space="preserve">  </w:t>
      </w:r>
    </w:p>
    <w:p w:rsidR="00B83ED0" w:rsidRPr="00BF2575" w:rsidRDefault="00000000">
      <w:pPr>
        <w:numPr>
          <w:ilvl w:val="1"/>
          <w:numId w:val="355"/>
        </w:numPr>
        <w:ind w:right="45" w:hanging="360"/>
        <w:rPr>
          <w:lang w:val="es-ES"/>
        </w:rPr>
      </w:pPr>
      <w:r w:rsidRPr="00BF2575">
        <w:rPr>
          <w:lang w:val="es-ES"/>
        </w:rPr>
        <w:t xml:space="preserve">Uso de garabatos o palabras ofensivas  </w:t>
      </w:r>
    </w:p>
    <w:p w:rsidR="00B83ED0" w:rsidRPr="00BF2575" w:rsidRDefault="00000000">
      <w:pPr>
        <w:numPr>
          <w:ilvl w:val="1"/>
          <w:numId w:val="355"/>
        </w:numPr>
        <w:ind w:right="45" w:hanging="360"/>
        <w:rPr>
          <w:lang w:val="es-ES"/>
        </w:rPr>
      </w:pPr>
      <w:r w:rsidRPr="00BF2575">
        <w:rPr>
          <w:lang w:val="es-ES"/>
        </w:rPr>
        <w:t xml:space="preserve">Conductas que amenacen o resulte en lesiones físicas, daños materiales en los entornos laborales utilizados por las personas trabajadores o su potencial muerte.  </w:t>
      </w:r>
    </w:p>
    <w:p w:rsidR="00B83ED0" w:rsidRPr="00BF2575" w:rsidRDefault="00000000">
      <w:pPr>
        <w:numPr>
          <w:ilvl w:val="1"/>
          <w:numId w:val="355"/>
        </w:numPr>
        <w:ind w:right="45" w:hanging="360"/>
        <w:rPr>
          <w:lang w:val="es-ES"/>
        </w:rPr>
      </w:pPr>
      <w:r w:rsidRPr="00BF2575">
        <w:rPr>
          <w:lang w:val="es-ES"/>
        </w:rPr>
        <w:t xml:space="preserve">Robo o asaltos en el lugar de trabajo  </w:t>
      </w:r>
    </w:p>
    <w:p w:rsidR="00B83ED0" w:rsidRPr="00BF2575" w:rsidRDefault="00000000">
      <w:pPr>
        <w:numPr>
          <w:ilvl w:val="1"/>
          <w:numId w:val="355"/>
        </w:numPr>
        <w:ind w:right="45" w:hanging="360"/>
        <w:rPr>
          <w:lang w:val="es-ES"/>
        </w:rPr>
      </w:pPr>
      <w:r w:rsidRPr="00BF2575">
        <w:rPr>
          <w:lang w:val="es-ES"/>
        </w:rPr>
        <w:t xml:space="preserve">Agresiones verbales: Insultar, gritar o amenazar a los colaboradores de la organización.  </w:t>
      </w:r>
    </w:p>
    <w:p w:rsidR="00B83ED0" w:rsidRPr="00BF2575" w:rsidRDefault="00000000">
      <w:pPr>
        <w:numPr>
          <w:ilvl w:val="1"/>
          <w:numId w:val="355"/>
        </w:numPr>
        <w:ind w:right="45" w:hanging="360"/>
        <w:rPr>
          <w:lang w:val="es-ES"/>
        </w:rPr>
      </w:pPr>
      <w:r w:rsidRPr="00BF2575">
        <w:rPr>
          <w:lang w:val="es-ES"/>
        </w:rPr>
        <w:t xml:space="preserve">Agresiones físicas: Golpear, empujar o agredir físicamente a los colaboradores en el lugar de trabajo.  </w:t>
      </w:r>
    </w:p>
    <w:p w:rsidR="00B83ED0" w:rsidRPr="00BF2575" w:rsidRDefault="00000000">
      <w:pPr>
        <w:numPr>
          <w:ilvl w:val="1"/>
          <w:numId w:val="355"/>
        </w:numPr>
        <w:ind w:right="45" w:hanging="360"/>
        <w:rPr>
          <w:lang w:val="es-ES"/>
        </w:rPr>
      </w:pPr>
      <w:r w:rsidRPr="00BF2575">
        <w:rPr>
          <w:lang w:val="es-ES"/>
        </w:rPr>
        <w:t xml:space="preserve">Comportamiento intimidante: Realizar gestos amenazantes o posturas corporales intimidantes hacia los trabajadores.  </w:t>
      </w:r>
    </w:p>
    <w:p w:rsidR="00B83ED0" w:rsidRPr="00BF2575" w:rsidRDefault="00000000">
      <w:pPr>
        <w:numPr>
          <w:ilvl w:val="1"/>
          <w:numId w:val="355"/>
        </w:numPr>
        <w:ind w:right="45" w:hanging="360"/>
        <w:rPr>
          <w:lang w:val="es-ES"/>
        </w:rPr>
      </w:pPr>
      <w:r w:rsidRPr="00BF2575">
        <w:rPr>
          <w:lang w:val="es-ES"/>
        </w:rPr>
        <w:t xml:space="preserve">Realizar comentarios o gestos de naturaleza sexual hacia los trabajadores.  </w:t>
      </w:r>
    </w:p>
    <w:p w:rsidR="00B83ED0" w:rsidRPr="00BF2575" w:rsidRDefault="00000000">
      <w:pPr>
        <w:numPr>
          <w:ilvl w:val="1"/>
          <w:numId w:val="355"/>
        </w:numPr>
        <w:ind w:right="45" w:hanging="360"/>
        <w:rPr>
          <w:lang w:val="es-ES"/>
        </w:rPr>
      </w:pPr>
      <w:r w:rsidRPr="00BF2575">
        <w:rPr>
          <w:lang w:val="es-ES"/>
        </w:rPr>
        <w:t xml:space="preserve">Robar pertenencias personales de los trabajadores o dañar la propiedad de la empresa durante la prestación de servicios.  </w:t>
      </w:r>
    </w:p>
    <w:p w:rsidR="00B83ED0" w:rsidRPr="00BF2575" w:rsidRDefault="00000000">
      <w:pPr>
        <w:numPr>
          <w:ilvl w:val="1"/>
          <w:numId w:val="355"/>
        </w:numPr>
        <w:ind w:right="45" w:hanging="360"/>
        <w:rPr>
          <w:lang w:val="es-ES"/>
        </w:rPr>
      </w:pPr>
      <w:r w:rsidRPr="00BF2575">
        <w:rPr>
          <w:lang w:val="es-ES"/>
        </w:rPr>
        <w:t xml:space="preserve">Discriminar a los trabajadores por motivos de género, raza, religión u otras características personales.  </w:t>
      </w:r>
    </w:p>
    <w:p w:rsidR="00B83ED0" w:rsidRPr="00BF2575" w:rsidRDefault="00000000">
      <w:pPr>
        <w:numPr>
          <w:ilvl w:val="1"/>
          <w:numId w:val="355"/>
        </w:numPr>
        <w:ind w:right="45" w:hanging="360"/>
        <w:rPr>
          <w:lang w:val="es-ES"/>
        </w:rPr>
      </w:pPr>
      <w:r w:rsidRPr="00BF2575">
        <w:rPr>
          <w:lang w:val="es-ES"/>
        </w:rPr>
        <w:t xml:space="preserve">Amenazar con causar daño físico o emocional a los trabajadores o a sus familias.  </w:t>
      </w:r>
    </w:p>
    <w:p w:rsidR="00B83ED0" w:rsidRPr="00BF2575" w:rsidRDefault="00000000">
      <w:pPr>
        <w:numPr>
          <w:ilvl w:val="1"/>
          <w:numId w:val="355"/>
        </w:numPr>
        <w:ind w:right="45" w:hanging="360"/>
        <w:rPr>
          <w:lang w:val="es-ES"/>
        </w:rPr>
      </w:pPr>
      <w:r w:rsidRPr="00BF2575">
        <w:rPr>
          <w:lang w:val="es-ES"/>
        </w:rPr>
        <w:t xml:space="preserve">Interrumpir o dificultar el desempeño laboral de los trabajadores mediante comportamientos agresivos o descontrolados.  </w:t>
      </w:r>
    </w:p>
    <w:p w:rsidR="00B83ED0" w:rsidRPr="00BF2575" w:rsidRDefault="00000000">
      <w:pPr>
        <w:numPr>
          <w:ilvl w:val="1"/>
          <w:numId w:val="355"/>
        </w:numPr>
        <w:ind w:right="45" w:hanging="360"/>
        <w:rPr>
          <w:lang w:val="es-ES"/>
        </w:rPr>
      </w:pPr>
      <w:r w:rsidRPr="00BF2575">
        <w:rPr>
          <w:lang w:val="es-ES"/>
        </w:rPr>
        <w:t xml:space="preserve">Realizar comentarios o acciones destinadas a humillar, menospreciar o desmoralizar a los trabajadores.  </w:t>
      </w:r>
    </w:p>
    <w:p w:rsidR="00B83ED0" w:rsidRPr="00BF2575" w:rsidRDefault="00000000">
      <w:pPr>
        <w:numPr>
          <w:ilvl w:val="1"/>
          <w:numId w:val="355"/>
        </w:numPr>
        <w:ind w:right="45" w:hanging="360"/>
        <w:rPr>
          <w:lang w:val="es-ES"/>
        </w:rPr>
      </w:pPr>
      <w:r w:rsidRPr="00BF2575">
        <w:rPr>
          <w:lang w:val="es-ES"/>
        </w:rPr>
        <w:t xml:space="preserve">Engañar o manipular a los trabajadores con el fin de obtener beneficios personales o profesionales a expensas de su bienestar.  </w:t>
      </w:r>
    </w:p>
    <w:p w:rsidR="00B83ED0" w:rsidRPr="00BF2575" w:rsidRDefault="00000000">
      <w:pPr>
        <w:numPr>
          <w:ilvl w:val="1"/>
          <w:numId w:val="355"/>
        </w:numPr>
        <w:ind w:right="45" w:hanging="360"/>
        <w:rPr>
          <w:lang w:val="es-ES"/>
        </w:rPr>
      </w:pPr>
      <w:r w:rsidRPr="00BF2575">
        <w:rPr>
          <w:lang w:val="es-ES"/>
        </w:rPr>
        <w:t xml:space="preserve">Cortar los canales de comunicación entre miembros de de la organización y/o hacia un colaborador en particular.  </w:t>
      </w:r>
    </w:p>
    <w:p w:rsidR="00B83ED0" w:rsidRPr="00BF2575" w:rsidRDefault="00000000">
      <w:pPr>
        <w:numPr>
          <w:ilvl w:val="1"/>
          <w:numId w:val="355"/>
        </w:numPr>
        <w:ind w:right="45" w:hanging="360"/>
        <w:rPr>
          <w:lang w:val="es-ES"/>
        </w:rPr>
      </w:pPr>
      <w:r w:rsidRPr="00BF2575">
        <w:rPr>
          <w:lang w:val="es-ES"/>
        </w:rPr>
        <w:t xml:space="preserve">Prohibir la libre reunión entre colaboradores de la organización.  </w:t>
      </w:r>
    </w:p>
    <w:p w:rsidR="00B83ED0" w:rsidRPr="00BF2575" w:rsidRDefault="00000000">
      <w:pPr>
        <w:numPr>
          <w:ilvl w:val="1"/>
          <w:numId w:val="355"/>
        </w:numPr>
        <w:ind w:right="45" w:hanging="360"/>
        <w:rPr>
          <w:lang w:val="es-ES"/>
        </w:rPr>
      </w:pPr>
      <w:r w:rsidRPr="00BF2575">
        <w:rPr>
          <w:lang w:val="es-ES"/>
        </w:rPr>
        <w:t xml:space="preserve">Incitar animosidad entre compañeros de trabajo  </w:t>
      </w:r>
    </w:p>
    <w:p w:rsidR="00B83ED0" w:rsidRPr="00BF2575" w:rsidRDefault="00000000">
      <w:pPr>
        <w:numPr>
          <w:ilvl w:val="1"/>
          <w:numId w:val="355"/>
        </w:numPr>
        <w:ind w:right="45" w:hanging="360"/>
        <w:rPr>
          <w:lang w:val="es-ES"/>
        </w:rPr>
      </w:pPr>
      <w:r w:rsidRPr="00BF2575">
        <w:rPr>
          <w:lang w:val="es-ES"/>
        </w:rPr>
        <w:t xml:space="preserve">Realizar comentarios despectivos o sexistas hacia las mujeres, menospreciando su capacidad intelectual o profesional, ya sea en reuniones, en el lugar de trabajo o en otros entornos organizativos.  </w:t>
      </w:r>
    </w:p>
    <w:p w:rsidR="00B83ED0" w:rsidRPr="00BF2575" w:rsidRDefault="00000000">
      <w:pPr>
        <w:ind w:left="2421" w:right="0" w:firstLine="0"/>
        <w:jc w:val="left"/>
        <w:rPr>
          <w:lang w:val="es-ES"/>
        </w:rPr>
      </w:pPr>
      <w:r w:rsidRPr="00BF2575">
        <w:rPr>
          <w:lang w:val="es-ES"/>
        </w:rPr>
        <w:t xml:space="preserve"> </w:t>
      </w:r>
    </w:p>
    <w:p w:rsidR="00B83ED0" w:rsidRPr="00BF2575" w:rsidRDefault="00000000">
      <w:pPr>
        <w:numPr>
          <w:ilvl w:val="1"/>
          <w:numId w:val="355"/>
        </w:numPr>
        <w:ind w:right="45" w:hanging="360"/>
        <w:rPr>
          <w:lang w:val="es-ES"/>
        </w:rPr>
      </w:pPr>
      <w:r w:rsidRPr="00BF2575">
        <w:rPr>
          <w:lang w:val="es-ES"/>
        </w:rPr>
        <w:t xml:space="preserve">Ignorar o interrumpir constantemente las contribuciones de las mujeres durante discusiones, reuniones o actividades organizacionales, mostrando falta de consideración hacia sus opiniones y puntos de vista.  </w:t>
      </w:r>
    </w:p>
    <w:p w:rsidR="00B83ED0" w:rsidRPr="00BF2575" w:rsidRDefault="00000000">
      <w:pPr>
        <w:numPr>
          <w:ilvl w:val="1"/>
          <w:numId w:val="355"/>
        </w:numPr>
        <w:ind w:right="45" w:hanging="360"/>
        <w:rPr>
          <w:lang w:val="es-ES"/>
        </w:rPr>
      </w:pPr>
      <w:r w:rsidRPr="00BF2575">
        <w:rPr>
          <w:lang w:val="es-ES"/>
        </w:rPr>
        <w:t xml:space="preserve">Realizar burlas o chistes de mal gusto que denigren a las mujeres o perpetúen estereotipos de género negativos, creando un ambiente hostil e incómodo para las mujeres en el entorno laboral.  </w:t>
      </w:r>
    </w:p>
    <w:p w:rsidR="00B83ED0" w:rsidRPr="00BF2575" w:rsidRDefault="00000000">
      <w:pPr>
        <w:numPr>
          <w:ilvl w:val="1"/>
          <w:numId w:val="355"/>
        </w:numPr>
        <w:ind w:right="45" w:hanging="360"/>
        <w:rPr>
          <w:lang w:val="es-ES"/>
        </w:rPr>
      </w:pPr>
      <w:r w:rsidRPr="00BF2575">
        <w:rPr>
          <w:lang w:val="es-ES"/>
        </w:rPr>
        <w:t xml:space="preserve">Asignar roles o responsabilidades específicas relacionadas con tareas domésticas o de cuidado exclusivamente a las mujeres en el trabajo, contribuyendo a la perpetuación de roles de género tradicionales y limitando sus oportunidades de desarrollo profesional.  </w:t>
      </w:r>
    </w:p>
    <w:p w:rsidR="00B83ED0" w:rsidRPr="00BF2575" w:rsidRDefault="00000000">
      <w:pPr>
        <w:numPr>
          <w:ilvl w:val="1"/>
          <w:numId w:val="355"/>
        </w:numPr>
        <w:ind w:right="45" w:hanging="360"/>
        <w:rPr>
          <w:lang w:val="es-ES"/>
        </w:rPr>
      </w:pPr>
      <w:r w:rsidRPr="00BF2575">
        <w:rPr>
          <w:lang w:val="es-ES"/>
        </w:rPr>
        <w:t xml:space="preserve">Excluir a las mujeres de oportunidades de liderazgo o participación en proyectos o iniciativas organizacionales basándose únicamente en su género, en lugar de evaluar sus habilidades y méritos.  </w:t>
      </w:r>
    </w:p>
    <w:p w:rsidR="00B83ED0" w:rsidRPr="00BF2575" w:rsidRDefault="00000000">
      <w:pPr>
        <w:numPr>
          <w:ilvl w:val="1"/>
          <w:numId w:val="355"/>
        </w:numPr>
        <w:ind w:right="45" w:hanging="360"/>
        <w:rPr>
          <w:lang w:val="es-ES"/>
        </w:rPr>
      </w:pPr>
      <w:r w:rsidRPr="00BF2575">
        <w:rPr>
          <w:lang w:val="es-ES"/>
        </w:rPr>
        <w:t xml:space="preserve">Mostrar preferencia por los logros o contribuciones de los hombres sobre los de las mujeres, ya sea en la asignación de proyectos, reconocimientos o promociones, fomentando una cultura de desigualdad de género en la organización.  </w:t>
      </w:r>
    </w:p>
    <w:p w:rsidR="00B83ED0" w:rsidRPr="00BF2575" w:rsidRDefault="00000000">
      <w:pPr>
        <w:numPr>
          <w:ilvl w:val="1"/>
          <w:numId w:val="355"/>
        </w:numPr>
        <w:ind w:right="45" w:hanging="360"/>
        <w:rPr>
          <w:lang w:val="es-ES"/>
        </w:rPr>
      </w:pPr>
      <w:r w:rsidRPr="00BF2575">
        <w:rPr>
          <w:lang w:val="es-ES"/>
        </w:rPr>
        <w:t xml:space="preserve">Utilizar lenguaje o comportamiento degradante hacia las mujeres, como comentarios sobre su apariencia física o insinuaciones sexuales no deseadas, creando un ambiente de trabajo poco profesional y hostil.  </w:t>
      </w:r>
    </w:p>
    <w:p w:rsidR="00B83ED0" w:rsidRPr="00BF2575" w:rsidRDefault="00000000">
      <w:pPr>
        <w:numPr>
          <w:ilvl w:val="1"/>
          <w:numId w:val="355"/>
        </w:numPr>
        <w:ind w:right="45" w:hanging="360"/>
        <w:rPr>
          <w:lang w:val="es-ES"/>
        </w:rPr>
      </w:pPr>
      <w:r w:rsidRPr="00BF2575">
        <w:rPr>
          <w:lang w:val="es-ES"/>
        </w:rPr>
        <w:t xml:space="preserve">No tomar en serio las quejas o denuncias de acoso sexual o violencia de género por parte de las mujeres en la organización, minimizando sus experiencias y desalentando su búsqueda de ayuda o justicia, lo cual puede contribuir a la impunidad y perpetuación de estas conductas.  </w:t>
      </w:r>
    </w:p>
    <w:p w:rsidR="00B83ED0" w:rsidRPr="00BF2575" w:rsidRDefault="00000000">
      <w:pPr>
        <w:numPr>
          <w:ilvl w:val="1"/>
          <w:numId w:val="355"/>
        </w:numPr>
        <w:ind w:right="45" w:hanging="360"/>
        <w:rPr>
          <w:lang w:val="es-ES"/>
        </w:rPr>
      </w:pPr>
      <w:r w:rsidRPr="00BF2575">
        <w:rPr>
          <w:lang w:val="es-ES"/>
        </w:rPr>
        <w:t xml:space="preserve">Realizar comportamiento Incívicos.   </w:t>
      </w:r>
    </w:p>
    <w:p w:rsidR="00B83ED0" w:rsidRPr="00BF2575" w:rsidRDefault="00000000">
      <w:pPr>
        <w:numPr>
          <w:ilvl w:val="1"/>
          <w:numId w:val="355"/>
        </w:numPr>
        <w:ind w:right="45" w:hanging="360"/>
        <w:rPr>
          <w:lang w:val="es-ES"/>
        </w:rPr>
      </w:pPr>
      <w:r w:rsidRPr="00BF2575">
        <w:rPr>
          <w:lang w:val="es-ES"/>
        </w:rPr>
        <w:t xml:space="preserve">Realizar comportamientos sexistas como: comentarios denigrantes para las mujeres o diversidades basados en dicha condición. Humor y chistes sexistas o discriminatorios hacia la mujer o diversidades basados en dicha condición. Comentarios sobre fenómenos fisiológicos de una mujer o diversidades. Silenciamiento o ninguneo basado en el sexo o género.  </w:t>
      </w:r>
    </w:p>
    <w:p w:rsidR="003B66F2" w:rsidRPr="00BF2575" w:rsidRDefault="00000000">
      <w:pPr>
        <w:spacing w:after="158"/>
        <w:ind w:left="1696" w:right="0" w:firstLine="0"/>
        <w:jc w:val="left"/>
        <w:rPr>
          <w:lang w:val="es-ES"/>
        </w:rPr>
      </w:pPr>
      <w:r w:rsidRPr="00BF2575">
        <w:rPr>
          <w:lang w:val="es-ES"/>
        </w:rPr>
        <w:t xml:space="preserve"> </w:t>
      </w:r>
    </w:p>
    <w:p w:rsidR="003B66F2" w:rsidRPr="00BF2575" w:rsidRDefault="003B66F2">
      <w:pPr>
        <w:spacing w:after="158"/>
        <w:ind w:left="1696" w:right="0" w:firstLine="0"/>
        <w:jc w:val="left"/>
        <w:rPr>
          <w:lang w:val="es-ES"/>
        </w:rPr>
      </w:pPr>
    </w:p>
    <w:p w:rsidR="003B66F2" w:rsidRPr="00BF2575" w:rsidRDefault="003B66F2">
      <w:pPr>
        <w:spacing w:after="158"/>
        <w:ind w:left="1696" w:right="0" w:firstLine="0"/>
        <w:jc w:val="left"/>
        <w:rPr>
          <w:lang w:val="es-ES"/>
        </w:rPr>
      </w:pPr>
    </w:p>
    <w:p w:rsidR="003B66F2" w:rsidRPr="00BF2575" w:rsidRDefault="003B66F2">
      <w:pPr>
        <w:spacing w:after="158"/>
        <w:ind w:left="1696" w:right="0" w:firstLine="0"/>
        <w:jc w:val="left"/>
        <w:rPr>
          <w:lang w:val="es-ES"/>
        </w:rPr>
      </w:pPr>
    </w:p>
    <w:p w:rsidR="003B66F2" w:rsidRPr="00BF2575" w:rsidRDefault="003B66F2">
      <w:pPr>
        <w:spacing w:after="158"/>
        <w:ind w:left="1696" w:right="0" w:firstLine="0"/>
        <w:jc w:val="left"/>
        <w:rPr>
          <w:lang w:val="es-ES"/>
        </w:rPr>
      </w:pPr>
    </w:p>
    <w:p w:rsidR="003B66F2" w:rsidRPr="00BF2575" w:rsidRDefault="003B66F2">
      <w:pPr>
        <w:spacing w:after="158"/>
        <w:ind w:left="1696" w:right="0" w:firstLine="0"/>
        <w:jc w:val="left"/>
        <w:rPr>
          <w:lang w:val="es-ES"/>
        </w:rPr>
      </w:pPr>
    </w:p>
    <w:p w:rsidR="00B83ED0" w:rsidRPr="00BF2575" w:rsidRDefault="00000000">
      <w:pPr>
        <w:spacing w:after="158"/>
        <w:ind w:left="1696" w:right="0" w:firstLine="0"/>
        <w:jc w:val="left"/>
        <w:rPr>
          <w:lang w:val="es-ES"/>
        </w:rPr>
      </w:pPr>
      <w:r w:rsidRPr="00BF2575">
        <w:rPr>
          <w:lang w:val="es-ES"/>
        </w:rPr>
        <w:t xml:space="preserve"> </w:t>
      </w:r>
    </w:p>
    <w:p w:rsidR="00B83ED0" w:rsidRPr="00BF2575" w:rsidRDefault="00000000">
      <w:pPr>
        <w:spacing w:after="154" w:line="265" w:lineRule="auto"/>
        <w:ind w:left="1706" w:right="0"/>
        <w:jc w:val="left"/>
        <w:rPr>
          <w:lang w:val="es-ES"/>
        </w:rPr>
      </w:pPr>
      <w:r w:rsidRPr="00BF2575">
        <w:rPr>
          <w:b/>
          <w:lang w:val="es-ES"/>
        </w:rPr>
        <w:t xml:space="preserve">Anexo 10 </w:t>
      </w:r>
      <w:r w:rsidRPr="00BF2575">
        <w:rPr>
          <w:lang w:val="es-ES"/>
        </w:rPr>
        <w:t xml:space="preserve"> </w:t>
      </w:r>
    </w:p>
    <w:p w:rsidR="00B83ED0" w:rsidRPr="00BF2575" w:rsidRDefault="00000000">
      <w:pPr>
        <w:spacing w:after="6" w:line="265" w:lineRule="auto"/>
        <w:ind w:left="1706" w:right="0"/>
        <w:jc w:val="left"/>
        <w:rPr>
          <w:lang w:val="es-ES"/>
        </w:rPr>
      </w:pPr>
      <w:r w:rsidRPr="00BF2575">
        <w:rPr>
          <w:b/>
          <w:lang w:val="es-ES"/>
        </w:rPr>
        <w:t>Formulario para la Protección de Privacidad y Honra en Procedimientos de Investigación de Acoso Sexual o Laboral</w:t>
      </w:r>
      <w:r w:rsidRPr="00BF2575">
        <w:rPr>
          <w:lang w:val="es-ES"/>
        </w:rPr>
        <w:t xml:space="preserve">  </w:t>
      </w:r>
    </w:p>
    <w:p w:rsidR="00B83ED0" w:rsidRPr="00BF2575" w:rsidRDefault="00000000">
      <w:pPr>
        <w:spacing w:after="0"/>
        <w:ind w:left="1696" w:right="0" w:firstLine="0"/>
        <w:jc w:val="left"/>
        <w:rPr>
          <w:lang w:val="es-ES"/>
        </w:rPr>
      </w:pPr>
      <w:r w:rsidRPr="00BF2575">
        <w:rPr>
          <w:lang w:val="es-ES"/>
        </w:rPr>
        <w:t xml:space="preserve">  </w:t>
      </w:r>
    </w:p>
    <w:p w:rsidR="00B83ED0" w:rsidRPr="00BF2575" w:rsidRDefault="00000000">
      <w:pPr>
        <w:ind w:left="1751" w:right="174"/>
        <w:rPr>
          <w:lang w:val="es-ES"/>
        </w:rPr>
      </w:pPr>
      <w:r w:rsidRPr="00BF2575">
        <w:rPr>
          <w:b/>
          <w:lang w:val="es-ES"/>
        </w:rPr>
        <w:t>Objetivo:</w:t>
      </w:r>
      <w:r w:rsidRPr="00BF2575">
        <w:rPr>
          <w:lang w:val="es-ES"/>
        </w:rPr>
        <w:t xml:space="preserve"> Este formulario tiene como propósito asegurar la privacidad y la honra de todos los involucrados en los procedimientos de investigación de acoso sexual o laboral, incluyendo denunciantes, denunciados, víctimas y testigos. Asimismo, establece medidas para proteger a los involucrados contra intimidaciones y riesgos a su integridad física o psíquica.  </w:t>
      </w:r>
    </w:p>
    <w:p w:rsidR="00B83ED0" w:rsidRPr="00BF2575" w:rsidRDefault="00000000">
      <w:pPr>
        <w:spacing w:after="0"/>
        <w:ind w:left="1696" w:right="0" w:firstLine="0"/>
        <w:jc w:val="left"/>
        <w:rPr>
          <w:lang w:val="es-ES"/>
        </w:rPr>
      </w:pPr>
      <w:r w:rsidRPr="00BF2575">
        <w:rPr>
          <w:lang w:val="es-ES"/>
        </w:rPr>
        <w:t xml:space="preserve">  </w:t>
      </w:r>
    </w:p>
    <w:p w:rsidR="00B83ED0" w:rsidRPr="00BF2575" w:rsidRDefault="00000000">
      <w:pPr>
        <w:spacing w:after="4"/>
        <w:ind w:left="1696" w:right="0" w:firstLine="0"/>
        <w:jc w:val="left"/>
        <w:rPr>
          <w:lang w:val="es-ES"/>
        </w:rPr>
      </w:pPr>
      <w:r w:rsidRPr="00BF2575">
        <w:rPr>
          <w:lang w:val="es-ES"/>
        </w:rPr>
        <w:t xml:space="preserve"> </w:t>
      </w:r>
    </w:p>
    <w:p w:rsidR="00B83ED0" w:rsidRPr="00BF2575" w:rsidRDefault="00000000">
      <w:pPr>
        <w:spacing w:after="0" w:line="265" w:lineRule="auto"/>
        <w:ind w:left="1706" w:right="0"/>
        <w:jc w:val="left"/>
        <w:rPr>
          <w:lang w:val="es-ES"/>
        </w:rPr>
      </w:pPr>
      <w:r w:rsidRPr="00BF2575">
        <w:rPr>
          <w:b/>
          <w:lang w:val="es-ES"/>
        </w:rPr>
        <w:t>Datos del Investigador Responsable:</w:t>
      </w:r>
      <w:r w:rsidRPr="00BF2575">
        <w:rPr>
          <w:lang w:val="es-ES"/>
        </w:rPr>
        <w:t xml:space="preserve">  </w:t>
      </w:r>
    </w:p>
    <w:tbl>
      <w:tblPr>
        <w:tblStyle w:val="TableGrid"/>
        <w:tblW w:w="8839" w:type="dxa"/>
        <w:tblInd w:w="895" w:type="dxa"/>
        <w:tblCellMar>
          <w:top w:w="79" w:type="dxa"/>
          <w:left w:w="110" w:type="dxa"/>
          <w:right w:w="115" w:type="dxa"/>
        </w:tblCellMar>
        <w:tblLook w:val="04A0" w:firstRow="1" w:lastRow="0" w:firstColumn="1" w:lastColumn="0" w:noHBand="0" w:noVBand="1"/>
      </w:tblPr>
      <w:tblGrid>
        <w:gridCol w:w="3107"/>
        <w:gridCol w:w="5732"/>
      </w:tblGrid>
      <w:tr w:rsidR="00B83ED0" w:rsidRPr="00BF2575" w:rsidTr="003B66F2">
        <w:trPr>
          <w:trHeight w:val="315"/>
        </w:trPr>
        <w:tc>
          <w:tcPr>
            <w:tcW w:w="3107"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6" w:right="0" w:firstLine="0"/>
              <w:jc w:val="left"/>
              <w:rPr>
                <w:lang w:val="es-ES"/>
              </w:rPr>
            </w:pPr>
            <w:r w:rsidRPr="00BF2575">
              <w:rPr>
                <w:lang w:val="es-ES"/>
              </w:rPr>
              <w:t xml:space="preserve">Nombre:  </w:t>
            </w:r>
          </w:p>
        </w:tc>
        <w:tc>
          <w:tcPr>
            <w:tcW w:w="5732"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  </w:t>
            </w:r>
          </w:p>
        </w:tc>
      </w:tr>
      <w:tr w:rsidR="00B83ED0" w:rsidRPr="00BF2575" w:rsidTr="003B66F2">
        <w:trPr>
          <w:trHeight w:val="315"/>
        </w:trPr>
        <w:tc>
          <w:tcPr>
            <w:tcW w:w="3107"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6" w:right="0" w:firstLine="0"/>
              <w:jc w:val="left"/>
              <w:rPr>
                <w:lang w:val="es-ES"/>
              </w:rPr>
            </w:pPr>
            <w:r w:rsidRPr="00BF2575">
              <w:rPr>
                <w:lang w:val="es-ES"/>
              </w:rPr>
              <w:t xml:space="preserve">Cargo:  </w:t>
            </w:r>
          </w:p>
        </w:tc>
        <w:tc>
          <w:tcPr>
            <w:tcW w:w="5732"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  </w:t>
            </w:r>
          </w:p>
        </w:tc>
      </w:tr>
      <w:tr w:rsidR="00B83ED0" w:rsidRPr="00BF2575" w:rsidTr="003B66F2">
        <w:trPr>
          <w:trHeight w:val="315"/>
        </w:trPr>
        <w:tc>
          <w:tcPr>
            <w:tcW w:w="3107"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6" w:right="0" w:firstLine="0"/>
              <w:jc w:val="left"/>
              <w:rPr>
                <w:lang w:val="es-ES"/>
              </w:rPr>
            </w:pPr>
            <w:r w:rsidRPr="00BF2575">
              <w:rPr>
                <w:lang w:val="es-ES"/>
              </w:rPr>
              <w:t xml:space="preserve">Contacto (teléfono/email):  </w:t>
            </w:r>
          </w:p>
        </w:tc>
        <w:tc>
          <w:tcPr>
            <w:tcW w:w="5732"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  </w:t>
            </w:r>
          </w:p>
        </w:tc>
      </w:tr>
    </w:tbl>
    <w:p w:rsidR="00B83ED0" w:rsidRPr="00BF2575" w:rsidRDefault="00000000">
      <w:pPr>
        <w:spacing w:after="0" w:line="265" w:lineRule="auto"/>
        <w:ind w:left="1706" w:right="0"/>
        <w:jc w:val="left"/>
        <w:rPr>
          <w:lang w:val="es-ES"/>
        </w:rPr>
      </w:pPr>
      <w:r w:rsidRPr="00BF2575">
        <w:rPr>
          <w:b/>
          <w:lang w:val="es-ES"/>
        </w:rPr>
        <w:t>Datos del Caso:</w:t>
      </w:r>
      <w:r w:rsidRPr="00BF2575">
        <w:rPr>
          <w:lang w:val="es-ES"/>
        </w:rPr>
        <w:t xml:space="preserve">  </w:t>
      </w:r>
    </w:p>
    <w:tbl>
      <w:tblPr>
        <w:tblStyle w:val="TableGrid"/>
        <w:tblW w:w="8839" w:type="dxa"/>
        <w:tblInd w:w="895" w:type="dxa"/>
        <w:tblCellMar>
          <w:top w:w="74" w:type="dxa"/>
          <w:left w:w="110" w:type="dxa"/>
          <w:right w:w="115" w:type="dxa"/>
        </w:tblCellMar>
        <w:tblLook w:val="04A0" w:firstRow="1" w:lastRow="0" w:firstColumn="1" w:lastColumn="0" w:noHBand="0" w:noVBand="1"/>
      </w:tblPr>
      <w:tblGrid>
        <w:gridCol w:w="3107"/>
        <w:gridCol w:w="5732"/>
      </w:tblGrid>
      <w:tr w:rsidR="00B83ED0" w:rsidRPr="00BF2575" w:rsidTr="003B66F2">
        <w:trPr>
          <w:trHeight w:val="316"/>
        </w:trPr>
        <w:tc>
          <w:tcPr>
            <w:tcW w:w="3107"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6" w:right="0" w:firstLine="0"/>
              <w:jc w:val="left"/>
              <w:rPr>
                <w:lang w:val="es-ES"/>
              </w:rPr>
            </w:pPr>
            <w:r w:rsidRPr="00BF2575">
              <w:rPr>
                <w:lang w:val="es-ES"/>
              </w:rPr>
              <w:t xml:space="preserve">Número de caso:  </w:t>
            </w:r>
          </w:p>
        </w:tc>
        <w:tc>
          <w:tcPr>
            <w:tcW w:w="5732"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  </w:t>
            </w:r>
          </w:p>
        </w:tc>
      </w:tr>
      <w:tr w:rsidR="00B83ED0" w:rsidRPr="00BF2575" w:rsidTr="003B66F2">
        <w:trPr>
          <w:trHeight w:val="610"/>
        </w:trPr>
        <w:tc>
          <w:tcPr>
            <w:tcW w:w="3107"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6" w:right="294" w:firstLine="0"/>
              <w:jc w:val="left"/>
              <w:rPr>
                <w:lang w:val="es-ES"/>
              </w:rPr>
            </w:pPr>
            <w:r w:rsidRPr="00BF2575">
              <w:rPr>
                <w:lang w:val="es-ES"/>
              </w:rPr>
              <w:t xml:space="preserve">Fecha  de  </w:t>
            </w:r>
            <w:r w:rsidRPr="00BF2575">
              <w:rPr>
                <w:lang w:val="es-ES"/>
              </w:rPr>
              <w:tab/>
              <w:t xml:space="preserve">inicio  de  </w:t>
            </w:r>
            <w:r w:rsidRPr="00BF2575">
              <w:rPr>
                <w:lang w:val="es-ES"/>
              </w:rPr>
              <w:tab/>
              <w:t xml:space="preserve">la investigación:  </w:t>
            </w:r>
          </w:p>
        </w:tc>
        <w:tc>
          <w:tcPr>
            <w:tcW w:w="5732"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  </w:t>
            </w:r>
          </w:p>
        </w:tc>
      </w:tr>
      <w:tr w:rsidR="00B83ED0" w:rsidRPr="00BF2575" w:rsidTr="003B66F2">
        <w:trPr>
          <w:trHeight w:val="315"/>
        </w:trPr>
        <w:tc>
          <w:tcPr>
            <w:tcW w:w="3107"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6" w:right="0" w:firstLine="0"/>
              <w:jc w:val="left"/>
              <w:rPr>
                <w:lang w:val="es-ES"/>
              </w:rPr>
            </w:pPr>
            <w:r w:rsidRPr="00BF2575">
              <w:rPr>
                <w:lang w:val="es-ES"/>
              </w:rPr>
              <w:t xml:space="preserve">Descripción breve del caso:  </w:t>
            </w:r>
          </w:p>
        </w:tc>
        <w:tc>
          <w:tcPr>
            <w:tcW w:w="5732"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  </w:t>
            </w:r>
          </w:p>
        </w:tc>
      </w:tr>
    </w:tbl>
    <w:p w:rsidR="00B83ED0" w:rsidRPr="00BF2575" w:rsidRDefault="00000000">
      <w:pPr>
        <w:spacing w:after="4"/>
        <w:ind w:left="1696" w:right="0" w:firstLine="0"/>
        <w:jc w:val="left"/>
        <w:rPr>
          <w:lang w:val="es-ES"/>
        </w:rPr>
      </w:pPr>
      <w:r w:rsidRPr="00BF2575">
        <w:rPr>
          <w:b/>
          <w:lang w:val="es-ES"/>
        </w:rPr>
        <w:t xml:space="preserve"> </w:t>
      </w:r>
      <w:r w:rsidRPr="00BF2575">
        <w:rPr>
          <w:lang w:val="es-ES"/>
        </w:rPr>
        <w:t xml:space="preserve"> </w:t>
      </w:r>
    </w:p>
    <w:p w:rsidR="00B83ED0" w:rsidRPr="00BF2575" w:rsidRDefault="00000000">
      <w:pPr>
        <w:spacing w:after="2" w:line="265" w:lineRule="auto"/>
        <w:ind w:left="1706" w:right="0"/>
        <w:jc w:val="left"/>
        <w:rPr>
          <w:lang w:val="es-ES"/>
        </w:rPr>
      </w:pPr>
      <w:r w:rsidRPr="00BF2575">
        <w:rPr>
          <w:b/>
          <w:lang w:val="es-ES"/>
        </w:rPr>
        <w:t>Protección de la Privacidad y Honra:</w:t>
      </w:r>
      <w:r w:rsidRPr="00BF2575">
        <w:rPr>
          <w:lang w:val="es-ES"/>
        </w:rPr>
        <w:t xml:space="preserve">  </w:t>
      </w:r>
    </w:p>
    <w:p w:rsidR="00B83ED0" w:rsidRPr="00BF2575" w:rsidRDefault="00000000">
      <w:pPr>
        <w:spacing w:after="7" w:line="265" w:lineRule="auto"/>
        <w:ind w:left="1706" w:right="0"/>
        <w:jc w:val="left"/>
        <w:rPr>
          <w:lang w:val="es-ES"/>
        </w:rPr>
      </w:pPr>
      <w:r w:rsidRPr="00BF2575">
        <w:rPr>
          <w:b/>
          <w:lang w:val="es-ES"/>
        </w:rPr>
        <w:t>Reserva de la Información:</w:t>
      </w:r>
      <w:r w:rsidRPr="00BF2575">
        <w:rPr>
          <w:lang w:val="es-ES"/>
        </w:rPr>
        <w:t xml:space="preserve">  </w:t>
      </w:r>
    </w:p>
    <w:p w:rsidR="00B83ED0" w:rsidRPr="00BF2575" w:rsidRDefault="00000000">
      <w:pPr>
        <w:numPr>
          <w:ilvl w:val="0"/>
          <w:numId w:val="356"/>
        </w:numPr>
        <w:ind w:left="2102" w:right="45" w:hanging="361"/>
        <w:rPr>
          <w:lang w:val="es-ES"/>
        </w:rPr>
      </w:pPr>
      <w:r w:rsidRPr="00BF2575">
        <w:rPr>
          <w:lang w:val="es-ES"/>
        </w:rPr>
        <w:t xml:space="preserve">Todos los documentos relacionados con la denuncia y la investigación serán almacenados en un archivo confidencial.  </w:t>
      </w:r>
    </w:p>
    <w:p w:rsidR="00B83ED0" w:rsidRPr="00BF2575" w:rsidRDefault="00000000">
      <w:pPr>
        <w:numPr>
          <w:ilvl w:val="0"/>
          <w:numId w:val="356"/>
        </w:numPr>
        <w:ind w:left="2102" w:right="45" w:hanging="361"/>
        <w:rPr>
          <w:lang w:val="es-ES"/>
        </w:rPr>
      </w:pPr>
      <w:r w:rsidRPr="00BF2575">
        <w:rPr>
          <w:lang w:val="es-ES"/>
        </w:rPr>
        <w:t xml:space="preserve">El acceso a la información del caso estará restringido a las personas directamente involucradas en la investigación.  </w:t>
      </w:r>
    </w:p>
    <w:p w:rsidR="00B83ED0" w:rsidRPr="00BF2575" w:rsidRDefault="00000000">
      <w:pPr>
        <w:spacing w:after="2" w:line="265" w:lineRule="auto"/>
        <w:ind w:left="1706" w:right="0"/>
        <w:jc w:val="left"/>
        <w:rPr>
          <w:lang w:val="es-ES"/>
        </w:rPr>
      </w:pPr>
      <w:r w:rsidRPr="00BF2575">
        <w:rPr>
          <w:b/>
          <w:lang w:val="es-ES"/>
        </w:rPr>
        <w:t>Restricción en el Lugar de Trabajo:</w:t>
      </w:r>
      <w:r w:rsidRPr="00BF2575">
        <w:rPr>
          <w:lang w:val="es-ES"/>
        </w:rPr>
        <w:t xml:space="preserve">  </w:t>
      </w:r>
    </w:p>
    <w:p w:rsidR="00B83ED0" w:rsidRPr="00BF2575" w:rsidRDefault="00000000">
      <w:pPr>
        <w:numPr>
          <w:ilvl w:val="0"/>
          <w:numId w:val="356"/>
        </w:numPr>
        <w:ind w:left="2102" w:right="45" w:hanging="361"/>
        <w:rPr>
          <w:lang w:val="es-ES"/>
        </w:rPr>
      </w:pPr>
      <w:r w:rsidRPr="00BF2575">
        <w:rPr>
          <w:lang w:val="es-ES"/>
        </w:rPr>
        <w:t xml:space="preserve">Se prohíbe discutir los detalles de la denuncia y de la investigación en áreas comunes del lugar de trabajo.  </w:t>
      </w:r>
    </w:p>
    <w:p w:rsidR="00B83ED0" w:rsidRPr="00BF2575" w:rsidRDefault="00000000">
      <w:pPr>
        <w:numPr>
          <w:ilvl w:val="0"/>
          <w:numId w:val="356"/>
        </w:numPr>
        <w:ind w:left="2102" w:right="45" w:hanging="361"/>
        <w:rPr>
          <w:lang w:val="es-ES"/>
        </w:rPr>
      </w:pPr>
      <w:r w:rsidRPr="00BF2575">
        <w:rPr>
          <w:lang w:val="es-ES"/>
        </w:rPr>
        <w:t xml:space="preserve">Se tomarán medidas para asegurar que las áreas relacionadas con el caso sean privadas y no accesibles a personas no autorizadas.  </w:t>
      </w:r>
    </w:p>
    <w:p w:rsidR="00B83ED0" w:rsidRPr="00BF2575" w:rsidRDefault="00000000">
      <w:pPr>
        <w:spacing w:after="7" w:line="265" w:lineRule="auto"/>
        <w:ind w:left="1706" w:right="0"/>
        <w:jc w:val="left"/>
        <w:rPr>
          <w:lang w:val="es-ES"/>
        </w:rPr>
      </w:pPr>
      <w:r w:rsidRPr="00BF2575">
        <w:rPr>
          <w:b/>
          <w:lang w:val="es-ES"/>
        </w:rPr>
        <w:t>Medidas contra Intimidación:</w:t>
      </w:r>
      <w:r w:rsidRPr="00BF2575">
        <w:rPr>
          <w:lang w:val="es-ES"/>
        </w:rPr>
        <w:t xml:space="preserve">  </w:t>
      </w:r>
    </w:p>
    <w:p w:rsidR="00B83ED0" w:rsidRPr="00BF2575" w:rsidRDefault="00000000">
      <w:pPr>
        <w:numPr>
          <w:ilvl w:val="0"/>
          <w:numId w:val="356"/>
        </w:numPr>
        <w:ind w:left="2102" w:right="45" w:hanging="361"/>
        <w:rPr>
          <w:lang w:val="es-ES"/>
        </w:rPr>
      </w:pPr>
      <w:r w:rsidRPr="00BF2575">
        <w:rPr>
          <w:lang w:val="es-ES"/>
        </w:rPr>
        <w:t xml:space="preserve">Está prohibido cualquier tipo de intimidación o acción que pueda poner en riesgo la integridad física o psíquica de los involucrados.  </w:t>
      </w:r>
    </w:p>
    <w:p w:rsidR="00B83ED0" w:rsidRPr="00BF2575" w:rsidRDefault="00000000">
      <w:pPr>
        <w:numPr>
          <w:ilvl w:val="0"/>
          <w:numId w:val="356"/>
        </w:numPr>
        <w:ind w:left="2102" w:right="45" w:hanging="361"/>
        <w:rPr>
          <w:lang w:val="es-ES"/>
        </w:rPr>
      </w:pPr>
      <w:r w:rsidRPr="00BF2575">
        <w:rPr>
          <w:lang w:val="es-ES"/>
        </w:rPr>
        <w:t xml:space="preserve">Se implementarán medidas de protección si se detecta algún riesgo hacia los denunciantes, denunciados, víctimas o testigos.  </w:t>
      </w:r>
    </w:p>
    <w:p w:rsidR="00B83ED0" w:rsidRPr="00BF2575" w:rsidRDefault="00000000">
      <w:pPr>
        <w:spacing w:after="7" w:line="265" w:lineRule="auto"/>
        <w:ind w:left="1706" w:right="0"/>
        <w:jc w:val="left"/>
        <w:rPr>
          <w:lang w:val="es-ES"/>
        </w:rPr>
      </w:pPr>
      <w:r w:rsidRPr="00BF2575">
        <w:rPr>
          <w:b/>
          <w:lang w:val="es-ES"/>
        </w:rPr>
        <w:t>Protección de la Integridad:</w:t>
      </w:r>
      <w:r w:rsidRPr="00BF2575">
        <w:rPr>
          <w:lang w:val="es-ES"/>
        </w:rPr>
        <w:t xml:space="preserve">  </w:t>
      </w:r>
    </w:p>
    <w:p w:rsidR="00B83ED0" w:rsidRPr="00BF2575" w:rsidRDefault="00000000">
      <w:pPr>
        <w:numPr>
          <w:ilvl w:val="0"/>
          <w:numId w:val="356"/>
        </w:numPr>
        <w:ind w:left="2102" w:right="45" w:hanging="361"/>
        <w:rPr>
          <w:lang w:val="es-ES"/>
        </w:rPr>
      </w:pPr>
      <w:r w:rsidRPr="00BF2575">
        <w:rPr>
          <w:lang w:val="es-ES"/>
        </w:rPr>
        <w:t>Se ofrecerán recursos y apoyo psicológico a los involucrados durante y después de la investigación.</w:t>
      </w:r>
      <w:r w:rsidRPr="00BF2575">
        <w:rPr>
          <w:rFonts w:ascii="Calibri" w:eastAsia="Calibri" w:hAnsi="Calibri" w:cs="Calibri"/>
          <w:sz w:val="22"/>
          <w:lang w:val="es-ES"/>
        </w:rPr>
        <w:t xml:space="preserve"> </w:t>
      </w:r>
      <w:r w:rsidRPr="00BF2575">
        <w:rPr>
          <w:lang w:val="es-ES"/>
        </w:rPr>
        <w:t xml:space="preserve"> </w:t>
      </w:r>
    </w:p>
    <w:p w:rsidR="00B83ED0" w:rsidRPr="00BF2575" w:rsidRDefault="00000000">
      <w:pPr>
        <w:numPr>
          <w:ilvl w:val="0"/>
          <w:numId w:val="356"/>
        </w:numPr>
        <w:ind w:left="2102" w:right="45" w:hanging="361"/>
        <w:rPr>
          <w:lang w:val="es-ES"/>
        </w:rPr>
      </w:pPr>
      <w:r w:rsidRPr="00BF2575">
        <w:rPr>
          <w:lang w:val="es-ES"/>
        </w:rPr>
        <w:t>Se garantizará que el resultado de la investigación no afecte negativamente el bienestar de los involucrados.</w:t>
      </w:r>
      <w:r w:rsidRPr="00BF2575">
        <w:rPr>
          <w:rFonts w:ascii="Calibri" w:eastAsia="Calibri" w:hAnsi="Calibri" w:cs="Calibri"/>
          <w:sz w:val="22"/>
          <w:lang w:val="es-ES"/>
        </w:rPr>
        <w:t xml:space="preserve"> </w:t>
      </w:r>
      <w:r w:rsidRPr="00BF2575">
        <w:rPr>
          <w:lang w:val="es-ES"/>
        </w:rPr>
        <w:t xml:space="preserve"> </w:t>
      </w:r>
    </w:p>
    <w:p w:rsidR="00B83ED0" w:rsidRPr="00BF2575" w:rsidRDefault="00000000">
      <w:pPr>
        <w:spacing w:after="0"/>
        <w:ind w:left="1696" w:right="0" w:firstLine="0"/>
        <w:jc w:val="left"/>
        <w:rPr>
          <w:lang w:val="es-ES"/>
        </w:rPr>
      </w:pPr>
      <w:r w:rsidRPr="00BF2575">
        <w:rPr>
          <w:b/>
          <w:lang w:val="es-ES"/>
        </w:rPr>
        <w:t xml:space="preserve"> </w:t>
      </w:r>
      <w:r w:rsidRPr="00BF2575">
        <w:rPr>
          <w:lang w:val="es-ES"/>
        </w:rPr>
        <w:t xml:space="preserve"> </w:t>
      </w:r>
    </w:p>
    <w:p w:rsidR="00B83ED0" w:rsidRPr="00BF2575" w:rsidRDefault="00000000">
      <w:pPr>
        <w:spacing w:after="0" w:line="265" w:lineRule="auto"/>
        <w:ind w:left="1706" w:right="0"/>
        <w:jc w:val="left"/>
        <w:rPr>
          <w:lang w:val="es-ES"/>
        </w:rPr>
      </w:pPr>
      <w:r w:rsidRPr="00BF2575">
        <w:rPr>
          <w:b/>
          <w:lang w:val="es-ES"/>
        </w:rPr>
        <w:t>Confirmación de Recepción:</w:t>
      </w:r>
      <w:r w:rsidRPr="00BF2575">
        <w:rPr>
          <w:lang w:val="es-ES"/>
        </w:rPr>
        <w:t xml:space="preserve">  </w:t>
      </w:r>
    </w:p>
    <w:p w:rsidR="00B83ED0" w:rsidRPr="00BF2575" w:rsidRDefault="00000000">
      <w:pPr>
        <w:ind w:left="1751" w:right="45"/>
        <w:rPr>
          <w:lang w:val="es-ES"/>
        </w:rPr>
      </w:pPr>
      <w:r w:rsidRPr="00BF2575">
        <w:rPr>
          <w:lang w:val="es-ES"/>
        </w:rPr>
        <w:t xml:space="preserve">Confirmo que he recibido y leído el presente formulario y comprendo las medidas de protección y privacidad descritas.  </w:t>
      </w:r>
    </w:p>
    <w:tbl>
      <w:tblPr>
        <w:tblStyle w:val="TableGrid"/>
        <w:tblW w:w="8839" w:type="dxa"/>
        <w:tblInd w:w="895" w:type="dxa"/>
        <w:tblCellMar>
          <w:top w:w="74" w:type="dxa"/>
          <w:left w:w="110" w:type="dxa"/>
        </w:tblCellMar>
        <w:tblLook w:val="04A0" w:firstRow="1" w:lastRow="0" w:firstColumn="1" w:lastColumn="0" w:noHBand="0" w:noVBand="1"/>
      </w:tblPr>
      <w:tblGrid>
        <w:gridCol w:w="2111"/>
        <w:gridCol w:w="6728"/>
      </w:tblGrid>
      <w:tr w:rsidR="00B83ED0" w:rsidRPr="00BF2575" w:rsidTr="003B66F2">
        <w:trPr>
          <w:trHeight w:val="610"/>
        </w:trPr>
        <w:tc>
          <w:tcPr>
            <w:tcW w:w="2111" w:type="dxa"/>
            <w:tcBorders>
              <w:top w:val="single" w:sz="4" w:space="0" w:color="000000"/>
              <w:left w:val="single" w:sz="4" w:space="0" w:color="000000"/>
              <w:bottom w:val="single" w:sz="4" w:space="0" w:color="000000"/>
              <w:right w:val="single" w:sz="4" w:space="0" w:color="000000"/>
            </w:tcBorders>
          </w:tcPr>
          <w:p w:rsidR="00B83ED0" w:rsidRPr="00BF2575" w:rsidRDefault="00000000">
            <w:pPr>
              <w:tabs>
                <w:tab w:val="right" w:pos="2001"/>
              </w:tabs>
              <w:spacing w:after="6"/>
              <w:ind w:left="0" w:right="0" w:firstLine="0"/>
              <w:jc w:val="left"/>
              <w:rPr>
                <w:lang w:val="es-ES"/>
              </w:rPr>
            </w:pPr>
            <w:r w:rsidRPr="00BF2575">
              <w:rPr>
                <w:lang w:val="es-ES"/>
              </w:rPr>
              <w:t xml:space="preserve">Firma del </w:t>
            </w:r>
          </w:p>
          <w:p w:rsidR="00B83ED0" w:rsidRPr="00BF2575" w:rsidRDefault="00000000">
            <w:pPr>
              <w:spacing w:after="0"/>
              <w:ind w:left="6" w:right="0" w:firstLine="0"/>
              <w:jc w:val="left"/>
              <w:rPr>
                <w:lang w:val="es-ES"/>
              </w:rPr>
            </w:pPr>
            <w:r w:rsidRPr="00BF2575">
              <w:rPr>
                <w:lang w:val="es-ES"/>
              </w:rPr>
              <w:t xml:space="preserve">Investigador:  </w:t>
            </w:r>
          </w:p>
        </w:tc>
        <w:tc>
          <w:tcPr>
            <w:tcW w:w="6728"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  </w:t>
            </w:r>
          </w:p>
        </w:tc>
      </w:tr>
      <w:tr w:rsidR="00B83ED0" w:rsidRPr="00BF2575" w:rsidTr="003B66F2">
        <w:trPr>
          <w:trHeight w:val="316"/>
        </w:trPr>
        <w:tc>
          <w:tcPr>
            <w:tcW w:w="2111"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6" w:right="0" w:firstLine="0"/>
              <w:jc w:val="left"/>
              <w:rPr>
                <w:lang w:val="es-ES"/>
              </w:rPr>
            </w:pPr>
            <w:r w:rsidRPr="00BF2575">
              <w:rPr>
                <w:lang w:val="es-ES"/>
              </w:rPr>
              <w:t xml:space="preserve">RUN investigador:  </w:t>
            </w:r>
          </w:p>
        </w:tc>
        <w:tc>
          <w:tcPr>
            <w:tcW w:w="6728"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  </w:t>
            </w:r>
          </w:p>
        </w:tc>
      </w:tr>
      <w:tr w:rsidR="00B83ED0" w:rsidRPr="00BF2575" w:rsidTr="003B66F2">
        <w:trPr>
          <w:trHeight w:val="315"/>
        </w:trPr>
        <w:tc>
          <w:tcPr>
            <w:tcW w:w="2111"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6" w:right="0" w:firstLine="0"/>
              <w:jc w:val="left"/>
              <w:rPr>
                <w:lang w:val="es-ES"/>
              </w:rPr>
            </w:pPr>
            <w:r w:rsidRPr="00BF2575">
              <w:rPr>
                <w:lang w:val="es-ES"/>
              </w:rPr>
              <w:t xml:space="preserve">Fecha:  </w:t>
            </w:r>
          </w:p>
        </w:tc>
        <w:tc>
          <w:tcPr>
            <w:tcW w:w="6728" w:type="dxa"/>
            <w:tcBorders>
              <w:top w:val="single" w:sz="4" w:space="0" w:color="000000"/>
              <w:left w:val="single" w:sz="4" w:space="0" w:color="000000"/>
              <w:bottom w:val="single" w:sz="4" w:space="0" w:color="000000"/>
              <w:right w:val="single" w:sz="4" w:space="0" w:color="000000"/>
            </w:tcBorders>
          </w:tcPr>
          <w:p w:rsidR="00B83ED0" w:rsidRPr="00BF2575" w:rsidRDefault="00000000">
            <w:pPr>
              <w:spacing w:after="0"/>
              <w:ind w:left="0" w:right="0" w:firstLine="0"/>
              <w:jc w:val="left"/>
              <w:rPr>
                <w:lang w:val="es-ES"/>
              </w:rPr>
            </w:pPr>
            <w:r w:rsidRPr="00BF2575">
              <w:rPr>
                <w:lang w:val="es-ES"/>
              </w:rPr>
              <w:t xml:space="preserve">  </w:t>
            </w:r>
          </w:p>
        </w:tc>
      </w:tr>
    </w:tbl>
    <w:p w:rsidR="00B83ED0" w:rsidRPr="00BF2575" w:rsidRDefault="00000000">
      <w:pPr>
        <w:spacing w:after="0"/>
        <w:ind w:left="2061" w:right="0" w:firstLine="0"/>
        <w:jc w:val="left"/>
        <w:rPr>
          <w:lang w:val="es-ES"/>
        </w:rPr>
      </w:pPr>
      <w:r w:rsidRPr="00BF2575">
        <w:rPr>
          <w:lang w:val="es-ES"/>
        </w:rPr>
        <w:t xml:space="preserve">  </w:t>
      </w:r>
    </w:p>
    <w:p w:rsidR="00B83ED0" w:rsidRPr="00BF2575" w:rsidRDefault="00000000">
      <w:pPr>
        <w:spacing w:after="0"/>
        <w:ind w:left="2061" w:right="0" w:firstLine="0"/>
        <w:jc w:val="left"/>
        <w:rPr>
          <w:lang w:val="es-ES"/>
        </w:rPr>
      </w:pPr>
      <w:r w:rsidRPr="00BF2575">
        <w:rPr>
          <w:lang w:val="es-ES"/>
        </w:rPr>
        <w:t xml:space="preserve"> </w:t>
      </w:r>
    </w:p>
    <w:p w:rsidR="00B83ED0" w:rsidRPr="00BF2575" w:rsidRDefault="00000000">
      <w:pPr>
        <w:spacing w:after="41"/>
        <w:ind w:left="1751" w:right="168"/>
        <w:rPr>
          <w:lang w:val="es-ES"/>
        </w:rPr>
      </w:pPr>
      <w:r w:rsidRPr="00BF2575">
        <w:rPr>
          <w:lang w:val="es-ES"/>
        </w:rPr>
        <w:t xml:space="preserve">Este formulario debe ser completado y firmado por todos los responsables y participantes en el procedimiento de investigación para garantizar la implementación efectiva de las medidas de protección establecidas.  </w:t>
      </w:r>
    </w:p>
    <w:p w:rsidR="00B83ED0" w:rsidRPr="00BF2575" w:rsidRDefault="00000000">
      <w:pPr>
        <w:spacing w:after="10" w:line="348" w:lineRule="auto"/>
        <w:ind w:left="1696" w:right="8879" w:firstLine="0"/>
        <w:jc w:val="left"/>
        <w:rPr>
          <w:lang w:val="es-ES"/>
        </w:rPr>
      </w:pPr>
      <w:r w:rsidRPr="00BF2575">
        <w:rPr>
          <w:b/>
          <w:color w:val="0D0D0D"/>
          <w:sz w:val="28"/>
          <w:lang w:val="es-ES"/>
        </w:rPr>
        <w:t xml:space="preserve"> </w:t>
      </w:r>
      <w:r w:rsidRPr="00BF2575">
        <w:rPr>
          <w:lang w:val="es-ES"/>
        </w:rPr>
        <w:t xml:space="preserve"> </w:t>
      </w:r>
      <w:r w:rsidRPr="00BF2575">
        <w:rPr>
          <w:b/>
          <w:color w:val="0D0D0D"/>
          <w:sz w:val="28"/>
          <w:lang w:val="es-ES"/>
        </w:rPr>
        <w:t xml:space="preserve"> </w:t>
      </w:r>
      <w:r w:rsidRPr="00BF2575">
        <w:rPr>
          <w:lang w:val="es-ES"/>
        </w:rPr>
        <w:t xml:space="preserve"> </w:t>
      </w:r>
      <w:r w:rsidRPr="00BF2575">
        <w:rPr>
          <w:b/>
          <w:color w:val="0D0D0D"/>
          <w:sz w:val="28"/>
          <w:lang w:val="es-ES"/>
        </w:rPr>
        <w:t xml:space="preserve"> </w:t>
      </w:r>
      <w:r w:rsidRPr="00BF2575">
        <w:rPr>
          <w:lang w:val="es-ES"/>
        </w:rPr>
        <w:t xml:space="preserve"> </w:t>
      </w:r>
      <w:r w:rsidRPr="00BF2575">
        <w:rPr>
          <w:b/>
          <w:color w:val="0D0D0D"/>
          <w:sz w:val="28"/>
          <w:lang w:val="es-ES"/>
        </w:rPr>
        <w:t xml:space="preserve"> </w:t>
      </w:r>
      <w:r w:rsidRPr="00BF2575">
        <w:rPr>
          <w:lang w:val="es-ES"/>
        </w:rPr>
        <w:t xml:space="preserve"> </w:t>
      </w:r>
    </w:p>
    <w:p w:rsidR="00B83ED0" w:rsidRPr="00BF2575" w:rsidRDefault="00000000">
      <w:pPr>
        <w:spacing w:after="29"/>
        <w:ind w:left="1696" w:right="0" w:firstLine="0"/>
        <w:jc w:val="left"/>
        <w:rPr>
          <w:lang w:val="es-ES"/>
        </w:rPr>
      </w:pPr>
      <w:r w:rsidRPr="00BF2575">
        <w:rPr>
          <w:b/>
          <w:color w:val="0D0D0D"/>
          <w:sz w:val="28"/>
          <w:lang w:val="es-ES"/>
        </w:rPr>
        <w:t xml:space="preserve"> </w:t>
      </w:r>
      <w:r w:rsidRPr="00BF2575">
        <w:rPr>
          <w:lang w:val="es-ES"/>
        </w:rPr>
        <w:t xml:space="preserve"> </w:t>
      </w:r>
    </w:p>
    <w:p w:rsidR="00B83ED0" w:rsidRPr="00BF2575" w:rsidRDefault="00000000">
      <w:pPr>
        <w:spacing w:after="3"/>
        <w:ind w:left="1396" w:right="0" w:firstLine="0"/>
        <w:jc w:val="left"/>
        <w:rPr>
          <w:lang w:val="es-ES"/>
        </w:rPr>
      </w:pPr>
      <w:r w:rsidRPr="00BF2575">
        <w:rPr>
          <w:rFonts w:ascii="Calibri" w:eastAsia="Calibri" w:hAnsi="Calibri" w:cs="Calibri"/>
          <w:color w:val="2F5496"/>
          <w:sz w:val="32"/>
          <w:lang w:val="es-ES"/>
        </w:rPr>
        <w:t xml:space="preserve"> </w:t>
      </w:r>
    </w:p>
    <w:p w:rsidR="00B83ED0" w:rsidRPr="00BF2575" w:rsidRDefault="00000000">
      <w:pPr>
        <w:spacing w:after="0"/>
        <w:ind w:left="1396" w:right="0" w:firstLine="0"/>
        <w:jc w:val="left"/>
        <w:rPr>
          <w:lang w:val="es-ES"/>
        </w:rPr>
      </w:pPr>
      <w:r w:rsidRPr="00BF2575">
        <w:rPr>
          <w:rFonts w:ascii="Calibri" w:eastAsia="Calibri" w:hAnsi="Calibri" w:cs="Calibri"/>
          <w:color w:val="2F5496"/>
          <w:sz w:val="32"/>
          <w:lang w:val="es-ES"/>
        </w:rPr>
        <w:t xml:space="preserve"> </w:t>
      </w:r>
    </w:p>
    <w:p w:rsidR="00B83ED0" w:rsidRPr="00BF2575" w:rsidRDefault="00000000">
      <w:pPr>
        <w:spacing w:after="0"/>
        <w:ind w:left="1396" w:right="0" w:firstLine="0"/>
        <w:jc w:val="left"/>
        <w:rPr>
          <w:lang w:val="es-ES"/>
        </w:rPr>
      </w:pPr>
      <w:r w:rsidRPr="00BF2575">
        <w:rPr>
          <w:rFonts w:ascii="Calibri" w:eastAsia="Calibri" w:hAnsi="Calibri" w:cs="Calibri"/>
          <w:color w:val="2F5496"/>
          <w:sz w:val="32"/>
          <w:lang w:val="es-ES"/>
        </w:rPr>
        <w:t xml:space="preserve">                                         </w:t>
      </w:r>
    </w:p>
    <w:p w:rsidR="00B83ED0" w:rsidRPr="00BF2575" w:rsidRDefault="00000000">
      <w:pPr>
        <w:spacing w:after="0" w:line="237" w:lineRule="auto"/>
        <w:ind w:left="1396" w:right="9237" w:firstLine="0"/>
        <w:jc w:val="left"/>
        <w:rPr>
          <w:lang w:val="es-ES"/>
        </w:rPr>
      </w:pPr>
      <w:r w:rsidRPr="00BF2575">
        <w:rPr>
          <w:lang w:val="es-ES"/>
        </w:rPr>
        <w:t xml:space="preserve"> </w:t>
      </w:r>
      <w:r w:rsidRPr="00BF2575">
        <w:rPr>
          <w:rFonts w:ascii="Calibri" w:eastAsia="Calibri" w:hAnsi="Calibri" w:cs="Calibri"/>
          <w:color w:val="2F5496"/>
          <w:sz w:val="32"/>
          <w:lang w:val="es-ES"/>
        </w:rPr>
        <w:t xml:space="preserve"> </w:t>
      </w:r>
    </w:p>
    <w:p w:rsidR="00B83ED0" w:rsidRPr="00BF2575" w:rsidRDefault="00000000">
      <w:pPr>
        <w:spacing w:after="0"/>
        <w:ind w:left="1396" w:right="0" w:firstLine="0"/>
        <w:jc w:val="left"/>
        <w:rPr>
          <w:lang w:val="es-ES"/>
        </w:rPr>
      </w:pPr>
      <w:r w:rsidRPr="00BF2575">
        <w:rPr>
          <w:lang w:val="es-ES"/>
        </w:rPr>
        <w:t xml:space="preserve"> </w:t>
      </w:r>
    </w:p>
    <w:p w:rsidR="00B83ED0" w:rsidRPr="00BF2575" w:rsidRDefault="00000000">
      <w:pPr>
        <w:spacing w:after="0"/>
        <w:ind w:left="1396" w:right="0" w:firstLine="0"/>
        <w:jc w:val="left"/>
        <w:rPr>
          <w:lang w:val="es-ES"/>
        </w:rPr>
      </w:pPr>
      <w:r w:rsidRPr="00BF2575">
        <w:rPr>
          <w:lang w:val="es-ES"/>
        </w:rPr>
        <w:t xml:space="preserve"> </w:t>
      </w:r>
    </w:p>
    <w:p w:rsidR="00B83ED0" w:rsidRPr="00BF2575" w:rsidRDefault="00000000">
      <w:pPr>
        <w:spacing w:after="0"/>
        <w:ind w:left="1396" w:right="0" w:firstLine="0"/>
        <w:jc w:val="left"/>
        <w:rPr>
          <w:lang w:val="es-ES"/>
        </w:rPr>
      </w:pPr>
      <w:r w:rsidRPr="00BF2575">
        <w:rPr>
          <w:lang w:val="es-ES"/>
        </w:rPr>
        <w:t xml:space="preserve"> </w:t>
      </w:r>
    </w:p>
    <w:p w:rsidR="00B83ED0" w:rsidRPr="00BF2575" w:rsidRDefault="00000000">
      <w:pPr>
        <w:spacing w:after="0"/>
        <w:ind w:left="1396" w:right="0" w:firstLine="0"/>
        <w:jc w:val="left"/>
        <w:rPr>
          <w:lang w:val="es-ES"/>
        </w:rPr>
      </w:pPr>
      <w:r w:rsidRPr="00BF2575">
        <w:rPr>
          <w:lang w:val="es-ES"/>
        </w:rPr>
        <w:t xml:space="preserve"> </w:t>
      </w:r>
    </w:p>
    <w:p w:rsidR="00B83ED0" w:rsidRPr="00BF2575" w:rsidRDefault="00000000">
      <w:pPr>
        <w:spacing w:after="0"/>
        <w:ind w:left="1396" w:right="0" w:firstLine="0"/>
        <w:jc w:val="left"/>
        <w:rPr>
          <w:lang w:val="es-ES"/>
        </w:rPr>
      </w:pPr>
      <w:r w:rsidRPr="00BF2575">
        <w:rPr>
          <w:lang w:val="es-ES"/>
        </w:rPr>
        <w:t xml:space="preserve"> </w:t>
      </w:r>
    </w:p>
    <w:p w:rsidR="00B83ED0" w:rsidRPr="00BF2575" w:rsidRDefault="00000000">
      <w:pPr>
        <w:spacing w:after="0"/>
        <w:ind w:left="1396" w:right="0" w:firstLine="0"/>
        <w:jc w:val="left"/>
        <w:rPr>
          <w:lang w:val="es-ES"/>
        </w:rPr>
      </w:pPr>
      <w:r w:rsidRPr="00BF2575">
        <w:rPr>
          <w:lang w:val="es-ES"/>
        </w:rPr>
        <w:t xml:space="preserve"> </w:t>
      </w:r>
    </w:p>
    <w:p w:rsidR="00B83ED0" w:rsidRPr="00BF2575" w:rsidRDefault="00000000">
      <w:pPr>
        <w:spacing w:after="0"/>
        <w:ind w:left="1396" w:right="0" w:firstLine="0"/>
        <w:jc w:val="left"/>
        <w:rPr>
          <w:lang w:val="es-ES"/>
        </w:rPr>
      </w:pPr>
      <w:r w:rsidRPr="00BF2575">
        <w:rPr>
          <w:lang w:val="es-ES"/>
        </w:rPr>
        <w:t xml:space="preserve"> </w:t>
      </w:r>
    </w:p>
    <w:p w:rsidR="00B83ED0" w:rsidRPr="00BF2575" w:rsidRDefault="00000000">
      <w:pPr>
        <w:spacing w:after="0"/>
        <w:ind w:left="1396" w:right="0" w:firstLine="0"/>
        <w:jc w:val="left"/>
        <w:rPr>
          <w:lang w:val="es-ES"/>
        </w:rPr>
      </w:pPr>
      <w:r w:rsidRPr="00BF2575">
        <w:rPr>
          <w:lang w:val="es-ES"/>
        </w:rPr>
        <w:t xml:space="preserve"> </w:t>
      </w:r>
    </w:p>
    <w:p w:rsidR="00B83ED0" w:rsidRPr="00BF2575" w:rsidRDefault="00000000">
      <w:pPr>
        <w:spacing w:after="0"/>
        <w:ind w:left="1396" w:right="0" w:firstLine="0"/>
        <w:jc w:val="left"/>
        <w:rPr>
          <w:lang w:val="es-ES"/>
        </w:rPr>
      </w:pPr>
      <w:r w:rsidRPr="00BF2575">
        <w:rPr>
          <w:lang w:val="es-ES"/>
        </w:rPr>
        <w:t xml:space="preserve"> </w:t>
      </w:r>
    </w:p>
    <w:p w:rsidR="00B83ED0" w:rsidRPr="00BF2575" w:rsidRDefault="00000000">
      <w:pPr>
        <w:spacing w:after="0"/>
        <w:ind w:left="1396" w:right="0" w:firstLine="0"/>
        <w:jc w:val="left"/>
        <w:rPr>
          <w:lang w:val="es-ES"/>
        </w:rPr>
      </w:pPr>
      <w:r w:rsidRPr="00BF2575">
        <w:rPr>
          <w:lang w:val="es-ES"/>
        </w:rPr>
        <w:t xml:space="preserve"> </w:t>
      </w:r>
    </w:p>
    <w:p w:rsidR="00B83ED0" w:rsidRPr="00BF2575" w:rsidRDefault="00000000">
      <w:pPr>
        <w:spacing w:after="0"/>
        <w:ind w:left="1396" w:right="0" w:firstLine="0"/>
        <w:jc w:val="left"/>
        <w:rPr>
          <w:lang w:val="es-ES"/>
        </w:rPr>
      </w:pPr>
      <w:r w:rsidRPr="00BF2575">
        <w:rPr>
          <w:lang w:val="es-ES"/>
        </w:rPr>
        <w:t xml:space="preserve"> </w:t>
      </w:r>
    </w:p>
    <w:p w:rsidR="00B83ED0" w:rsidRPr="00BF2575" w:rsidRDefault="00000000">
      <w:pPr>
        <w:spacing w:after="0"/>
        <w:ind w:left="1396" w:right="0" w:firstLine="0"/>
        <w:jc w:val="left"/>
        <w:rPr>
          <w:lang w:val="es-ES"/>
        </w:rPr>
      </w:pPr>
      <w:r w:rsidRPr="00BF2575">
        <w:rPr>
          <w:lang w:val="es-ES"/>
        </w:rPr>
        <w:t xml:space="preserve"> </w:t>
      </w:r>
    </w:p>
    <w:p w:rsidR="00B83ED0" w:rsidRPr="00BF2575" w:rsidRDefault="00000000">
      <w:pPr>
        <w:spacing w:after="0"/>
        <w:ind w:left="1396" w:right="0" w:firstLine="0"/>
        <w:jc w:val="left"/>
        <w:rPr>
          <w:lang w:val="es-ES"/>
        </w:rPr>
      </w:pPr>
      <w:r w:rsidRPr="00BF2575">
        <w:rPr>
          <w:lang w:val="es-ES"/>
        </w:rPr>
        <w:t xml:space="preserve"> </w:t>
      </w:r>
    </w:p>
    <w:p w:rsidR="00B83ED0" w:rsidRPr="00BF2575" w:rsidRDefault="00000000">
      <w:pPr>
        <w:spacing w:after="0"/>
        <w:ind w:left="1396" w:right="0" w:firstLine="0"/>
        <w:jc w:val="left"/>
        <w:rPr>
          <w:lang w:val="es-ES"/>
        </w:rPr>
      </w:pPr>
      <w:r w:rsidRPr="00BF2575">
        <w:rPr>
          <w:lang w:val="es-ES"/>
        </w:rPr>
        <w:t xml:space="preserve"> </w:t>
      </w:r>
    </w:p>
    <w:p w:rsidR="00B83ED0" w:rsidRPr="00BF2575" w:rsidRDefault="00000000">
      <w:pPr>
        <w:spacing w:after="0"/>
        <w:ind w:left="1396" w:right="0" w:firstLine="0"/>
        <w:jc w:val="left"/>
        <w:rPr>
          <w:lang w:val="es-ES"/>
        </w:rPr>
      </w:pPr>
      <w:r w:rsidRPr="00BF2575">
        <w:rPr>
          <w:lang w:val="es-ES"/>
        </w:rPr>
        <w:t xml:space="preserve"> </w:t>
      </w:r>
    </w:p>
    <w:p w:rsidR="00B83ED0" w:rsidRPr="00BF2575" w:rsidRDefault="00000000">
      <w:pPr>
        <w:spacing w:after="0"/>
        <w:ind w:left="1396" w:right="0" w:firstLine="0"/>
        <w:jc w:val="left"/>
        <w:rPr>
          <w:lang w:val="es-ES"/>
        </w:rPr>
      </w:pPr>
      <w:r w:rsidRPr="00BF2575">
        <w:rPr>
          <w:lang w:val="es-ES"/>
        </w:rPr>
        <w:t xml:space="preserve"> </w:t>
      </w:r>
    </w:p>
    <w:p w:rsidR="00B83ED0" w:rsidRPr="00BF2575" w:rsidRDefault="00000000">
      <w:pPr>
        <w:spacing w:after="0"/>
        <w:ind w:left="1396" w:right="0" w:firstLine="0"/>
        <w:jc w:val="left"/>
        <w:rPr>
          <w:lang w:val="es-ES"/>
        </w:rPr>
      </w:pPr>
      <w:r w:rsidRPr="00BF2575">
        <w:rPr>
          <w:lang w:val="es-ES"/>
        </w:rPr>
        <w:t xml:space="preserve"> </w:t>
      </w:r>
    </w:p>
    <w:p w:rsidR="00B83ED0" w:rsidRPr="00BF2575" w:rsidRDefault="00000000">
      <w:pPr>
        <w:spacing w:after="0"/>
        <w:ind w:left="1396" w:right="0" w:firstLine="0"/>
        <w:jc w:val="left"/>
        <w:rPr>
          <w:lang w:val="es-ES"/>
        </w:rPr>
      </w:pPr>
      <w:r w:rsidRPr="00BF2575">
        <w:rPr>
          <w:lang w:val="es-ES"/>
        </w:rPr>
        <w:t xml:space="preserve"> </w:t>
      </w:r>
    </w:p>
    <w:p w:rsidR="00B83ED0" w:rsidRPr="00BF2575" w:rsidRDefault="00000000">
      <w:pPr>
        <w:spacing w:after="0"/>
        <w:ind w:left="1396" w:right="0" w:firstLine="0"/>
        <w:jc w:val="left"/>
        <w:rPr>
          <w:lang w:val="es-ES"/>
        </w:rPr>
      </w:pPr>
      <w:r w:rsidRPr="00BF2575">
        <w:rPr>
          <w:lang w:val="es-ES"/>
        </w:rPr>
        <w:t xml:space="preserve"> </w:t>
      </w:r>
    </w:p>
    <w:p w:rsidR="00B83ED0" w:rsidRPr="00BF2575" w:rsidRDefault="00000000">
      <w:pPr>
        <w:spacing w:after="0"/>
        <w:ind w:left="1396" w:right="0" w:firstLine="0"/>
        <w:jc w:val="left"/>
        <w:rPr>
          <w:lang w:val="es-ES"/>
        </w:rPr>
      </w:pPr>
      <w:r w:rsidRPr="00BF2575">
        <w:rPr>
          <w:lang w:val="es-ES"/>
        </w:rPr>
        <w:t xml:space="preserve"> </w:t>
      </w:r>
    </w:p>
    <w:p w:rsidR="00B83ED0" w:rsidRPr="00BF2575" w:rsidRDefault="00000000">
      <w:pPr>
        <w:spacing w:after="0"/>
        <w:ind w:left="1396" w:right="0" w:firstLine="0"/>
        <w:jc w:val="left"/>
        <w:rPr>
          <w:lang w:val="es-ES"/>
        </w:rPr>
      </w:pPr>
      <w:r w:rsidRPr="00BF2575">
        <w:rPr>
          <w:lang w:val="es-ES"/>
        </w:rPr>
        <w:t xml:space="preserve"> </w:t>
      </w:r>
    </w:p>
    <w:p w:rsidR="00B83ED0" w:rsidRPr="00BF2575" w:rsidRDefault="00000000">
      <w:pPr>
        <w:spacing w:after="0"/>
        <w:ind w:left="1396" w:right="0" w:firstLine="0"/>
        <w:jc w:val="left"/>
        <w:rPr>
          <w:lang w:val="es-ES"/>
        </w:rPr>
      </w:pPr>
      <w:r w:rsidRPr="00BF2575">
        <w:rPr>
          <w:lang w:val="es-ES"/>
        </w:rPr>
        <w:t xml:space="preserve"> </w:t>
      </w:r>
    </w:p>
    <w:p w:rsidR="00B83ED0" w:rsidRPr="00BF2575" w:rsidRDefault="00000000">
      <w:pPr>
        <w:spacing w:after="0"/>
        <w:ind w:left="1396" w:right="0" w:firstLine="0"/>
        <w:jc w:val="left"/>
        <w:rPr>
          <w:lang w:val="es-ES"/>
        </w:rPr>
      </w:pPr>
      <w:r w:rsidRPr="00BF2575">
        <w:rPr>
          <w:lang w:val="es-ES"/>
        </w:rPr>
        <w:t xml:space="preserve"> </w:t>
      </w:r>
    </w:p>
    <w:p w:rsidR="003B66F2" w:rsidRPr="00BF2575" w:rsidRDefault="003B66F2">
      <w:pPr>
        <w:spacing w:after="0"/>
        <w:ind w:left="1396" w:right="0" w:firstLine="0"/>
        <w:jc w:val="left"/>
        <w:rPr>
          <w:lang w:val="es-ES"/>
        </w:rPr>
      </w:pPr>
    </w:p>
    <w:p w:rsidR="003B66F2" w:rsidRPr="00BF2575" w:rsidRDefault="003B66F2">
      <w:pPr>
        <w:spacing w:after="0"/>
        <w:ind w:left="1396" w:right="0" w:firstLine="0"/>
        <w:jc w:val="left"/>
        <w:rPr>
          <w:lang w:val="es-ES"/>
        </w:rPr>
      </w:pPr>
    </w:p>
    <w:p w:rsidR="003B66F2" w:rsidRPr="00BF2575" w:rsidRDefault="003B66F2">
      <w:pPr>
        <w:spacing w:after="0"/>
        <w:ind w:left="1396" w:right="0" w:firstLine="0"/>
        <w:jc w:val="left"/>
        <w:rPr>
          <w:lang w:val="es-ES"/>
        </w:rPr>
      </w:pPr>
    </w:p>
    <w:p w:rsidR="00B83ED0" w:rsidRPr="00BF2575" w:rsidRDefault="00000000">
      <w:pPr>
        <w:spacing w:after="0"/>
        <w:ind w:left="1396" w:right="0" w:firstLine="0"/>
        <w:jc w:val="left"/>
        <w:rPr>
          <w:lang w:val="es-ES"/>
        </w:rPr>
      </w:pPr>
      <w:r w:rsidRPr="00BF2575">
        <w:rPr>
          <w:lang w:val="es-ES"/>
        </w:rPr>
        <w:t xml:space="preserve"> </w:t>
      </w:r>
    </w:p>
    <w:p w:rsidR="00B83ED0" w:rsidRPr="00BF2575" w:rsidRDefault="00000000">
      <w:pPr>
        <w:spacing w:after="3"/>
        <w:ind w:left="1396" w:right="0" w:firstLine="0"/>
        <w:jc w:val="left"/>
        <w:rPr>
          <w:lang w:val="es-ES"/>
        </w:rPr>
      </w:pPr>
      <w:r w:rsidRPr="00BF2575">
        <w:rPr>
          <w:lang w:val="es-ES"/>
        </w:rPr>
        <w:t xml:space="preserve"> </w:t>
      </w:r>
    </w:p>
    <w:p w:rsidR="00B83ED0" w:rsidRPr="00BF2575" w:rsidRDefault="00000000">
      <w:pPr>
        <w:pStyle w:val="Ttulo2"/>
        <w:spacing w:after="0"/>
        <w:ind w:left="1406"/>
        <w:rPr>
          <w:lang w:val="es-ES"/>
        </w:rPr>
      </w:pPr>
      <w:bookmarkStart w:id="60" w:name="ORGANIGRAMA_57"/>
      <w:r w:rsidRPr="00BF2575">
        <w:rPr>
          <w:color w:val="000000"/>
          <w:sz w:val="20"/>
          <w:lang w:val="es-ES"/>
        </w:rPr>
        <w:t xml:space="preserve">                                      ORGANIGRAMA ESTABLECIMIENTO EDUCACIONAL  </w:t>
      </w:r>
      <w:bookmarkEnd w:id="60"/>
    </w:p>
    <w:p w:rsidR="00B83ED0" w:rsidRPr="00BF2575" w:rsidRDefault="00000000">
      <w:pPr>
        <w:spacing w:after="0" w:line="265" w:lineRule="auto"/>
        <w:ind w:left="1406" w:right="0"/>
        <w:jc w:val="left"/>
        <w:rPr>
          <w:lang w:val="es-ES"/>
        </w:rPr>
      </w:pPr>
      <w:r w:rsidRPr="00BF2575">
        <w:rPr>
          <w:b/>
          <w:lang w:val="es-ES"/>
        </w:rPr>
        <w:t xml:space="preserve">                                                  NUESTRA SEÑORA DE LAS MERCEDES  </w:t>
      </w:r>
    </w:p>
    <w:p w:rsidR="00B83ED0" w:rsidRPr="00BF2575" w:rsidRDefault="00000000">
      <w:pPr>
        <w:spacing w:after="0"/>
        <w:ind w:left="1396" w:right="0" w:firstLine="0"/>
        <w:jc w:val="left"/>
        <w:rPr>
          <w:lang w:val="es-ES"/>
        </w:rPr>
      </w:pPr>
      <w:r w:rsidRPr="00BF2575">
        <w:rPr>
          <w:lang w:val="es-ES"/>
        </w:rPr>
        <w:t xml:space="preserve"> </w:t>
      </w:r>
    </w:p>
    <w:p w:rsidR="00B83ED0" w:rsidRPr="00BF2575" w:rsidRDefault="003B66F2">
      <w:pPr>
        <w:spacing w:after="0"/>
        <w:ind w:left="1396" w:right="0" w:firstLine="0"/>
        <w:jc w:val="left"/>
        <w:rPr>
          <w:lang w:val="es-ES"/>
        </w:rPr>
      </w:pPr>
      <w:r w:rsidRPr="00BF2575">
        <w:rPr>
          <w:rFonts w:ascii="Calibri" w:eastAsia="Calibri" w:hAnsi="Calibri" w:cs="Calibri"/>
          <w:noProof/>
          <w:sz w:val="22"/>
          <w:lang w:val="es-ES"/>
        </w:rPr>
        <mc:AlternateContent>
          <mc:Choice Requires="wpg">
            <w:drawing>
              <wp:anchor distT="0" distB="0" distL="114300" distR="114300" simplePos="0" relativeHeight="251661312" behindDoc="0" locked="0" layoutInCell="1" allowOverlap="1">
                <wp:simplePos x="0" y="0"/>
                <wp:positionH relativeFrom="column">
                  <wp:posOffset>-65405</wp:posOffset>
                </wp:positionH>
                <wp:positionV relativeFrom="paragraph">
                  <wp:posOffset>267335</wp:posOffset>
                </wp:positionV>
                <wp:extent cx="6466205" cy="6004560"/>
                <wp:effectExtent l="12700" t="0" r="0" b="0"/>
                <wp:wrapTopAndBottom/>
                <wp:docPr id="283782" name="Group 283782" descr="DIRECTORA&#13; (SILVIA MUÑOZ)&#13;UNIDAD TECNICA PEDAGOGICA (LUZ MARIA / SANDRA MIRAANDA)&#13;EQUIPO DOCENTE (DOCENTES)&#13;PSICOPEDAGOGIA  &#13;PSICOLOGIA&#13;&#13;BIBLIOTECARIA&#13; &#13;ASISTENTES DE AULA (ASISTENTES)&#13;FONOAUDIOLOGIA  &#13;INSPECTORIA &#13;(VERONICA GONZALEZ PREKº- 4ºB/ VALERIA MARTINEZ 5ºB-4ºM)&#13;EQUIPO ADMINISTRATIVO (GABRIELA ROMO)&#13;LOGISTICA&#13; (FRANZ ROMO)&#13;ASESOR LEGAL &#13;(GIOVANNI FERREIRA)&#13;SECRETARÌA &#13;( TERESA DIAZ / MARIA GARRIDO)&#13;AUXILIARES&#13; (CLAUDINA VALDIVIA)&#13;CONVIVENCIA ESCOLAR (CRISTIAN CARI)&#13;CONSEJO ESCOLAR &#13;(JOSE BUSTOS)&#13;(Organization Chart)"/>
                <wp:cNvGraphicFramePr/>
                <a:graphic xmlns:a="http://schemas.openxmlformats.org/drawingml/2006/main">
                  <a:graphicData uri="http://schemas.microsoft.com/office/word/2010/wordprocessingGroup">
                    <wpg:wgp>
                      <wpg:cNvGrpSpPr/>
                      <wpg:grpSpPr>
                        <a:xfrm>
                          <a:off x="0" y="0"/>
                          <a:ext cx="6466205" cy="6004560"/>
                          <a:chOff x="0" y="0"/>
                          <a:chExt cx="6466205" cy="6004823"/>
                        </a:xfrm>
                      </wpg:grpSpPr>
                      <wps:wsp>
                        <wps:cNvPr id="54617" name="Rectangle 54617"/>
                        <wps:cNvSpPr/>
                        <wps:spPr>
                          <a:xfrm>
                            <a:off x="6428105" y="5866189"/>
                            <a:ext cx="50673" cy="184382"/>
                          </a:xfrm>
                          <a:prstGeom prst="rect">
                            <a:avLst/>
                          </a:prstGeom>
                          <a:ln>
                            <a:noFill/>
                          </a:ln>
                        </wps:spPr>
                        <wps:txbx>
                          <w:txbxContent>
                            <w:p w:rsidR="00B83ED0" w:rsidRDefault="00000000">
                              <w:pPr>
                                <w:spacing w:after="160"/>
                                <w:ind w:left="0" w:right="0" w:firstLine="0"/>
                                <w:jc w:val="left"/>
                              </w:pPr>
                              <w:r>
                                <w:t xml:space="preserve"> </w:t>
                              </w:r>
                            </w:p>
                          </w:txbxContent>
                        </wps:txbx>
                        <wps:bodyPr horzOverflow="overflow" vert="horz" lIns="0" tIns="0" rIns="0" bIns="0" rtlCol="0">
                          <a:noAutofit/>
                        </wps:bodyPr>
                      </wps:wsp>
                      <wps:wsp>
                        <wps:cNvPr id="54619" name="Shape 54619"/>
                        <wps:cNvSpPr/>
                        <wps:spPr>
                          <a:xfrm>
                            <a:off x="3206750" y="622871"/>
                            <a:ext cx="2680208" cy="221107"/>
                          </a:xfrm>
                          <a:custGeom>
                            <a:avLst/>
                            <a:gdLst/>
                            <a:ahLst/>
                            <a:cxnLst/>
                            <a:rect l="0" t="0" r="0" b="0"/>
                            <a:pathLst>
                              <a:path w="2680208" h="221107">
                                <a:moveTo>
                                  <a:pt x="0" y="0"/>
                                </a:moveTo>
                                <a:lnTo>
                                  <a:pt x="0" y="110617"/>
                                </a:lnTo>
                                <a:lnTo>
                                  <a:pt x="2680208" y="110617"/>
                                </a:lnTo>
                                <a:lnTo>
                                  <a:pt x="2680208" y="221107"/>
                                </a:lnTo>
                              </a:path>
                            </a:pathLst>
                          </a:custGeom>
                          <a:ln w="19050" cap="flat">
                            <a:miter lim="127000"/>
                          </a:ln>
                        </wps:spPr>
                        <wps:style>
                          <a:lnRef idx="1">
                            <a:srgbClr val="0E4B66"/>
                          </a:lnRef>
                          <a:fillRef idx="0">
                            <a:srgbClr val="000000">
                              <a:alpha val="0"/>
                            </a:srgbClr>
                          </a:fillRef>
                          <a:effectRef idx="0">
                            <a:scrgbClr r="0" g="0" b="0"/>
                          </a:effectRef>
                          <a:fontRef idx="none"/>
                        </wps:style>
                        <wps:bodyPr/>
                      </wps:wsp>
                      <wps:wsp>
                        <wps:cNvPr id="54620" name="Shape 54620"/>
                        <wps:cNvSpPr/>
                        <wps:spPr>
                          <a:xfrm>
                            <a:off x="3206750" y="622871"/>
                            <a:ext cx="1405890" cy="221107"/>
                          </a:xfrm>
                          <a:custGeom>
                            <a:avLst/>
                            <a:gdLst/>
                            <a:ahLst/>
                            <a:cxnLst/>
                            <a:rect l="0" t="0" r="0" b="0"/>
                            <a:pathLst>
                              <a:path w="1405890" h="221107">
                                <a:moveTo>
                                  <a:pt x="0" y="0"/>
                                </a:moveTo>
                                <a:lnTo>
                                  <a:pt x="0" y="110617"/>
                                </a:lnTo>
                                <a:lnTo>
                                  <a:pt x="1405890" y="110617"/>
                                </a:lnTo>
                                <a:lnTo>
                                  <a:pt x="1405890" y="221107"/>
                                </a:lnTo>
                              </a:path>
                            </a:pathLst>
                          </a:custGeom>
                          <a:ln w="19050" cap="flat">
                            <a:miter lim="127000"/>
                          </a:ln>
                        </wps:spPr>
                        <wps:style>
                          <a:lnRef idx="1">
                            <a:srgbClr val="0E4B66"/>
                          </a:lnRef>
                          <a:fillRef idx="0">
                            <a:srgbClr val="000000">
                              <a:alpha val="0"/>
                            </a:srgbClr>
                          </a:fillRef>
                          <a:effectRef idx="0">
                            <a:scrgbClr r="0" g="0" b="0"/>
                          </a:effectRef>
                          <a:fontRef idx="none"/>
                        </wps:style>
                        <wps:bodyPr/>
                      </wps:wsp>
                      <wps:wsp>
                        <wps:cNvPr id="54621" name="Shape 54621"/>
                        <wps:cNvSpPr/>
                        <wps:spPr>
                          <a:xfrm>
                            <a:off x="3338449" y="1370521"/>
                            <a:ext cx="2488184" cy="212598"/>
                          </a:xfrm>
                          <a:custGeom>
                            <a:avLst/>
                            <a:gdLst/>
                            <a:ahLst/>
                            <a:cxnLst/>
                            <a:rect l="0" t="0" r="0" b="0"/>
                            <a:pathLst>
                              <a:path w="2488184" h="212598">
                                <a:moveTo>
                                  <a:pt x="0" y="0"/>
                                </a:moveTo>
                                <a:lnTo>
                                  <a:pt x="0" y="101981"/>
                                </a:lnTo>
                                <a:lnTo>
                                  <a:pt x="2488184" y="101981"/>
                                </a:lnTo>
                                <a:lnTo>
                                  <a:pt x="2488184" y="212598"/>
                                </a:lnTo>
                              </a:path>
                            </a:pathLst>
                          </a:custGeom>
                          <a:ln w="19050" cap="flat">
                            <a:miter lim="127000"/>
                          </a:ln>
                        </wps:spPr>
                        <wps:style>
                          <a:lnRef idx="1">
                            <a:srgbClr val="125675"/>
                          </a:lnRef>
                          <a:fillRef idx="0">
                            <a:srgbClr val="000000">
                              <a:alpha val="0"/>
                            </a:srgbClr>
                          </a:fillRef>
                          <a:effectRef idx="0">
                            <a:scrgbClr r="0" g="0" b="0"/>
                          </a:effectRef>
                          <a:fontRef idx="none"/>
                        </wps:style>
                        <wps:bodyPr/>
                      </wps:wsp>
                      <wps:wsp>
                        <wps:cNvPr id="54622" name="Shape 54622"/>
                        <wps:cNvSpPr/>
                        <wps:spPr>
                          <a:xfrm>
                            <a:off x="3338449" y="1370521"/>
                            <a:ext cx="0" cy="221107"/>
                          </a:xfrm>
                          <a:custGeom>
                            <a:avLst/>
                            <a:gdLst/>
                            <a:ahLst/>
                            <a:cxnLst/>
                            <a:rect l="0" t="0" r="0" b="0"/>
                            <a:pathLst>
                              <a:path h="221107">
                                <a:moveTo>
                                  <a:pt x="0" y="0"/>
                                </a:moveTo>
                                <a:lnTo>
                                  <a:pt x="0" y="221107"/>
                                </a:lnTo>
                              </a:path>
                            </a:pathLst>
                          </a:custGeom>
                          <a:ln w="19050" cap="flat">
                            <a:miter lim="127000"/>
                          </a:ln>
                        </wps:spPr>
                        <wps:style>
                          <a:lnRef idx="1">
                            <a:srgbClr val="125675"/>
                          </a:lnRef>
                          <a:fillRef idx="0">
                            <a:srgbClr val="000000">
                              <a:alpha val="0"/>
                            </a:srgbClr>
                          </a:fillRef>
                          <a:effectRef idx="0">
                            <a:scrgbClr r="0" g="0" b="0"/>
                          </a:effectRef>
                          <a:fontRef idx="none"/>
                        </wps:style>
                        <wps:bodyPr/>
                      </wps:wsp>
                      <wps:wsp>
                        <wps:cNvPr id="54623" name="Shape 54623"/>
                        <wps:cNvSpPr/>
                        <wps:spPr>
                          <a:xfrm>
                            <a:off x="2064258" y="1370521"/>
                            <a:ext cx="1274318" cy="221107"/>
                          </a:xfrm>
                          <a:custGeom>
                            <a:avLst/>
                            <a:gdLst/>
                            <a:ahLst/>
                            <a:cxnLst/>
                            <a:rect l="0" t="0" r="0" b="0"/>
                            <a:pathLst>
                              <a:path w="1274318" h="221107">
                                <a:moveTo>
                                  <a:pt x="1274318" y="0"/>
                                </a:moveTo>
                                <a:lnTo>
                                  <a:pt x="1274318" y="110617"/>
                                </a:lnTo>
                                <a:lnTo>
                                  <a:pt x="0" y="110617"/>
                                </a:lnTo>
                                <a:lnTo>
                                  <a:pt x="0" y="221107"/>
                                </a:lnTo>
                              </a:path>
                            </a:pathLst>
                          </a:custGeom>
                          <a:ln w="19050" cap="flat">
                            <a:miter lim="127000"/>
                          </a:ln>
                        </wps:spPr>
                        <wps:style>
                          <a:lnRef idx="1">
                            <a:srgbClr val="125675"/>
                          </a:lnRef>
                          <a:fillRef idx="0">
                            <a:srgbClr val="000000">
                              <a:alpha val="0"/>
                            </a:srgbClr>
                          </a:fillRef>
                          <a:effectRef idx="0">
                            <a:scrgbClr r="0" g="0" b="0"/>
                          </a:effectRef>
                          <a:fontRef idx="none"/>
                        </wps:style>
                        <wps:bodyPr/>
                      </wps:wsp>
                      <wps:wsp>
                        <wps:cNvPr id="54624" name="Shape 54624"/>
                        <wps:cNvSpPr/>
                        <wps:spPr>
                          <a:xfrm>
                            <a:off x="3206750" y="622871"/>
                            <a:ext cx="131699" cy="221107"/>
                          </a:xfrm>
                          <a:custGeom>
                            <a:avLst/>
                            <a:gdLst/>
                            <a:ahLst/>
                            <a:cxnLst/>
                            <a:rect l="0" t="0" r="0" b="0"/>
                            <a:pathLst>
                              <a:path w="131699" h="221107">
                                <a:moveTo>
                                  <a:pt x="0" y="0"/>
                                </a:moveTo>
                                <a:lnTo>
                                  <a:pt x="0" y="110617"/>
                                </a:lnTo>
                                <a:lnTo>
                                  <a:pt x="131699" y="110617"/>
                                </a:lnTo>
                                <a:lnTo>
                                  <a:pt x="131699" y="221107"/>
                                </a:lnTo>
                              </a:path>
                            </a:pathLst>
                          </a:custGeom>
                          <a:ln w="19050" cap="flat">
                            <a:miter lim="127000"/>
                          </a:ln>
                        </wps:spPr>
                        <wps:style>
                          <a:lnRef idx="1">
                            <a:srgbClr val="0E4B66"/>
                          </a:lnRef>
                          <a:fillRef idx="0">
                            <a:srgbClr val="000000">
                              <a:alpha val="0"/>
                            </a:srgbClr>
                          </a:fillRef>
                          <a:effectRef idx="0">
                            <a:scrgbClr r="0" g="0" b="0"/>
                          </a:effectRef>
                          <a:fontRef idx="none"/>
                        </wps:style>
                        <wps:bodyPr/>
                      </wps:wsp>
                      <wps:wsp>
                        <wps:cNvPr id="54625" name="Shape 54625"/>
                        <wps:cNvSpPr/>
                        <wps:spPr>
                          <a:xfrm>
                            <a:off x="1800987" y="622871"/>
                            <a:ext cx="1405890" cy="221107"/>
                          </a:xfrm>
                          <a:custGeom>
                            <a:avLst/>
                            <a:gdLst/>
                            <a:ahLst/>
                            <a:cxnLst/>
                            <a:rect l="0" t="0" r="0" b="0"/>
                            <a:pathLst>
                              <a:path w="1405890" h="221107">
                                <a:moveTo>
                                  <a:pt x="1405890" y="0"/>
                                </a:moveTo>
                                <a:lnTo>
                                  <a:pt x="1405890" y="110617"/>
                                </a:lnTo>
                                <a:lnTo>
                                  <a:pt x="0" y="110617"/>
                                </a:lnTo>
                                <a:lnTo>
                                  <a:pt x="0" y="221107"/>
                                </a:lnTo>
                              </a:path>
                            </a:pathLst>
                          </a:custGeom>
                          <a:ln w="19050" cap="flat">
                            <a:miter lim="127000"/>
                          </a:ln>
                        </wps:spPr>
                        <wps:style>
                          <a:lnRef idx="1">
                            <a:srgbClr val="0E4B66"/>
                          </a:lnRef>
                          <a:fillRef idx="0">
                            <a:srgbClr val="000000">
                              <a:alpha val="0"/>
                            </a:srgbClr>
                          </a:fillRef>
                          <a:effectRef idx="0">
                            <a:scrgbClr r="0" g="0" b="0"/>
                          </a:effectRef>
                          <a:fontRef idx="none"/>
                        </wps:style>
                        <wps:bodyPr/>
                      </wps:wsp>
                      <wps:wsp>
                        <wps:cNvPr id="54626" name="Shape 54626"/>
                        <wps:cNvSpPr/>
                        <wps:spPr>
                          <a:xfrm>
                            <a:off x="105677" y="1370521"/>
                            <a:ext cx="157963" cy="4222877"/>
                          </a:xfrm>
                          <a:custGeom>
                            <a:avLst/>
                            <a:gdLst/>
                            <a:ahLst/>
                            <a:cxnLst/>
                            <a:rect l="0" t="0" r="0" b="0"/>
                            <a:pathLst>
                              <a:path w="157963" h="4222877">
                                <a:moveTo>
                                  <a:pt x="0" y="0"/>
                                </a:moveTo>
                                <a:lnTo>
                                  <a:pt x="0" y="4222877"/>
                                </a:lnTo>
                                <a:lnTo>
                                  <a:pt x="157963" y="4222877"/>
                                </a:lnTo>
                              </a:path>
                            </a:pathLst>
                          </a:custGeom>
                          <a:ln w="19050" cap="flat">
                            <a:miter lim="127000"/>
                          </a:ln>
                        </wps:spPr>
                        <wps:style>
                          <a:lnRef idx="1">
                            <a:srgbClr val="125675"/>
                          </a:lnRef>
                          <a:fillRef idx="0">
                            <a:srgbClr val="000000">
                              <a:alpha val="0"/>
                            </a:srgbClr>
                          </a:fillRef>
                          <a:effectRef idx="0">
                            <a:scrgbClr r="0" g="0" b="0"/>
                          </a:effectRef>
                          <a:fontRef idx="none"/>
                        </wps:style>
                        <wps:bodyPr/>
                      </wps:wsp>
                      <wps:wsp>
                        <wps:cNvPr id="54627" name="Shape 54627"/>
                        <wps:cNvSpPr/>
                        <wps:spPr>
                          <a:xfrm>
                            <a:off x="105677" y="1370521"/>
                            <a:ext cx="157963" cy="3475228"/>
                          </a:xfrm>
                          <a:custGeom>
                            <a:avLst/>
                            <a:gdLst/>
                            <a:ahLst/>
                            <a:cxnLst/>
                            <a:rect l="0" t="0" r="0" b="0"/>
                            <a:pathLst>
                              <a:path w="157963" h="3475228">
                                <a:moveTo>
                                  <a:pt x="0" y="0"/>
                                </a:moveTo>
                                <a:lnTo>
                                  <a:pt x="0" y="3475228"/>
                                </a:lnTo>
                                <a:lnTo>
                                  <a:pt x="157963" y="3475228"/>
                                </a:lnTo>
                              </a:path>
                            </a:pathLst>
                          </a:custGeom>
                          <a:ln w="19050" cap="flat">
                            <a:miter lim="127000"/>
                          </a:ln>
                        </wps:spPr>
                        <wps:style>
                          <a:lnRef idx="1">
                            <a:srgbClr val="125675"/>
                          </a:lnRef>
                          <a:fillRef idx="0">
                            <a:srgbClr val="000000">
                              <a:alpha val="0"/>
                            </a:srgbClr>
                          </a:fillRef>
                          <a:effectRef idx="0">
                            <a:scrgbClr r="0" g="0" b="0"/>
                          </a:effectRef>
                          <a:fontRef idx="none"/>
                        </wps:style>
                        <wps:bodyPr/>
                      </wps:wsp>
                      <wps:wsp>
                        <wps:cNvPr id="54628" name="Shape 54628"/>
                        <wps:cNvSpPr/>
                        <wps:spPr>
                          <a:xfrm>
                            <a:off x="105677" y="1370521"/>
                            <a:ext cx="157963" cy="2727579"/>
                          </a:xfrm>
                          <a:custGeom>
                            <a:avLst/>
                            <a:gdLst/>
                            <a:ahLst/>
                            <a:cxnLst/>
                            <a:rect l="0" t="0" r="0" b="0"/>
                            <a:pathLst>
                              <a:path w="157963" h="2727579">
                                <a:moveTo>
                                  <a:pt x="0" y="0"/>
                                </a:moveTo>
                                <a:lnTo>
                                  <a:pt x="0" y="2727579"/>
                                </a:lnTo>
                                <a:lnTo>
                                  <a:pt x="157963" y="2727579"/>
                                </a:lnTo>
                              </a:path>
                            </a:pathLst>
                          </a:custGeom>
                          <a:ln w="19050" cap="flat">
                            <a:miter lim="127000"/>
                          </a:ln>
                        </wps:spPr>
                        <wps:style>
                          <a:lnRef idx="1">
                            <a:srgbClr val="125675"/>
                          </a:lnRef>
                          <a:fillRef idx="0">
                            <a:srgbClr val="000000">
                              <a:alpha val="0"/>
                            </a:srgbClr>
                          </a:fillRef>
                          <a:effectRef idx="0">
                            <a:scrgbClr r="0" g="0" b="0"/>
                          </a:effectRef>
                          <a:fontRef idx="none"/>
                        </wps:style>
                        <wps:bodyPr/>
                      </wps:wsp>
                      <wps:wsp>
                        <wps:cNvPr id="54629" name="Shape 54629"/>
                        <wps:cNvSpPr/>
                        <wps:spPr>
                          <a:xfrm>
                            <a:off x="105677" y="1370521"/>
                            <a:ext cx="157963" cy="1979803"/>
                          </a:xfrm>
                          <a:custGeom>
                            <a:avLst/>
                            <a:gdLst/>
                            <a:ahLst/>
                            <a:cxnLst/>
                            <a:rect l="0" t="0" r="0" b="0"/>
                            <a:pathLst>
                              <a:path w="157963" h="1979803">
                                <a:moveTo>
                                  <a:pt x="0" y="0"/>
                                </a:moveTo>
                                <a:lnTo>
                                  <a:pt x="0" y="1979803"/>
                                </a:lnTo>
                                <a:lnTo>
                                  <a:pt x="157963" y="1979803"/>
                                </a:lnTo>
                              </a:path>
                            </a:pathLst>
                          </a:custGeom>
                          <a:ln w="19050" cap="flat">
                            <a:miter lim="127000"/>
                          </a:ln>
                        </wps:spPr>
                        <wps:style>
                          <a:lnRef idx="1">
                            <a:srgbClr val="125675"/>
                          </a:lnRef>
                          <a:fillRef idx="0">
                            <a:srgbClr val="000000">
                              <a:alpha val="0"/>
                            </a:srgbClr>
                          </a:fillRef>
                          <a:effectRef idx="0">
                            <a:scrgbClr r="0" g="0" b="0"/>
                          </a:effectRef>
                          <a:fontRef idx="none"/>
                        </wps:style>
                        <wps:bodyPr/>
                      </wps:wsp>
                      <wps:wsp>
                        <wps:cNvPr id="54630" name="Shape 54630"/>
                        <wps:cNvSpPr/>
                        <wps:spPr>
                          <a:xfrm>
                            <a:off x="105677" y="1370521"/>
                            <a:ext cx="157963" cy="1232154"/>
                          </a:xfrm>
                          <a:custGeom>
                            <a:avLst/>
                            <a:gdLst/>
                            <a:ahLst/>
                            <a:cxnLst/>
                            <a:rect l="0" t="0" r="0" b="0"/>
                            <a:pathLst>
                              <a:path w="157963" h="1232154">
                                <a:moveTo>
                                  <a:pt x="0" y="0"/>
                                </a:moveTo>
                                <a:lnTo>
                                  <a:pt x="0" y="1232154"/>
                                </a:lnTo>
                                <a:lnTo>
                                  <a:pt x="157963" y="1232154"/>
                                </a:lnTo>
                              </a:path>
                            </a:pathLst>
                          </a:custGeom>
                          <a:ln w="19050" cap="flat">
                            <a:miter lim="127000"/>
                          </a:ln>
                        </wps:spPr>
                        <wps:style>
                          <a:lnRef idx="1">
                            <a:srgbClr val="125675"/>
                          </a:lnRef>
                          <a:fillRef idx="0">
                            <a:srgbClr val="000000">
                              <a:alpha val="0"/>
                            </a:srgbClr>
                          </a:fillRef>
                          <a:effectRef idx="0">
                            <a:scrgbClr r="0" g="0" b="0"/>
                          </a:effectRef>
                          <a:fontRef idx="none"/>
                        </wps:style>
                        <wps:bodyPr/>
                      </wps:wsp>
                      <wps:wsp>
                        <wps:cNvPr id="54631" name="Shape 54631"/>
                        <wps:cNvSpPr/>
                        <wps:spPr>
                          <a:xfrm>
                            <a:off x="105677" y="1370521"/>
                            <a:ext cx="157963" cy="484378"/>
                          </a:xfrm>
                          <a:custGeom>
                            <a:avLst/>
                            <a:gdLst/>
                            <a:ahLst/>
                            <a:cxnLst/>
                            <a:rect l="0" t="0" r="0" b="0"/>
                            <a:pathLst>
                              <a:path w="157963" h="484378">
                                <a:moveTo>
                                  <a:pt x="0" y="0"/>
                                </a:moveTo>
                                <a:lnTo>
                                  <a:pt x="0" y="484378"/>
                                </a:lnTo>
                                <a:lnTo>
                                  <a:pt x="157963" y="484378"/>
                                </a:lnTo>
                              </a:path>
                            </a:pathLst>
                          </a:custGeom>
                          <a:ln w="19050" cap="flat">
                            <a:miter lim="127000"/>
                          </a:ln>
                        </wps:spPr>
                        <wps:style>
                          <a:lnRef idx="1">
                            <a:srgbClr val="125675"/>
                          </a:lnRef>
                          <a:fillRef idx="0">
                            <a:srgbClr val="000000">
                              <a:alpha val="0"/>
                            </a:srgbClr>
                          </a:fillRef>
                          <a:effectRef idx="0">
                            <a:scrgbClr r="0" g="0" b="0"/>
                          </a:effectRef>
                          <a:fontRef idx="none"/>
                        </wps:style>
                        <wps:bodyPr/>
                      </wps:wsp>
                      <wps:wsp>
                        <wps:cNvPr id="54632" name="Shape 54632"/>
                        <wps:cNvSpPr/>
                        <wps:spPr>
                          <a:xfrm>
                            <a:off x="526923" y="622871"/>
                            <a:ext cx="2680081" cy="221107"/>
                          </a:xfrm>
                          <a:custGeom>
                            <a:avLst/>
                            <a:gdLst/>
                            <a:ahLst/>
                            <a:cxnLst/>
                            <a:rect l="0" t="0" r="0" b="0"/>
                            <a:pathLst>
                              <a:path w="2680081" h="221107">
                                <a:moveTo>
                                  <a:pt x="2680081" y="0"/>
                                </a:moveTo>
                                <a:lnTo>
                                  <a:pt x="2680081" y="110617"/>
                                </a:lnTo>
                                <a:lnTo>
                                  <a:pt x="0" y="110617"/>
                                </a:lnTo>
                                <a:lnTo>
                                  <a:pt x="0" y="221107"/>
                                </a:lnTo>
                              </a:path>
                            </a:pathLst>
                          </a:custGeom>
                          <a:ln w="19050" cap="flat">
                            <a:miter lim="127000"/>
                          </a:ln>
                        </wps:spPr>
                        <wps:style>
                          <a:lnRef idx="1">
                            <a:srgbClr val="0E4B66"/>
                          </a:lnRef>
                          <a:fillRef idx="0">
                            <a:srgbClr val="000000">
                              <a:alpha val="0"/>
                            </a:srgbClr>
                          </a:fillRef>
                          <a:effectRef idx="0">
                            <a:scrgbClr r="0" g="0" b="0"/>
                          </a:effectRef>
                          <a:fontRef idx="none"/>
                        </wps:style>
                        <wps:bodyPr/>
                      </wps:wsp>
                      <wps:wsp>
                        <wps:cNvPr id="293216" name="Shape 293216"/>
                        <wps:cNvSpPr/>
                        <wps:spPr>
                          <a:xfrm>
                            <a:off x="2680335" y="96368"/>
                            <a:ext cx="1053008" cy="526504"/>
                          </a:xfrm>
                          <a:custGeom>
                            <a:avLst/>
                            <a:gdLst/>
                            <a:ahLst/>
                            <a:cxnLst/>
                            <a:rect l="0" t="0" r="0" b="0"/>
                            <a:pathLst>
                              <a:path w="1053008" h="526504">
                                <a:moveTo>
                                  <a:pt x="0" y="0"/>
                                </a:moveTo>
                                <a:lnTo>
                                  <a:pt x="1053008" y="0"/>
                                </a:lnTo>
                                <a:lnTo>
                                  <a:pt x="1053008" y="526504"/>
                                </a:lnTo>
                                <a:lnTo>
                                  <a:pt x="0" y="526504"/>
                                </a:lnTo>
                                <a:lnTo>
                                  <a:pt x="0" y="0"/>
                                </a:lnTo>
                              </a:path>
                            </a:pathLst>
                          </a:custGeom>
                          <a:ln w="0" cap="flat">
                            <a:miter lim="127000"/>
                          </a:ln>
                        </wps:spPr>
                        <wps:style>
                          <a:lnRef idx="0">
                            <a:srgbClr val="000000">
                              <a:alpha val="0"/>
                            </a:srgbClr>
                          </a:lnRef>
                          <a:fillRef idx="1">
                            <a:srgbClr val="156082"/>
                          </a:fillRef>
                          <a:effectRef idx="0">
                            <a:scrgbClr r="0" g="0" b="0"/>
                          </a:effectRef>
                          <a:fontRef idx="none"/>
                        </wps:style>
                        <wps:bodyPr/>
                      </wps:wsp>
                      <wps:wsp>
                        <wps:cNvPr id="54634" name="Shape 54634"/>
                        <wps:cNvSpPr/>
                        <wps:spPr>
                          <a:xfrm>
                            <a:off x="2680335" y="96368"/>
                            <a:ext cx="1053008" cy="526504"/>
                          </a:xfrm>
                          <a:custGeom>
                            <a:avLst/>
                            <a:gdLst/>
                            <a:ahLst/>
                            <a:cxnLst/>
                            <a:rect l="0" t="0" r="0" b="0"/>
                            <a:pathLst>
                              <a:path w="1053008" h="526504">
                                <a:moveTo>
                                  <a:pt x="0" y="526504"/>
                                </a:moveTo>
                                <a:lnTo>
                                  <a:pt x="1053008" y="526504"/>
                                </a:lnTo>
                                <a:lnTo>
                                  <a:pt x="1053008" y="0"/>
                                </a:lnTo>
                                <a:lnTo>
                                  <a:pt x="0" y="0"/>
                                </a:lnTo>
                                <a:close/>
                              </a:path>
                            </a:pathLst>
                          </a:custGeom>
                          <a:ln w="19050" cap="flat">
                            <a:miter lim="127000"/>
                          </a:ln>
                        </wps:spPr>
                        <wps:style>
                          <a:lnRef idx="1">
                            <a:srgbClr val="FFFFFF"/>
                          </a:lnRef>
                          <a:fillRef idx="0">
                            <a:srgbClr val="000000">
                              <a:alpha val="0"/>
                            </a:srgbClr>
                          </a:fillRef>
                          <a:effectRef idx="0">
                            <a:scrgbClr r="0" g="0" b="0"/>
                          </a:effectRef>
                          <a:fontRef idx="none"/>
                        </wps:style>
                        <wps:bodyPr/>
                      </wps:wsp>
                      <wps:wsp>
                        <wps:cNvPr id="54635" name="Rectangle 54635"/>
                        <wps:cNvSpPr/>
                        <wps:spPr>
                          <a:xfrm>
                            <a:off x="2944114" y="213909"/>
                            <a:ext cx="696315" cy="164951"/>
                          </a:xfrm>
                          <a:prstGeom prst="rect">
                            <a:avLst/>
                          </a:prstGeom>
                          <a:ln>
                            <a:noFill/>
                          </a:ln>
                        </wps:spPr>
                        <wps:txbx>
                          <w:txbxContent>
                            <w:p w:rsidR="00B83ED0" w:rsidRDefault="00000000">
                              <w:pPr>
                                <w:spacing w:after="160"/>
                                <w:ind w:left="0" w:right="0" w:firstLine="0"/>
                                <w:jc w:val="left"/>
                              </w:pPr>
                              <w:r>
                                <w:rPr>
                                  <w:rFonts w:ascii="Aptos" w:eastAsia="Aptos" w:hAnsi="Aptos" w:cs="Aptos"/>
                                  <w:color w:val="FFFFFF"/>
                                  <w:sz w:val="16"/>
                                </w:rPr>
                                <w:t>DIRECTORA</w:t>
                              </w:r>
                            </w:p>
                          </w:txbxContent>
                        </wps:txbx>
                        <wps:bodyPr horzOverflow="overflow" vert="horz" lIns="0" tIns="0" rIns="0" bIns="0" rtlCol="0">
                          <a:noAutofit/>
                        </wps:bodyPr>
                      </wps:wsp>
                      <wps:wsp>
                        <wps:cNvPr id="281691" name="Rectangle 281691"/>
                        <wps:cNvSpPr/>
                        <wps:spPr>
                          <a:xfrm>
                            <a:off x="2861564" y="369484"/>
                            <a:ext cx="39592" cy="164951"/>
                          </a:xfrm>
                          <a:prstGeom prst="rect">
                            <a:avLst/>
                          </a:prstGeom>
                          <a:ln>
                            <a:noFill/>
                          </a:ln>
                        </wps:spPr>
                        <wps:txbx>
                          <w:txbxContent>
                            <w:p w:rsidR="00B83ED0" w:rsidRDefault="00000000">
                              <w:pPr>
                                <w:spacing w:after="160"/>
                                <w:ind w:left="0" w:right="0" w:firstLine="0"/>
                                <w:jc w:val="left"/>
                              </w:pPr>
                              <w:r>
                                <w:rPr>
                                  <w:rFonts w:ascii="Aptos" w:eastAsia="Aptos" w:hAnsi="Aptos" w:cs="Aptos"/>
                                  <w:color w:val="FFFFFF"/>
                                  <w:sz w:val="16"/>
                                </w:rPr>
                                <w:t>(</w:t>
                              </w:r>
                            </w:p>
                          </w:txbxContent>
                        </wps:txbx>
                        <wps:bodyPr horzOverflow="overflow" vert="horz" lIns="0" tIns="0" rIns="0" bIns="0" rtlCol="0">
                          <a:noAutofit/>
                        </wps:bodyPr>
                      </wps:wsp>
                      <wps:wsp>
                        <wps:cNvPr id="281694" name="Rectangle 281694"/>
                        <wps:cNvSpPr/>
                        <wps:spPr>
                          <a:xfrm>
                            <a:off x="2890114" y="369484"/>
                            <a:ext cx="867387" cy="164951"/>
                          </a:xfrm>
                          <a:prstGeom prst="rect">
                            <a:avLst/>
                          </a:prstGeom>
                          <a:ln>
                            <a:noFill/>
                          </a:ln>
                        </wps:spPr>
                        <wps:txbx>
                          <w:txbxContent>
                            <w:p w:rsidR="00B83ED0" w:rsidRDefault="00000000">
                              <w:pPr>
                                <w:spacing w:after="160"/>
                                <w:ind w:left="0" w:right="0" w:firstLine="0"/>
                                <w:jc w:val="left"/>
                              </w:pPr>
                              <w:r>
                                <w:rPr>
                                  <w:rFonts w:ascii="Aptos" w:eastAsia="Aptos" w:hAnsi="Aptos" w:cs="Aptos"/>
                                  <w:color w:val="FFFFFF"/>
                                  <w:sz w:val="16"/>
                                </w:rPr>
                                <w:t>SILVIA MUÑOZ</w:t>
                              </w:r>
                            </w:p>
                          </w:txbxContent>
                        </wps:txbx>
                        <wps:bodyPr horzOverflow="overflow" vert="horz" lIns="0" tIns="0" rIns="0" bIns="0" rtlCol="0">
                          <a:noAutofit/>
                        </wps:bodyPr>
                      </wps:wsp>
                      <wps:wsp>
                        <wps:cNvPr id="281692" name="Rectangle 281692"/>
                        <wps:cNvSpPr/>
                        <wps:spPr>
                          <a:xfrm>
                            <a:off x="3543707" y="369484"/>
                            <a:ext cx="39592" cy="164951"/>
                          </a:xfrm>
                          <a:prstGeom prst="rect">
                            <a:avLst/>
                          </a:prstGeom>
                          <a:ln>
                            <a:noFill/>
                          </a:ln>
                        </wps:spPr>
                        <wps:txbx>
                          <w:txbxContent>
                            <w:p w:rsidR="00B83ED0" w:rsidRDefault="00000000">
                              <w:pPr>
                                <w:spacing w:after="160"/>
                                <w:ind w:left="0" w:right="0" w:firstLine="0"/>
                                <w:jc w:val="left"/>
                              </w:pPr>
                              <w:r>
                                <w:rPr>
                                  <w:rFonts w:ascii="Aptos" w:eastAsia="Aptos" w:hAnsi="Aptos" w:cs="Aptos"/>
                                  <w:color w:val="FFFFFF"/>
                                  <w:sz w:val="16"/>
                                </w:rPr>
                                <w:t>)</w:t>
                              </w:r>
                            </w:p>
                          </w:txbxContent>
                        </wps:txbx>
                        <wps:bodyPr horzOverflow="overflow" vert="horz" lIns="0" tIns="0" rIns="0" bIns="0" rtlCol="0">
                          <a:noAutofit/>
                        </wps:bodyPr>
                      </wps:wsp>
                      <wps:wsp>
                        <wps:cNvPr id="293217" name="Shape 293217"/>
                        <wps:cNvSpPr/>
                        <wps:spPr>
                          <a:xfrm>
                            <a:off x="368" y="844017"/>
                            <a:ext cx="1053008" cy="526504"/>
                          </a:xfrm>
                          <a:custGeom>
                            <a:avLst/>
                            <a:gdLst/>
                            <a:ahLst/>
                            <a:cxnLst/>
                            <a:rect l="0" t="0" r="0" b="0"/>
                            <a:pathLst>
                              <a:path w="1053008" h="526504">
                                <a:moveTo>
                                  <a:pt x="0" y="0"/>
                                </a:moveTo>
                                <a:lnTo>
                                  <a:pt x="1053008" y="0"/>
                                </a:lnTo>
                                <a:lnTo>
                                  <a:pt x="1053008" y="526504"/>
                                </a:lnTo>
                                <a:lnTo>
                                  <a:pt x="0" y="526504"/>
                                </a:lnTo>
                                <a:lnTo>
                                  <a:pt x="0" y="0"/>
                                </a:lnTo>
                              </a:path>
                            </a:pathLst>
                          </a:custGeom>
                          <a:ln w="0" cap="flat">
                            <a:miter lim="127000"/>
                          </a:ln>
                        </wps:spPr>
                        <wps:style>
                          <a:lnRef idx="0">
                            <a:srgbClr val="000000">
                              <a:alpha val="0"/>
                            </a:srgbClr>
                          </a:lnRef>
                          <a:fillRef idx="1">
                            <a:srgbClr val="156082"/>
                          </a:fillRef>
                          <a:effectRef idx="0">
                            <a:scrgbClr r="0" g="0" b="0"/>
                          </a:effectRef>
                          <a:fontRef idx="none"/>
                        </wps:style>
                        <wps:bodyPr/>
                      </wps:wsp>
                      <wps:wsp>
                        <wps:cNvPr id="54638" name="Shape 54638"/>
                        <wps:cNvSpPr/>
                        <wps:spPr>
                          <a:xfrm>
                            <a:off x="368" y="844017"/>
                            <a:ext cx="1053008" cy="526504"/>
                          </a:xfrm>
                          <a:custGeom>
                            <a:avLst/>
                            <a:gdLst/>
                            <a:ahLst/>
                            <a:cxnLst/>
                            <a:rect l="0" t="0" r="0" b="0"/>
                            <a:pathLst>
                              <a:path w="1053008" h="526504">
                                <a:moveTo>
                                  <a:pt x="0" y="526504"/>
                                </a:moveTo>
                                <a:lnTo>
                                  <a:pt x="1053008" y="526504"/>
                                </a:lnTo>
                                <a:lnTo>
                                  <a:pt x="1053008" y="0"/>
                                </a:lnTo>
                                <a:lnTo>
                                  <a:pt x="0" y="0"/>
                                </a:lnTo>
                                <a:close/>
                              </a:path>
                            </a:pathLst>
                          </a:custGeom>
                          <a:ln w="19050" cap="flat">
                            <a:miter lim="127000"/>
                          </a:ln>
                        </wps:spPr>
                        <wps:style>
                          <a:lnRef idx="1">
                            <a:srgbClr val="FFFFFF"/>
                          </a:lnRef>
                          <a:fillRef idx="0">
                            <a:srgbClr val="000000">
                              <a:alpha val="0"/>
                            </a:srgbClr>
                          </a:fillRef>
                          <a:effectRef idx="0">
                            <a:scrgbClr r="0" g="0" b="0"/>
                          </a:effectRef>
                          <a:fontRef idx="none"/>
                        </wps:style>
                        <wps:bodyPr/>
                      </wps:wsp>
                      <wps:wsp>
                        <wps:cNvPr id="54639" name="Rectangle 54639"/>
                        <wps:cNvSpPr/>
                        <wps:spPr>
                          <a:xfrm>
                            <a:off x="129857" y="871472"/>
                            <a:ext cx="1078031" cy="165467"/>
                          </a:xfrm>
                          <a:prstGeom prst="rect">
                            <a:avLst/>
                          </a:prstGeom>
                          <a:ln>
                            <a:noFill/>
                          </a:ln>
                        </wps:spPr>
                        <wps:txbx>
                          <w:txbxContent>
                            <w:p w:rsidR="00B83ED0" w:rsidRDefault="00000000">
                              <w:pPr>
                                <w:spacing w:after="160"/>
                                <w:ind w:left="0" w:right="0" w:firstLine="0"/>
                                <w:jc w:val="left"/>
                              </w:pPr>
                              <w:r>
                                <w:rPr>
                                  <w:rFonts w:ascii="Aptos" w:eastAsia="Aptos" w:hAnsi="Aptos" w:cs="Aptos"/>
                                  <w:color w:val="FFFFFF"/>
                                  <w:sz w:val="16"/>
                                </w:rPr>
                                <w:t xml:space="preserve">UNIDAD TECNICA </w:t>
                              </w:r>
                            </w:p>
                          </w:txbxContent>
                        </wps:txbx>
                        <wps:bodyPr horzOverflow="overflow" vert="horz" lIns="0" tIns="0" rIns="0" bIns="0" rtlCol="0">
                          <a:noAutofit/>
                        </wps:bodyPr>
                      </wps:wsp>
                      <wps:wsp>
                        <wps:cNvPr id="54640" name="Rectangle 54640"/>
                        <wps:cNvSpPr/>
                        <wps:spPr>
                          <a:xfrm>
                            <a:off x="104457" y="986451"/>
                            <a:ext cx="850360" cy="164951"/>
                          </a:xfrm>
                          <a:prstGeom prst="rect">
                            <a:avLst/>
                          </a:prstGeom>
                          <a:ln>
                            <a:noFill/>
                          </a:ln>
                        </wps:spPr>
                        <wps:txbx>
                          <w:txbxContent>
                            <w:p w:rsidR="00B83ED0" w:rsidRDefault="00000000">
                              <w:pPr>
                                <w:spacing w:after="160"/>
                                <w:ind w:left="0" w:right="0" w:firstLine="0"/>
                                <w:jc w:val="left"/>
                              </w:pPr>
                              <w:r>
                                <w:rPr>
                                  <w:rFonts w:ascii="Aptos" w:eastAsia="Aptos" w:hAnsi="Aptos" w:cs="Aptos"/>
                                  <w:color w:val="FFFFFF"/>
                                  <w:sz w:val="16"/>
                                </w:rPr>
                                <w:t xml:space="preserve">PEDAGOGICA </w:t>
                              </w:r>
                            </w:p>
                          </w:txbxContent>
                        </wps:txbx>
                        <wps:bodyPr horzOverflow="overflow" vert="horz" lIns="0" tIns="0" rIns="0" bIns="0" rtlCol="0">
                          <a:noAutofit/>
                        </wps:bodyPr>
                      </wps:wsp>
                      <wps:wsp>
                        <wps:cNvPr id="281706" name="Rectangle 281706"/>
                        <wps:cNvSpPr/>
                        <wps:spPr>
                          <a:xfrm>
                            <a:off x="774726" y="986451"/>
                            <a:ext cx="260527" cy="164951"/>
                          </a:xfrm>
                          <a:prstGeom prst="rect">
                            <a:avLst/>
                          </a:prstGeom>
                          <a:ln>
                            <a:noFill/>
                          </a:ln>
                        </wps:spPr>
                        <wps:txbx>
                          <w:txbxContent>
                            <w:p w:rsidR="00B83ED0" w:rsidRDefault="00000000">
                              <w:pPr>
                                <w:spacing w:after="160"/>
                                <w:ind w:left="0" w:right="0" w:firstLine="0"/>
                                <w:jc w:val="left"/>
                              </w:pPr>
                              <w:r>
                                <w:rPr>
                                  <w:rFonts w:ascii="Aptos" w:eastAsia="Aptos" w:hAnsi="Aptos" w:cs="Aptos"/>
                                  <w:color w:val="FFFFFF"/>
                                  <w:sz w:val="16"/>
                                </w:rPr>
                                <w:t xml:space="preserve">LUZ </w:t>
                              </w:r>
                            </w:p>
                          </w:txbxContent>
                        </wps:txbx>
                        <wps:bodyPr horzOverflow="overflow" vert="horz" lIns="0" tIns="0" rIns="0" bIns="0" rtlCol="0">
                          <a:noAutofit/>
                        </wps:bodyPr>
                      </wps:wsp>
                      <wps:wsp>
                        <wps:cNvPr id="281702" name="Rectangle 281702"/>
                        <wps:cNvSpPr/>
                        <wps:spPr>
                          <a:xfrm>
                            <a:off x="745871" y="986451"/>
                            <a:ext cx="39592" cy="164951"/>
                          </a:xfrm>
                          <a:prstGeom prst="rect">
                            <a:avLst/>
                          </a:prstGeom>
                          <a:ln>
                            <a:noFill/>
                          </a:ln>
                        </wps:spPr>
                        <wps:txbx>
                          <w:txbxContent>
                            <w:p w:rsidR="00B83ED0" w:rsidRDefault="00000000">
                              <w:pPr>
                                <w:spacing w:after="160"/>
                                <w:ind w:left="0" w:right="0" w:firstLine="0"/>
                                <w:jc w:val="left"/>
                              </w:pPr>
                              <w:r>
                                <w:rPr>
                                  <w:rFonts w:ascii="Aptos" w:eastAsia="Aptos" w:hAnsi="Aptos" w:cs="Aptos"/>
                                  <w:color w:val="FFFFFF"/>
                                  <w:sz w:val="16"/>
                                </w:rPr>
                                <w:t>(</w:t>
                              </w:r>
                            </w:p>
                          </w:txbxContent>
                        </wps:txbx>
                        <wps:bodyPr horzOverflow="overflow" vert="horz" lIns="0" tIns="0" rIns="0" bIns="0" rtlCol="0">
                          <a:noAutofit/>
                        </wps:bodyPr>
                      </wps:wsp>
                      <wps:wsp>
                        <wps:cNvPr id="54642" name="Rectangle 54642"/>
                        <wps:cNvSpPr/>
                        <wps:spPr>
                          <a:xfrm>
                            <a:off x="152082" y="1097449"/>
                            <a:ext cx="1019000" cy="164951"/>
                          </a:xfrm>
                          <a:prstGeom prst="rect">
                            <a:avLst/>
                          </a:prstGeom>
                          <a:ln>
                            <a:noFill/>
                          </a:ln>
                        </wps:spPr>
                        <wps:txbx>
                          <w:txbxContent>
                            <w:p w:rsidR="00B83ED0" w:rsidRDefault="00000000">
                              <w:pPr>
                                <w:spacing w:after="160"/>
                                <w:ind w:left="0" w:right="0" w:firstLine="0"/>
                                <w:jc w:val="left"/>
                              </w:pPr>
                              <w:r>
                                <w:rPr>
                                  <w:rFonts w:ascii="Aptos" w:eastAsia="Aptos" w:hAnsi="Aptos" w:cs="Aptos"/>
                                  <w:color w:val="FFFFFF"/>
                                  <w:sz w:val="16"/>
                                </w:rPr>
                                <w:t xml:space="preserve">MARIA / SANDRA </w:t>
                              </w:r>
                            </w:p>
                          </w:txbxContent>
                        </wps:txbx>
                        <wps:bodyPr horzOverflow="overflow" vert="horz" lIns="0" tIns="0" rIns="0" bIns="0" rtlCol="0">
                          <a:noAutofit/>
                        </wps:bodyPr>
                      </wps:wsp>
                      <wps:wsp>
                        <wps:cNvPr id="54643" name="Rectangle 54643"/>
                        <wps:cNvSpPr/>
                        <wps:spPr>
                          <a:xfrm>
                            <a:off x="266382" y="1208574"/>
                            <a:ext cx="689423" cy="164951"/>
                          </a:xfrm>
                          <a:prstGeom prst="rect">
                            <a:avLst/>
                          </a:prstGeom>
                          <a:ln>
                            <a:noFill/>
                          </a:ln>
                        </wps:spPr>
                        <wps:txbx>
                          <w:txbxContent>
                            <w:p w:rsidR="00B83ED0" w:rsidRDefault="00000000">
                              <w:pPr>
                                <w:spacing w:after="160"/>
                                <w:ind w:left="0" w:right="0" w:firstLine="0"/>
                                <w:jc w:val="left"/>
                              </w:pPr>
                              <w:r>
                                <w:rPr>
                                  <w:rFonts w:ascii="Aptos" w:eastAsia="Aptos" w:hAnsi="Aptos" w:cs="Aptos"/>
                                  <w:color w:val="FFFFFF"/>
                                  <w:sz w:val="16"/>
                                </w:rPr>
                                <w:t>MIRAANDA)</w:t>
                              </w:r>
                            </w:p>
                          </w:txbxContent>
                        </wps:txbx>
                        <wps:bodyPr horzOverflow="overflow" vert="horz" lIns="0" tIns="0" rIns="0" bIns="0" rtlCol="0">
                          <a:noAutofit/>
                        </wps:bodyPr>
                      </wps:wsp>
                      <wps:wsp>
                        <wps:cNvPr id="293218" name="Shape 293218"/>
                        <wps:cNvSpPr/>
                        <wps:spPr>
                          <a:xfrm>
                            <a:off x="263627" y="1591666"/>
                            <a:ext cx="1053008" cy="526504"/>
                          </a:xfrm>
                          <a:custGeom>
                            <a:avLst/>
                            <a:gdLst/>
                            <a:ahLst/>
                            <a:cxnLst/>
                            <a:rect l="0" t="0" r="0" b="0"/>
                            <a:pathLst>
                              <a:path w="1053008" h="526504">
                                <a:moveTo>
                                  <a:pt x="0" y="0"/>
                                </a:moveTo>
                                <a:lnTo>
                                  <a:pt x="1053008" y="0"/>
                                </a:lnTo>
                                <a:lnTo>
                                  <a:pt x="1053008" y="526504"/>
                                </a:lnTo>
                                <a:lnTo>
                                  <a:pt x="0" y="526504"/>
                                </a:lnTo>
                                <a:lnTo>
                                  <a:pt x="0" y="0"/>
                                </a:lnTo>
                              </a:path>
                            </a:pathLst>
                          </a:custGeom>
                          <a:ln w="0" cap="flat">
                            <a:miter lim="127000"/>
                          </a:ln>
                        </wps:spPr>
                        <wps:style>
                          <a:lnRef idx="0">
                            <a:srgbClr val="000000">
                              <a:alpha val="0"/>
                            </a:srgbClr>
                          </a:lnRef>
                          <a:fillRef idx="1">
                            <a:srgbClr val="156082"/>
                          </a:fillRef>
                          <a:effectRef idx="0">
                            <a:scrgbClr r="0" g="0" b="0"/>
                          </a:effectRef>
                          <a:fontRef idx="none"/>
                        </wps:style>
                        <wps:bodyPr/>
                      </wps:wsp>
                      <wps:wsp>
                        <wps:cNvPr id="54645" name="Shape 54645"/>
                        <wps:cNvSpPr/>
                        <wps:spPr>
                          <a:xfrm>
                            <a:off x="263627" y="1591666"/>
                            <a:ext cx="1053008" cy="526504"/>
                          </a:xfrm>
                          <a:custGeom>
                            <a:avLst/>
                            <a:gdLst/>
                            <a:ahLst/>
                            <a:cxnLst/>
                            <a:rect l="0" t="0" r="0" b="0"/>
                            <a:pathLst>
                              <a:path w="1053008" h="526504">
                                <a:moveTo>
                                  <a:pt x="0" y="526504"/>
                                </a:moveTo>
                                <a:lnTo>
                                  <a:pt x="1053008" y="526504"/>
                                </a:lnTo>
                                <a:lnTo>
                                  <a:pt x="1053008" y="0"/>
                                </a:lnTo>
                                <a:lnTo>
                                  <a:pt x="0" y="0"/>
                                </a:lnTo>
                                <a:close/>
                              </a:path>
                            </a:pathLst>
                          </a:custGeom>
                          <a:ln w="19050" cap="flat">
                            <a:miter lim="127000"/>
                          </a:ln>
                        </wps:spPr>
                        <wps:style>
                          <a:lnRef idx="1">
                            <a:srgbClr val="FFFFFF"/>
                          </a:lnRef>
                          <a:fillRef idx="0">
                            <a:srgbClr val="000000">
                              <a:alpha val="0"/>
                            </a:srgbClr>
                          </a:fillRef>
                          <a:effectRef idx="0">
                            <a:scrgbClr r="0" g="0" b="0"/>
                          </a:effectRef>
                          <a:fontRef idx="none"/>
                        </wps:style>
                        <wps:bodyPr/>
                      </wps:wsp>
                      <wps:wsp>
                        <wps:cNvPr id="54646" name="Rectangle 54646"/>
                        <wps:cNvSpPr/>
                        <wps:spPr>
                          <a:xfrm>
                            <a:off x="374015" y="1731560"/>
                            <a:ext cx="1129130" cy="164951"/>
                          </a:xfrm>
                          <a:prstGeom prst="rect">
                            <a:avLst/>
                          </a:prstGeom>
                          <a:ln>
                            <a:noFill/>
                          </a:ln>
                        </wps:spPr>
                        <wps:txbx>
                          <w:txbxContent>
                            <w:p w:rsidR="00B83ED0" w:rsidRDefault="00000000">
                              <w:pPr>
                                <w:spacing w:after="160"/>
                                <w:ind w:left="0" w:right="0" w:firstLine="0"/>
                                <w:jc w:val="left"/>
                              </w:pPr>
                              <w:r>
                                <w:rPr>
                                  <w:rFonts w:ascii="Aptos" w:eastAsia="Aptos" w:hAnsi="Aptos" w:cs="Aptos"/>
                                  <w:color w:val="FFFFFF"/>
                                  <w:sz w:val="16"/>
                                </w:rPr>
                                <w:t xml:space="preserve">EQUIPO DOCENTE </w:t>
                              </w:r>
                            </w:p>
                          </w:txbxContent>
                        </wps:txbx>
                        <wps:bodyPr horzOverflow="overflow" vert="horz" lIns="0" tIns="0" rIns="0" bIns="0" rtlCol="0">
                          <a:noAutofit/>
                        </wps:bodyPr>
                      </wps:wsp>
                      <wps:wsp>
                        <wps:cNvPr id="281750" name="Rectangle 281750"/>
                        <wps:cNvSpPr/>
                        <wps:spPr>
                          <a:xfrm>
                            <a:off x="535915" y="1845860"/>
                            <a:ext cx="671721" cy="164951"/>
                          </a:xfrm>
                          <a:prstGeom prst="rect">
                            <a:avLst/>
                          </a:prstGeom>
                          <a:ln>
                            <a:noFill/>
                          </a:ln>
                        </wps:spPr>
                        <wps:txbx>
                          <w:txbxContent>
                            <w:p w:rsidR="00B83ED0" w:rsidRDefault="00000000">
                              <w:pPr>
                                <w:spacing w:after="160"/>
                                <w:ind w:left="0" w:right="0" w:firstLine="0"/>
                                <w:jc w:val="left"/>
                              </w:pPr>
                              <w:r>
                                <w:rPr>
                                  <w:rFonts w:ascii="Aptos" w:eastAsia="Aptos" w:hAnsi="Aptos" w:cs="Aptos"/>
                                  <w:color w:val="FFFFFF"/>
                                  <w:sz w:val="16"/>
                                </w:rPr>
                                <w:t>DOCENTES</w:t>
                              </w:r>
                            </w:p>
                          </w:txbxContent>
                        </wps:txbx>
                        <wps:bodyPr horzOverflow="overflow" vert="horz" lIns="0" tIns="0" rIns="0" bIns="0" rtlCol="0">
                          <a:noAutofit/>
                        </wps:bodyPr>
                      </wps:wsp>
                      <wps:wsp>
                        <wps:cNvPr id="281745" name="Rectangle 281745"/>
                        <wps:cNvSpPr/>
                        <wps:spPr>
                          <a:xfrm>
                            <a:off x="507365" y="1845860"/>
                            <a:ext cx="39593" cy="164951"/>
                          </a:xfrm>
                          <a:prstGeom prst="rect">
                            <a:avLst/>
                          </a:prstGeom>
                          <a:ln>
                            <a:noFill/>
                          </a:ln>
                        </wps:spPr>
                        <wps:txbx>
                          <w:txbxContent>
                            <w:p w:rsidR="00B83ED0" w:rsidRDefault="00000000">
                              <w:pPr>
                                <w:spacing w:after="160"/>
                                <w:ind w:left="0" w:right="0" w:firstLine="0"/>
                                <w:jc w:val="left"/>
                              </w:pPr>
                              <w:r>
                                <w:rPr>
                                  <w:rFonts w:ascii="Aptos" w:eastAsia="Aptos" w:hAnsi="Aptos" w:cs="Aptos"/>
                                  <w:color w:val="FFFFFF"/>
                                  <w:sz w:val="16"/>
                                </w:rPr>
                                <w:t>(</w:t>
                              </w:r>
                            </w:p>
                          </w:txbxContent>
                        </wps:txbx>
                        <wps:bodyPr horzOverflow="overflow" vert="horz" lIns="0" tIns="0" rIns="0" bIns="0" rtlCol="0">
                          <a:noAutofit/>
                        </wps:bodyPr>
                      </wps:wsp>
                      <wps:wsp>
                        <wps:cNvPr id="281748" name="Rectangle 281748"/>
                        <wps:cNvSpPr/>
                        <wps:spPr>
                          <a:xfrm>
                            <a:off x="1040664" y="1845860"/>
                            <a:ext cx="39592" cy="164951"/>
                          </a:xfrm>
                          <a:prstGeom prst="rect">
                            <a:avLst/>
                          </a:prstGeom>
                          <a:ln>
                            <a:noFill/>
                          </a:ln>
                        </wps:spPr>
                        <wps:txbx>
                          <w:txbxContent>
                            <w:p w:rsidR="00B83ED0" w:rsidRDefault="00000000">
                              <w:pPr>
                                <w:spacing w:after="160"/>
                                <w:ind w:left="0" w:right="0" w:firstLine="0"/>
                                <w:jc w:val="left"/>
                              </w:pPr>
                              <w:r>
                                <w:rPr>
                                  <w:rFonts w:ascii="Aptos" w:eastAsia="Aptos" w:hAnsi="Aptos" w:cs="Aptos"/>
                                  <w:color w:val="FFFFFF"/>
                                  <w:sz w:val="16"/>
                                </w:rPr>
                                <w:t>)</w:t>
                              </w:r>
                            </w:p>
                          </w:txbxContent>
                        </wps:txbx>
                        <wps:bodyPr horzOverflow="overflow" vert="horz" lIns="0" tIns="0" rIns="0" bIns="0" rtlCol="0">
                          <a:noAutofit/>
                        </wps:bodyPr>
                      </wps:wsp>
                      <wps:wsp>
                        <wps:cNvPr id="293219" name="Shape 293219"/>
                        <wps:cNvSpPr/>
                        <wps:spPr>
                          <a:xfrm>
                            <a:off x="263627" y="2339315"/>
                            <a:ext cx="1053008" cy="526504"/>
                          </a:xfrm>
                          <a:custGeom>
                            <a:avLst/>
                            <a:gdLst/>
                            <a:ahLst/>
                            <a:cxnLst/>
                            <a:rect l="0" t="0" r="0" b="0"/>
                            <a:pathLst>
                              <a:path w="1053008" h="526504">
                                <a:moveTo>
                                  <a:pt x="0" y="0"/>
                                </a:moveTo>
                                <a:lnTo>
                                  <a:pt x="1053008" y="0"/>
                                </a:lnTo>
                                <a:lnTo>
                                  <a:pt x="1053008" y="526504"/>
                                </a:lnTo>
                                <a:lnTo>
                                  <a:pt x="0" y="526504"/>
                                </a:lnTo>
                                <a:lnTo>
                                  <a:pt x="0" y="0"/>
                                </a:lnTo>
                              </a:path>
                            </a:pathLst>
                          </a:custGeom>
                          <a:ln w="0" cap="flat">
                            <a:miter lim="127000"/>
                          </a:ln>
                        </wps:spPr>
                        <wps:style>
                          <a:lnRef idx="0">
                            <a:srgbClr val="000000">
                              <a:alpha val="0"/>
                            </a:srgbClr>
                          </a:lnRef>
                          <a:fillRef idx="1">
                            <a:srgbClr val="156082"/>
                          </a:fillRef>
                          <a:effectRef idx="0">
                            <a:scrgbClr r="0" g="0" b="0"/>
                          </a:effectRef>
                          <a:fontRef idx="none"/>
                        </wps:style>
                        <wps:bodyPr/>
                      </wps:wsp>
                      <wps:wsp>
                        <wps:cNvPr id="54649" name="Shape 54649"/>
                        <wps:cNvSpPr/>
                        <wps:spPr>
                          <a:xfrm>
                            <a:off x="263627" y="2339315"/>
                            <a:ext cx="1053008" cy="526504"/>
                          </a:xfrm>
                          <a:custGeom>
                            <a:avLst/>
                            <a:gdLst/>
                            <a:ahLst/>
                            <a:cxnLst/>
                            <a:rect l="0" t="0" r="0" b="0"/>
                            <a:pathLst>
                              <a:path w="1053008" h="526504">
                                <a:moveTo>
                                  <a:pt x="0" y="526504"/>
                                </a:moveTo>
                                <a:lnTo>
                                  <a:pt x="1053008" y="526504"/>
                                </a:lnTo>
                                <a:lnTo>
                                  <a:pt x="1053008" y="0"/>
                                </a:lnTo>
                                <a:lnTo>
                                  <a:pt x="0" y="0"/>
                                </a:lnTo>
                                <a:close/>
                              </a:path>
                            </a:pathLst>
                          </a:custGeom>
                          <a:ln w="19050" cap="flat">
                            <a:miter lim="127000"/>
                          </a:ln>
                        </wps:spPr>
                        <wps:style>
                          <a:lnRef idx="1">
                            <a:srgbClr val="FFFFFF"/>
                          </a:lnRef>
                          <a:fillRef idx="0">
                            <a:srgbClr val="000000">
                              <a:alpha val="0"/>
                            </a:srgbClr>
                          </a:fillRef>
                          <a:effectRef idx="0">
                            <a:scrgbClr r="0" g="0" b="0"/>
                          </a:effectRef>
                          <a:fontRef idx="none"/>
                        </wps:style>
                        <wps:bodyPr/>
                      </wps:wsp>
                      <wps:wsp>
                        <wps:cNvPr id="54650" name="Rectangle 54650"/>
                        <wps:cNvSpPr/>
                        <wps:spPr>
                          <a:xfrm>
                            <a:off x="374015" y="2535089"/>
                            <a:ext cx="1166965" cy="164951"/>
                          </a:xfrm>
                          <a:prstGeom prst="rect">
                            <a:avLst/>
                          </a:prstGeom>
                          <a:ln>
                            <a:noFill/>
                          </a:ln>
                        </wps:spPr>
                        <wps:txbx>
                          <w:txbxContent>
                            <w:p w:rsidR="00B83ED0" w:rsidRDefault="00000000">
                              <w:pPr>
                                <w:spacing w:after="160"/>
                                <w:ind w:left="0" w:right="0" w:firstLine="0"/>
                                <w:jc w:val="left"/>
                              </w:pPr>
                              <w:r>
                                <w:rPr>
                                  <w:rFonts w:ascii="Aptos" w:eastAsia="Aptos" w:hAnsi="Aptos" w:cs="Aptos"/>
                                  <w:color w:val="FFFFFF"/>
                                  <w:sz w:val="16"/>
                                </w:rPr>
                                <w:t xml:space="preserve">PSICOPEDAGOGIA  </w:t>
                              </w:r>
                            </w:p>
                          </w:txbxContent>
                        </wps:txbx>
                        <wps:bodyPr horzOverflow="overflow" vert="horz" lIns="0" tIns="0" rIns="0" bIns="0" rtlCol="0">
                          <a:noAutofit/>
                        </wps:bodyPr>
                      </wps:wsp>
                      <wps:wsp>
                        <wps:cNvPr id="293220" name="Shape 293220"/>
                        <wps:cNvSpPr/>
                        <wps:spPr>
                          <a:xfrm>
                            <a:off x="263627" y="3086964"/>
                            <a:ext cx="1053008" cy="526504"/>
                          </a:xfrm>
                          <a:custGeom>
                            <a:avLst/>
                            <a:gdLst/>
                            <a:ahLst/>
                            <a:cxnLst/>
                            <a:rect l="0" t="0" r="0" b="0"/>
                            <a:pathLst>
                              <a:path w="1053008" h="526504">
                                <a:moveTo>
                                  <a:pt x="0" y="0"/>
                                </a:moveTo>
                                <a:lnTo>
                                  <a:pt x="1053008" y="0"/>
                                </a:lnTo>
                                <a:lnTo>
                                  <a:pt x="1053008" y="526504"/>
                                </a:lnTo>
                                <a:lnTo>
                                  <a:pt x="0" y="526504"/>
                                </a:lnTo>
                                <a:lnTo>
                                  <a:pt x="0" y="0"/>
                                </a:lnTo>
                              </a:path>
                            </a:pathLst>
                          </a:custGeom>
                          <a:ln w="0" cap="flat">
                            <a:miter lim="127000"/>
                          </a:ln>
                        </wps:spPr>
                        <wps:style>
                          <a:lnRef idx="0">
                            <a:srgbClr val="000000">
                              <a:alpha val="0"/>
                            </a:srgbClr>
                          </a:lnRef>
                          <a:fillRef idx="1">
                            <a:srgbClr val="156082"/>
                          </a:fillRef>
                          <a:effectRef idx="0">
                            <a:scrgbClr r="0" g="0" b="0"/>
                          </a:effectRef>
                          <a:fontRef idx="none"/>
                        </wps:style>
                        <wps:bodyPr/>
                      </wps:wsp>
                      <wps:wsp>
                        <wps:cNvPr id="54652" name="Shape 54652"/>
                        <wps:cNvSpPr/>
                        <wps:spPr>
                          <a:xfrm>
                            <a:off x="263627" y="3086964"/>
                            <a:ext cx="1053008" cy="526504"/>
                          </a:xfrm>
                          <a:custGeom>
                            <a:avLst/>
                            <a:gdLst/>
                            <a:ahLst/>
                            <a:cxnLst/>
                            <a:rect l="0" t="0" r="0" b="0"/>
                            <a:pathLst>
                              <a:path w="1053008" h="526504">
                                <a:moveTo>
                                  <a:pt x="0" y="526504"/>
                                </a:moveTo>
                                <a:lnTo>
                                  <a:pt x="1053008" y="526504"/>
                                </a:lnTo>
                                <a:lnTo>
                                  <a:pt x="1053008" y="0"/>
                                </a:lnTo>
                                <a:lnTo>
                                  <a:pt x="0" y="0"/>
                                </a:lnTo>
                                <a:close/>
                              </a:path>
                            </a:pathLst>
                          </a:custGeom>
                          <a:ln w="19050" cap="flat">
                            <a:miter lim="127000"/>
                          </a:ln>
                        </wps:spPr>
                        <wps:style>
                          <a:lnRef idx="1">
                            <a:srgbClr val="FFFFFF"/>
                          </a:lnRef>
                          <a:fillRef idx="0">
                            <a:srgbClr val="000000">
                              <a:alpha val="0"/>
                            </a:srgbClr>
                          </a:fillRef>
                          <a:effectRef idx="0">
                            <a:scrgbClr r="0" g="0" b="0"/>
                          </a:effectRef>
                          <a:fontRef idx="none"/>
                        </wps:style>
                        <wps:bodyPr/>
                      </wps:wsp>
                      <wps:wsp>
                        <wps:cNvPr id="54653" name="Rectangle 54653"/>
                        <wps:cNvSpPr/>
                        <wps:spPr>
                          <a:xfrm>
                            <a:off x="507365" y="3205395"/>
                            <a:ext cx="751042" cy="164951"/>
                          </a:xfrm>
                          <a:prstGeom prst="rect">
                            <a:avLst/>
                          </a:prstGeom>
                          <a:ln>
                            <a:noFill/>
                          </a:ln>
                        </wps:spPr>
                        <wps:txbx>
                          <w:txbxContent>
                            <w:p w:rsidR="00B83ED0" w:rsidRDefault="00000000">
                              <w:pPr>
                                <w:spacing w:after="160"/>
                                <w:ind w:left="0" w:right="0" w:firstLine="0"/>
                                <w:jc w:val="left"/>
                              </w:pPr>
                              <w:r>
                                <w:rPr>
                                  <w:rFonts w:ascii="Aptos" w:eastAsia="Aptos" w:hAnsi="Aptos" w:cs="Aptos"/>
                                  <w:color w:val="FFFFFF"/>
                                  <w:sz w:val="16"/>
                                </w:rPr>
                                <w:t>PSICOLOGIA</w:t>
                              </w:r>
                            </w:p>
                          </w:txbxContent>
                        </wps:txbx>
                        <wps:bodyPr horzOverflow="overflow" vert="horz" lIns="0" tIns="0" rIns="0" bIns="0" rtlCol="0">
                          <a:noAutofit/>
                        </wps:bodyPr>
                      </wps:wsp>
                      <wps:wsp>
                        <wps:cNvPr id="293221" name="Shape 293221"/>
                        <wps:cNvSpPr/>
                        <wps:spPr>
                          <a:xfrm>
                            <a:off x="263627" y="3834613"/>
                            <a:ext cx="1053008" cy="526504"/>
                          </a:xfrm>
                          <a:custGeom>
                            <a:avLst/>
                            <a:gdLst/>
                            <a:ahLst/>
                            <a:cxnLst/>
                            <a:rect l="0" t="0" r="0" b="0"/>
                            <a:pathLst>
                              <a:path w="1053008" h="526504">
                                <a:moveTo>
                                  <a:pt x="0" y="0"/>
                                </a:moveTo>
                                <a:lnTo>
                                  <a:pt x="1053008" y="0"/>
                                </a:lnTo>
                                <a:lnTo>
                                  <a:pt x="1053008" y="526504"/>
                                </a:lnTo>
                                <a:lnTo>
                                  <a:pt x="0" y="526504"/>
                                </a:lnTo>
                                <a:lnTo>
                                  <a:pt x="0" y="0"/>
                                </a:lnTo>
                              </a:path>
                            </a:pathLst>
                          </a:custGeom>
                          <a:ln w="0" cap="flat">
                            <a:miter lim="127000"/>
                          </a:ln>
                        </wps:spPr>
                        <wps:style>
                          <a:lnRef idx="0">
                            <a:srgbClr val="000000">
                              <a:alpha val="0"/>
                            </a:srgbClr>
                          </a:lnRef>
                          <a:fillRef idx="1">
                            <a:srgbClr val="156082"/>
                          </a:fillRef>
                          <a:effectRef idx="0">
                            <a:scrgbClr r="0" g="0" b="0"/>
                          </a:effectRef>
                          <a:fontRef idx="none"/>
                        </wps:style>
                        <wps:bodyPr/>
                      </wps:wsp>
                      <wps:wsp>
                        <wps:cNvPr id="54655" name="Shape 54655"/>
                        <wps:cNvSpPr/>
                        <wps:spPr>
                          <a:xfrm>
                            <a:off x="263627" y="3834613"/>
                            <a:ext cx="1053008" cy="526504"/>
                          </a:xfrm>
                          <a:custGeom>
                            <a:avLst/>
                            <a:gdLst/>
                            <a:ahLst/>
                            <a:cxnLst/>
                            <a:rect l="0" t="0" r="0" b="0"/>
                            <a:pathLst>
                              <a:path w="1053008" h="526504">
                                <a:moveTo>
                                  <a:pt x="0" y="526504"/>
                                </a:moveTo>
                                <a:lnTo>
                                  <a:pt x="1053008" y="526504"/>
                                </a:lnTo>
                                <a:lnTo>
                                  <a:pt x="1053008" y="0"/>
                                </a:lnTo>
                                <a:lnTo>
                                  <a:pt x="0" y="0"/>
                                </a:lnTo>
                                <a:close/>
                              </a:path>
                            </a:pathLst>
                          </a:custGeom>
                          <a:ln w="19050" cap="flat">
                            <a:miter lim="127000"/>
                          </a:ln>
                        </wps:spPr>
                        <wps:style>
                          <a:lnRef idx="1">
                            <a:srgbClr val="FFFFFF"/>
                          </a:lnRef>
                          <a:fillRef idx="0">
                            <a:srgbClr val="000000">
                              <a:alpha val="0"/>
                            </a:srgbClr>
                          </a:fillRef>
                          <a:effectRef idx="0">
                            <a:scrgbClr r="0" g="0" b="0"/>
                          </a:effectRef>
                          <a:fontRef idx="none"/>
                        </wps:style>
                        <wps:bodyPr/>
                      </wps:wsp>
                      <wps:wsp>
                        <wps:cNvPr id="54656" name="Rectangle 54656"/>
                        <wps:cNvSpPr/>
                        <wps:spPr>
                          <a:xfrm>
                            <a:off x="450215" y="3953425"/>
                            <a:ext cx="898872" cy="164951"/>
                          </a:xfrm>
                          <a:prstGeom prst="rect">
                            <a:avLst/>
                          </a:prstGeom>
                          <a:ln>
                            <a:noFill/>
                          </a:ln>
                        </wps:spPr>
                        <wps:txbx>
                          <w:txbxContent>
                            <w:p w:rsidR="00B83ED0" w:rsidRDefault="00000000">
                              <w:pPr>
                                <w:spacing w:after="160"/>
                                <w:ind w:left="0" w:right="0" w:firstLine="0"/>
                                <w:jc w:val="left"/>
                              </w:pPr>
                              <w:r>
                                <w:rPr>
                                  <w:rFonts w:ascii="Aptos" w:eastAsia="Aptos" w:hAnsi="Aptos" w:cs="Aptos"/>
                                  <w:color w:val="FFFFFF"/>
                                  <w:sz w:val="16"/>
                                </w:rPr>
                                <w:t>BIBLIOTECARIA</w:t>
                              </w:r>
                            </w:p>
                          </w:txbxContent>
                        </wps:txbx>
                        <wps:bodyPr horzOverflow="overflow" vert="horz" lIns="0" tIns="0" rIns="0" bIns="0" rtlCol="0">
                          <a:noAutofit/>
                        </wps:bodyPr>
                      </wps:wsp>
                      <wps:wsp>
                        <wps:cNvPr id="293222" name="Shape 293222"/>
                        <wps:cNvSpPr/>
                        <wps:spPr>
                          <a:xfrm>
                            <a:off x="263627" y="4582262"/>
                            <a:ext cx="1053008" cy="526504"/>
                          </a:xfrm>
                          <a:custGeom>
                            <a:avLst/>
                            <a:gdLst/>
                            <a:ahLst/>
                            <a:cxnLst/>
                            <a:rect l="0" t="0" r="0" b="0"/>
                            <a:pathLst>
                              <a:path w="1053008" h="526504">
                                <a:moveTo>
                                  <a:pt x="0" y="0"/>
                                </a:moveTo>
                                <a:lnTo>
                                  <a:pt x="1053008" y="0"/>
                                </a:lnTo>
                                <a:lnTo>
                                  <a:pt x="1053008" y="526504"/>
                                </a:lnTo>
                                <a:lnTo>
                                  <a:pt x="0" y="526504"/>
                                </a:lnTo>
                                <a:lnTo>
                                  <a:pt x="0" y="0"/>
                                </a:lnTo>
                              </a:path>
                            </a:pathLst>
                          </a:custGeom>
                          <a:ln w="0" cap="flat">
                            <a:miter lim="127000"/>
                          </a:ln>
                        </wps:spPr>
                        <wps:style>
                          <a:lnRef idx="0">
                            <a:srgbClr val="000000">
                              <a:alpha val="0"/>
                            </a:srgbClr>
                          </a:lnRef>
                          <a:fillRef idx="1">
                            <a:srgbClr val="156082"/>
                          </a:fillRef>
                          <a:effectRef idx="0">
                            <a:scrgbClr r="0" g="0" b="0"/>
                          </a:effectRef>
                          <a:fontRef idx="none"/>
                        </wps:style>
                        <wps:bodyPr/>
                      </wps:wsp>
                      <wps:wsp>
                        <wps:cNvPr id="54658" name="Shape 54658"/>
                        <wps:cNvSpPr/>
                        <wps:spPr>
                          <a:xfrm>
                            <a:off x="263627" y="4582262"/>
                            <a:ext cx="1053008" cy="526504"/>
                          </a:xfrm>
                          <a:custGeom>
                            <a:avLst/>
                            <a:gdLst/>
                            <a:ahLst/>
                            <a:cxnLst/>
                            <a:rect l="0" t="0" r="0" b="0"/>
                            <a:pathLst>
                              <a:path w="1053008" h="526504">
                                <a:moveTo>
                                  <a:pt x="0" y="526504"/>
                                </a:moveTo>
                                <a:lnTo>
                                  <a:pt x="1053008" y="526504"/>
                                </a:lnTo>
                                <a:lnTo>
                                  <a:pt x="1053008" y="0"/>
                                </a:lnTo>
                                <a:lnTo>
                                  <a:pt x="0" y="0"/>
                                </a:lnTo>
                                <a:close/>
                              </a:path>
                            </a:pathLst>
                          </a:custGeom>
                          <a:ln w="19050" cap="flat">
                            <a:miter lim="127000"/>
                          </a:ln>
                        </wps:spPr>
                        <wps:style>
                          <a:lnRef idx="1">
                            <a:srgbClr val="FFFFFF"/>
                          </a:lnRef>
                          <a:fillRef idx="0">
                            <a:srgbClr val="000000">
                              <a:alpha val="0"/>
                            </a:srgbClr>
                          </a:fillRef>
                          <a:effectRef idx="0">
                            <a:scrgbClr r="0" g="0" b="0"/>
                          </a:effectRef>
                          <a:fontRef idx="none"/>
                        </wps:style>
                        <wps:bodyPr/>
                      </wps:wsp>
                      <wps:wsp>
                        <wps:cNvPr id="54659" name="Rectangle 54659"/>
                        <wps:cNvSpPr/>
                        <wps:spPr>
                          <a:xfrm>
                            <a:off x="313690" y="4723045"/>
                            <a:ext cx="1289527" cy="164951"/>
                          </a:xfrm>
                          <a:prstGeom prst="rect">
                            <a:avLst/>
                          </a:prstGeom>
                          <a:ln>
                            <a:noFill/>
                          </a:ln>
                        </wps:spPr>
                        <wps:txbx>
                          <w:txbxContent>
                            <w:p w:rsidR="00B83ED0" w:rsidRDefault="00000000">
                              <w:pPr>
                                <w:spacing w:after="160"/>
                                <w:ind w:left="0" w:right="0" w:firstLine="0"/>
                                <w:jc w:val="left"/>
                              </w:pPr>
                              <w:r>
                                <w:rPr>
                                  <w:rFonts w:ascii="Aptos" w:eastAsia="Aptos" w:hAnsi="Aptos" w:cs="Aptos"/>
                                  <w:color w:val="FFFFFF"/>
                                  <w:sz w:val="16"/>
                                </w:rPr>
                                <w:t xml:space="preserve">ASISTENTES DE AULA </w:t>
                              </w:r>
                            </w:p>
                          </w:txbxContent>
                        </wps:txbx>
                        <wps:bodyPr horzOverflow="overflow" vert="horz" lIns="0" tIns="0" rIns="0" bIns="0" rtlCol="0">
                          <a:noAutofit/>
                        </wps:bodyPr>
                      </wps:wsp>
                      <wps:wsp>
                        <wps:cNvPr id="281804" name="Rectangle 281804"/>
                        <wps:cNvSpPr/>
                        <wps:spPr>
                          <a:xfrm>
                            <a:off x="1059739" y="4837345"/>
                            <a:ext cx="39592" cy="164951"/>
                          </a:xfrm>
                          <a:prstGeom prst="rect">
                            <a:avLst/>
                          </a:prstGeom>
                          <a:ln>
                            <a:noFill/>
                          </a:ln>
                        </wps:spPr>
                        <wps:txbx>
                          <w:txbxContent>
                            <w:p w:rsidR="00B83ED0" w:rsidRDefault="00000000">
                              <w:pPr>
                                <w:spacing w:after="160"/>
                                <w:ind w:left="0" w:right="0" w:firstLine="0"/>
                                <w:jc w:val="left"/>
                              </w:pPr>
                              <w:r>
                                <w:rPr>
                                  <w:rFonts w:ascii="Aptos" w:eastAsia="Aptos" w:hAnsi="Aptos" w:cs="Aptos"/>
                                  <w:color w:val="FFFFFF"/>
                                  <w:sz w:val="16"/>
                                </w:rPr>
                                <w:t>)</w:t>
                              </w:r>
                            </w:p>
                          </w:txbxContent>
                        </wps:txbx>
                        <wps:bodyPr horzOverflow="overflow" vert="horz" lIns="0" tIns="0" rIns="0" bIns="0" rtlCol="0">
                          <a:noAutofit/>
                        </wps:bodyPr>
                      </wps:wsp>
                      <wps:wsp>
                        <wps:cNvPr id="281805" name="Rectangle 281805"/>
                        <wps:cNvSpPr/>
                        <wps:spPr>
                          <a:xfrm>
                            <a:off x="520040" y="4837345"/>
                            <a:ext cx="718205" cy="164951"/>
                          </a:xfrm>
                          <a:prstGeom prst="rect">
                            <a:avLst/>
                          </a:prstGeom>
                          <a:ln>
                            <a:noFill/>
                          </a:ln>
                        </wps:spPr>
                        <wps:txbx>
                          <w:txbxContent>
                            <w:p w:rsidR="00B83ED0" w:rsidRDefault="00000000">
                              <w:pPr>
                                <w:spacing w:after="160"/>
                                <w:ind w:left="0" w:right="0" w:firstLine="0"/>
                                <w:jc w:val="left"/>
                              </w:pPr>
                              <w:r>
                                <w:rPr>
                                  <w:rFonts w:ascii="Aptos" w:eastAsia="Aptos" w:hAnsi="Aptos" w:cs="Aptos"/>
                                  <w:color w:val="FFFFFF"/>
                                  <w:sz w:val="16"/>
                                </w:rPr>
                                <w:t>ASISTENTES</w:t>
                              </w:r>
                            </w:p>
                          </w:txbxContent>
                        </wps:txbx>
                        <wps:bodyPr horzOverflow="overflow" vert="horz" lIns="0" tIns="0" rIns="0" bIns="0" rtlCol="0">
                          <a:noAutofit/>
                        </wps:bodyPr>
                      </wps:wsp>
                      <wps:wsp>
                        <wps:cNvPr id="281803" name="Rectangle 281803"/>
                        <wps:cNvSpPr/>
                        <wps:spPr>
                          <a:xfrm>
                            <a:off x="491490" y="4837345"/>
                            <a:ext cx="39593" cy="164951"/>
                          </a:xfrm>
                          <a:prstGeom prst="rect">
                            <a:avLst/>
                          </a:prstGeom>
                          <a:ln>
                            <a:noFill/>
                          </a:ln>
                        </wps:spPr>
                        <wps:txbx>
                          <w:txbxContent>
                            <w:p w:rsidR="00B83ED0" w:rsidRDefault="00000000">
                              <w:pPr>
                                <w:spacing w:after="160"/>
                                <w:ind w:left="0" w:right="0" w:firstLine="0"/>
                                <w:jc w:val="left"/>
                              </w:pPr>
                              <w:r>
                                <w:rPr>
                                  <w:rFonts w:ascii="Aptos" w:eastAsia="Aptos" w:hAnsi="Aptos" w:cs="Aptos"/>
                                  <w:color w:val="FFFFFF"/>
                                  <w:sz w:val="16"/>
                                </w:rPr>
                                <w:t>(</w:t>
                              </w:r>
                            </w:p>
                          </w:txbxContent>
                        </wps:txbx>
                        <wps:bodyPr horzOverflow="overflow" vert="horz" lIns="0" tIns="0" rIns="0" bIns="0" rtlCol="0">
                          <a:noAutofit/>
                        </wps:bodyPr>
                      </wps:wsp>
                      <wps:wsp>
                        <wps:cNvPr id="293223" name="Shape 293223"/>
                        <wps:cNvSpPr/>
                        <wps:spPr>
                          <a:xfrm>
                            <a:off x="263627" y="5329783"/>
                            <a:ext cx="1053008" cy="526504"/>
                          </a:xfrm>
                          <a:custGeom>
                            <a:avLst/>
                            <a:gdLst/>
                            <a:ahLst/>
                            <a:cxnLst/>
                            <a:rect l="0" t="0" r="0" b="0"/>
                            <a:pathLst>
                              <a:path w="1053008" h="526504">
                                <a:moveTo>
                                  <a:pt x="0" y="0"/>
                                </a:moveTo>
                                <a:lnTo>
                                  <a:pt x="1053008" y="0"/>
                                </a:lnTo>
                                <a:lnTo>
                                  <a:pt x="1053008" y="526504"/>
                                </a:lnTo>
                                <a:lnTo>
                                  <a:pt x="0" y="526504"/>
                                </a:lnTo>
                                <a:lnTo>
                                  <a:pt x="0" y="0"/>
                                </a:lnTo>
                              </a:path>
                            </a:pathLst>
                          </a:custGeom>
                          <a:ln w="0" cap="flat">
                            <a:miter lim="127000"/>
                          </a:ln>
                        </wps:spPr>
                        <wps:style>
                          <a:lnRef idx="0">
                            <a:srgbClr val="000000">
                              <a:alpha val="0"/>
                            </a:srgbClr>
                          </a:lnRef>
                          <a:fillRef idx="1">
                            <a:srgbClr val="156082"/>
                          </a:fillRef>
                          <a:effectRef idx="0">
                            <a:scrgbClr r="0" g="0" b="0"/>
                          </a:effectRef>
                          <a:fontRef idx="none"/>
                        </wps:style>
                        <wps:bodyPr/>
                      </wps:wsp>
                      <wps:wsp>
                        <wps:cNvPr id="54662" name="Shape 54662"/>
                        <wps:cNvSpPr/>
                        <wps:spPr>
                          <a:xfrm>
                            <a:off x="263627" y="5329783"/>
                            <a:ext cx="1053008" cy="526504"/>
                          </a:xfrm>
                          <a:custGeom>
                            <a:avLst/>
                            <a:gdLst/>
                            <a:ahLst/>
                            <a:cxnLst/>
                            <a:rect l="0" t="0" r="0" b="0"/>
                            <a:pathLst>
                              <a:path w="1053008" h="526504">
                                <a:moveTo>
                                  <a:pt x="0" y="526504"/>
                                </a:moveTo>
                                <a:lnTo>
                                  <a:pt x="1053008" y="526504"/>
                                </a:lnTo>
                                <a:lnTo>
                                  <a:pt x="1053008" y="0"/>
                                </a:lnTo>
                                <a:lnTo>
                                  <a:pt x="0" y="0"/>
                                </a:lnTo>
                                <a:close/>
                              </a:path>
                            </a:pathLst>
                          </a:custGeom>
                          <a:ln w="19050" cap="flat">
                            <a:miter lim="127000"/>
                          </a:ln>
                        </wps:spPr>
                        <wps:style>
                          <a:lnRef idx="1">
                            <a:srgbClr val="FFFFFF"/>
                          </a:lnRef>
                          <a:fillRef idx="0">
                            <a:srgbClr val="000000">
                              <a:alpha val="0"/>
                            </a:srgbClr>
                          </a:fillRef>
                          <a:effectRef idx="0">
                            <a:scrgbClr r="0" g="0" b="0"/>
                          </a:effectRef>
                          <a:fontRef idx="none"/>
                        </wps:style>
                        <wps:bodyPr/>
                      </wps:wsp>
                      <wps:wsp>
                        <wps:cNvPr id="54663" name="Rectangle 54663"/>
                        <wps:cNvSpPr/>
                        <wps:spPr>
                          <a:xfrm>
                            <a:off x="361315" y="5526701"/>
                            <a:ext cx="1192370" cy="164951"/>
                          </a:xfrm>
                          <a:prstGeom prst="rect">
                            <a:avLst/>
                          </a:prstGeom>
                          <a:ln>
                            <a:noFill/>
                          </a:ln>
                        </wps:spPr>
                        <wps:txbx>
                          <w:txbxContent>
                            <w:p w:rsidR="00B83ED0" w:rsidRDefault="00000000">
                              <w:pPr>
                                <w:spacing w:after="160"/>
                                <w:ind w:left="0" w:right="0" w:firstLine="0"/>
                                <w:jc w:val="left"/>
                              </w:pPr>
                              <w:r>
                                <w:rPr>
                                  <w:rFonts w:ascii="Aptos" w:eastAsia="Aptos" w:hAnsi="Aptos" w:cs="Aptos"/>
                                  <w:color w:val="FFFFFF"/>
                                  <w:sz w:val="16"/>
                                </w:rPr>
                                <w:t xml:space="preserve">FONOAUDIOLOGIA  </w:t>
                              </w:r>
                            </w:p>
                          </w:txbxContent>
                        </wps:txbx>
                        <wps:bodyPr horzOverflow="overflow" vert="horz" lIns="0" tIns="0" rIns="0" bIns="0" rtlCol="0">
                          <a:noAutofit/>
                        </wps:bodyPr>
                      </wps:wsp>
                      <wps:wsp>
                        <wps:cNvPr id="293224" name="Shape 293224"/>
                        <wps:cNvSpPr/>
                        <wps:spPr>
                          <a:xfrm>
                            <a:off x="1274572" y="844017"/>
                            <a:ext cx="1053008" cy="526504"/>
                          </a:xfrm>
                          <a:custGeom>
                            <a:avLst/>
                            <a:gdLst/>
                            <a:ahLst/>
                            <a:cxnLst/>
                            <a:rect l="0" t="0" r="0" b="0"/>
                            <a:pathLst>
                              <a:path w="1053008" h="526504">
                                <a:moveTo>
                                  <a:pt x="0" y="0"/>
                                </a:moveTo>
                                <a:lnTo>
                                  <a:pt x="1053008" y="0"/>
                                </a:lnTo>
                                <a:lnTo>
                                  <a:pt x="1053008" y="526504"/>
                                </a:lnTo>
                                <a:lnTo>
                                  <a:pt x="0" y="526504"/>
                                </a:lnTo>
                                <a:lnTo>
                                  <a:pt x="0" y="0"/>
                                </a:lnTo>
                              </a:path>
                            </a:pathLst>
                          </a:custGeom>
                          <a:ln w="0" cap="flat">
                            <a:miter lim="127000"/>
                          </a:ln>
                        </wps:spPr>
                        <wps:style>
                          <a:lnRef idx="0">
                            <a:srgbClr val="000000">
                              <a:alpha val="0"/>
                            </a:srgbClr>
                          </a:lnRef>
                          <a:fillRef idx="1">
                            <a:srgbClr val="156082"/>
                          </a:fillRef>
                          <a:effectRef idx="0">
                            <a:scrgbClr r="0" g="0" b="0"/>
                          </a:effectRef>
                          <a:fontRef idx="none"/>
                        </wps:style>
                        <wps:bodyPr/>
                      </wps:wsp>
                      <wps:wsp>
                        <wps:cNvPr id="54665" name="Shape 54665"/>
                        <wps:cNvSpPr/>
                        <wps:spPr>
                          <a:xfrm>
                            <a:off x="1274572" y="844017"/>
                            <a:ext cx="1053008" cy="526504"/>
                          </a:xfrm>
                          <a:custGeom>
                            <a:avLst/>
                            <a:gdLst/>
                            <a:ahLst/>
                            <a:cxnLst/>
                            <a:rect l="0" t="0" r="0" b="0"/>
                            <a:pathLst>
                              <a:path w="1053008" h="526504">
                                <a:moveTo>
                                  <a:pt x="0" y="526504"/>
                                </a:moveTo>
                                <a:lnTo>
                                  <a:pt x="1053008" y="526504"/>
                                </a:lnTo>
                                <a:lnTo>
                                  <a:pt x="1053008" y="0"/>
                                </a:lnTo>
                                <a:lnTo>
                                  <a:pt x="0" y="0"/>
                                </a:lnTo>
                                <a:close/>
                              </a:path>
                            </a:pathLst>
                          </a:custGeom>
                          <a:ln w="19050" cap="flat">
                            <a:miter lim="127000"/>
                          </a:ln>
                        </wps:spPr>
                        <wps:style>
                          <a:lnRef idx="1">
                            <a:srgbClr val="FFFFFF"/>
                          </a:lnRef>
                          <a:fillRef idx="0">
                            <a:srgbClr val="000000">
                              <a:alpha val="0"/>
                            </a:srgbClr>
                          </a:fillRef>
                          <a:effectRef idx="0">
                            <a:scrgbClr r="0" g="0" b="0"/>
                          </a:effectRef>
                          <a:fontRef idx="none"/>
                        </wps:style>
                        <wps:bodyPr/>
                      </wps:wsp>
                      <wps:wsp>
                        <wps:cNvPr id="54666" name="Rectangle 54666"/>
                        <wps:cNvSpPr/>
                        <wps:spPr>
                          <a:xfrm>
                            <a:off x="1496314" y="850180"/>
                            <a:ext cx="834686" cy="164951"/>
                          </a:xfrm>
                          <a:prstGeom prst="rect">
                            <a:avLst/>
                          </a:prstGeom>
                          <a:ln>
                            <a:noFill/>
                          </a:ln>
                        </wps:spPr>
                        <wps:txbx>
                          <w:txbxContent>
                            <w:p w:rsidR="00B83ED0" w:rsidRDefault="00000000">
                              <w:pPr>
                                <w:spacing w:after="160"/>
                                <w:ind w:left="0" w:right="0" w:firstLine="0"/>
                                <w:jc w:val="left"/>
                              </w:pPr>
                              <w:r>
                                <w:rPr>
                                  <w:rFonts w:ascii="Aptos" w:eastAsia="Aptos" w:hAnsi="Aptos" w:cs="Aptos"/>
                                  <w:color w:val="FFFFFF"/>
                                  <w:sz w:val="16"/>
                                </w:rPr>
                                <w:t xml:space="preserve">INSPECTORIA </w:t>
                              </w:r>
                            </w:p>
                          </w:txbxContent>
                        </wps:txbx>
                        <wps:bodyPr horzOverflow="overflow" vert="horz" lIns="0" tIns="0" rIns="0" bIns="0" rtlCol="0">
                          <a:noAutofit/>
                        </wps:bodyPr>
                      </wps:wsp>
                      <wps:wsp>
                        <wps:cNvPr id="281709" name="Rectangle 281709"/>
                        <wps:cNvSpPr/>
                        <wps:spPr>
                          <a:xfrm>
                            <a:off x="1286891" y="1005755"/>
                            <a:ext cx="39592" cy="164951"/>
                          </a:xfrm>
                          <a:prstGeom prst="rect">
                            <a:avLst/>
                          </a:prstGeom>
                          <a:ln>
                            <a:noFill/>
                          </a:ln>
                        </wps:spPr>
                        <wps:txbx>
                          <w:txbxContent>
                            <w:p w:rsidR="00B83ED0" w:rsidRDefault="00000000">
                              <w:pPr>
                                <w:spacing w:after="160"/>
                                <w:ind w:left="0" w:right="0" w:firstLine="0"/>
                                <w:jc w:val="left"/>
                              </w:pPr>
                              <w:r>
                                <w:rPr>
                                  <w:rFonts w:ascii="Aptos" w:eastAsia="Aptos" w:hAnsi="Aptos" w:cs="Aptos"/>
                                  <w:color w:val="FFFFFF"/>
                                  <w:sz w:val="16"/>
                                </w:rPr>
                                <w:t>(</w:t>
                              </w:r>
                            </w:p>
                          </w:txbxContent>
                        </wps:txbx>
                        <wps:bodyPr horzOverflow="overflow" vert="horz" lIns="0" tIns="0" rIns="0" bIns="0" rtlCol="0">
                          <a:noAutofit/>
                        </wps:bodyPr>
                      </wps:wsp>
                      <wps:wsp>
                        <wps:cNvPr id="281712" name="Rectangle 281712"/>
                        <wps:cNvSpPr/>
                        <wps:spPr>
                          <a:xfrm>
                            <a:off x="1315441" y="1005755"/>
                            <a:ext cx="1352361" cy="164951"/>
                          </a:xfrm>
                          <a:prstGeom prst="rect">
                            <a:avLst/>
                          </a:prstGeom>
                          <a:ln>
                            <a:noFill/>
                          </a:ln>
                        </wps:spPr>
                        <wps:txbx>
                          <w:txbxContent>
                            <w:p w:rsidR="00B83ED0" w:rsidRDefault="00000000">
                              <w:pPr>
                                <w:spacing w:after="160"/>
                                <w:ind w:left="0" w:right="0" w:firstLine="0"/>
                                <w:jc w:val="left"/>
                              </w:pPr>
                              <w:r>
                                <w:rPr>
                                  <w:rFonts w:ascii="Aptos" w:eastAsia="Aptos" w:hAnsi="Aptos" w:cs="Aptos"/>
                                  <w:color w:val="FFFFFF"/>
                                  <w:sz w:val="16"/>
                                </w:rPr>
                                <w:t xml:space="preserve">VERONICA GONZALEZ </w:t>
                              </w:r>
                            </w:p>
                          </w:txbxContent>
                        </wps:txbx>
                        <wps:bodyPr horzOverflow="overflow" vert="horz" lIns="0" tIns="0" rIns="0" bIns="0" rtlCol="0">
                          <a:noAutofit/>
                        </wps:bodyPr>
                      </wps:wsp>
                      <wps:wsp>
                        <wps:cNvPr id="54668" name="Rectangle 54668"/>
                        <wps:cNvSpPr/>
                        <wps:spPr>
                          <a:xfrm>
                            <a:off x="1337691" y="1116880"/>
                            <a:ext cx="368494" cy="164951"/>
                          </a:xfrm>
                          <a:prstGeom prst="rect">
                            <a:avLst/>
                          </a:prstGeom>
                          <a:ln>
                            <a:noFill/>
                          </a:ln>
                        </wps:spPr>
                        <wps:txbx>
                          <w:txbxContent>
                            <w:p w:rsidR="00B83ED0" w:rsidRDefault="00000000">
                              <w:pPr>
                                <w:spacing w:after="160"/>
                                <w:ind w:left="0" w:right="0" w:firstLine="0"/>
                                <w:jc w:val="left"/>
                              </w:pPr>
                              <w:r>
                                <w:rPr>
                                  <w:rFonts w:ascii="Aptos" w:eastAsia="Aptos" w:hAnsi="Aptos" w:cs="Aptos"/>
                                  <w:color w:val="FFFFFF"/>
                                  <w:sz w:val="16"/>
                                </w:rPr>
                                <w:t>PREKº</w:t>
                              </w:r>
                            </w:p>
                          </w:txbxContent>
                        </wps:txbx>
                        <wps:bodyPr horzOverflow="overflow" vert="horz" lIns="0" tIns="0" rIns="0" bIns="0" rtlCol="0">
                          <a:noAutofit/>
                        </wps:bodyPr>
                      </wps:wsp>
                      <wps:wsp>
                        <wps:cNvPr id="54669" name="Rectangle 54669"/>
                        <wps:cNvSpPr/>
                        <wps:spPr>
                          <a:xfrm>
                            <a:off x="1614170" y="1116880"/>
                            <a:ext cx="45944" cy="164951"/>
                          </a:xfrm>
                          <a:prstGeom prst="rect">
                            <a:avLst/>
                          </a:prstGeom>
                          <a:ln>
                            <a:noFill/>
                          </a:ln>
                        </wps:spPr>
                        <wps:txbx>
                          <w:txbxContent>
                            <w:p w:rsidR="00B83ED0" w:rsidRDefault="00000000">
                              <w:pPr>
                                <w:spacing w:after="160"/>
                                <w:ind w:left="0" w:right="0" w:firstLine="0"/>
                                <w:jc w:val="left"/>
                              </w:pPr>
                              <w:r>
                                <w:rPr>
                                  <w:rFonts w:ascii="Aptos" w:eastAsia="Aptos" w:hAnsi="Aptos" w:cs="Aptos"/>
                                  <w:color w:val="FFFFFF"/>
                                  <w:sz w:val="16"/>
                                </w:rPr>
                                <w:t>-</w:t>
                              </w:r>
                            </w:p>
                          </w:txbxContent>
                        </wps:txbx>
                        <wps:bodyPr horzOverflow="overflow" vert="horz" lIns="0" tIns="0" rIns="0" bIns="0" rtlCol="0">
                          <a:noAutofit/>
                        </wps:bodyPr>
                      </wps:wsp>
                      <wps:wsp>
                        <wps:cNvPr id="281718" name="Rectangle 281718"/>
                        <wps:cNvSpPr/>
                        <wps:spPr>
                          <a:xfrm>
                            <a:off x="1674495" y="1116880"/>
                            <a:ext cx="72158" cy="164951"/>
                          </a:xfrm>
                          <a:prstGeom prst="rect">
                            <a:avLst/>
                          </a:prstGeom>
                          <a:ln>
                            <a:noFill/>
                          </a:ln>
                        </wps:spPr>
                        <wps:txbx>
                          <w:txbxContent>
                            <w:p w:rsidR="00B83ED0" w:rsidRDefault="00000000">
                              <w:pPr>
                                <w:spacing w:after="160"/>
                                <w:ind w:left="0" w:right="0" w:firstLine="0"/>
                                <w:jc w:val="left"/>
                              </w:pPr>
                              <w:r>
                                <w:rPr>
                                  <w:rFonts w:ascii="Aptos" w:eastAsia="Aptos" w:hAnsi="Aptos" w:cs="Aptos"/>
                                  <w:color w:val="FFFFFF"/>
                                  <w:sz w:val="16"/>
                                </w:rPr>
                                <w:t>4</w:t>
                              </w:r>
                            </w:p>
                          </w:txbxContent>
                        </wps:txbx>
                        <wps:bodyPr horzOverflow="overflow" vert="horz" lIns="0" tIns="0" rIns="0" bIns="0" rtlCol="0">
                          <a:noAutofit/>
                        </wps:bodyPr>
                      </wps:wsp>
                      <wps:wsp>
                        <wps:cNvPr id="281720" name="Rectangle 281720"/>
                        <wps:cNvSpPr/>
                        <wps:spPr>
                          <a:xfrm>
                            <a:off x="1728750" y="1116880"/>
                            <a:ext cx="740231" cy="164951"/>
                          </a:xfrm>
                          <a:prstGeom prst="rect">
                            <a:avLst/>
                          </a:prstGeom>
                          <a:ln>
                            <a:noFill/>
                          </a:ln>
                        </wps:spPr>
                        <wps:txbx>
                          <w:txbxContent>
                            <w:p w:rsidR="00B83ED0" w:rsidRDefault="00000000">
                              <w:pPr>
                                <w:spacing w:after="160"/>
                                <w:ind w:left="0" w:right="0" w:firstLine="0"/>
                                <w:jc w:val="left"/>
                              </w:pPr>
                              <w:r>
                                <w:rPr>
                                  <w:rFonts w:ascii="Aptos" w:eastAsia="Aptos" w:hAnsi="Aptos" w:cs="Aptos"/>
                                  <w:color w:val="FFFFFF"/>
                                  <w:sz w:val="16"/>
                                </w:rPr>
                                <w:t xml:space="preserve">ºB/ VALERIA </w:t>
                              </w:r>
                            </w:p>
                          </w:txbxContent>
                        </wps:txbx>
                        <wps:bodyPr horzOverflow="overflow" vert="horz" lIns="0" tIns="0" rIns="0" bIns="0" rtlCol="0">
                          <a:noAutofit/>
                        </wps:bodyPr>
                      </wps:wsp>
                      <wps:wsp>
                        <wps:cNvPr id="54671" name="Rectangle 54671"/>
                        <wps:cNvSpPr/>
                        <wps:spPr>
                          <a:xfrm>
                            <a:off x="1359789" y="1231180"/>
                            <a:ext cx="849685" cy="164951"/>
                          </a:xfrm>
                          <a:prstGeom prst="rect">
                            <a:avLst/>
                          </a:prstGeom>
                          <a:ln>
                            <a:noFill/>
                          </a:ln>
                        </wps:spPr>
                        <wps:txbx>
                          <w:txbxContent>
                            <w:p w:rsidR="00B83ED0" w:rsidRDefault="00000000">
                              <w:pPr>
                                <w:spacing w:after="160"/>
                                <w:ind w:left="0" w:right="0" w:firstLine="0"/>
                                <w:jc w:val="left"/>
                              </w:pPr>
                              <w:r>
                                <w:rPr>
                                  <w:rFonts w:ascii="Aptos" w:eastAsia="Aptos" w:hAnsi="Aptos" w:cs="Aptos"/>
                                  <w:color w:val="FFFFFF"/>
                                  <w:sz w:val="16"/>
                                </w:rPr>
                                <w:t>MARTINEZ 5ºB</w:t>
                              </w:r>
                            </w:p>
                          </w:txbxContent>
                        </wps:txbx>
                        <wps:bodyPr horzOverflow="overflow" vert="horz" lIns="0" tIns="0" rIns="0" bIns="0" rtlCol="0">
                          <a:noAutofit/>
                        </wps:bodyPr>
                      </wps:wsp>
                      <wps:wsp>
                        <wps:cNvPr id="54672" name="Rectangle 54672"/>
                        <wps:cNvSpPr/>
                        <wps:spPr>
                          <a:xfrm>
                            <a:off x="1998345" y="1231180"/>
                            <a:ext cx="45944" cy="164951"/>
                          </a:xfrm>
                          <a:prstGeom prst="rect">
                            <a:avLst/>
                          </a:prstGeom>
                          <a:ln>
                            <a:noFill/>
                          </a:ln>
                        </wps:spPr>
                        <wps:txbx>
                          <w:txbxContent>
                            <w:p w:rsidR="00B83ED0" w:rsidRDefault="00000000">
                              <w:pPr>
                                <w:spacing w:after="160"/>
                                <w:ind w:left="0" w:right="0" w:firstLine="0"/>
                                <w:jc w:val="left"/>
                              </w:pPr>
                              <w:r>
                                <w:rPr>
                                  <w:rFonts w:ascii="Aptos" w:eastAsia="Aptos" w:hAnsi="Aptos" w:cs="Aptos"/>
                                  <w:color w:val="FFFFFF"/>
                                  <w:sz w:val="16"/>
                                </w:rPr>
                                <w:t>-</w:t>
                              </w:r>
                            </w:p>
                          </w:txbxContent>
                        </wps:txbx>
                        <wps:bodyPr horzOverflow="overflow" vert="horz" lIns="0" tIns="0" rIns="0" bIns="0" rtlCol="0">
                          <a:noAutofit/>
                        </wps:bodyPr>
                      </wps:wsp>
                      <wps:wsp>
                        <wps:cNvPr id="281740" name="Rectangle 281740"/>
                        <wps:cNvSpPr/>
                        <wps:spPr>
                          <a:xfrm>
                            <a:off x="2211070" y="1231180"/>
                            <a:ext cx="39592" cy="164951"/>
                          </a:xfrm>
                          <a:prstGeom prst="rect">
                            <a:avLst/>
                          </a:prstGeom>
                          <a:ln>
                            <a:noFill/>
                          </a:ln>
                        </wps:spPr>
                        <wps:txbx>
                          <w:txbxContent>
                            <w:p w:rsidR="00B83ED0" w:rsidRDefault="00000000">
                              <w:pPr>
                                <w:spacing w:after="160"/>
                                <w:ind w:left="0" w:right="0" w:firstLine="0"/>
                                <w:jc w:val="left"/>
                              </w:pPr>
                              <w:r>
                                <w:rPr>
                                  <w:rFonts w:ascii="Aptos" w:eastAsia="Aptos" w:hAnsi="Aptos" w:cs="Aptos"/>
                                  <w:color w:val="FFFFFF"/>
                                  <w:sz w:val="16"/>
                                </w:rPr>
                                <w:t>)</w:t>
                              </w:r>
                            </w:p>
                          </w:txbxContent>
                        </wps:txbx>
                        <wps:bodyPr horzOverflow="overflow" vert="horz" lIns="0" tIns="0" rIns="0" bIns="0" rtlCol="0">
                          <a:noAutofit/>
                        </wps:bodyPr>
                      </wps:wsp>
                      <wps:wsp>
                        <wps:cNvPr id="281741" name="Rectangle 281741"/>
                        <wps:cNvSpPr/>
                        <wps:spPr>
                          <a:xfrm>
                            <a:off x="2087525" y="1231180"/>
                            <a:ext cx="165532" cy="164951"/>
                          </a:xfrm>
                          <a:prstGeom prst="rect">
                            <a:avLst/>
                          </a:prstGeom>
                          <a:ln>
                            <a:noFill/>
                          </a:ln>
                        </wps:spPr>
                        <wps:txbx>
                          <w:txbxContent>
                            <w:p w:rsidR="00B83ED0" w:rsidRDefault="00000000">
                              <w:pPr>
                                <w:spacing w:after="160"/>
                                <w:ind w:left="0" w:right="0" w:firstLine="0"/>
                                <w:jc w:val="left"/>
                              </w:pPr>
                              <w:r>
                                <w:rPr>
                                  <w:rFonts w:ascii="Aptos" w:eastAsia="Aptos" w:hAnsi="Aptos" w:cs="Aptos"/>
                                  <w:color w:val="FFFFFF"/>
                                  <w:sz w:val="16"/>
                                </w:rPr>
                                <w:t>ºM</w:t>
                              </w:r>
                            </w:p>
                          </w:txbxContent>
                        </wps:txbx>
                        <wps:bodyPr horzOverflow="overflow" vert="horz" lIns="0" tIns="0" rIns="0" bIns="0" rtlCol="0">
                          <a:noAutofit/>
                        </wps:bodyPr>
                      </wps:wsp>
                      <wps:wsp>
                        <wps:cNvPr id="281738" name="Rectangle 281738"/>
                        <wps:cNvSpPr/>
                        <wps:spPr>
                          <a:xfrm>
                            <a:off x="2033270" y="1231180"/>
                            <a:ext cx="72158" cy="164951"/>
                          </a:xfrm>
                          <a:prstGeom prst="rect">
                            <a:avLst/>
                          </a:prstGeom>
                          <a:ln>
                            <a:noFill/>
                          </a:ln>
                        </wps:spPr>
                        <wps:txbx>
                          <w:txbxContent>
                            <w:p w:rsidR="00B83ED0" w:rsidRDefault="00000000">
                              <w:pPr>
                                <w:spacing w:after="160"/>
                                <w:ind w:left="0" w:right="0" w:firstLine="0"/>
                                <w:jc w:val="left"/>
                              </w:pPr>
                              <w:r>
                                <w:rPr>
                                  <w:rFonts w:ascii="Aptos" w:eastAsia="Aptos" w:hAnsi="Aptos" w:cs="Aptos"/>
                                  <w:color w:val="FFFFFF"/>
                                  <w:sz w:val="16"/>
                                </w:rPr>
                                <w:t>4</w:t>
                              </w:r>
                            </w:p>
                          </w:txbxContent>
                        </wps:txbx>
                        <wps:bodyPr horzOverflow="overflow" vert="horz" lIns="0" tIns="0" rIns="0" bIns="0" rtlCol="0">
                          <a:noAutofit/>
                        </wps:bodyPr>
                      </wps:wsp>
                      <wps:wsp>
                        <wps:cNvPr id="293225" name="Shape 293225"/>
                        <wps:cNvSpPr/>
                        <wps:spPr>
                          <a:xfrm>
                            <a:off x="2811907" y="844017"/>
                            <a:ext cx="1053008" cy="526504"/>
                          </a:xfrm>
                          <a:custGeom>
                            <a:avLst/>
                            <a:gdLst/>
                            <a:ahLst/>
                            <a:cxnLst/>
                            <a:rect l="0" t="0" r="0" b="0"/>
                            <a:pathLst>
                              <a:path w="1053008" h="526504">
                                <a:moveTo>
                                  <a:pt x="0" y="0"/>
                                </a:moveTo>
                                <a:lnTo>
                                  <a:pt x="1053008" y="0"/>
                                </a:lnTo>
                                <a:lnTo>
                                  <a:pt x="1053008" y="526504"/>
                                </a:lnTo>
                                <a:lnTo>
                                  <a:pt x="0" y="526504"/>
                                </a:lnTo>
                                <a:lnTo>
                                  <a:pt x="0" y="0"/>
                                </a:lnTo>
                              </a:path>
                            </a:pathLst>
                          </a:custGeom>
                          <a:ln w="0" cap="flat">
                            <a:miter lim="127000"/>
                          </a:ln>
                        </wps:spPr>
                        <wps:style>
                          <a:lnRef idx="0">
                            <a:srgbClr val="000000">
                              <a:alpha val="0"/>
                            </a:srgbClr>
                          </a:lnRef>
                          <a:fillRef idx="1">
                            <a:srgbClr val="156082"/>
                          </a:fillRef>
                          <a:effectRef idx="0">
                            <a:scrgbClr r="0" g="0" b="0"/>
                          </a:effectRef>
                          <a:fontRef idx="none"/>
                        </wps:style>
                        <wps:bodyPr/>
                      </wps:wsp>
                      <wps:wsp>
                        <wps:cNvPr id="54675" name="Shape 54675"/>
                        <wps:cNvSpPr/>
                        <wps:spPr>
                          <a:xfrm>
                            <a:off x="2811907" y="844017"/>
                            <a:ext cx="1053008" cy="526504"/>
                          </a:xfrm>
                          <a:custGeom>
                            <a:avLst/>
                            <a:gdLst/>
                            <a:ahLst/>
                            <a:cxnLst/>
                            <a:rect l="0" t="0" r="0" b="0"/>
                            <a:pathLst>
                              <a:path w="1053008" h="526504">
                                <a:moveTo>
                                  <a:pt x="0" y="526504"/>
                                </a:moveTo>
                                <a:lnTo>
                                  <a:pt x="1053008" y="526504"/>
                                </a:lnTo>
                                <a:lnTo>
                                  <a:pt x="1053008" y="0"/>
                                </a:lnTo>
                                <a:lnTo>
                                  <a:pt x="0" y="0"/>
                                </a:lnTo>
                                <a:close/>
                              </a:path>
                            </a:pathLst>
                          </a:custGeom>
                          <a:ln w="19050" cap="flat">
                            <a:miter lim="127000"/>
                          </a:ln>
                        </wps:spPr>
                        <wps:style>
                          <a:lnRef idx="1">
                            <a:srgbClr val="FFFFFF"/>
                          </a:lnRef>
                          <a:fillRef idx="0">
                            <a:srgbClr val="000000">
                              <a:alpha val="0"/>
                            </a:srgbClr>
                          </a:fillRef>
                          <a:effectRef idx="0">
                            <a:scrgbClr r="0" g="0" b="0"/>
                          </a:effectRef>
                          <a:fontRef idx="none"/>
                        </wps:style>
                        <wps:bodyPr/>
                      </wps:wsp>
                      <wps:wsp>
                        <wps:cNvPr id="282287" name="Rectangle 282287"/>
                        <wps:cNvSpPr/>
                        <wps:spPr>
                          <a:xfrm>
                            <a:off x="3291814" y="927650"/>
                            <a:ext cx="327145" cy="164951"/>
                          </a:xfrm>
                          <a:prstGeom prst="rect">
                            <a:avLst/>
                          </a:prstGeom>
                          <a:ln>
                            <a:noFill/>
                          </a:ln>
                        </wps:spPr>
                        <wps:txbx>
                          <w:txbxContent>
                            <w:p w:rsidR="00B83ED0" w:rsidRDefault="00000000">
                              <w:pPr>
                                <w:spacing w:after="160"/>
                                <w:ind w:left="0" w:right="0" w:firstLine="0"/>
                                <w:jc w:val="left"/>
                              </w:pPr>
                              <w:r>
                                <w:rPr>
                                  <w:rFonts w:ascii="Aptos" w:eastAsia="Aptos" w:hAnsi="Aptos" w:cs="Aptos"/>
                                  <w:color w:val="FFFFFF"/>
                                  <w:sz w:val="16"/>
                                </w:rPr>
                                <w:t xml:space="preserve">UIPO </w:t>
                              </w:r>
                            </w:p>
                          </w:txbxContent>
                        </wps:txbx>
                        <wps:bodyPr horzOverflow="overflow" vert="horz" lIns="0" tIns="0" rIns="0" bIns="0" rtlCol="0">
                          <a:noAutofit/>
                        </wps:bodyPr>
                      </wps:wsp>
                      <wps:wsp>
                        <wps:cNvPr id="282286" name="Rectangle 282286"/>
                        <wps:cNvSpPr/>
                        <wps:spPr>
                          <a:xfrm>
                            <a:off x="3161665" y="927650"/>
                            <a:ext cx="174855" cy="164951"/>
                          </a:xfrm>
                          <a:prstGeom prst="rect">
                            <a:avLst/>
                          </a:prstGeom>
                          <a:ln>
                            <a:noFill/>
                          </a:ln>
                        </wps:spPr>
                        <wps:txbx>
                          <w:txbxContent>
                            <w:p w:rsidR="00B83ED0" w:rsidRDefault="00000000">
                              <w:pPr>
                                <w:spacing w:after="160"/>
                                <w:ind w:left="0" w:right="0" w:firstLine="0"/>
                                <w:jc w:val="left"/>
                              </w:pPr>
                              <w:r>
                                <w:rPr>
                                  <w:rFonts w:ascii="Aptos" w:eastAsia="Aptos" w:hAnsi="Aptos" w:cs="Aptos"/>
                                  <w:color w:val="FFFFFF"/>
                                  <w:sz w:val="16"/>
                                </w:rPr>
                                <w:t>EQ</w:t>
                              </w:r>
                            </w:p>
                          </w:txbxContent>
                        </wps:txbx>
                        <wps:bodyPr horzOverflow="overflow" vert="horz" lIns="0" tIns="0" rIns="0" bIns="0" rtlCol="0">
                          <a:noAutofit/>
                        </wps:bodyPr>
                      </wps:wsp>
                      <wps:wsp>
                        <wps:cNvPr id="282284" name="Rectangle 282284"/>
                        <wps:cNvSpPr/>
                        <wps:spPr>
                          <a:xfrm>
                            <a:off x="2955290" y="1041950"/>
                            <a:ext cx="444571" cy="164951"/>
                          </a:xfrm>
                          <a:prstGeom prst="rect">
                            <a:avLst/>
                          </a:prstGeom>
                          <a:ln>
                            <a:noFill/>
                          </a:ln>
                        </wps:spPr>
                        <wps:txbx>
                          <w:txbxContent>
                            <w:p w:rsidR="00B83ED0" w:rsidRDefault="00000000">
                              <w:pPr>
                                <w:spacing w:after="160"/>
                                <w:ind w:left="0" w:right="0" w:firstLine="0"/>
                                <w:jc w:val="left"/>
                              </w:pPr>
                              <w:r>
                                <w:rPr>
                                  <w:rFonts w:ascii="Aptos" w:eastAsia="Aptos" w:hAnsi="Aptos" w:cs="Aptos"/>
                                  <w:color w:val="FFFFFF"/>
                                  <w:sz w:val="16"/>
                                </w:rPr>
                                <w:t>ADMINI</w:t>
                              </w:r>
                            </w:p>
                          </w:txbxContent>
                        </wps:txbx>
                        <wps:bodyPr horzOverflow="overflow" vert="horz" lIns="0" tIns="0" rIns="0" bIns="0" rtlCol="0">
                          <a:noAutofit/>
                        </wps:bodyPr>
                      </wps:wsp>
                      <wps:wsp>
                        <wps:cNvPr id="282285" name="Rectangle 282285"/>
                        <wps:cNvSpPr/>
                        <wps:spPr>
                          <a:xfrm>
                            <a:off x="3288538" y="1041950"/>
                            <a:ext cx="601725" cy="164951"/>
                          </a:xfrm>
                          <a:prstGeom prst="rect">
                            <a:avLst/>
                          </a:prstGeom>
                          <a:ln>
                            <a:noFill/>
                          </a:ln>
                        </wps:spPr>
                        <wps:txbx>
                          <w:txbxContent>
                            <w:p w:rsidR="00B83ED0" w:rsidRDefault="00000000">
                              <w:pPr>
                                <w:spacing w:after="160"/>
                                <w:ind w:left="0" w:right="0" w:firstLine="0"/>
                                <w:jc w:val="left"/>
                              </w:pPr>
                              <w:r>
                                <w:rPr>
                                  <w:rFonts w:ascii="Aptos" w:eastAsia="Aptos" w:hAnsi="Aptos" w:cs="Aptos"/>
                                  <w:color w:val="FFFFFF"/>
                                  <w:sz w:val="16"/>
                                </w:rPr>
                                <w:t xml:space="preserve">STRATIVO </w:t>
                              </w:r>
                            </w:p>
                          </w:txbxContent>
                        </wps:txbx>
                        <wps:bodyPr horzOverflow="overflow" vert="horz" lIns="0" tIns="0" rIns="0" bIns="0" rtlCol="0">
                          <a:noAutofit/>
                        </wps:bodyPr>
                      </wps:wsp>
                      <wps:wsp>
                        <wps:cNvPr id="281723" name="Rectangle 281723"/>
                        <wps:cNvSpPr/>
                        <wps:spPr>
                          <a:xfrm>
                            <a:off x="2933065" y="1152777"/>
                            <a:ext cx="39716" cy="165467"/>
                          </a:xfrm>
                          <a:prstGeom prst="rect">
                            <a:avLst/>
                          </a:prstGeom>
                          <a:ln>
                            <a:noFill/>
                          </a:ln>
                        </wps:spPr>
                        <wps:txbx>
                          <w:txbxContent>
                            <w:p w:rsidR="00B83ED0" w:rsidRDefault="00000000">
                              <w:pPr>
                                <w:spacing w:after="160"/>
                                <w:ind w:left="0" w:right="0" w:firstLine="0"/>
                                <w:jc w:val="left"/>
                              </w:pPr>
                              <w:r>
                                <w:rPr>
                                  <w:rFonts w:ascii="Aptos" w:eastAsia="Aptos" w:hAnsi="Aptos" w:cs="Aptos"/>
                                  <w:color w:val="FFFFFF"/>
                                  <w:sz w:val="16"/>
                                </w:rPr>
                                <w:t>(</w:t>
                              </w:r>
                            </w:p>
                          </w:txbxContent>
                        </wps:txbx>
                        <wps:bodyPr horzOverflow="overflow" vert="horz" lIns="0" tIns="0" rIns="0" bIns="0" rtlCol="0">
                          <a:noAutofit/>
                        </wps:bodyPr>
                      </wps:wsp>
                      <wps:wsp>
                        <wps:cNvPr id="281726" name="Rectangle 281726"/>
                        <wps:cNvSpPr/>
                        <wps:spPr>
                          <a:xfrm>
                            <a:off x="3717116" y="1152777"/>
                            <a:ext cx="39716" cy="165467"/>
                          </a:xfrm>
                          <a:prstGeom prst="rect">
                            <a:avLst/>
                          </a:prstGeom>
                          <a:ln>
                            <a:noFill/>
                          </a:ln>
                        </wps:spPr>
                        <wps:txbx>
                          <w:txbxContent>
                            <w:p w:rsidR="00B83ED0" w:rsidRDefault="00000000">
                              <w:pPr>
                                <w:spacing w:after="160"/>
                                <w:ind w:left="0" w:right="0" w:firstLine="0"/>
                                <w:jc w:val="left"/>
                              </w:pPr>
                              <w:r>
                                <w:rPr>
                                  <w:rFonts w:ascii="Aptos" w:eastAsia="Aptos" w:hAnsi="Aptos" w:cs="Aptos"/>
                                  <w:color w:val="FFFFFF"/>
                                  <w:sz w:val="16"/>
                                </w:rPr>
                                <w:t>)</w:t>
                              </w:r>
                            </w:p>
                          </w:txbxContent>
                        </wps:txbx>
                        <wps:bodyPr horzOverflow="overflow" vert="horz" lIns="0" tIns="0" rIns="0" bIns="0" rtlCol="0">
                          <a:noAutofit/>
                        </wps:bodyPr>
                      </wps:wsp>
                      <wps:wsp>
                        <wps:cNvPr id="282283" name="Rectangle 282283"/>
                        <wps:cNvSpPr/>
                        <wps:spPr>
                          <a:xfrm>
                            <a:off x="3298031" y="1152777"/>
                            <a:ext cx="559416" cy="165467"/>
                          </a:xfrm>
                          <a:prstGeom prst="rect">
                            <a:avLst/>
                          </a:prstGeom>
                          <a:ln>
                            <a:noFill/>
                          </a:ln>
                        </wps:spPr>
                        <wps:txbx>
                          <w:txbxContent>
                            <w:p w:rsidR="00B83ED0" w:rsidRDefault="00000000">
                              <w:pPr>
                                <w:spacing w:after="160"/>
                                <w:ind w:left="0" w:right="0" w:firstLine="0"/>
                                <w:jc w:val="left"/>
                              </w:pPr>
                              <w:r>
                                <w:rPr>
                                  <w:rFonts w:ascii="Aptos" w:eastAsia="Aptos" w:hAnsi="Aptos" w:cs="Aptos"/>
                                  <w:color w:val="FFFFFF"/>
                                  <w:sz w:val="16"/>
                                </w:rPr>
                                <w:t>LA ROMO</w:t>
                              </w:r>
                            </w:p>
                          </w:txbxContent>
                        </wps:txbx>
                        <wps:bodyPr horzOverflow="overflow" vert="horz" lIns="0" tIns="0" rIns="0" bIns="0" rtlCol="0">
                          <a:noAutofit/>
                        </wps:bodyPr>
                      </wps:wsp>
                      <wps:wsp>
                        <wps:cNvPr id="282282" name="Rectangle 282282"/>
                        <wps:cNvSpPr/>
                        <wps:spPr>
                          <a:xfrm>
                            <a:off x="2961602" y="1152777"/>
                            <a:ext cx="446909" cy="165467"/>
                          </a:xfrm>
                          <a:prstGeom prst="rect">
                            <a:avLst/>
                          </a:prstGeom>
                          <a:ln>
                            <a:noFill/>
                          </a:ln>
                        </wps:spPr>
                        <wps:txbx>
                          <w:txbxContent>
                            <w:p w:rsidR="00B83ED0" w:rsidRDefault="00000000">
                              <w:pPr>
                                <w:spacing w:after="160"/>
                                <w:ind w:left="0" w:right="0" w:firstLine="0"/>
                                <w:jc w:val="left"/>
                              </w:pPr>
                              <w:r>
                                <w:rPr>
                                  <w:rFonts w:ascii="Aptos" w:eastAsia="Aptos" w:hAnsi="Aptos" w:cs="Aptos"/>
                                  <w:color w:val="FFFFFF"/>
                                  <w:sz w:val="16"/>
                                </w:rPr>
                                <w:t>GABRIE</w:t>
                              </w:r>
                            </w:p>
                          </w:txbxContent>
                        </wps:txbx>
                        <wps:bodyPr horzOverflow="overflow" vert="horz" lIns="0" tIns="0" rIns="0" bIns="0" rtlCol="0">
                          <a:noAutofit/>
                        </wps:bodyPr>
                      </wps:wsp>
                      <wps:wsp>
                        <wps:cNvPr id="293226" name="Shape 293226"/>
                        <wps:cNvSpPr/>
                        <wps:spPr>
                          <a:xfrm>
                            <a:off x="1537716" y="1591666"/>
                            <a:ext cx="1053008" cy="526504"/>
                          </a:xfrm>
                          <a:custGeom>
                            <a:avLst/>
                            <a:gdLst/>
                            <a:ahLst/>
                            <a:cxnLst/>
                            <a:rect l="0" t="0" r="0" b="0"/>
                            <a:pathLst>
                              <a:path w="1053008" h="526504">
                                <a:moveTo>
                                  <a:pt x="0" y="0"/>
                                </a:moveTo>
                                <a:lnTo>
                                  <a:pt x="1053008" y="0"/>
                                </a:lnTo>
                                <a:lnTo>
                                  <a:pt x="1053008" y="526504"/>
                                </a:lnTo>
                                <a:lnTo>
                                  <a:pt x="0" y="526504"/>
                                </a:lnTo>
                                <a:lnTo>
                                  <a:pt x="0" y="0"/>
                                </a:lnTo>
                              </a:path>
                            </a:pathLst>
                          </a:custGeom>
                          <a:ln w="0" cap="flat">
                            <a:miter lim="127000"/>
                          </a:ln>
                        </wps:spPr>
                        <wps:style>
                          <a:lnRef idx="0">
                            <a:srgbClr val="000000">
                              <a:alpha val="0"/>
                            </a:srgbClr>
                          </a:lnRef>
                          <a:fillRef idx="1">
                            <a:srgbClr val="156082"/>
                          </a:fillRef>
                          <a:effectRef idx="0">
                            <a:scrgbClr r="0" g="0" b="0"/>
                          </a:effectRef>
                          <a:fontRef idx="none"/>
                        </wps:style>
                        <wps:bodyPr/>
                      </wps:wsp>
                      <wps:wsp>
                        <wps:cNvPr id="54680" name="Shape 54680"/>
                        <wps:cNvSpPr/>
                        <wps:spPr>
                          <a:xfrm>
                            <a:off x="1537716" y="1591666"/>
                            <a:ext cx="1053008" cy="526504"/>
                          </a:xfrm>
                          <a:custGeom>
                            <a:avLst/>
                            <a:gdLst/>
                            <a:ahLst/>
                            <a:cxnLst/>
                            <a:rect l="0" t="0" r="0" b="0"/>
                            <a:pathLst>
                              <a:path w="1053008" h="526504">
                                <a:moveTo>
                                  <a:pt x="0" y="526504"/>
                                </a:moveTo>
                                <a:lnTo>
                                  <a:pt x="1053008" y="526504"/>
                                </a:lnTo>
                                <a:lnTo>
                                  <a:pt x="1053008" y="0"/>
                                </a:lnTo>
                                <a:lnTo>
                                  <a:pt x="0" y="0"/>
                                </a:lnTo>
                                <a:close/>
                              </a:path>
                            </a:pathLst>
                          </a:custGeom>
                          <a:ln w="19050" cap="flat">
                            <a:miter lim="127000"/>
                          </a:ln>
                        </wps:spPr>
                        <wps:style>
                          <a:lnRef idx="1">
                            <a:srgbClr val="FFFFFF"/>
                          </a:lnRef>
                          <a:fillRef idx="0">
                            <a:srgbClr val="000000">
                              <a:alpha val="0"/>
                            </a:srgbClr>
                          </a:fillRef>
                          <a:effectRef idx="0">
                            <a:scrgbClr r="0" g="0" b="0"/>
                          </a:effectRef>
                          <a:fontRef idx="none"/>
                        </wps:style>
                        <wps:bodyPr/>
                      </wps:wsp>
                      <wps:wsp>
                        <wps:cNvPr id="54681" name="Rectangle 54681"/>
                        <wps:cNvSpPr/>
                        <wps:spPr>
                          <a:xfrm>
                            <a:off x="1823466" y="1709589"/>
                            <a:ext cx="641318" cy="164951"/>
                          </a:xfrm>
                          <a:prstGeom prst="rect">
                            <a:avLst/>
                          </a:prstGeom>
                          <a:ln>
                            <a:noFill/>
                          </a:ln>
                        </wps:spPr>
                        <wps:txbx>
                          <w:txbxContent>
                            <w:p w:rsidR="00B83ED0" w:rsidRDefault="00000000">
                              <w:pPr>
                                <w:spacing w:after="160"/>
                                <w:ind w:left="0" w:right="0" w:firstLine="0"/>
                                <w:jc w:val="left"/>
                              </w:pPr>
                              <w:r>
                                <w:rPr>
                                  <w:rFonts w:ascii="Aptos" w:eastAsia="Aptos" w:hAnsi="Aptos" w:cs="Aptos"/>
                                  <w:color w:val="FFFFFF"/>
                                  <w:sz w:val="16"/>
                                </w:rPr>
                                <w:t>LOGISTICA</w:t>
                              </w:r>
                            </w:p>
                          </w:txbxContent>
                        </wps:txbx>
                        <wps:bodyPr horzOverflow="overflow" vert="horz" lIns="0" tIns="0" rIns="0" bIns="0" rtlCol="0">
                          <a:noAutofit/>
                        </wps:bodyPr>
                      </wps:wsp>
                      <wps:wsp>
                        <wps:cNvPr id="281756" name="Rectangle 281756"/>
                        <wps:cNvSpPr/>
                        <wps:spPr>
                          <a:xfrm>
                            <a:off x="1769466" y="1865164"/>
                            <a:ext cx="811984" cy="164951"/>
                          </a:xfrm>
                          <a:prstGeom prst="rect">
                            <a:avLst/>
                          </a:prstGeom>
                          <a:ln>
                            <a:noFill/>
                          </a:ln>
                        </wps:spPr>
                        <wps:txbx>
                          <w:txbxContent>
                            <w:p w:rsidR="00B83ED0" w:rsidRDefault="00000000">
                              <w:pPr>
                                <w:spacing w:after="160"/>
                                <w:ind w:left="0" w:right="0" w:firstLine="0"/>
                                <w:jc w:val="left"/>
                              </w:pPr>
                              <w:r>
                                <w:rPr>
                                  <w:rFonts w:ascii="Aptos" w:eastAsia="Aptos" w:hAnsi="Aptos" w:cs="Aptos"/>
                                  <w:color w:val="FFFFFF"/>
                                  <w:sz w:val="16"/>
                                </w:rPr>
                                <w:t>FRANZ ROMO</w:t>
                              </w:r>
                            </w:p>
                          </w:txbxContent>
                        </wps:txbx>
                        <wps:bodyPr horzOverflow="overflow" vert="horz" lIns="0" tIns="0" rIns="0" bIns="0" rtlCol="0">
                          <a:noAutofit/>
                        </wps:bodyPr>
                      </wps:wsp>
                      <wps:wsp>
                        <wps:cNvPr id="281753" name="Rectangle 281753"/>
                        <wps:cNvSpPr/>
                        <wps:spPr>
                          <a:xfrm>
                            <a:off x="1740916" y="1865164"/>
                            <a:ext cx="39592" cy="164951"/>
                          </a:xfrm>
                          <a:prstGeom prst="rect">
                            <a:avLst/>
                          </a:prstGeom>
                          <a:ln>
                            <a:noFill/>
                          </a:ln>
                        </wps:spPr>
                        <wps:txbx>
                          <w:txbxContent>
                            <w:p w:rsidR="00B83ED0" w:rsidRDefault="00000000">
                              <w:pPr>
                                <w:spacing w:after="160"/>
                                <w:ind w:left="0" w:right="0" w:firstLine="0"/>
                                <w:jc w:val="left"/>
                              </w:pPr>
                              <w:r>
                                <w:rPr>
                                  <w:rFonts w:ascii="Aptos" w:eastAsia="Aptos" w:hAnsi="Aptos" w:cs="Aptos"/>
                                  <w:color w:val="FFFFFF"/>
                                  <w:sz w:val="16"/>
                                </w:rPr>
                                <w:t>(</w:t>
                              </w:r>
                            </w:p>
                          </w:txbxContent>
                        </wps:txbx>
                        <wps:bodyPr horzOverflow="overflow" vert="horz" lIns="0" tIns="0" rIns="0" bIns="0" rtlCol="0">
                          <a:noAutofit/>
                        </wps:bodyPr>
                      </wps:wsp>
                      <wps:wsp>
                        <wps:cNvPr id="281755" name="Rectangle 281755"/>
                        <wps:cNvSpPr/>
                        <wps:spPr>
                          <a:xfrm>
                            <a:off x="2378659" y="1865164"/>
                            <a:ext cx="39592" cy="164951"/>
                          </a:xfrm>
                          <a:prstGeom prst="rect">
                            <a:avLst/>
                          </a:prstGeom>
                          <a:ln>
                            <a:noFill/>
                          </a:ln>
                        </wps:spPr>
                        <wps:txbx>
                          <w:txbxContent>
                            <w:p w:rsidR="00B83ED0" w:rsidRDefault="00000000">
                              <w:pPr>
                                <w:spacing w:after="160"/>
                                <w:ind w:left="0" w:right="0" w:firstLine="0"/>
                                <w:jc w:val="left"/>
                              </w:pPr>
                              <w:r>
                                <w:rPr>
                                  <w:rFonts w:ascii="Aptos" w:eastAsia="Aptos" w:hAnsi="Aptos" w:cs="Aptos"/>
                                  <w:color w:val="FFFFFF"/>
                                  <w:sz w:val="16"/>
                                </w:rPr>
                                <w:t>)</w:t>
                              </w:r>
                            </w:p>
                          </w:txbxContent>
                        </wps:txbx>
                        <wps:bodyPr horzOverflow="overflow" vert="horz" lIns="0" tIns="0" rIns="0" bIns="0" rtlCol="0">
                          <a:noAutofit/>
                        </wps:bodyPr>
                      </wps:wsp>
                      <wps:wsp>
                        <wps:cNvPr id="293227" name="Shape 293227"/>
                        <wps:cNvSpPr/>
                        <wps:spPr>
                          <a:xfrm>
                            <a:off x="2811907" y="1591666"/>
                            <a:ext cx="1053008" cy="526504"/>
                          </a:xfrm>
                          <a:custGeom>
                            <a:avLst/>
                            <a:gdLst/>
                            <a:ahLst/>
                            <a:cxnLst/>
                            <a:rect l="0" t="0" r="0" b="0"/>
                            <a:pathLst>
                              <a:path w="1053008" h="526504">
                                <a:moveTo>
                                  <a:pt x="0" y="0"/>
                                </a:moveTo>
                                <a:lnTo>
                                  <a:pt x="1053008" y="0"/>
                                </a:lnTo>
                                <a:lnTo>
                                  <a:pt x="1053008" y="526504"/>
                                </a:lnTo>
                                <a:lnTo>
                                  <a:pt x="0" y="526504"/>
                                </a:lnTo>
                                <a:lnTo>
                                  <a:pt x="0" y="0"/>
                                </a:lnTo>
                              </a:path>
                            </a:pathLst>
                          </a:custGeom>
                          <a:ln w="0" cap="flat">
                            <a:miter lim="127000"/>
                          </a:ln>
                        </wps:spPr>
                        <wps:style>
                          <a:lnRef idx="0">
                            <a:srgbClr val="000000">
                              <a:alpha val="0"/>
                            </a:srgbClr>
                          </a:lnRef>
                          <a:fillRef idx="1">
                            <a:srgbClr val="156082"/>
                          </a:fillRef>
                          <a:effectRef idx="0">
                            <a:scrgbClr r="0" g="0" b="0"/>
                          </a:effectRef>
                          <a:fontRef idx="none"/>
                        </wps:style>
                        <wps:bodyPr/>
                      </wps:wsp>
                      <wps:wsp>
                        <wps:cNvPr id="54684" name="Shape 54684"/>
                        <wps:cNvSpPr/>
                        <wps:spPr>
                          <a:xfrm>
                            <a:off x="2811907" y="1591666"/>
                            <a:ext cx="1053008" cy="526504"/>
                          </a:xfrm>
                          <a:custGeom>
                            <a:avLst/>
                            <a:gdLst/>
                            <a:ahLst/>
                            <a:cxnLst/>
                            <a:rect l="0" t="0" r="0" b="0"/>
                            <a:pathLst>
                              <a:path w="1053008" h="526504">
                                <a:moveTo>
                                  <a:pt x="0" y="526504"/>
                                </a:moveTo>
                                <a:lnTo>
                                  <a:pt x="1053008" y="526504"/>
                                </a:lnTo>
                                <a:lnTo>
                                  <a:pt x="1053008" y="0"/>
                                </a:lnTo>
                                <a:lnTo>
                                  <a:pt x="0" y="0"/>
                                </a:lnTo>
                                <a:close/>
                              </a:path>
                            </a:pathLst>
                          </a:custGeom>
                          <a:ln w="19050" cap="flat">
                            <a:miter lim="127000"/>
                          </a:ln>
                        </wps:spPr>
                        <wps:style>
                          <a:lnRef idx="1">
                            <a:srgbClr val="FFFFFF"/>
                          </a:lnRef>
                          <a:fillRef idx="0">
                            <a:srgbClr val="000000">
                              <a:alpha val="0"/>
                            </a:srgbClr>
                          </a:fillRef>
                          <a:effectRef idx="0">
                            <a:scrgbClr r="0" g="0" b="0"/>
                          </a:effectRef>
                          <a:fontRef idx="none"/>
                        </wps:style>
                        <wps:bodyPr/>
                      </wps:wsp>
                      <wps:wsp>
                        <wps:cNvPr id="54685" name="Rectangle 54685"/>
                        <wps:cNvSpPr/>
                        <wps:spPr>
                          <a:xfrm>
                            <a:off x="2999740" y="1709589"/>
                            <a:ext cx="930762" cy="164951"/>
                          </a:xfrm>
                          <a:prstGeom prst="rect">
                            <a:avLst/>
                          </a:prstGeom>
                          <a:ln>
                            <a:noFill/>
                          </a:ln>
                        </wps:spPr>
                        <wps:txbx>
                          <w:txbxContent>
                            <w:p w:rsidR="00B83ED0" w:rsidRDefault="00000000">
                              <w:pPr>
                                <w:spacing w:after="160"/>
                                <w:ind w:left="0" w:right="0" w:firstLine="0"/>
                                <w:jc w:val="left"/>
                              </w:pPr>
                              <w:r>
                                <w:rPr>
                                  <w:rFonts w:ascii="Aptos" w:eastAsia="Aptos" w:hAnsi="Aptos" w:cs="Aptos"/>
                                  <w:color w:val="FFFFFF"/>
                                  <w:sz w:val="16"/>
                                </w:rPr>
                                <w:t xml:space="preserve">ASESOR LEGAL </w:t>
                              </w:r>
                            </w:p>
                          </w:txbxContent>
                        </wps:txbx>
                        <wps:bodyPr horzOverflow="overflow" vert="horz" lIns="0" tIns="0" rIns="0" bIns="0" rtlCol="0">
                          <a:noAutofit/>
                        </wps:bodyPr>
                      </wps:wsp>
                      <wps:wsp>
                        <wps:cNvPr id="281759" name="Rectangle 281759"/>
                        <wps:cNvSpPr/>
                        <wps:spPr>
                          <a:xfrm>
                            <a:off x="2850515" y="1865164"/>
                            <a:ext cx="39592" cy="164951"/>
                          </a:xfrm>
                          <a:prstGeom prst="rect">
                            <a:avLst/>
                          </a:prstGeom>
                          <a:ln>
                            <a:noFill/>
                          </a:ln>
                        </wps:spPr>
                        <wps:txbx>
                          <w:txbxContent>
                            <w:p w:rsidR="00B83ED0" w:rsidRDefault="00000000">
                              <w:pPr>
                                <w:spacing w:after="160"/>
                                <w:ind w:left="0" w:right="0" w:firstLine="0"/>
                                <w:jc w:val="left"/>
                              </w:pPr>
                              <w:r>
                                <w:rPr>
                                  <w:rFonts w:ascii="Aptos" w:eastAsia="Aptos" w:hAnsi="Aptos" w:cs="Aptos"/>
                                  <w:color w:val="FFFFFF"/>
                                  <w:sz w:val="16"/>
                                </w:rPr>
                                <w:t>(</w:t>
                              </w:r>
                            </w:p>
                          </w:txbxContent>
                        </wps:txbx>
                        <wps:bodyPr horzOverflow="overflow" vert="horz" lIns="0" tIns="0" rIns="0" bIns="0" rtlCol="0">
                          <a:noAutofit/>
                        </wps:bodyPr>
                      </wps:wsp>
                      <wps:wsp>
                        <wps:cNvPr id="281767" name="Rectangle 281767"/>
                        <wps:cNvSpPr/>
                        <wps:spPr>
                          <a:xfrm>
                            <a:off x="2879064" y="1865164"/>
                            <a:ext cx="1219125" cy="164951"/>
                          </a:xfrm>
                          <a:prstGeom prst="rect">
                            <a:avLst/>
                          </a:prstGeom>
                          <a:ln>
                            <a:noFill/>
                          </a:ln>
                        </wps:spPr>
                        <wps:txbx>
                          <w:txbxContent>
                            <w:p w:rsidR="00B83ED0" w:rsidRDefault="00000000">
                              <w:pPr>
                                <w:spacing w:after="160"/>
                                <w:ind w:left="0" w:right="0" w:firstLine="0"/>
                                <w:jc w:val="left"/>
                              </w:pPr>
                              <w:r>
                                <w:rPr>
                                  <w:rFonts w:ascii="Aptos" w:eastAsia="Aptos" w:hAnsi="Aptos" w:cs="Aptos"/>
                                  <w:color w:val="FFFFFF"/>
                                  <w:sz w:val="16"/>
                                </w:rPr>
                                <w:t>GIOVANNI FERREIRA</w:t>
                              </w:r>
                            </w:p>
                          </w:txbxContent>
                        </wps:txbx>
                        <wps:bodyPr horzOverflow="overflow" vert="horz" lIns="0" tIns="0" rIns="0" bIns="0" rtlCol="0">
                          <a:noAutofit/>
                        </wps:bodyPr>
                      </wps:wsp>
                      <wps:wsp>
                        <wps:cNvPr id="281763" name="Rectangle 281763"/>
                        <wps:cNvSpPr/>
                        <wps:spPr>
                          <a:xfrm>
                            <a:off x="3796106" y="1865164"/>
                            <a:ext cx="39592" cy="164951"/>
                          </a:xfrm>
                          <a:prstGeom prst="rect">
                            <a:avLst/>
                          </a:prstGeom>
                          <a:ln>
                            <a:noFill/>
                          </a:ln>
                        </wps:spPr>
                        <wps:txbx>
                          <w:txbxContent>
                            <w:p w:rsidR="00B83ED0" w:rsidRDefault="00000000">
                              <w:pPr>
                                <w:spacing w:after="160"/>
                                <w:ind w:left="0" w:right="0" w:firstLine="0"/>
                                <w:jc w:val="left"/>
                              </w:pPr>
                              <w:r>
                                <w:rPr>
                                  <w:rFonts w:ascii="Aptos" w:eastAsia="Aptos" w:hAnsi="Aptos" w:cs="Aptos"/>
                                  <w:color w:val="FFFFFF"/>
                                  <w:sz w:val="16"/>
                                </w:rPr>
                                <w:t>)</w:t>
                              </w:r>
                            </w:p>
                          </w:txbxContent>
                        </wps:txbx>
                        <wps:bodyPr horzOverflow="overflow" vert="horz" lIns="0" tIns="0" rIns="0" bIns="0" rtlCol="0">
                          <a:noAutofit/>
                        </wps:bodyPr>
                      </wps:wsp>
                      <wps:wsp>
                        <wps:cNvPr id="293228" name="Shape 293228"/>
                        <wps:cNvSpPr/>
                        <wps:spPr>
                          <a:xfrm>
                            <a:off x="5299964" y="1583030"/>
                            <a:ext cx="1053007" cy="526504"/>
                          </a:xfrm>
                          <a:custGeom>
                            <a:avLst/>
                            <a:gdLst/>
                            <a:ahLst/>
                            <a:cxnLst/>
                            <a:rect l="0" t="0" r="0" b="0"/>
                            <a:pathLst>
                              <a:path w="1053007" h="526504">
                                <a:moveTo>
                                  <a:pt x="0" y="0"/>
                                </a:moveTo>
                                <a:lnTo>
                                  <a:pt x="1053007" y="0"/>
                                </a:lnTo>
                                <a:lnTo>
                                  <a:pt x="1053007" y="526504"/>
                                </a:lnTo>
                                <a:lnTo>
                                  <a:pt x="0" y="526504"/>
                                </a:lnTo>
                                <a:lnTo>
                                  <a:pt x="0" y="0"/>
                                </a:lnTo>
                              </a:path>
                            </a:pathLst>
                          </a:custGeom>
                          <a:ln w="0" cap="flat">
                            <a:miter lim="127000"/>
                          </a:ln>
                        </wps:spPr>
                        <wps:style>
                          <a:lnRef idx="0">
                            <a:srgbClr val="000000">
                              <a:alpha val="0"/>
                            </a:srgbClr>
                          </a:lnRef>
                          <a:fillRef idx="1">
                            <a:srgbClr val="156082"/>
                          </a:fillRef>
                          <a:effectRef idx="0">
                            <a:scrgbClr r="0" g="0" b="0"/>
                          </a:effectRef>
                          <a:fontRef idx="none"/>
                        </wps:style>
                        <wps:bodyPr/>
                      </wps:wsp>
                      <wps:wsp>
                        <wps:cNvPr id="54688" name="Shape 54688"/>
                        <wps:cNvSpPr/>
                        <wps:spPr>
                          <a:xfrm>
                            <a:off x="5299964" y="1583030"/>
                            <a:ext cx="1053007" cy="526504"/>
                          </a:xfrm>
                          <a:custGeom>
                            <a:avLst/>
                            <a:gdLst/>
                            <a:ahLst/>
                            <a:cxnLst/>
                            <a:rect l="0" t="0" r="0" b="0"/>
                            <a:pathLst>
                              <a:path w="1053007" h="526504">
                                <a:moveTo>
                                  <a:pt x="0" y="526504"/>
                                </a:moveTo>
                                <a:lnTo>
                                  <a:pt x="1053007" y="526504"/>
                                </a:lnTo>
                                <a:lnTo>
                                  <a:pt x="1053007" y="0"/>
                                </a:lnTo>
                                <a:lnTo>
                                  <a:pt x="0" y="0"/>
                                </a:lnTo>
                                <a:close/>
                              </a:path>
                            </a:pathLst>
                          </a:custGeom>
                          <a:ln w="19050" cap="flat">
                            <a:miter lim="127000"/>
                          </a:ln>
                        </wps:spPr>
                        <wps:style>
                          <a:lnRef idx="1">
                            <a:srgbClr val="FFFFFF"/>
                          </a:lnRef>
                          <a:fillRef idx="0">
                            <a:srgbClr val="000000">
                              <a:alpha val="0"/>
                            </a:srgbClr>
                          </a:fillRef>
                          <a:effectRef idx="0">
                            <a:scrgbClr r="0" g="0" b="0"/>
                          </a:effectRef>
                          <a:fontRef idx="none"/>
                        </wps:style>
                        <wps:bodyPr/>
                      </wps:wsp>
                      <wps:wsp>
                        <wps:cNvPr id="54689" name="Rectangle 54689"/>
                        <wps:cNvSpPr/>
                        <wps:spPr>
                          <a:xfrm>
                            <a:off x="5548884" y="1644902"/>
                            <a:ext cx="765859" cy="165467"/>
                          </a:xfrm>
                          <a:prstGeom prst="rect">
                            <a:avLst/>
                          </a:prstGeom>
                          <a:ln>
                            <a:noFill/>
                          </a:ln>
                        </wps:spPr>
                        <wps:txbx>
                          <w:txbxContent>
                            <w:p w:rsidR="00B83ED0" w:rsidRDefault="00000000">
                              <w:pPr>
                                <w:spacing w:after="160"/>
                                <w:ind w:left="0" w:right="0" w:firstLine="0"/>
                                <w:jc w:val="left"/>
                              </w:pPr>
                              <w:r>
                                <w:rPr>
                                  <w:rFonts w:ascii="Aptos" w:eastAsia="Aptos" w:hAnsi="Aptos" w:cs="Aptos"/>
                                  <w:color w:val="FFFFFF"/>
                                  <w:sz w:val="16"/>
                                </w:rPr>
                                <w:t xml:space="preserve">SECRETARÌA </w:t>
                              </w:r>
                            </w:p>
                          </w:txbxContent>
                        </wps:txbx>
                        <wps:bodyPr horzOverflow="overflow" vert="horz" lIns="0" tIns="0" rIns="0" bIns="0" rtlCol="0">
                          <a:noAutofit/>
                        </wps:bodyPr>
                      </wps:wsp>
                      <wps:wsp>
                        <wps:cNvPr id="281801" name="Rectangle 281801"/>
                        <wps:cNvSpPr/>
                        <wps:spPr>
                          <a:xfrm>
                            <a:off x="5336286" y="1801156"/>
                            <a:ext cx="39592" cy="164951"/>
                          </a:xfrm>
                          <a:prstGeom prst="rect">
                            <a:avLst/>
                          </a:prstGeom>
                          <a:ln>
                            <a:noFill/>
                          </a:ln>
                        </wps:spPr>
                        <wps:txbx>
                          <w:txbxContent>
                            <w:p w:rsidR="00B83ED0" w:rsidRDefault="00000000">
                              <w:pPr>
                                <w:spacing w:after="160"/>
                                <w:ind w:left="0" w:right="0" w:firstLine="0"/>
                                <w:jc w:val="left"/>
                              </w:pPr>
                              <w:r>
                                <w:rPr>
                                  <w:rFonts w:ascii="Aptos" w:eastAsia="Aptos" w:hAnsi="Aptos" w:cs="Aptos"/>
                                  <w:color w:val="FFFFFF"/>
                                  <w:sz w:val="16"/>
                                </w:rPr>
                                <w:t>(</w:t>
                              </w:r>
                            </w:p>
                          </w:txbxContent>
                        </wps:txbx>
                        <wps:bodyPr horzOverflow="overflow" vert="horz" lIns="0" tIns="0" rIns="0" bIns="0" rtlCol="0">
                          <a:noAutofit/>
                        </wps:bodyPr>
                      </wps:wsp>
                      <wps:wsp>
                        <wps:cNvPr id="281802" name="Rectangle 281802"/>
                        <wps:cNvSpPr/>
                        <wps:spPr>
                          <a:xfrm>
                            <a:off x="5364836" y="1801156"/>
                            <a:ext cx="1293581" cy="164951"/>
                          </a:xfrm>
                          <a:prstGeom prst="rect">
                            <a:avLst/>
                          </a:prstGeom>
                          <a:ln>
                            <a:noFill/>
                          </a:ln>
                        </wps:spPr>
                        <wps:txbx>
                          <w:txbxContent>
                            <w:p w:rsidR="00B83ED0" w:rsidRDefault="00000000">
                              <w:pPr>
                                <w:spacing w:after="160"/>
                                <w:ind w:left="0" w:right="0" w:firstLine="0"/>
                                <w:jc w:val="left"/>
                              </w:pPr>
                              <w:r>
                                <w:rPr>
                                  <w:rFonts w:ascii="Aptos" w:eastAsia="Aptos" w:hAnsi="Aptos" w:cs="Aptos"/>
                                  <w:color w:val="FFFFFF"/>
                                  <w:sz w:val="16"/>
                                </w:rPr>
                                <w:t xml:space="preserve"> TERESA DIAZ / MARIA </w:t>
                              </w:r>
                            </w:p>
                          </w:txbxContent>
                        </wps:txbx>
                        <wps:bodyPr horzOverflow="overflow" vert="horz" lIns="0" tIns="0" rIns="0" bIns="0" rtlCol="0">
                          <a:noAutofit/>
                        </wps:bodyPr>
                      </wps:wsp>
                      <wps:wsp>
                        <wps:cNvPr id="54691" name="Rectangle 54691"/>
                        <wps:cNvSpPr/>
                        <wps:spPr>
                          <a:xfrm>
                            <a:off x="5602987" y="1912154"/>
                            <a:ext cx="601049" cy="164951"/>
                          </a:xfrm>
                          <a:prstGeom prst="rect">
                            <a:avLst/>
                          </a:prstGeom>
                          <a:ln>
                            <a:noFill/>
                          </a:ln>
                        </wps:spPr>
                        <wps:txbx>
                          <w:txbxContent>
                            <w:p w:rsidR="00B83ED0" w:rsidRDefault="00000000">
                              <w:pPr>
                                <w:spacing w:after="160"/>
                                <w:ind w:left="0" w:right="0" w:firstLine="0"/>
                                <w:jc w:val="left"/>
                              </w:pPr>
                              <w:r>
                                <w:rPr>
                                  <w:rFonts w:ascii="Aptos" w:eastAsia="Aptos" w:hAnsi="Aptos" w:cs="Aptos"/>
                                  <w:color w:val="FFFFFF"/>
                                  <w:sz w:val="16"/>
                                </w:rPr>
                                <w:t>GARRIDO)</w:t>
                              </w:r>
                            </w:p>
                          </w:txbxContent>
                        </wps:txbx>
                        <wps:bodyPr horzOverflow="overflow" vert="horz" lIns="0" tIns="0" rIns="0" bIns="0" rtlCol="0">
                          <a:noAutofit/>
                        </wps:bodyPr>
                      </wps:wsp>
                      <wps:wsp>
                        <wps:cNvPr id="293229" name="Shape 293229"/>
                        <wps:cNvSpPr/>
                        <wps:spPr>
                          <a:xfrm>
                            <a:off x="4092829" y="1621257"/>
                            <a:ext cx="1053008" cy="526504"/>
                          </a:xfrm>
                          <a:custGeom>
                            <a:avLst/>
                            <a:gdLst/>
                            <a:ahLst/>
                            <a:cxnLst/>
                            <a:rect l="0" t="0" r="0" b="0"/>
                            <a:pathLst>
                              <a:path w="1053008" h="526504">
                                <a:moveTo>
                                  <a:pt x="0" y="0"/>
                                </a:moveTo>
                                <a:lnTo>
                                  <a:pt x="1053008" y="0"/>
                                </a:lnTo>
                                <a:lnTo>
                                  <a:pt x="1053008" y="526504"/>
                                </a:lnTo>
                                <a:lnTo>
                                  <a:pt x="0" y="526504"/>
                                </a:lnTo>
                                <a:lnTo>
                                  <a:pt x="0" y="0"/>
                                </a:lnTo>
                              </a:path>
                            </a:pathLst>
                          </a:custGeom>
                          <a:ln w="0" cap="flat">
                            <a:miter lim="127000"/>
                          </a:ln>
                        </wps:spPr>
                        <wps:style>
                          <a:lnRef idx="0">
                            <a:srgbClr val="000000">
                              <a:alpha val="0"/>
                            </a:srgbClr>
                          </a:lnRef>
                          <a:fillRef idx="1">
                            <a:srgbClr val="156082"/>
                          </a:fillRef>
                          <a:effectRef idx="0">
                            <a:scrgbClr r="0" g="0" b="0"/>
                          </a:effectRef>
                          <a:fontRef idx="none"/>
                        </wps:style>
                        <wps:bodyPr/>
                      </wps:wsp>
                      <wps:wsp>
                        <wps:cNvPr id="54693" name="Shape 54693"/>
                        <wps:cNvSpPr/>
                        <wps:spPr>
                          <a:xfrm>
                            <a:off x="4092829" y="1621257"/>
                            <a:ext cx="1053008" cy="526504"/>
                          </a:xfrm>
                          <a:custGeom>
                            <a:avLst/>
                            <a:gdLst/>
                            <a:ahLst/>
                            <a:cxnLst/>
                            <a:rect l="0" t="0" r="0" b="0"/>
                            <a:pathLst>
                              <a:path w="1053008" h="526504">
                                <a:moveTo>
                                  <a:pt x="0" y="526504"/>
                                </a:moveTo>
                                <a:lnTo>
                                  <a:pt x="1053008" y="526504"/>
                                </a:lnTo>
                                <a:lnTo>
                                  <a:pt x="1053008" y="0"/>
                                </a:lnTo>
                                <a:lnTo>
                                  <a:pt x="0" y="0"/>
                                </a:lnTo>
                                <a:close/>
                              </a:path>
                            </a:pathLst>
                          </a:custGeom>
                          <a:ln w="19050" cap="flat">
                            <a:miter lim="127000"/>
                          </a:ln>
                        </wps:spPr>
                        <wps:style>
                          <a:lnRef idx="1">
                            <a:srgbClr val="FFFFFF"/>
                          </a:lnRef>
                          <a:fillRef idx="0">
                            <a:srgbClr val="000000">
                              <a:alpha val="0"/>
                            </a:srgbClr>
                          </a:fillRef>
                          <a:effectRef idx="0">
                            <a:scrgbClr r="0" g="0" b="0"/>
                          </a:effectRef>
                          <a:fontRef idx="none"/>
                        </wps:style>
                        <wps:bodyPr/>
                      </wps:wsp>
                      <wps:wsp>
                        <wps:cNvPr id="54694" name="Rectangle 54694"/>
                        <wps:cNvSpPr/>
                        <wps:spPr>
                          <a:xfrm>
                            <a:off x="4357370" y="1739180"/>
                            <a:ext cx="696855" cy="164951"/>
                          </a:xfrm>
                          <a:prstGeom prst="rect">
                            <a:avLst/>
                          </a:prstGeom>
                          <a:ln>
                            <a:noFill/>
                          </a:ln>
                        </wps:spPr>
                        <wps:txbx>
                          <w:txbxContent>
                            <w:p w:rsidR="00B83ED0" w:rsidRDefault="00000000">
                              <w:pPr>
                                <w:spacing w:after="160"/>
                                <w:ind w:left="0" w:right="0" w:firstLine="0"/>
                                <w:jc w:val="left"/>
                              </w:pPr>
                              <w:r>
                                <w:rPr>
                                  <w:rFonts w:ascii="Aptos" w:eastAsia="Aptos" w:hAnsi="Aptos" w:cs="Aptos"/>
                                  <w:color w:val="FFFFFF"/>
                                  <w:sz w:val="16"/>
                                </w:rPr>
                                <w:t>AUXILIARES</w:t>
                              </w:r>
                            </w:p>
                          </w:txbxContent>
                        </wps:txbx>
                        <wps:bodyPr horzOverflow="overflow" vert="horz" lIns="0" tIns="0" rIns="0" bIns="0" rtlCol="0">
                          <a:noAutofit/>
                        </wps:bodyPr>
                      </wps:wsp>
                      <wps:wsp>
                        <wps:cNvPr id="281778" name="Rectangle 281778"/>
                        <wps:cNvSpPr/>
                        <wps:spPr>
                          <a:xfrm>
                            <a:off x="4144645" y="1894457"/>
                            <a:ext cx="39716" cy="165467"/>
                          </a:xfrm>
                          <a:prstGeom prst="rect">
                            <a:avLst/>
                          </a:prstGeom>
                          <a:ln>
                            <a:noFill/>
                          </a:ln>
                        </wps:spPr>
                        <wps:txbx>
                          <w:txbxContent>
                            <w:p w:rsidR="00B83ED0" w:rsidRDefault="00000000">
                              <w:pPr>
                                <w:spacing w:after="160"/>
                                <w:ind w:left="0" w:right="0" w:firstLine="0"/>
                                <w:jc w:val="left"/>
                              </w:pPr>
                              <w:r>
                                <w:rPr>
                                  <w:rFonts w:ascii="Aptos" w:eastAsia="Aptos" w:hAnsi="Aptos" w:cs="Aptos"/>
                                  <w:color w:val="FFFFFF"/>
                                  <w:sz w:val="16"/>
                                </w:rPr>
                                <w:t>(</w:t>
                              </w:r>
                            </w:p>
                          </w:txbxContent>
                        </wps:txbx>
                        <wps:bodyPr horzOverflow="overflow" vert="horz" lIns="0" tIns="0" rIns="0" bIns="0" rtlCol="0">
                          <a:noAutofit/>
                        </wps:bodyPr>
                      </wps:wsp>
                      <wps:wsp>
                        <wps:cNvPr id="281790" name="Rectangle 281790"/>
                        <wps:cNvSpPr/>
                        <wps:spPr>
                          <a:xfrm>
                            <a:off x="4173182" y="1894457"/>
                            <a:ext cx="1215208" cy="165467"/>
                          </a:xfrm>
                          <a:prstGeom prst="rect">
                            <a:avLst/>
                          </a:prstGeom>
                          <a:ln>
                            <a:noFill/>
                          </a:ln>
                        </wps:spPr>
                        <wps:txbx>
                          <w:txbxContent>
                            <w:p w:rsidR="00B83ED0" w:rsidRDefault="00000000">
                              <w:pPr>
                                <w:spacing w:after="160"/>
                                <w:ind w:left="0" w:right="0" w:firstLine="0"/>
                                <w:jc w:val="left"/>
                              </w:pPr>
                              <w:r>
                                <w:rPr>
                                  <w:rFonts w:ascii="Aptos" w:eastAsia="Aptos" w:hAnsi="Aptos" w:cs="Aptos"/>
                                  <w:color w:val="FFFFFF"/>
                                  <w:sz w:val="16"/>
                                </w:rPr>
                                <w:t>CLAUDINA VALDIVIA</w:t>
                              </w:r>
                            </w:p>
                          </w:txbxContent>
                        </wps:txbx>
                        <wps:bodyPr horzOverflow="overflow" vert="horz" lIns="0" tIns="0" rIns="0" bIns="0" rtlCol="0">
                          <a:noAutofit/>
                        </wps:bodyPr>
                      </wps:wsp>
                      <wps:wsp>
                        <wps:cNvPr id="281784" name="Rectangle 281784"/>
                        <wps:cNvSpPr/>
                        <wps:spPr>
                          <a:xfrm>
                            <a:off x="5086873" y="1894457"/>
                            <a:ext cx="39716" cy="165467"/>
                          </a:xfrm>
                          <a:prstGeom prst="rect">
                            <a:avLst/>
                          </a:prstGeom>
                          <a:ln>
                            <a:noFill/>
                          </a:ln>
                        </wps:spPr>
                        <wps:txbx>
                          <w:txbxContent>
                            <w:p w:rsidR="00B83ED0" w:rsidRDefault="00000000">
                              <w:pPr>
                                <w:spacing w:after="160"/>
                                <w:ind w:left="0" w:right="0" w:firstLine="0"/>
                                <w:jc w:val="left"/>
                              </w:pPr>
                              <w:r>
                                <w:rPr>
                                  <w:rFonts w:ascii="Aptos" w:eastAsia="Aptos" w:hAnsi="Aptos" w:cs="Aptos"/>
                                  <w:color w:val="FFFFFF"/>
                                  <w:sz w:val="16"/>
                                </w:rPr>
                                <w:t>)</w:t>
                              </w:r>
                            </w:p>
                          </w:txbxContent>
                        </wps:txbx>
                        <wps:bodyPr horzOverflow="overflow" vert="horz" lIns="0" tIns="0" rIns="0" bIns="0" rtlCol="0">
                          <a:noAutofit/>
                        </wps:bodyPr>
                      </wps:wsp>
                      <wps:wsp>
                        <wps:cNvPr id="293230" name="Shape 293230"/>
                        <wps:cNvSpPr/>
                        <wps:spPr>
                          <a:xfrm>
                            <a:off x="4086098" y="844017"/>
                            <a:ext cx="1053008" cy="526504"/>
                          </a:xfrm>
                          <a:custGeom>
                            <a:avLst/>
                            <a:gdLst/>
                            <a:ahLst/>
                            <a:cxnLst/>
                            <a:rect l="0" t="0" r="0" b="0"/>
                            <a:pathLst>
                              <a:path w="1053008" h="526504">
                                <a:moveTo>
                                  <a:pt x="0" y="0"/>
                                </a:moveTo>
                                <a:lnTo>
                                  <a:pt x="1053008" y="0"/>
                                </a:lnTo>
                                <a:lnTo>
                                  <a:pt x="1053008" y="526504"/>
                                </a:lnTo>
                                <a:lnTo>
                                  <a:pt x="0" y="526504"/>
                                </a:lnTo>
                                <a:lnTo>
                                  <a:pt x="0" y="0"/>
                                </a:lnTo>
                              </a:path>
                            </a:pathLst>
                          </a:custGeom>
                          <a:ln w="0" cap="flat">
                            <a:miter lim="127000"/>
                          </a:ln>
                        </wps:spPr>
                        <wps:style>
                          <a:lnRef idx="0">
                            <a:srgbClr val="000000">
                              <a:alpha val="0"/>
                            </a:srgbClr>
                          </a:lnRef>
                          <a:fillRef idx="1">
                            <a:srgbClr val="156082"/>
                          </a:fillRef>
                          <a:effectRef idx="0">
                            <a:scrgbClr r="0" g="0" b="0"/>
                          </a:effectRef>
                          <a:fontRef idx="none"/>
                        </wps:style>
                        <wps:bodyPr/>
                      </wps:wsp>
                      <wps:wsp>
                        <wps:cNvPr id="54697" name="Shape 54697"/>
                        <wps:cNvSpPr/>
                        <wps:spPr>
                          <a:xfrm>
                            <a:off x="4086098" y="844017"/>
                            <a:ext cx="1053008" cy="526504"/>
                          </a:xfrm>
                          <a:custGeom>
                            <a:avLst/>
                            <a:gdLst/>
                            <a:ahLst/>
                            <a:cxnLst/>
                            <a:rect l="0" t="0" r="0" b="0"/>
                            <a:pathLst>
                              <a:path w="1053008" h="526504">
                                <a:moveTo>
                                  <a:pt x="0" y="526504"/>
                                </a:moveTo>
                                <a:lnTo>
                                  <a:pt x="1053008" y="526504"/>
                                </a:lnTo>
                                <a:lnTo>
                                  <a:pt x="1053008" y="0"/>
                                </a:lnTo>
                                <a:lnTo>
                                  <a:pt x="0" y="0"/>
                                </a:lnTo>
                                <a:close/>
                              </a:path>
                            </a:pathLst>
                          </a:custGeom>
                          <a:ln w="19050" cap="flat">
                            <a:miter lim="127000"/>
                          </a:ln>
                        </wps:spPr>
                        <wps:style>
                          <a:lnRef idx="1">
                            <a:srgbClr val="FFFFFF"/>
                          </a:lnRef>
                          <a:fillRef idx="0">
                            <a:srgbClr val="000000">
                              <a:alpha val="0"/>
                            </a:srgbClr>
                          </a:fillRef>
                          <a:effectRef idx="0">
                            <a:scrgbClr r="0" g="0" b="0"/>
                          </a:effectRef>
                          <a:fontRef idx="none"/>
                        </wps:style>
                        <wps:bodyPr/>
                      </wps:wsp>
                      <wps:wsp>
                        <wps:cNvPr id="54698" name="Rectangle 54698"/>
                        <wps:cNvSpPr/>
                        <wps:spPr>
                          <a:xfrm>
                            <a:off x="4290060" y="927650"/>
                            <a:ext cx="892790" cy="164951"/>
                          </a:xfrm>
                          <a:prstGeom prst="rect">
                            <a:avLst/>
                          </a:prstGeom>
                          <a:ln>
                            <a:noFill/>
                          </a:ln>
                        </wps:spPr>
                        <wps:txbx>
                          <w:txbxContent>
                            <w:p w:rsidR="00B83ED0" w:rsidRDefault="00000000">
                              <w:pPr>
                                <w:spacing w:after="160"/>
                                <w:ind w:left="0" w:right="0" w:firstLine="0"/>
                                <w:jc w:val="left"/>
                              </w:pPr>
                              <w:r>
                                <w:rPr>
                                  <w:rFonts w:ascii="Aptos" w:eastAsia="Aptos" w:hAnsi="Aptos" w:cs="Aptos"/>
                                  <w:color w:val="FFFFFF"/>
                                  <w:sz w:val="16"/>
                                </w:rPr>
                                <w:t xml:space="preserve">CONVIVENCIA </w:t>
                              </w:r>
                            </w:p>
                          </w:txbxContent>
                        </wps:txbx>
                        <wps:bodyPr horzOverflow="overflow" vert="horz" lIns="0" tIns="0" rIns="0" bIns="0" rtlCol="0">
                          <a:noAutofit/>
                        </wps:bodyPr>
                      </wps:wsp>
                      <wps:wsp>
                        <wps:cNvPr id="54699" name="Rectangle 54699"/>
                        <wps:cNvSpPr/>
                        <wps:spPr>
                          <a:xfrm>
                            <a:off x="4163060" y="1041950"/>
                            <a:ext cx="1222368" cy="164951"/>
                          </a:xfrm>
                          <a:prstGeom prst="rect">
                            <a:avLst/>
                          </a:prstGeom>
                          <a:ln>
                            <a:noFill/>
                          </a:ln>
                        </wps:spPr>
                        <wps:txbx>
                          <w:txbxContent>
                            <w:p w:rsidR="00B83ED0" w:rsidRDefault="00000000">
                              <w:pPr>
                                <w:spacing w:after="160"/>
                                <w:ind w:left="0" w:right="0" w:firstLine="0"/>
                                <w:jc w:val="left"/>
                              </w:pPr>
                              <w:r>
                                <w:rPr>
                                  <w:rFonts w:ascii="Aptos" w:eastAsia="Aptos" w:hAnsi="Aptos" w:cs="Aptos"/>
                                  <w:color w:val="FFFFFF"/>
                                  <w:sz w:val="16"/>
                                </w:rPr>
                                <w:t xml:space="preserve">ESCOLAR (CRISTIAN </w:t>
                              </w:r>
                            </w:p>
                          </w:txbxContent>
                        </wps:txbx>
                        <wps:bodyPr horzOverflow="overflow" vert="horz" lIns="0" tIns="0" rIns="0" bIns="0" rtlCol="0">
                          <a:noAutofit/>
                        </wps:bodyPr>
                      </wps:wsp>
                      <wps:wsp>
                        <wps:cNvPr id="54700" name="Rectangle 54700"/>
                        <wps:cNvSpPr/>
                        <wps:spPr>
                          <a:xfrm>
                            <a:off x="4490339" y="1152777"/>
                            <a:ext cx="326812" cy="165467"/>
                          </a:xfrm>
                          <a:prstGeom prst="rect">
                            <a:avLst/>
                          </a:prstGeom>
                          <a:ln>
                            <a:noFill/>
                          </a:ln>
                        </wps:spPr>
                        <wps:txbx>
                          <w:txbxContent>
                            <w:p w:rsidR="00B83ED0" w:rsidRDefault="00000000">
                              <w:pPr>
                                <w:spacing w:after="160"/>
                                <w:ind w:left="0" w:right="0" w:firstLine="0"/>
                                <w:jc w:val="left"/>
                              </w:pPr>
                              <w:r>
                                <w:rPr>
                                  <w:rFonts w:ascii="Aptos" w:eastAsia="Aptos" w:hAnsi="Aptos" w:cs="Aptos"/>
                                  <w:color w:val="FFFFFF"/>
                                  <w:sz w:val="16"/>
                                </w:rPr>
                                <w:t>CARI)</w:t>
                              </w:r>
                            </w:p>
                          </w:txbxContent>
                        </wps:txbx>
                        <wps:bodyPr horzOverflow="overflow" vert="horz" lIns="0" tIns="0" rIns="0" bIns="0" rtlCol="0">
                          <a:noAutofit/>
                        </wps:bodyPr>
                      </wps:wsp>
                      <wps:wsp>
                        <wps:cNvPr id="293231" name="Shape 293231"/>
                        <wps:cNvSpPr/>
                        <wps:spPr>
                          <a:xfrm>
                            <a:off x="5360162" y="844017"/>
                            <a:ext cx="1053007" cy="526504"/>
                          </a:xfrm>
                          <a:custGeom>
                            <a:avLst/>
                            <a:gdLst/>
                            <a:ahLst/>
                            <a:cxnLst/>
                            <a:rect l="0" t="0" r="0" b="0"/>
                            <a:pathLst>
                              <a:path w="1053007" h="526504">
                                <a:moveTo>
                                  <a:pt x="0" y="0"/>
                                </a:moveTo>
                                <a:lnTo>
                                  <a:pt x="1053007" y="0"/>
                                </a:lnTo>
                                <a:lnTo>
                                  <a:pt x="1053007" y="526504"/>
                                </a:lnTo>
                                <a:lnTo>
                                  <a:pt x="0" y="526504"/>
                                </a:lnTo>
                                <a:lnTo>
                                  <a:pt x="0" y="0"/>
                                </a:lnTo>
                              </a:path>
                            </a:pathLst>
                          </a:custGeom>
                          <a:ln w="0" cap="flat">
                            <a:miter lim="127000"/>
                          </a:ln>
                        </wps:spPr>
                        <wps:style>
                          <a:lnRef idx="0">
                            <a:srgbClr val="000000">
                              <a:alpha val="0"/>
                            </a:srgbClr>
                          </a:lnRef>
                          <a:fillRef idx="1">
                            <a:srgbClr val="156082"/>
                          </a:fillRef>
                          <a:effectRef idx="0">
                            <a:scrgbClr r="0" g="0" b="0"/>
                          </a:effectRef>
                          <a:fontRef idx="none"/>
                        </wps:style>
                        <wps:bodyPr/>
                      </wps:wsp>
                      <wps:wsp>
                        <wps:cNvPr id="54702" name="Shape 54702"/>
                        <wps:cNvSpPr/>
                        <wps:spPr>
                          <a:xfrm>
                            <a:off x="5360162" y="844017"/>
                            <a:ext cx="1053007" cy="526504"/>
                          </a:xfrm>
                          <a:custGeom>
                            <a:avLst/>
                            <a:gdLst/>
                            <a:ahLst/>
                            <a:cxnLst/>
                            <a:rect l="0" t="0" r="0" b="0"/>
                            <a:pathLst>
                              <a:path w="1053007" h="526504">
                                <a:moveTo>
                                  <a:pt x="0" y="526504"/>
                                </a:moveTo>
                                <a:lnTo>
                                  <a:pt x="1053007" y="526504"/>
                                </a:lnTo>
                                <a:lnTo>
                                  <a:pt x="1053007" y="0"/>
                                </a:lnTo>
                                <a:lnTo>
                                  <a:pt x="0" y="0"/>
                                </a:lnTo>
                                <a:close/>
                              </a:path>
                            </a:pathLst>
                          </a:custGeom>
                          <a:ln w="19050" cap="flat">
                            <a:miter lim="127000"/>
                          </a:ln>
                        </wps:spPr>
                        <wps:style>
                          <a:lnRef idx="1">
                            <a:srgbClr val="FFFFFF"/>
                          </a:lnRef>
                          <a:fillRef idx="0">
                            <a:srgbClr val="000000">
                              <a:alpha val="0"/>
                            </a:srgbClr>
                          </a:fillRef>
                          <a:effectRef idx="0">
                            <a:scrgbClr r="0" g="0" b="0"/>
                          </a:effectRef>
                          <a:fontRef idx="none"/>
                        </wps:style>
                        <wps:bodyPr/>
                      </wps:wsp>
                      <wps:wsp>
                        <wps:cNvPr id="54703" name="Rectangle 54703"/>
                        <wps:cNvSpPr/>
                        <wps:spPr>
                          <a:xfrm>
                            <a:off x="5444109" y="961940"/>
                            <a:ext cx="1209666" cy="164951"/>
                          </a:xfrm>
                          <a:prstGeom prst="rect">
                            <a:avLst/>
                          </a:prstGeom>
                          <a:ln>
                            <a:noFill/>
                          </a:ln>
                        </wps:spPr>
                        <wps:txbx>
                          <w:txbxContent>
                            <w:p w:rsidR="00B83ED0" w:rsidRDefault="00000000">
                              <w:pPr>
                                <w:spacing w:after="160"/>
                                <w:ind w:left="0" w:right="0" w:firstLine="0"/>
                                <w:jc w:val="left"/>
                              </w:pPr>
                              <w:r>
                                <w:rPr>
                                  <w:rFonts w:ascii="Aptos" w:eastAsia="Aptos" w:hAnsi="Aptos" w:cs="Aptos"/>
                                  <w:color w:val="FFFFFF"/>
                                  <w:sz w:val="16"/>
                                </w:rPr>
                                <w:t xml:space="preserve">CONSEJO ESCOLAR </w:t>
                              </w:r>
                            </w:p>
                          </w:txbxContent>
                        </wps:txbx>
                        <wps:bodyPr horzOverflow="overflow" vert="horz" lIns="0" tIns="0" rIns="0" bIns="0" rtlCol="0">
                          <a:noAutofit/>
                        </wps:bodyPr>
                      </wps:wsp>
                      <wps:wsp>
                        <wps:cNvPr id="281732" name="Rectangle 281732"/>
                        <wps:cNvSpPr/>
                        <wps:spPr>
                          <a:xfrm>
                            <a:off x="6193384" y="1117515"/>
                            <a:ext cx="39592" cy="164951"/>
                          </a:xfrm>
                          <a:prstGeom prst="rect">
                            <a:avLst/>
                          </a:prstGeom>
                          <a:ln>
                            <a:noFill/>
                          </a:ln>
                        </wps:spPr>
                        <wps:txbx>
                          <w:txbxContent>
                            <w:p w:rsidR="00B83ED0" w:rsidRDefault="00000000">
                              <w:pPr>
                                <w:spacing w:after="160"/>
                                <w:ind w:left="0" w:right="0" w:firstLine="0"/>
                                <w:jc w:val="left"/>
                              </w:pPr>
                              <w:r>
                                <w:rPr>
                                  <w:rFonts w:ascii="Aptos" w:eastAsia="Aptos" w:hAnsi="Aptos" w:cs="Aptos"/>
                                  <w:color w:val="FFFFFF"/>
                                  <w:sz w:val="16"/>
                                </w:rPr>
                                <w:t>)</w:t>
                              </w:r>
                            </w:p>
                          </w:txbxContent>
                        </wps:txbx>
                        <wps:bodyPr horzOverflow="overflow" vert="horz" lIns="0" tIns="0" rIns="0" bIns="0" rtlCol="0">
                          <a:noAutofit/>
                        </wps:bodyPr>
                      </wps:wsp>
                      <wps:wsp>
                        <wps:cNvPr id="281734" name="Rectangle 281734"/>
                        <wps:cNvSpPr/>
                        <wps:spPr>
                          <a:xfrm>
                            <a:off x="5583783" y="1117515"/>
                            <a:ext cx="811174" cy="164951"/>
                          </a:xfrm>
                          <a:prstGeom prst="rect">
                            <a:avLst/>
                          </a:prstGeom>
                          <a:ln>
                            <a:noFill/>
                          </a:ln>
                        </wps:spPr>
                        <wps:txbx>
                          <w:txbxContent>
                            <w:p w:rsidR="00B83ED0" w:rsidRDefault="00000000">
                              <w:pPr>
                                <w:spacing w:after="160"/>
                                <w:ind w:left="0" w:right="0" w:firstLine="0"/>
                                <w:jc w:val="left"/>
                              </w:pPr>
                              <w:r>
                                <w:rPr>
                                  <w:rFonts w:ascii="Aptos" w:eastAsia="Aptos" w:hAnsi="Aptos" w:cs="Aptos"/>
                                  <w:color w:val="FFFFFF"/>
                                  <w:sz w:val="16"/>
                                </w:rPr>
                                <w:t>JOSE BUSTOS</w:t>
                              </w:r>
                            </w:p>
                          </w:txbxContent>
                        </wps:txbx>
                        <wps:bodyPr horzOverflow="overflow" vert="horz" lIns="0" tIns="0" rIns="0" bIns="0" rtlCol="0">
                          <a:noAutofit/>
                        </wps:bodyPr>
                      </wps:wsp>
                      <wps:wsp>
                        <wps:cNvPr id="281731" name="Rectangle 281731"/>
                        <wps:cNvSpPr/>
                        <wps:spPr>
                          <a:xfrm>
                            <a:off x="5555234" y="1117515"/>
                            <a:ext cx="39592" cy="164951"/>
                          </a:xfrm>
                          <a:prstGeom prst="rect">
                            <a:avLst/>
                          </a:prstGeom>
                          <a:ln>
                            <a:noFill/>
                          </a:ln>
                        </wps:spPr>
                        <wps:txbx>
                          <w:txbxContent>
                            <w:p w:rsidR="00B83ED0" w:rsidRDefault="00000000">
                              <w:pPr>
                                <w:spacing w:after="160"/>
                                <w:ind w:left="0" w:right="0" w:firstLine="0"/>
                                <w:jc w:val="left"/>
                              </w:pPr>
                              <w:r>
                                <w:rPr>
                                  <w:rFonts w:ascii="Aptos" w:eastAsia="Aptos" w:hAnsi="Aptos" w:cs="Aptos"/>
                                  <w:color w:val="FFFFFF"/>
                                  <w:sz w:val="16"/>
                                </w:rPr>
                                <w:t>(</w:t>
                              </w:r>
                            </w:p>
                          </w:txbxContent>
                        </wps:txbx>
                        <wps:bodyPr horzOverflow="overflow" vert="horz" lIns="0" tIns="0" rIns="0" bIns="0" rtlCol="0">
                          <a:noAutofit/>
                        </wps:bodyPr>
                      </wps:wsp>
                      <wps:wsp>
                        <wps:cNvPr id="54705" name="Shape 54705"/>
                        <wps:cNvSpPr/>
                        <wps:spPr>
                          <a:xfrm>
                            <a:off x="0" y="0"/>
                            <a:ext cx="6413627" cy="5953189"/>
                          </a:xfrm>
                          <a:custGeom>
                            <a:avLst/>
                            <a:gdLst/>
                            <a:ahLst/>
                            <a:cxnLst/>
                            <a:rect l="0" t="0" r="0" b="0"/>
                            <a:pathLst>
                              <a:path w="6413627" h="5953189">
                                <a:moveTo>
                                  <a:pt x="6413627" y="0"/>
                                </a:moveTo>
                                <a:lnTo>
                                  <a:pt x="6413627" y="5953189"/>
                                </a:lnTo>
                                <a:lnTo>
                                  <a:pt x="0" y="5953189"/>
                                </a:lnTo>
                                <a:lnTo>
                                  <a:pt x="0" y="0"/>
                                </a:lnTo>
                              </a:path>
                            </a:pathLst>
                          </a:custGeom>
                          <a:ln w="9525" cap="flat">
                            <a:round/>
                          </a:ln>
                        </wps:spPr>
                        <wps:style>
                          <a:lnRef idx="1">
                            <a:srgbClr val="FFFFFF"/>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id="Group 283782" o:spid="_x0000_s1026" alt="DIRECTORA&#13; (SILVIA MUÑOZ)&#13;UNIDAD TECNICA PEDAGOGICA (LUZ MARIA / SANDRA MIRAANDA)&#13;EQUIPO DOCENTE (DOCENTES)&#13;PSICOPEDAGOGIA  &#13;PSICOLOGIA&#13;&#13;BIBLIOTECARIA&#13; &#13;ASISTENTES DE AULA (ASISTENTES)&#13;FONOAUDIOLOGIA  &#13;INSPECTORIA &#13;(VERONICA GONZALEZ PREKº- 4ºB/ VALERIA MARTINEZ 5ºB-4ºM)&#13;EQUIPO ADMINISTRATIVO (GABRIELA ROMO)&#13;LOGISTICA&#13; (FRANZ ROMO)&#13;ASESOR LEGAL &#13;(GIOVANNI FERREIRA)&#13;SECRETARÌA &#13;( TERESA DIAZ / MARIA GARRIDO)&#13;AUXILIARES&#13; (CLAUDINA VALDIVIA)&#13;CONVIVENCIA ESCOLAR (CRISTIAN CARI)&#13;CONSEJO ESCOLAR &#13;(JOSE BUSTOS)&#13;(Organization Chart)" style="position:absolute;left:0;text-align:left;margin-left:-5.15pt;margin-top:21.05pt;width:509.15pt;height:472.8pt;z-index:251661312" coordsize="64662,600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">
                <v:rect id="Rectangle 54617" o:spid="_x0000_s1027" style="position:absolute;left:64281;top:58661;width:506;height:18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" filled="f" stroked="f">
                  <v:textbox inset="0,0,0,0">
                    <w:txbxContent>
                      <w:p w:rsidR="00B83ED0" w:rsidRDefault="00000000">
                        <w:pPr>
                          <w:spacing w:after="160"/>
                          <w:ind w:left="0" w:right="0" w:firstLine="0"/>
                          <w:jc w:val="left"/>
                        </w:pPr>
                        <w:r>
                          <w:t xml:space="preserve"> </w:t>
                        </w:r>
                      </w:p>
                    </w:txbxContent>
                  </v:textbox>
                </v:rect>
                <v:shape id="Shape 54619" o:spid="_x0000_s1028" style="position:absolute;left:32067;top:6228;width:26802;height:2211;visibility:visible;mso-wrap-style:square;v-text-anchor:top" coordsize="2680208,2211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" path="m,l,110617r2680208,l2680208,221107e" filled="f" strokecolor="#0e4b66" strokeweight="1.5pt">
                  <v:stroke miterlimit="83231f" joinstyle="miter"/>
                  <v:path arrowok="t" textboxrect="0,0,2680208,221107"/>
                </v:shape>
                <v:shape id="Shape 54620" o:spid="_x0000_s1029" style="position:absolute;left:32067;top:6228;width:14059;height:2211;visibility:visible;mso-wrap-style:square;v-text-anchor:top" coordsize="1405890,2211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" path="m,l,110617r1405890,l1405890,221107e" filled="f" strokecolor="#0e4b66" strokeweight="1.5pt">
                  <v:stroke miterlimit="83231f" joinstyle="miter"/>
                  <v:path arrowok="t" textboxrect="0,0,1405890,221107"/>
                </v:shape>
                <v:shape id="Shape 54621" o:spid="_x0000_s1030" style="position:absolute;left:33384;top:13705;width:24882;height:2126;visibility:visible;mso-wrap-style:square;v-text-anchor:top" coordsize="2488184,21259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" path="m,l,101981r2488184,l2488184,212598e" filled="f" strokecolor="#125675" strokeweight="1.5pt">
                  <v:stroke miterlimit="83231f" joinstyle="miter"/>
                  <v:path arrowok="t" textboxrect="0,0,2488184,212598"/>
                </v:shape>
                <v:shape id="Shape 54622" o:spid="_x0000_s1031" style="position:absolute;left:33384;top:13705;width:0;height:2211;visibility:visible;mso-wrap-style:square;v-text-anchor:top" coordsize="0,2211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" path="m,l,221107e" filled="f" strokecolor="#125675" strokeweight="1.5pt">
                  <v:stroke miterlimit="83231f" joinstyle="miter"/>
                  <v:path arrowok="t" textboxrect="0,0,0,221107"/>
                </v:shape>
                <v:shape id="Shape 54623" o:spid="_x0000_s1032" style="position:absolute;left:20642;top:13705;width:12743;height:2211;visibility:visible;mso-wrap-style:square;v-text-anchor:top" coordsize="1274318,2211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" path="m1274318,r,110617l,110617,,221107e" filled="f" strokecolor="#125675" strokeweight="1.5pt">
                  <v:stroke miterlimit="83231f" joinstyle="miter"/>
                  <v:path arrowok="t" textboxrect="0,0,1274318,221107"/>
                </v:shape>
                <v:shape id="Shape 54624" o:spid="_x0000_s1033" style="position:absolute;left:32067;top:6228;width:1317;height:2211;visibility:visible;mso-wrap-style:square;v-text-anchor:top" coordsize="131699,2211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" path="m,l,110617r131699,l131699,221107e" filled="f" strokecolor="#0e4b66" strokeweight="1.5pt">
                  <v:stroke miterlimit="83231f" joinstyle="miter"/>
                  <v:path arrowok="t" textboxrect="0,0,131699,221107"/>
                </v:shape>
                <v:shape id="Shape 54625" o:spid="_x0000_s1034" style="position:absolute;left:18009;top:6228;width:14059;height:2211;visibility:visible;mso-wrap-style:square;v-text-anchor:top" coordsize="1405890,2211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" path="m1405890,r,110617l,110617,,221107e" filled="f" strokecolor="#0e4b66" strokeweight="1.5pt">
                  <v:stroke miterlimit="83231f" joinstyle="miter"/>
                  <v:path arrowok="t" textboxrect="0,0,1405890,221107"/>
                </v:shape>
                <v:shape id="Shape 54626" o:spid="_x0000_s1035" style="position:absolute;left:1056;top:13705;width:1580;height:42228;visibility:visible;mso-wrap-style:square;v-text-anchor:top" coordsize="157963,422287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" path="m,l,4222877r157963,e" filled="f" strokecolor="#125675" strokeweight="1.5pt">
                  <v:stroke miterlimit="83231f" joinstyle="miter"/>
                  <v:path arrowok="t" textboxrect="0,0,157963,4222877"/>
                </v:shape>
                <v:shape id="Shape 54627" o:spid="_x0000_s1036" style="position:absolute;left:1056;top:13705;width:1580;height:34752;visibility:visible;mso-wrap-style:square;v-text-anchor:top" coordsize="157963,34752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" path="m,l,3475228r157963,e" filled="f" strokecolor="#125675" strokeweight="1.5pt">
                  <v:stroke miterlimit="83231f" joinstyle="miter"/>
                  <v:path arrowok="t" textboxrect="0,0,157963,3475228"/>
                </v:shape>
                <v:shape id="Shape 54628" o:spid="_x0000_s1037" style="position:absolute;left:1056;top:13705;width:1580;height:27276;visibility:visible;mso-wrap-style:square;v-text-anchor:top" coordsize="157963,272757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" path="m,l,2727579r157963,e" filled="f" strokecolor="#125675" strokeweight="1.5pt">
                  <v:stroke miterlimit="83231f" joinstyle="miter"/>
                  <v:path arrowok="t" textboxrect="0,0,157963,2727579"/>
                </v:shape>
                <v:shape id="Shape 54629" o:spid="_x0000_s1038" style="position:absolute;left:1056;top:13705;width:1580;height:19798;visibility:visible;mso-wrap-style:square;v-text-anchor:top" coordsize="157963,197980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" path="m,l,1979803r157963,e" filled="f" strokecolor="#125675" strokeweight="1.5pt">
                  <v:stroke miterlimit="83231f" joinstyle="miter"/>
                  <v:path arrowok="t" textboxrect="0,0,157963,1979803"/>
                </v:shape>
                <v:shape id="Shape 54630" o:spid="_x0000_s1039" style="position:absolute;left:1056;top:13705;width:1580;height:12321;visibility:visible;mso-wrap-style:square;v-text-anchor:top" coordsize="157963,123215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" path="m,l,1232154r157963,e" filled="f" strokecolor="#125675" strokeweight="1.5pt">
                  <v:stroke miterlimit="83231f" joinstyle="miter"/>
                  <v:path arrowok="t" textboxrect="0,0,157963,1232154"/>
                </v:shape>
                <v:shape id="Shape 54631" o:spid="_x0000_s1040" style="position:absolute;left:1056;top:13705;width:1580;height:4843;visibility:visible;mso-wrap-style:square;v-text-anchor:top" coordsize="157963,4843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" path="m,l,484378r157963,e" filled="f" strokecolor="#125675" strokeweight="1.5pt">
                  <v:stroke miterlimit="83231f" joinstyle="miter"/>
                  <v:path arrowok="t" textboxrect="0,0,157963,484378"/>
                </v:shape>
                <v:shape id="Shape 54632" o:spid="_x0000_s1041" style="position:absolute;left:5269;top:6228;width:26801;height:2211;visibility:visible;mso-wrap-style:square;v-text-anchor:top" coordsize="2680081,2211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" path="m2680081,r,110617l,110617,,221107e" filled="f" strokecolor="#0e4b66" strokeweight="1.5pt">
                  <v:stroke miterlimit="83231f" joinstyle="miter"/>
                  <v:path arrowok="t" textboxrect="0,0,2680081,221107"/>
                </v:shape>
                <v:shape id="Shape 293216" o:spid="_x0000_s1042" style="position:absolute;left:26803;top:963;width:10530;height:5265;visibility:visible;mso-wrap-style:square;v-text-anchor:top" coordsize="1053008,5265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" path="m,l1053008,r,526504l,526504,,e" fillcolor="#156082" stroked="f" strokeweight="0">
                  <v:stroke miterlimit="83231f" joinstyle="miter"/>
                  <v:path arrowok="t" textboxrect="0,0,1053008,526504"/>
                </v:shape>
                <v:shape id="Shape 54634" o:spid="_x0000_s1043" style="position:absolute;left:26803;top:963;width:10530;height:5265;visibility:visible;mso-wrap-style:square;v-text-anchor:top" coordsize="1053008,5265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" path="m,526504r1053008,l1053008,,,,,526504xe" filled="f" strokecolor="white" strokeweight="1.5pt">
                  <v:stroke miterlimit="83231f" joinstyle="miter"/>
                  <v:path arrowok="t" textboxrect="0,0,1053008,526504"/>
                </v:shape>
                <v:rect id="Rectangle 54635" o:spid="_x0000_s1044" style="position:absolute;left:29441;top:2139;width:6963;height:16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" filled="f" stroked="f">
                  <v:textbox inset="0,0,0,0">
                    <w:txbxContent>
                      <w:p w:rsidR="00B83ED0" w:rsidRDefault="00000000">
                        <w:pPr>
                          <w:spacing w:after="160"/>
                          <w:ind w:left="0" w:right="0" w:firstLine="0"/>
                          <w:jc w:val="left"/>
                        </w:pPr>
                        <w:r>
                          <w:rPr>
                            <w:rFonts w:ascii="Aptos" w:eastAsia="Aptos" w:hAnsi="Aptos" w:cs="Aptos"/>
                            <w:color w:val="FFFFFF"/>
                            <w:sz w:val="16"/>
                          </w:rPr>
                          <w:t>DIRECTORA</w:t>
                        </w:r>
                      </w:p>
                    </w:txbxContent>
                  </v:textbox>
                </v:rect>
                <v:rect id="Rectangle 281691" o:spid="_x0000_s1045" style="position:absolute;left:28615;top:3694;width:396;height:16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" filled="f" stroked="f">
                  <v:textbox inset="0,0,0,0">
                    <w:txbxContent>
                      <w:p w:rsidR="00B83ED0" w:rsidRDefault="00000000">
                        <w:pPr>
                          <w:spacing w:after="160"/>
                          <w:ind w:left="0" w:right="0" w:firstLine="0"/>
                          <w:jc w:val="left"/>
                        </w:pPr>
                        <w:r>
                          <w:rPr>
                            <w:rFonts w:ascii="Aptos" w:eastAsia="Aptos" w:hAnsi="Aptos" w:cs="Aptos"/>
                            <w:color w:val="FFFFFF"/>
                            <w:sz w:val="16"/>
                          </w:rPr>
                          <w:t>(</w:t>
                        </w:r>
                      </w:p>
                    </w:txbxContent>
                  </v:textbox>
                </v:rect>
                <v:rect id="Rectangle 281694" o:spid="_x0000_s1046" style="position:absolute;left:28901;top:3694;width:8674;height:16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" filled="f" stroked="f">
                  <v:textbox inset="0,0,0,0">
                    <w:txbxContent>
                      <w:p w:rsidR="00B83ED0" w:rsidRDefault="00000000">
                        <w:pPr>
                          <w:spacing w:after="160"/>
                          <w:ind w:left="0" w:right="0" w:firstLine="0"/>
                          <w:jc w:val="left"/>
                        </w:pPr>
                        <w:r>
                          <w:rPr>
                            <w:rFonts w:ascii="Aptos" w:eastAsia="Aptos" w:hAnsi="Aptos" w:cs="Aptos"/>
                            <w:color w:val="FFFFFF"/>
                            <w:sz w:val="16"/>
                          </w:rPr>
                          <w:t>SILVIA MUÑOZ</w:t>
                        </w:r>
                      </w:p>
                    </w:txbxContent>
                  </v:textbox>
                </v:rect>
                <v:rect id="Rectangle 281692" o:spid="_x0000_s1047" style="position:absolute;left:35437;top:3694;width:395;height:16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" filled="f" stroked="f">
                  <v:textbox inset="0,0,0,0">
                    <w:txbxContent>
                      <w:p w:rsidR="00B83ED0" w:rsidRDefault="00000000">
                        <w:pPr>
                          <w:spacing w:after="160"/>
                          <w:ind w:left="0" w:right="0" w:firstLine="0"/>
                          <w:jc w:val="left"/>
                        </w:pPr>
                        <w:r>
                          <w:rPr>
                            <w:rFonts w:ascii="Aptos" w:eastAsia="Aptos" w:hAnsi="Aptos" w:cs="Aptos"/>
                            <w:color w:val="FFFFFF"/>
                            <w:sz w:val="16"/>
                          </w:rPr>
                          <w:t>)</w:t>
                        </w:r>
                      </w:p>
                    </w:txbxContent>
                  </v:textbox>
                </v:rect>
                <v:shape id="Shape 293217" o:spid="_x0000_s1048" style="position:absolute;left:3;top:8440;width:10530;height:5265;visibility:visible;mso-wrap-style:square;v-text-anchor:top" coordsize="1053008,5265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" path="m,l1053008,r,526504l,526504,,e" fillcolor="#156082" stroked="f" strokeweight="0">
                  <v:stroke miterlimit="83231f" joinstyle="miter"/>
                  <v:path arrowok="t" textboxrect="0,0,1053008,526504"/>
                </v:shape>
                <v:shape id="Shape 54638" o:spid="_x0000_s1049" style="position:absolute;left:3;top:8440;width:10530;height:5265;visibility:visible;mso-wrap-style:square;v-text-anchor:top" coordsize="1053008,5265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" path="m,526504r1053008,l1053008,,,,,526504xe" filled="f" strokecolor="white" strokeweight="1.5pt">
                  <v:stroke miterlimit="83231f" joinstyle="miter"/>
                  <v:path arrowok="t" textboxrect="0,0,1053008,526504"/>
                </v:shape>
                <v:rect id="Rectangle 54639" o:spid="_x0000_s1050" style="position:absolute;left:1298;top:8714;width:10780;height:165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" filled="f" stroked="f">
                  <v:textbox inset="0,0,0,0">
                    <w:txbxContent>
                      <w:p w:rsidR="00B83ED0" w:rsidRDefault="00000000">
                        <w:pPr>
                          <w:spacing w:after="160"/>
                          <w:ind w:left="0" w:right="0" w:firstLine="0"/>
                          <w:jc w:val="left"/>
                        </w:pPr>
                        <w:r>
                          <w:rPr>
                            <w:rFonts w:ascii="Aptos" w:eastAsia="Aptos" w:hAnsi="Aptos" w:cs="Aptos"/>
                            <w:color w:val="FFFFFF"/>
                            <w:sz w:val="16"/>
                          </w:rPr>
                          <w:t xml:space="preserve">UNIDAD TECNICA </w:t>
                        </w:r>
                      </w:p>
                    </w:txbxContent>
                  </v:textbox>
                </v:rect>
                <v:rect id="Rectangle 54640" o:spid="_x0000_s1051" style="position:absolute;left:1044;top:9864;width:8504;height:16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" filled="f" stroked="f">
                  <v:textbox inset="0,0,0,0">
                    <w:txbxContent>
                      <w:p w:rsidR="00B83ED0" w:rsidRDefault="00000000">
                        <w:pPr>
                          <w:spacing w:after="160"/>
                          <w:ind w:left="0" w:right="0" w:firstLine="0"/>
                          <w:jc w:val="left"/>
                        </w:pPr>
                        <w:r>
                          <w:rPr>
                            <w:rFonts w:ascii="Aptos" w:eastAsia="Aptos" w:hAnsi="Aptos" w:cs="Aptos"/>
                            <w:color w:val="FFFFFF"/>
                            <w:sz w:val="16"/>
                          </w:rPr>
                          <w:t xml:space="preserve">PEDAGOGICA </w:t>
                        </w:r>
                      </w:p>
                    </w:txbxContent>
                  </v:textbox>
                </v:rect>
                <v:rect id="Rectangle 281706" o:spid="_x0000_s1052" style="position:absolute;left:7747;top:9864;width:2605;height:16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" filled="f" stroked="f">
                  <v:textbox inset="0,0,0,0">
                    <w:txbxContent>
                      <w:p w:rsidR="00B83ED0" w:rsidRDefault="00000000">
                        <w:pPr>
                          <w:spacing w:after="160"/>
                          <w:ind w:left="0" w:right="0" w:firstLine="0"/>
                          <w:jc w:val="left"/>
                        </w:pPr>
                        <w:r>
                          <w:rPr>
                            <w:rFonts w:ascii="Aptos" w:eastAsia="Aptos" w:hAnsi="Aptos" w:cs="Aptos"/>
                            <w:color w:val="FFFFFF"/>
                            <w:sz w:val="16"/>
                          </w:rPr>
                          <w:t xml:space="preserve">LUZ </w:t>
                        </w:r>
                      </w:p>
                    </w:txbxContent>
                  </v:textbox>
                </v:rect>
                <v:rect id="Rectangle 281702" o:spid="_x0000_s1053" style="position:absolute;left:7458;top:9864;width:396;height:16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" filled="f" stroked="f">
                  <v:textbox inset="0,0,0,0">
                    <w:txbxContent>
                      <w:p w:rsidR="00B83ED0" w:rsidRDefault="00000000">
                        <w:pPr>
                          <w:spacing w:after="160"/>
                          <w:ind w:left="0" w:right="0" w:firstLine="0"/>
                          <w:jc w:val="left"/>
                        </w:pPr>
                        <w:r>
                          <w:rPr>
                            <w:rFonts w:ascii="Aptos" w:eastAsia="Aptos" w:hAnsi="Aptos" w:cs="Aptos"/>
                            <w:color w:val="FFFFFF"/>
                            <w:sz w:val="16"/>
                          </w:rPr>
                          <w:t>(</w:t>
                        </w:r>
                      </w:p>
                    </w:txbxContent>
                  </v:textbox>
                </v:rect>
                <v:rect id="Rectangle 54642" o:spid="_x0000_s1054" style="position:absolute;left:1520;top:10974;width:10190;height:16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" filled="f" stroked="f">
                  <v:textbox inset="0,0,0,0">
                    <w:txbxContent>
                      <w:p w:rsidR="00B83ED0" w:rsidRDefault="00000000">
                        <w:pPr>
                          <w:spacing w:after="160"/>
                          <w:ind w:left="0" w:right="0" w:firstLine="0"/>
                          <w:jc w:val="left"/>
                        </w:pPr>
                        <w:r>
                          <w:rPr>
                            <w:rFonts w:ascii="Aptos" w:eastAsia="Aptos" w:hAnsi="Aptos" w:cs="Aptos"/>
                            <w:color w:val="FFFFFF"/>
                            <w:sz w:val="16"/>
                          </w:rPr>
                          <w:t xml:space="preserve">MARIA / SANDRA </w:t>
                        </w:r>
                      </w:p>
                    </w:txbxContent>
                  </v:textbox>
                </v:rect>
                <v:rect id="Rectangle 54643" o:spid="_x0000_s1055" style="position:absolute;left:2663;top:12085;width:6895;height:16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" filled="f" stroked="f">
                  <v:textbox inset="0,0,0,0">
                    <w:txbxContent>
                      <w:p w:rsidR="00B83ED0" w:rsidRDefault="00000000">
                        <w:pPr>
                          <w:spacing w:after="160"/>
                          <w:ind w:left="0" w:right="0" w:firstLine="0"/>
                          <w:jc w:val="left"/>
                        </w:pPr>
                        <w:r>
                          <w:rPr>
                            <w:rFonts w:ascii="Aptos" w:eastAsia="Aptos" w:hAnsi="Aptos" w:cs="Aptos"/>
                            <w:color w:val="FFFFFF"/>
                            <w:sz w:val="16"/>
                          </w:rPr>
                          <w:t>MIRAANDA)</w:t>
                        </w:r>
                      </w:p>
                    </w:txbxContent>
                  </v:textbox>
                </v:rect>
                <v:shape id="Shape 293218" o:spid="_x0000_s1056" style="position:absolute;left:2636;top:15916;width:10530;height:5265;visibility:visible;mso-wrap-style:square;v-text-anchor:top" coordsize="1053008,5265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" path="m,l1053008,r,526504l,526504,,e" fillcolor="#156082" stroked="f" strokeweight="0">
                  <v:stroke miterlimit="83231f" joinstyle="miter"/>
                  <v:path arrowok="t" textboxrect="0,0,1053008,526504"/>
                </v:shape>
                <v:shape id="Shape 54645" o:spid="_x0000_s1057" style="position:absolute;left:2636;top:15916;width:10530;height:5265;visibility:visible;mso-wrap-style:square;v-text-anchor:top" coordsize="1053008,5265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" path="m,526504r1053008,l1053008,,,,,526504xe" filled="f" strokecolor="white" strokeweight="1.5pt">
                  <v:stroke miterlimit="83231f" joinstyle="miter"/>
                  <v:path arrowok="t" textboxrect="0,0,1053008,526504"/>
                </v:shape>
                <v:rect id="Rectangle 54646" o:spid="_x0000_s1058" style="position:absolute;left:3740;top:17315;width:11291;height:16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" filled="f" stroked="f">
                  <v:textbox inset="0,0,0,0">
                    <w:txbxContent>
                      <w:p w:rsidR="00B83ED0" w:rsidRDefault="00000000">
                        <w:pPr>
                          <w:spacing w:after="160"/>
                          <w:ind w:left="0" w:right="0" w:firstLine="0"/>
                          <w:jc w:val="left"/>
                        </w:pPr>
                        <w:r>
                          <w:rPr>
                            <w:rFonts w:ascii="Aptos" w:eastAsia="Aptos" w:hAnsi="Aptos" w:cs="Aptos"/>
                            <w:color w:val="FFFFFF"/>
                            <w:sz w:val="16"/>
                          </w:rPr>
                          <w:t xml:space="preserve">EQUIPO DOCENTE </w:t>
                        </w:r>
                      </w:p>
                    </w:txbxContent>
                  </v:textbox>
                </v:rect>
                <v:rect id="Rectangle 281750" o:spid="_x0000_s1059" style="position:absolute;left:5359;top:18458;width:6717;height:16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" filled="f" stroked="f">
                  <v:textbox inset="0,0,0,0">
                    <w:txbxContent>
                      <w:p w:rsidR="00B83ED0" w:rsidRDefault="00000000">
                        <w:pPr>
                          <w:spacing w:after="160"/>
                          <w:ind w:left="0" w:right="0" w:firstLine="0"/>
                          <w:jc w:val="left"/>
                        </w:pPr>
                        <w:r>
                          <w:rPr>
                            <w:rFonts w:ascii="Aptos" w:eastAsia="Aptos" w:hAnsi="Aptos" w:cs="Aptos"/>
                            <w:color w:val="FFFFFF"/>
                            <w:sz w:val="16"/>
                          </w:rPr>
                          <w:t>DOCENTES</w:t>
                        </w:r>
                      </w:p>
                    </w:txbxContent>
                  </v:textbox>
                </v:rect>
                <v:rect id="Rectangle 281745" o:spid="_x0000_s1060" style="position:absolute;left:5073;top:18458;width:396;height:16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" filled="f" stroked="f">
                  <v:textbox inset="0,0,0,0">
                    <w:txbxContent>
                      <w:p w:rsidR="00B83ED0" w:rsidRDefault="00000000">
                        <w:pPr>
                          <w:spacing w:after="160"/>
                          <w:ind w:left="0" w:right="0" w:firstLine="0"/>
                          <w:jc w:val="left"/>
                        </w:pPr>
                        <w:r>
                          <w:rPr>
                            <w:rFonts w:ascii="Aptos" w:eastAsia="Aptos" w:hAnsi="Aptos" w:cs="Aptos"/>
                            <w:color w:val="FFFFFF"/>
                            <w:sz w:val="16"/>
                          </w:rPr>
                          <w:t>(</w:t>
                        </w:r>
                      </w:p>
                    </w:txbxContent>
                  </v:textbox>
                </v:rect>
                <v:rect id="Rectangle 281748" o:spid="_x0000_s1061" style="position:absolute;left:10406;top:18458;width:396;height:16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" filled="f" stroked="f">
                  <v:textbox inset="0,0,0,0">
                    <w:txbxContent>
                      <w:p w:rsidR="00B83ED0" w:rsidRDefault="00000000">
                        <w:pPr>
                          <w:spacing w:after="160"/>
                          <w:ind w:left="0" w:right="0" w:firstLine="0"/>
                          <w:jc w:val="left"/>
                        </w:pPr>
                        <w:r>
                          <w:rPr>
                            <w:rFonts w:ascii="Aptos" w:eastAsia="Aptos" w:hAnsi="Aptos" w:cs="Aptos"/>
                            <w:color w:val="FFFFFF"/>
                            <w:sz w:val="16"/>
                          </w:rPr>
                          <w:t>)</w:t>
                        </w:r>
                      </w:p>
                    </w:txbxContent>
                  </v:textbox>
                </v:rect>
                <v:shape id="Shape 293219" o:spid="_x0000_s1062" style="position:absolute;left:2636;top:23393;width:10530;height:5265;visibility:visible;mso-wrap-style:square;v-text-anchor:top" coordsize="1053008,5265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" path="m,l1053008,r,526504l,526504,,e" fillcolor="#156082" stroked="f" strokeweight="0">
                  <v:stroke miterlimit="83231f" joinstyle="miter"/>
                  <v:path arrowok="t" textboxrect="0,0,1053008,526504"/>
                </v:shape>
                <v:shape id="Shape 54649" o:spid="_x0000_s1063" style="position:absolute;left:2636;top:23393;width:10530;height:5265;visibility:visible;mso-wrap-style:square;v-text-anchor:top" coordsize="1053008,5265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" path="m,526504r1053008,l1053008,,,,,526504xe" filled="f" strokecolor="white" strokeweight="1.5pt">
                  <v:stroke miterlimit="83231f" joinstyle="miter"/>
                  <v:path arrowok="t" textboxrect="0,0,1053008,526504"/>
                </v:shape>
                <v:rect id="Rectangle 54650" o:spid="_x0000_s1064" style="position:absolute;left:3740;top:25350;width:11669;height:16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" filled="f" stroked="f">
                  <v:textbox inset="0,0,0,0">
                    <w:txbxContent>
                      <w:p w:rsidR="00B83ED0" w:rsidRDefault="00000000">
                        <w:pPr>
                          <w:spacing w:after="160"/>
                          <w:ind w:left="0" w:right="0" w:firstLine="0"/>
                          <w:jc w:val="left"/>
                        </w:pPr>
                        <w:r>
                          <w:rPr>
                            <w:rFonts w:ascii="Aptos" w:eastAsia="Aptos" w:hAnsi="Aptos" w:cs="Aptos"/>
                            <w:color w:val="FFFFFF"/>
                            <w:sz w:val="16"/>
                          </w:rPr>
                          <w:t xml:space="preserve">PSICOPEDAGOGIA  </w:t>
                        </w:r>
                      </w:p>
                    </w:txbxContent>
                  </v:textbox>
                </v:rect>
                <v:shape id="Shape 293220" o:spid="_x0000_s1065" style="position:absolute;left:2636;top:30869;width:10530;height:5265;visibility:visible;mso-wrap-style:square;v-text-anchor:top" coordsize="1053008,5265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" path="m,l1053008,r,526504l,526504,,e" fillcolor="#156082" stroked="f" strokeweight="0">
                  <v:stroke miterlimit="83231f" joinstyle="miter"/>
                  <v:path arrowok="t" textboxrect="0,0,1053008,526504"/>
                </v:shape>
                <v:shape id="Shape 54652" o:spid="_x0000_s1066" style="position:absolute;left:2636;top:30869;width:10530;height:5265;visibility:visible;mso-wrap-style:square;v-text-anchor:top" coordsize="1053008,5265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" path="m,526504r1053008,l1053008,,,,,526504xe" filled="f" strokecolor="white" strokeweight="1.5pt">
                  <v:stroke miterlimit="83231f" joinstyle="miter"/>
                  <v:path arrowok="t" textboxrect="0,0,1053008,526504"/>
                </v:shape>
                <v:rect id="Rectangle 54653" o:spid="_x0000_s1067" style="position:absolute;left:5073;top:32053;width:7511;height:16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" filled="f" stroked="f">
                  <v:textbox inset="0,0,0,0">
                    <w:txbxContent>
                      <w:p w:rsidR="00B83ED0" w:rsidRDefault="00000000">
                        <w:pPr>
                          <w:spacing w:after="160"/>
                          <w:ind w:left="0" w:right="0" w:firstLine="0"/>
                          <w:jc w:val="left"/>
                        </w:pPr>
                        <w:r>
                          <w:rPr>
                            <w:rFonts w:ascii="Aptos" w:eastAsia="Aptos" w:hAnsi="Aptos" w:cs="Aptos"/>
                            <w:color w:val="FFFFFF"/>
                            <w:sz w:val="16"/>
                          </w:rPr>
                          <w:t>PSICOLOGIA</w:t>
                        </w:r>
                      </w:p>
                    </w:txbxContent>
                  </v:textbox>
                </v:rect>
                <v:shape id="Shape 293221" o:spid="_x0000_s1068" style="position:absolute;left:2636;top:38346;width:10530;height:5265;visibility:visible;mso-wrap-style:square;v-text-anchor:top" coordsize="1053008,5265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" path="m,l1053008,r,526504l,526504,,e" fillcolor="#156082" stroked="f" strokeweight="0">
                  <v:stroke miterlimit="83231f" joinstyle="miter"/>
                  <v:path arrowok="t" textboxrect="0,0,1053008,526504"/>
                </v:shape>
                <v:shape id="Shape 54655" o:spid="_x0000_s1069" style="position:absolute;left:2636;top:38346;width:10530;height:5265;visibility:visible;mso-wrap-style:square;v-text-anchor:top" coordsize="1053008,5265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" path="m,526504r1053008,l1053008,,,,,526504xe" filled="f" strokecolor="white" strokeweight="1.5pt">
                  <v:stroke miterlimit="83231f" joinstyle="miter"/>
                  <v:path arrowok="t" textboxrect="0,0,1053008,526504"/>
                </v:shape>
                <v:rect id="Rectangle 54656" o:spid="_x0000_s1070" style="position:absolute;left:4502;top:39534;width:8988;height:16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" filled="f" stroked="f">
                  <v:textbox inset="0,0,0,0">
                    <w:txbxContent>
                      <w:p w:rsidR="00B83ED0" w:rsidRDefault="00000000">
                        <w:pPr>
                          <w:spacing w:after="160"/>
                          <w:ind w:left="0" w:right="0" w:firstLine="0"/>
                          <w:jc w:val="left"/>
                        </w:pPr>
                        <w:r>
                          <w:rPr>
                            <w:rFonts w:ascii="Aptos" w:eastAsia="Aptos" w:hAnsi="Aptos" w:cs="Aptos"/>
                            <w:color w:val="FFFFFF"/>
                            <w:sz w:val="16"/>
                          </w:rPr>
                          <w:t>BIBLIOTECARIA</w:t>
                        </w:r>
                      </w:p>
                    </w:txbxContent>
                  </v:textbox>
                </v:rect>
                <v:shape id="Shape 293222" o:spid="_x0000_s1071" style="position:absolute;left:2636;top:45822;width:10530;height:5265;visibility:visible;mso-wrap-style:square;v-text-anchor:top" coordsize="1053008,5265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" path="m,l1053008,r,526504l,526504,,e" fillcolor="#156082" stroked="f" strokeweight="0">
                  <v:stroke miterlimit="83231f" joinstyle="miter"/>
                  <v:path arrowok="t" textboxrect="0,0,1053008,526504"/>
                </v:shape>
                <v:shape id="Shape 54658" o:spid="_x0000_s1072" style="position:absolute;left:2636;top:45822;width:10530;height:5265;visibility:visible;mso-wrap-style:square;v-text-anchor:top" coordsize="1053008,5265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" path="m,526504r1053008,l1053008,,,,,526504xe" filled="f" strokecolor="white" strokeweight="1.5pt">
                  <v:stroke miterlimit="83231f" joinstyle="miter"/>
                  <v:path arrowok="t" textboxrect="0,0,1053008,526504"/>
                </v:shape>
                <v:rect id="Rectangle 54659" o:spid="_x0000_s1073" style="position:absolute;left:3136;top:47230;width:12896;height:16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" filled="f" stroked="f">
                  <v:textbox inset="0,0,0,0">
                    <w:txbxContent>
                      <w:p w:rsidR="00B83ED0" w:rsidRDefault="00000000">
                        <w:pPr>
                          <w:spacing w:after="160"/>
                          <w:ind w:left="0" w:right="0" w:firstLine="0"/>
                          <w:jc w:val="left"/>
                        </w:pPr>
                        <w:r>
                          <w:rPr>
                            <w:rFonts w:ascii="Aptos" w:eastAsia="Aptos" w:hAnsi="Aptos" w:cs="Aptos"/>
                            <w:color w:val="FFFFFF"/>
                            <w:sz w:val="16"/>
                          </w:rPr>
                          <w:t xml:space="preserve">ASISTENTES DE AULA </w:t>
                        </w:r>
                      </w:p>
                    </w:txbxContent>
                  </v:textbox>
                </v:rect>
                <v:rect id="Rectangle 281804" o:spid="_x0000_s1074" style="position:absolute;left:10597;top:48373;width:396;height:16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" filled="f" stroked="f">
                  <v:textbox inset="0,0,0,0">
                    <w:txbxContent>
                      <w:p w:rsidR="00B83ED0" w:rsidRDefault="00000000">
                        <w:pPr>
                          <w:spacing w:after="160"/>
                          <w:ind w:left="0" w:right="0" w:firstLine="0"/>
                          <w:jc w:val="left"/>
                        </w:pPr>
                        <w:r>
                          <w:rPr>
                            <w:rFonts w:ascii="Aptos" w:eastAsia="Aptos" w:hAnsi="Aptos" w:cs="Aptos"/>
                            <w:color w:val="FFFFFF"/>
                            <w:sz w:val="16"/>
                          </w:rPr>
                          <w:t>)</w:t>
                        </w:r>
                      </w:p>
                    </w:txbxContent>
                  </v:textbox>
                </v:rect>
                <v:rect id="Rectangle 281805" o:spid="_x0000_s1075" style="position:absolute;left:5200;top:48373;width:7182;height:16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" filled="f" stroked="f">
                  <v:textbox inset="0,0,0,0">
                    <w:txbxContent>
                      <w:p w:rsidR="00B83ED0" w:rsidRDefault="00000000">
                        <w:pPr>
                          <w:spacing w:after="160"/>
                          <w:ind w:left="0" w:right="0" w:firstLine="0"/>
                          <w:jc w:val="left"/>
                        </w:pPr>
                        <w:r>
                          <w:rPr>
                            <w:rFonts w:ascii="Aptos" w:eastAsia="Aptos" w:hAnsi="Aptos" w:cs="Aptos"/>
                            <w:color w:val="FFFFFF"/>
                            <w:sz w:val="16"/>
                          </w:rPr>
                          <w:t>ASISTENTES</w:t>
                        </w:r>
                      </w:p>
                    </w:txbxContent>
                  </v:textbox>
                </v:rect>
                <v:rect id="Rectangle 281803" o:spid="_x0000_s1076" style="position:absolute;left:4914;top:48373;width:396;height:16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" filled="f" stroked="f">
                  <v:textbox inset="0,0,0,0">
                    <w:txbxContent>
                      <w:p w:rsidR="00B83ED0" w:rsidRDefault="00000000">
                        <w:pPr>
                          <w:spacing w:after="160"/>
                          <w:ind w:left="0" w:right="0" w:firstLine="0"/>
                          <w:jc w:val="left"/>
                        </w:pPr>
                        <w:r>
                          <w:rPr>
                            <w:rFonts w:ascii="Aptos" w:eastAsia="Aptos" w:hAnsi="Aptos" w:cs="Aptos"/>
                            <w:color w:val="FFFFFF"/>
                            <w:sz w:val="16"/>
                          </w:rPr>
                          <w:t>(</w:t>
                        </w:r>
                      </w:p>
                    </w:txbxContent>
                  </v:textbox>
                </v:rect>
                <v:shape id="Shape 293223" o:spid="_x0000_s1077" style="position:absolute;left:2636;top:53297;width:10530;height:5265;visibility:visible;mso-wrap-style:square;v-text-anchor:top" coordsize="1053008,5265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" path="m,l1053008,r,526504l,526504,,e" fillcolor="#156082" stroked="f" strokeweight="0">
                  <v:stroke miterlimit="83231f" joinstyle="miter"/>
                  <v:path arrowok="t" textboxrect="0,0,1053008,526504"/>
                </v:shape>
                <v:shape id="Shape 54662" o:spid="_x0000_s1078" style="position:absolute;left:2636;top:53297;width:10530;height:5265;visibility:visible;mso-wrap-style:square;v-text-anchor:top" coordsize="1053008,5265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" path="m,526504r1053008,l1053008,,,,,526504xe" filled="f" strokecolor="white" strokeweight="1.5pt">
                  <v:stroke miterlimit="83231f" joinstyle="miter"/>
                  <v:path arrowok="t" textboxrect="0,0,1053008,526504"/>
                </v:shape>
                <v:rect id="Rectangle 54663" o:spid="_x0000_s1079" style="position:absolute;left:3613;top:55267;width:11923;height:16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" filled="f" stroked="f">
                  <v:textbox inset="0,0,0,0">
                    <w:txbxContent>
                      <w:p w:rsidR="00B83ED0" w:rsidRDefault="00000000">
                        <w:pPr>
                          <w:spacing w:after="160"/>
                          <w:ind w:left="0" w:right="0" w:firstLine="0"/>
                          <w:jc w:val="left"/>
                        </w:pPr>
                        <w:r>
                          <w:rPr>
                            <w:rFonts w:ascii="Aptos" w:eastAsia="Aptos" w:hAnsi="Aptos" w:cs="Aptos"/>
                            <w:color w:val="FFFFFF"/>
                            <w:sz w:val="16"/>
                          </w:rPr>
                          <w:t xml:space="preserve">FONOAUDIOLOGIA  </w:t>
                        </w:r>
                      </w:p>
                    </w:txbxContent>
                  </v:textbox>
                </v:rect>
                <v:shape id="Shape 293224" o:spid="_x0000_s1080" style="position:absolute;left:12745;top:8440;width:10530;height:5265;visibility:visible;mso-wrap-style:square;v-text-anchor:top" coordsize="1053008,5265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" path="m,l1053008,r,526504l,526504,,e" fillcolor="#156082" stroked="f" strokeweight="0">
                  <v:stroke miterlimit="83231f" joinstyle="miter"/>
                  <v:path arrowok="t" textboxrect="0,0,1053008,526504"/>
                </v:shape>
                <v:shape id="Shape 54665" o:spid="_x0000_s1081" style="position:absolute;left:12745;top:8440;width:10530;height:5265;visibility:visible;mso-wrap-style:square;v-text-anchor:top" coordsize="1053008,5265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" path="m,526504r1053008,l1053008,,,,,526504xe" filled="f" strokecolor="white" strokeweight="1.5pt">
                  <v:stroke miterlimit="83231f" joinstyle="miter"/>
                  <v:path arrowok="t" textboxrect="0,0,1053008,526504"/>
                </v:shape>
                <v:rect id="Rectangle 54666" o:spid="_x0000_s1082" style="position:absolute;left:14963;top:8501;width:8347;height:16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" filled="f" stroked="f">
                  <v:textbox inset="0,0,0,0">
                    <w:txbxContent>
                      <w:p w:rsidR="00B83ED0" w:rsidRDefault="00000000">
                        <w:pPr>
                          <w:spacing w:after="160"/>
                          <w:ind w:left="0" w:right="0" w:firstLine="0"/>
                          <w:jc w:val="left"/>
                        </w:pPr>
                        <w:r>
                          <w:rPr>
                            <w:rFonts w:ascii="Aptos" w:eastAsia="Aptos" w:hAnsi="Aptos" w:cs="Aptos"/>
                            <w:color w:val="FFFFFF"/>
                            <w:sz w:val="16"/>
                          </w:rPr>
                          <w:t xml:space="preserve">INSPECTORIA </w:t>
                        </w:r>
                      </w:p>
                    </w:txbxContent>
                  </v:textbox>
                </v:rect>
                <v:rect id="Rectangle 281709" o:spid="_x0000_s1083" style="position:absolute;left:12868;top:10057;width:396;height:16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" filled="f" stroked="f">
                  <v:textbox inset="0,0,0,0">
                    <w:txbxContent>
                      <w:p w:rsidR="00B83ED0" w:rsidRDefault="00000000">
                        <w:pPr>
                          <w:spacing w:after="160"/>
                          <w:ind w:left="0" w:right="0" w:firstLine="0"/>
                          <w:jc w:val="left"/>
                        </w:pPr>
                        <w:r>
                          <w:rPr>
                            <w:rFonts w:ascii="Aptos" w:eastAsia="Aptos" w:hAnsi="Aptos" w:cs="Aptos"/>
                            <w:color w:val="FFFFFF"/>
                            <w:sz w:val="16"/>
                          </w:rPr>
                          <w:t>(</w:t>
                        </w:r>
                      </w:p>
                    </w:txbxContent>
                  </v:textbox>
                </v:rect>
                <v:rect id="Rectangle 281712" o:spid="_x0000_s1084" style="position:absolute;left:13154;top:10057;width:13524;height:16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" filled="f" stroked="f">
                  <v:textbox inset="0,0,0,0">
                    <w:txbxContent>
                      <w:p w:rsidR="00B83ED0" w:rsidRDefault="00000000">
                        <w:pPr>
                          <w:spacing w:after="160"/>
                          <w:ind w:left="0" w:right="0" w:firstLine="0"/>
                          <w:jc w:val="left"/>
                        </w:pPr>
                        <w:r>
                          <w:rPr>
                            <w:rFonts w:ascii="Aptos" w:eastAsia="Aptos" w:hAnsi="Aptos" w:cs="Aptos"/>
                            <w:color w:val="FFFFFF"/>
                            <w:sz w:val="16"/>
                          </w:rPr>
                          <w:t xml:space="preserve">VERONICA GONZALEZ </w:t>
                        </w:r>
                      </w:p>
                    </w:txbxContent>
                  </v:textbox>
                </v:rect>
                <v:rect id="Rectangle 54668" o:spid="_x0000_s1085" style="position:absolute;left:13376;top:11168;width:3685;height:16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" filled="f" stroked="f">
                  <v:textbox inset="0,0,0,0">
                    <w:txbxContent>
                      <w:p w:rsidR="00B83ED0" w:rsidRDefault="00000000">
                        <w:pPr>
                          <w:spacing w:after="160"/>
                          <w:ind w:left="0" w:right="0" w:firstLine="0"/>
                          <w:jc w:val="left"/>
                        </w:pPr>
                        <w:r>
                          <w:rPr>
                            <w:rFonts w:ascii="Aptos" w:eastAsia="Aptos" w:hAnsi="Aptos" w:cs="Aptos"/>
                            <w:color w:val="FFFFFF"/>
                            <w:sz w:val="16"/>
                          </w:rPr>
                          <w:t>PREKº</w:t>
                        </w:r>
                      </w:p>
                    </w:txbxContent>
                  </v:textbox>
                </v:rect>
                <v:rect id="Rectangle 54669" o:spid="_x0000_s1086" style="position:absolute;left:16141;top:11168;width:460;height:16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" filled="f" stroked="f">
                  <v:textbox inset="0,0,0,0">
                    <w:txbxContent>
                      <w:p w:rsidR="00B83ED0" w:rsidRDefault="00000000">
                        <w:pPr>
                          <w:spacing w:after="160"/>
                          <w:ind w:left="0" w:right="0" w:firstLine="0"/>
                          <w:jc w:val="left"/>
                        </w:pPr>
                        <w:r>
                          <w:rPr>
                            <w:rFonts w:ascii="Aptos" w:eastAsia="Aptos" w:hAnsi="Aptos" w:cs="Aptos"/>
                            <w:color w:val="FFFFFF"/>
                            <w:sz w:val="16"/>
                          </w:rPr>
                          <w:t>-</w:t>
                        </w:r>
                      </w:p>
                    </w:txbxContent>
                  </v:textbox>
                </v:rect>
                <v:rect id="Rectangle 281718" o:spid="_x0000_s1087" style="position:absolute;left:16744;top:11168;width:722;height:16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" filled="f" stroked="f">
                  <v:textbox inset="0,0,0,0">
                    <w:txbxContent>
                      <w:p w:rsidR="00B83ED0" w:rsidRDefault="00000000">
                        <w:pPr>
                          <w:spacing w:after="160"/>
                          <w:ind w:left="0" w:right="0" w:firstLine="0"/>
                          <w:jc w:val="left"/>
                        </w:pPr>
                        <w:r>
                          <w:rPr>
                            <w:rFonts w:ascii="Aptos" w:eastAsia="Aptos" w:hAnsi="Aptos" w:cs="Aptos"/>
                            <w:color w:val="FFFFFF"/>
                            <w:sz w:val="16"/>
                          </w:rPr>
                          <w:t>4</w:t>
                        </w:r>
                      </w:p>
                    </w:txbxContent>
                  </v:textbox>
                </v:rect>
                <v:rect id="Rectangle 281720" o:spid="_x0000_s1088" style="position:absolute;left:17287;top:11168;width:7402;height:16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" filled="f" stroked="f">
                  <v:textbox inset="0,0,0,0">
                    <w:txbxContent>
                      <w:p w:rsidR="00B83ED0" w:rsidRDefault="00000000">
                        <w:pPr>
                          <w:spacing w:after="160"/>
                          <w:ind w:left="0" w:right="0" w:firstLine="0"/>
                          <w:jc w:val="left"/>
                        </w:pPr>
                        <w:r>
                          <w:rPr>
                            <w:rFonts w:ascii="Aptos" w:eastAsia="Aptos" w:hAnsi="Aptos" w:cs="Aptos"/>
                            <w:color w:val="FFFFFF"/>
                            <w:sz w:val="16"/>
                          </w:rPr>
                          <w:t xml:space="preserve">ºB/ VALERIA </w:t>
                        </w:r>
                      </w:p>
                    </w:txbxContent>
                  </v:textbox>
                </v:rect>
                <v:rect id="Rectangle 54671" o:spid="_x0000_s1089" style="position:absolute;left:13597;top:12311;width:8497;height:16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" filled="f" stroked="f">
                  <v:textbox inset="0,0,0,0">
                    <w:txbxContent>
                      <w:p w:rsidR="00B83ED0" w:rsidRDefault="00000000">
                        <w:pPr>
                          <w:spacing w:after="160"/>
                          <w:ind w:left="0" w:right="0" w:firstLine="0"/>
                          <w:jc w:val="left"/>
                        </w:pPr>
                        <w:r>
                          <w:rPr>
                            <w:rFonts w:ascii="Aptos" w:eastAsia="Aptos" w:hAnsi="Aptos" w:cs="Aptos"/>
                            <w:color w:val="FFFFFF"/>
                            <w:sz w:val="16"/>
                          </w:rPr>
                          <w:t>MARTINEZ 5ºB</w:t>
                        </w:r>
                      </w:p>
                    </w:txbxContent>
                  </v:textbox>
                </v:rect>
                <v:rect id="Rectangle 54672" o:spid="_x0000_s1090" style="position:absolute;left:19983;top:12311;width:459;height:16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" filled="f" stroked="f">
                  <v:textbox inset="0,0,0,0">
                    <w:txbxContent>
                      <w:p w:rsidR="00B83ED0" w:rsidRDefault="00000000">
                        <w:pPr>
                          <w:spacing w:after="160"/>
                          <w:ind w:left="0" w:right="0" w:firstLine="0"/>
                          <w:jc w:val="left"/>
                        </w:pPr>
                        <w:r>
                          <w:rPr>
                            <w:rFonts w:ascii="Aptos" w:eastAsia="Aptos" w:hAnsi="Aptos" w:cs="Aptos"/>
                            <w:color w:val="FFFFFF"/>
                            <w:sz w:val="16"/>
                          </w:rPr>
                          <w:t>-</w:t>
                        </w:r>
                      </w:p>
                    </w:txbxContent>
                  </v:textbox>
                </v:rect>
                <v:rect id="Rectangle 281740" o:spid="_x0000_s1091" style="position:absolute;left:22110;top:12311;width:396;height:16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" filled="f" stroked="f">
                  <v:textbox inset="0,0,0,0">
                    <w:txbxContent>
                      <w:p w:rsidR="00B83ED0" w:rsidRDefault="00000000">
                        <w:pPr>
                          <w:spacing w:after="160"/>
                          <w:ind w:left="0" w:right="0" w:firstLine="0"/>
                          <w:jc w:val="left"/>
                        </w:pPr>
                        <w:r>
                          <w:rPr>
                            <w:rFonts w:ascii="Aptos" w:eastAsia="Aptos" w:hAnsi="Aptos" w:cs="Aptos"/>
                            <w:color w:val="FFFFFF"/>
                            <w:sz w:val="16"/>
                          </w:rPr>
                          <w:t>)</w:t>
                        </w:r>
                      </w:p>
                    </w:txbxContent>
                  </v:textbox>
                </v:rect>
                <v:rect id="Rectangle 281741" o:spid="_x0000_s1092" style="position:absolute;left:20875;top:12311;width:1655;height:16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" filled="f" stroked="f">
                  <v:textbox inset="0,0,0,0">
                    <w:txbxContent>
                      <w:p w:rsidR="00B83ED0" w:rsidRDefault="00000000">
                        <w:pPr>
                          <w:spacing w:after="160"/>
                          <w:ind w:left="0" w:right="0" w:firstLine="0"/>
                          <w:jc w:val="left"/>
                        </w:pPr>
                        <w:r>
                          <w:rPr>
                            <w:rFonts w:ascii="Aptos" w:eastAsia="Aptos" w:hAnsi="Aptos" w:cs="Aptos"/>
                            <w:color w:val="FFFFFF"/>
                            <w:sz w:val="16"/>
                          </w:rPr>
                          <w:t>ºM</w:t>
                        </w:r>
                      </w:p>
                    </w:txbxContent>
                  </v:textbox>
                </v:rect>
                <v:rect id="Rectangle 281738" o:spid="_x0000_s1093" style="position:absolute;left:20332;top:12311;width:722;height:16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" filled="f" stroked="f">
                  <v:textbox inset="0,0,0,0">
                    <w:txbxContent>
                      <w:p w:rsidR="00B83ED0" w:rsidRDefault="00000000">
                        <w:pPr>
                          <w:spacing w:after="160"/>
                          <w:ind w:left="0" w:right="0" w:firstLine="0"/>
                          <w:jc w:val="left"/>
                        </w:pPr>
                        <w:r>
                          <w:rPr>
                            <w:rFonts w:ascii="Aptos" w:eastAsia="Aptos" w:hAnsi="Aptos" w:cs="Aptos"/>
                            <w:color w:val="FFFFFF"/>
                            <w:sz w:val="16"/>
                          </w:rPr>
                          <w:t>4</w:t>
                        </w:r>
                      </w:p>
                    </w:txbxContent>
                  </v:textbox>
                </v:rect>
                <v:shape id="Shape 293225" o:spid="_x0000_s1094" style="position:absolute;left:28119;top:8440;width:10530;height:5265;visibility:visible;mso-wrap-style:square;v-text-anchor:top" coordsize="1053008,5265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" path="m,l1053008,r,526504l,526504,,e" fillcolor="#156082" stroked="f" strokeweight="0">
                  <v:stroke miterlimit="83231f" joinstyle="miter"/>
                  <v:path arrowok="t" textboxrect="0,0,1053008,526504"/>
                </v:shape>
                <v:shape id="Shape 54675" o:spid="_x0000_s1095" style="position:absolute;left:28119;top:8440;width:10530;height:5265;visibility:visible;mso-wrap-style:square;v-text-anchor:top" coordsize="1053008,5265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" path="m,526504r1053008,l1053008,,,,,526504xe" filled="f" strokecolor="white" strokeweight="1.5pt">
                  <v:stroke miterlimit="83231f" joinstyle="miter"/>
                  <v:path arrowok="t" textboxrect="0,0,1053008,526504"/>
                </v:shape>
                <v:rect id="Rectangle 282287" o:spid="_x0000_s1096" style="position:absolute;left:32918;top:9276;width:3271;height:16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" filled="f" stroked="f">
                  <v:textbox inset="0,0,0,0">
                    <w:txbxContent>
                      <w:p w:rsidR="00B83ED0" w:rsidRDefault="00000000">
                        <w:pPr>
                          <w:spacing w:after="160"/>
                          <w:ind w:left="0" w:right="0" w:firstLine="0"/>
                          <w:jc w:val="left"/>
                        </w:pPr>
                        <w:r>
                          <w:rPr>
                            <w:rFonts w:ascii="Aptos" w:eastAsia="Aptos" w:hAnsi="Aptos" w:cs="Aptos"/>
                            <w:color w:val="FFFFFF"/>
                            <w:sz w:val="16"/>
                          </w:rPr>
                          <w:t xml:space="preserve">UIPO </w:t>
                        </w:r>
                      </w:p>
                    </w:txbxContent>
                  </v:textbox>
                </v:rect>
                <v:rect id="Rectangle 282286" o:spid="_x0000_s1097" style="position:absolute;left:31616;top:9276;width:1749;height:16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" filled="f" stroked="f">
                  <v:textbox inset="0,0,0,0">
                    <w:txbxContent>
                      <w:p w:rsidR="00B83ED0" w:rsidRDefault="00000000">
                        <w:pPr>
                          <w:spacing w:after="160"/>
                          <w:ind w:left="0" w:right="0" w:firstLine="0"/>
                          <w:jc w:val="left"/>
                        </w:pPr>
                        <w:r>
                          <w:rPr>
                            <w:rFonts w:ascii="Aptos" w:eastAsia="Aptos" w:hAnsi="Aptos" w:cs="Aptos"/>
                            <w:color w:val="FFFFFF"/>
                            <w:sz w:val="16"/>
                          </w:rPr>
                          <w:t>EQ</w:t>
                        </w:r>
                      </w:p>
                    </w:txbxContent>
                  </v:textbox>
                </v:rect>
                <v:rect id="Rectangle 282284" o:spid="_x0000_s1098" style="position:absolute;left:29552;top:10419;width:4446;height:16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" filled="f" stroked="f">
                  <v:textbox inset="0,0,0,0">
                    <w:txbxContent>
                      <w:p w:rsidR="00B83ED0" w:rsidRDefault="00000000">
                        <w:pPr>
                          <w:spacing w:after="160"/>
                          <w:ind w:left="0" w:right="0" w:firstLine="0"/>
                          <w:jc w:val="left"/>
                        </w:pPr>
                        <w:r>
                          <w:rPr>
                            <w:rFonts w:ascii="Aptos" w:eastAsia="Aptos" w:hAnsi="Aptos" w:cs="Aptos"/>
                            <w:color w:val="FFFFFF"/>
                            <w:sz w:val="16"/>
                          </w:rPr>
                          <w:t>ADMINI</w:t>
                        </w:r>
                      </w:p>
                    </w:txbxContent>
                  </v:textbox>
                </v:rect>
                <v:rect id="Rectangle 282285" o:spid="_x0000_s1099" style="position:absolute;left:32885;top:10419;width:6017;height:16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" filled="f" stroked="f">
                  <v:textbox inset="0,0,0,0">
                    <w:txbxContent>
                      <w:p w:rsidR="00B83ED0" w:rsidRDefault="00000000">
                        <w:pPr>
                          <w:spacing w:after="160"/>
                          <w:ind w:left="0" w:right="0" w:firstLine="0"/>
                          <w:jc w:val="left"/>
                        </w:pPr>
                        <w:r>
                          <w:rPr>
                            <w:rFonts w:ascii="Aptos" w:eastAsia="Aptos" w:hAnsi="Aptos" w:cs="Aptos"/>
                            <w:color w:val="FFFFFF"/>
                            <w:sz w:val="16"/>
                          </w:rPr>
                          <w:t xml:space="preserve">STRATIVO </w:t>
                        </w:r>
                      </w:p>
                    </w:txbxContent>
                  </v:textbox>
                </v:rect>
                <v:rect id="Rectangle 281723" o:spid="_x0000_s1100" style="position:absolute;left:29330;top:11527;width:397;height:165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" filled="f" stroked="f">
                  <v:textbox inset="0,0,0,0">
                    <w:txbxContent>
                      <w:p w:rsidR="00B83ED0" w:rsidRDefault="00000000">
                        <w:pPr>
                          <w:spacing w:after="160"/>
                          <w:ind w:left="0" w:right="0" w:firstLine="0"/>
                          <w:jc w:val="left"/>
                        </w:pPr>
                        <w:r>
                          <w:rPr>
                            <w:rFonts w:ascii="Aptos" w:eastAsia="Aptos" w:hAnsi="Aptos" w:cs="Aptos"/>
                            <w:color w:val="FFFFFF"/>
                            <w:sz w:val="16"/>
                          </w:rPr>
                          <w:t>(</w:t>
                        </w:r>
                      </w:p>
                    </w:txbxContent>
                  </v:textbox>
                </v:rect>
                <v:rect id="Rectangle 281726" o:spid="_x0000_s1101" style="position:absolute;left:37171;top:11527;width:397;height:165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" filled="f" stroked="f">
                  <v:textbox inset="0,0,0,0">
                    <w:txbxContent>
                      <w:p w:rsidR="00B83ED0" w:rsidRDefault="00000000">
                        <w:pPr>
                          <w:spacing w:after="160"/>
                          <w:ind w:left="0" w:right="0" w:firstLine="0"/>
                          <w:jc w:val="left"/>
                        </w:pPr>
                        <w:r>
                          <w:rPr>
                            <w:rFonts w:ascii="Aptos" w:eastAsia="Aptos" w:hAnsi="Aptos" w:cs="Aptos"/>
                            <w:color w:val="FFFFFF"/>
                            <w:sz w:val="16"/>
                          </w:rPr>
                          <w:t>)</w:t>
                        </w:r>
                      </w:p>
                    </w:txbxContent>
                  </v:textbox>
                </v:rect>
                <v:rect id="Rectangle 282283" o:spid="_x0000_s1102" style="position:absolute;left:32980;top:11527;width:5594;height:165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" filled="f" stroked="f">
                  <v:textbox inset="0,0,0,0">
                    <w:txbxContent>
                      <w:p w:rsidR="00B83ED0" w:rsidRDefault="00000000">
                        <w:pPr>
                          <w:spacing w:after="160"/>
                          <w:ind w:left="0" w:right="0" w:firstLine="0"/>
                          <w:jc w:val="left"/>
                        </w:pPr>
                        <w:r>
                          <w:rPr>
                            <w:rFonts w:ascii="Aptos" w:eastAsia="Aptos" w:hAnsi="Aptos" w:cs="Aptos"/>
                            <w:color w:val="FFFFFF"/>
                            <w:sz w:val="16"/>
                          </w:rPr>
                          <w:t>LA ROMO</w:t>
                        </w:r>
                      </w:p>
                    </w:txbxContent>
                  </v:textbox>
                </v:rect>
                <v:rect id="Rectangle 282282" o:spid="_x0000_s1103" style="position:absolute;left:29616;top:11527;width:4469;height:165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" filled="f" stroked="f">
                  <v:textbox inset="0,0,0,0">
                    <w:txbxContent>
                      <w:p w:rsidR="00B83ED0" w:rsidRDefault="00000000">
                        <w:pPr>
                          <w:spacing w:after="160"/>
                          <w:ind w:left="0" w:right="0" w:firstLine="0"/>
                          <w:jc w:val="left"/>
                        </w:pPr>
                        <w:r>
                          <w:rPr>
                            <w:rFonts w:ascii="Aptos" w:eastAsia="Aptos" w:hAnsi="Aptos" w:cs="Aptos"/>
                            <w:color w:val="FFFFFF"/>
                            <w:sz w:val="16"/>
                          </w:rPr>
                          <w:t>GABRIE</w:t>
                        </w:r>
                      </w:p>
                    </w:txbxContent>
                  </v:textbox>
                </v:rect>
                <v:shape id="Shape 293226" o:spid="_x0000_s1104" style="position:absolute;left:15377;top:15916;width:10530;height:5265;visibility:visible;mso-wrap-style:square;v-text-anchor:top" coordsize="1053008,5265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" path="m,l1053008,r,526504l,526504,,e" fillcolor="#156082" stroked="f" strokeweight="0">
                  <v:stroke miterlimit="83231f" joinstyle="miter"/>
                  <v:path arrowok="t" textboxrect="0,0,1053008,526504"/>
                </v:shape>
                <v:shape id="Shape 54680" o:spid="_x0000_s1105" style="position:absolute;left:15377;top:15916;width:10530;height:5265;visibility:visible;mso-wrap-style:square;v-text-anchor:top" coordsize="1053008,5265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" path="m,526504r1053008,l1053008,,,,,526504xe" filled="f" strokecolor="white" strokeweight="1.5pt">
                  <v:stroke miterlimit="83231f" joinstyle="miter"/>
                  <v:path arrowok="t" textboxrect="0,0,1053008,526504"/>
                </v:shape>
                <v:rect id="Rectangle 54681" o:spid="_x0000_s1106" style="position:absolute;left:18234;top:17095;width:6413;height:16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" filled="f" stroked="f">
                  <v:textbox inset="0,0,0,0">
                    <w:txbxContent>
                      <w:p w:rsidR="00B83ED0" w:rsidRDefault="00000000">
                        <w:pPr>
                          <w:spacing w:after="160"/>
                          <w:ind w:left="0" w:right="0" w:firstLine="0"/>
                          <w:jc w:val="left"/>
                        </w:pPr>
                        <w:r>
                          <w:rPr>
                            <w:rFonts w:ascii="Aptos" w:eastAsia="Aptos" w:hAnsi="Aptos" w:cs="Aptos"/>
                            <w:color w:val="FFFFFF"/>
                            <w:sz w:val="16"/>
                          </w:rPr>
                          <w:t>LOGISTICA</w:t>
                        </w:r>
                      </w:p>
                    </w:txbxContent>
                  </v:textbox>
                </v:rect>
                <v:rect id="Rectangle 281756" o:spid="_x0000_s1107" style="position:absolute;left:17694;top:18651;width:8120;height:16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" filled="f" stroked="f">
                  <v:textbox inset="0,0,0,0">
                    <w:txbxContent>
                      <w:p w:rsidR="00B83ED0" w:rsidRDefault="00000000">
                        <w:pPr>
                          <w:spacing w:after="160"/>
                          <w:ind w:left="0" w:right="0" w:firstLine="0"/>
                          <w:jc w:val="left"/>
                        </w:pPr>
                        <w:r>
                          <w:rPr>
                            <w:rFonts w:ascii="Aptos" w:eastAsia="Aptos" w:hAnsi="Aptos" w:cs="Aptos"/>
                            <w:color w:val="FFFFFF"/>
                            <w:sz w:val="16"/>
                          </w:rPr>
                          <w:t>FRANZ ROMO</w:t>
                        </w:r>
                      </w:p>
                    </w:txbxContent>
                  </v:textbox>
                </v:rect>
                <v:rect id="Rectangle 281753" o:spid="_x0000_s1108" style="position:absolute;left:17409;top:18651;width:396;height:16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" filled="f" stroked="f">
                  <v:textbox inset="0,0,0,0">
                    <w:txbxContent>
                      <w:p w:rsidR="00B83ED0" w:rsidRDefault="00000000">
                        <w:pPr>
                          <w:spacing w:after="160"/>
                          <w:ind w:left="0" w:right="0" w:firstLine="0"/>
                          <w:jc w:val="left"/>
                        </w:pPr>
                        <w:r>
                          <w:rPr>
                            <w:rFonts w:ascii="Aptos" w:eastAsia="Aptos" w:hAnsi="Aptos" w:cs="Aptos"/>
                            <w:color w:val="FFFFFF"/>
                            <w:sz w:val="16"/>
                          </w:rPr>
                          <w:t>(</w:t>
                        </w:r>
                      </w:p>
                    </w:txbxContent>
                  </v:textbox>
                </v:rect>
                <v:rect id="Rectangle 281755" o:spid="_x0000_s1109" style="position:absolute;left:23786;top:18651;width:396;height:16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" filled="f" stroked="f">
                  <v:textbox inset="0,0,0,0">
                    <w:txbxContent>
                      <w:p w:rsidR="00B83ED0" w:rsidRDefault="00000000">
                        <w:pPr>
                          <w:spacing w:after="160"/>
                          <w:ind w:left="0" w:right="0" w:firstLine="0"/>
                          <w:jc w:val="left"/>
                        </w:pPr>
                        <w:r>
                          <w:rPr>
                            <w:rFonts w:ascii="Aptos" w:eastAsia="Aptos" w:hAnsi="Aptos" w:cs="Aptos"/>
                            <w:color w:val="FFFFFF"/>
                            <w:sz w:val="16"/>
                          </w:rPr>
                          <w:t>)</w:t>
                        </w:r>
                      </w:p>
                    </w:txbxContent>
                  </v:textbox>
                </v:rect>
                <v:shape id="Shape 293227" o:spid="_x0000_s1110" style="position:absolute;left:28119;top:15916;width:10530;height:5265;visibility:visible;mso-wrap-style:square;v-text-anchor:top" coordsize="1053008,5265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" path="m,l1053008,r,526504l,526504,,e" fillcolor="#156082" stroked="f" strokeweight="0">
                  <v:stroke miterlimit="83231f" joinstyle="miter"/>
                  <v:path arrowok="t" textboxrect="0,0,1053008,526504"/>
                </v:shape>
                <v:shape id="Shape 54684" o:spid="_x0000_s1111" style="position:absolute;left:28119;top:15916;width:10530;height:5265;visibility:visible;mso-wrap-style:square;v-text-anchor:top" coordsize="1053008,5265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" path="m,526504r1053008,l1053008,,,,,526504xe" filled="f" strokecolor="white" strokeweight="1.5pt">
                  <v:stroke miterlimit="83231f" joinstyle="miter"/>
                  <v:path arrowok="t" textboxrect="0,0,1053008,526504"/>
                </v:shape>
                <v:rect id="Rectangle 54685" o:spid="_x0000_s1112" style="position:absolute;left:29997;top:17095;width:9308;height:16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" filled="f" stroked="f">
                  <v:textbox inset="0,0,0,0">
                    <w:txbxContent>
                      <w:p w:rsidR="00B83ED0" w:rsidRDefault="00000000">
                        <w:pPr>
                          <w:spacing w:after="160"/>
                          <w:ind w:left="0" w:right="0" w:firstLine="0"/>
                          <w:jc w:val="left"/>
                        </w:pPr>
                        <w:r>
                          <w:rPr>
                            <w:rFonts w:ascii="Aptos" w:eastAsia="Aptos" w:hAnsi="Aptos" w:cs="Aptos"/>
                            <w:color w:val="FFFFFF"/>
                            <w:sz w:val="16"/>
                          </w:rPr>
                          <w:t xml:space="preserve">ASESOR LEGAL </w:t>
                        </w:r>
                      </w:p>
                    </w:txbxContent>
                  </v:textbox>
                </v:rect>
                <v:rect id="Rectangle 281759" o:spid="_x0000_s1113" style="position:absolute;left:28505;top:18651;width:396;height:16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" filled="f" stroked="f">
                  <v:textbox inset="0,0,0,0">
                    <w:txbxContent>
                      <w:p w:rsidR="00B83ED0" w:rsidRDefault="00000000">
                        <w:pPr>
                          <w:spacing w:after="160"/>
                          <w:ind w:left="0" w:right="0" w:firstLine="0"/>
                          <w:jc w:val="left"/>
                        </w:pPr>
                        <w:r>
                          <w:rPr>
                            <w:rFonts w:ascii="Aptos" w:eastAsia="Aptos" w:hAnsi="Aptos" w:cs="Aptos"/>
                            <w:color w:val="FFFFFF"/>
                            <w:sz w:val="16"/>
                          </w:rPr>
                          <w:t>(</w:t>
                        </w:r>
                      </w:p>
                    </w:txbxContent>
                  </v:textbox>
                </v:rect>
                <v:rect id="Rectangle 281767" o:spid="_x0000_s1114" style="position:absolute;left:28790;top:18651;width:12191;height:16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" filled="f" stroked="f">
                  <v:textbox inset="0,0,0,0">
                    <w:txbxContent>
                      <w:p w:rsidR="00B83ED0" w:rsidRDefault="00000000">
                        <w:pPr>
                          <w:spacing w:after="160"/>
                          <w:ind w:left="0" w:right="0" w:firstLine="0"/>
                          <w:jc w:val="left"/>
                        </w:pPr>
                        <w:r>
                          <w:rPr>
                            <w:rFonts w:ascii="Aptos" w:eastAsia="Aptos" w:hAnsi="Aptos" w:cs="Aptos"/>
                            <w:color w:val="FFFFFF"/>
                            <w:sz w:val="16"/>
                          </w:rPr>
                          <w:t>GIOVANNI FERREIRA</w:t>
                        </w:r>
                      </w:p>
                    </w:txbxContent>
                  </v:textbox>
                </v:rect>
                <v:rect id="Rectangle 281763" o:spid="_x0000_s1115" style="position:absolute;left:37961;top:18651;width:395;height:16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" filled="f" stroked="f">
                  <v:textbox inset="0,0,0,0">
                    <w:txbxContent>
                      <w:p w:rsidR="00B83ED0" w:rsidRDefault="00000000">
                        <w:pPr>
                          <w:spacing w:after="160"/>
                          <w:ind w:left="0" w:right="0" w:firstLine="0"/>
                          <w:jc w:val="left"/>
                        </w:pPr>
                        <w:r>
                          <w:rPr>
                            <w:rFonts w:ascii="Aptos" w:eastAsia="Aptos" w:hAnsi="Aptos" w:cs="Aptos"/>
                            <w:color w:val="FFFFFF"/>
                            <w:sz w:val="16"/>
                          </w:rPr>
                          <w:t>)</w:t>
                        </w:r>
                      </w:p>
                    </w:txbxContent>
                  </v:textbox>
                </v:rect>
                <v:shape id="Shape 293228" o:spid="_x0000_s1116" style="position:absolute;left:52999;top:15830;width:10530;height:5265;visibility:visible;mso-wrap-style:square;v-text-anchor:top" coordsize="1053007,5265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" path="m,l1053007,r,526504l,526504,,e" fillcolor="#156082" stroked="f" strokeweight="0">
                  <v:stroke miterlimit="83231f" joinstyle="miter"/>
                  <v:path arrowok="t" textboxrect="0,0,1053007,526504"/>
                </v:shape>
                <v:shape id="Shape 54688" o:spid="_x0000_s1117" style="position:absolute;left:52999;top:15830;width:10530;height:5265;visibility:visible;mso-wrap-style:square;v-text-anchor:top" coordsize="1053007,5265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" path="m,526504r1053007,l1053007,,,,,526504xe" filled="f" strokecolor="white" strokeweight="1.5pt">
                  <v:stroke miterlimit="83231f" joinstyle="miter"/>
                  <v:path arrowok="t" textboxrect="0,0,1053007,526504"/>
                </v:shape>
                <v:rect id="Rectangle 54689" o:spid="_x0000_s1118" style="position:absolute;left:55488;top:16449;width:7659;height:165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" filled="f" stroked="f">
                  <v:textbox inset="0,0,0,0">
                    <w:txbxContent>
                      <w:p w:rsidR="00B83ED0" w:rsidRDefault="00000000">
                        <w:pPr>
                          <w:spacing w:after="160"/>
                          <w:ind w:left="0" w:right="0" w:firstLine="0"/>
                          <w:jc w:val="left"/>
                        </w:pPr>
                        <w:r>
                          <w:rPr>
                            <w:rFonts w:ascii="Aptos" w:eastAsia="Aptos" w:hAnsi="Aptos" w:cs="Aptos"/>
                            <w:color w:val="FFFFFF"/>
                            <w:sz w:val="16"/>
                          </w:rPr>
                          <w:t xml:space="preserve">SECRETARÌA </w:t>
                        </w:r>
                      </w:p>
                    </w:txbxContent>
                  </v:textbox>
                </v:rect>
                <v:rect id="Rectangle 281801" o:spid="_x0000_s1119" style="position:absolute;left:53362;top:18011;width:396;height:16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" filled="f" stroked="f">
                  <v:textbox inset="0,0,0,0">
                    <w:txbxContent>
                      <w:p w:rsidR="00B83ED0" w:rsidRDefault="00000000">
                        <w:pPr>
                          <w:spacing w:after="160"/>
                          <w:ind w:left="0" w:right="0" w:firstLine="0"/>
                          <w:jc w:val="left"/>
                        </w:pPr>
                        <w:r>
                          <w:rPr>
                            <w:rFonts w:ascii="Aptos" w:eastAsia="Aptos" w:hAnsi="Aptos" w:cs="Aptos"/>
                            <w:color w:val="FFFFFF"/>
                            <w:sz w:val="16"/>
                          </w:rPr>
                          <w:t>(</w:t>
                        </w:r>
                      </w:p>
                    </w:txbxContent>
                  </v:textbox>
                </v:rect>
                <v:rect id="Rectangle 281802" o:spid="_x0000_s1120" style="position:absolute;left:53648;top:18011;width:12936;height:16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" filled="f" stroked="f">
                  <v:textbox inset="0,0,0,0">
                    <w:txbxContent>
                      <w:p w:rsidR="00B83ED0" w:rsidRDefault="00000000">
                        <w:pPr>
                          <w:spacing w:after="160"/>
                          <w:ind w:left="0" w:right="0" w:firstLine="0"/>
                          <w:jc w:val="left"/>
                        </w:pPr>
                        <w:r>
                          <w:rPr>
                            <w:rFonts w:ascii="Aptos" w:eastAsia="Aptos" w:hAnsi="Aptos" w:cs="Aptos"/>
                            <w:color w:val="FFFFFF"/>
                            <w:sz w:val="16"/>
                          </w:rPr>
                          <w:t xml:space="preserve"> TERESA DIAZ / MARIA </w:t>
                        </w:r>
                      </w:p>
                    </w:txbxContent>
                  </v:textbox>
                </v:rect>
                <v:rect id="Rectangle 54691" o:spid="_x0000_s1121" style="position:absolute;left:56029;top:19121;width:6011;height:16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" filled="f" stroked="f">
                  <v:textbox inset="0,0,0,0">
                    <w:txbxContent>
                      <w:p w:rsidR="00B83ED0" w:rsidRDefault="00000000">
                        <w:pPr>
                          <w:spacing w:after="160"/>
                          <w:ind w:left="0" w:right="0" w:firstLine="0"/>
                          <w:jc w:val="left"/>
                        </w:pPr>
                        <w:r>
                          <w:rPr>
                            <w:rFonts w:ascii="Aptos" w:eastAsia="Aptos" w:hAnsi="Aptos" w:cs="Aptos"/>
                            <w:color w:val="FFFFFF"/>
                            <w:sz w:val="16"/>
                          </w:rPr>
                          <w:t>GARRIDO)</w:t>
                        </w:r>
                      </w:p>
                    </w:txbxContent>
                  </v:textbox>
                </v:rect>
                <v:shape id="Shape 293229" o:spid="_x0000_s1122" style="position:absolute;left:40928;top:16212;width:10530;height:5265;visibility:visible;mso-wrap-style:square;v-text-anchor:top" coordsize="1053008,5265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" path="m,l1053008,r,526504l,526504,,e" fillcolor="#156082" stroked="f" strokeweight="0">
                  <v:stroke miterlimit="83231f" joinstyle="miter"/>
                  <v:path arrowok="t" textboxrect="0,0,1053008,526504"/>
                </v:shape>
                <v:shape id="Shape 54693" o:spid="_x0000_s1123" style="position:absolute;left:40928;top:16212;width:10530;height:5265;visibility:visible;mso-wrap-style:square;v-text-anchor:top" coordsize="1053008,5265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" path="m,526504r1053008,l1053008,,,,,526504xe" filled="f" strokecolor="white" strokeweight="1.5pt">
                  <v:stroke miterlimit="83231f" joinstyle="miter"/>
                  <v:path arrowok="t" textboxrect="0,0,1053008,526504"/>
                </v:shape>
                <v:rect id="Rectangle 54694" o:spid="_x0000_s1124" style="position:absolute;left:43573;top:17391;width:6969;height:16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" filled="f" stroked="f">
                  <v:textbox inset="0,0,0,0">
                    <w:txbxContent>
                      <w:p w:rsidR="00B83ED0" w:rsidRDefault="00000000">
                        <w:pPr>
                          <w:spacing w:after="160"/>
                          <w:ind w:left="0" w:right="0" w:firstLine="0"/>
                          <w:jc w:val="left"/>
                        </w:pPr>
                        <w:r>
                          <w:rPr>
                            <w:rFonts w:ascii="Aptos" w:eastAsia="Aptos" w:hAnsi="Aptos" w:cs="Aptos"/>
                            <w:color w:val="FFFFFF"/>
                            <w:sz w:val="16"/>
                          </w:rPr>
                          <w:t>AUXILIARES</w:t>
                        </w:r>
                      </w:p>
                    </w:txbxContent>
                  </v:textbox>
                </v:rect>
                <v:rect id="Rectangle 281778" o:spid="_x0000_s1125" style="position:absolute;left:41446;top:18944;width:397;height:165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" filled="f" stroked="f">
                  <v:textbox inset="0,0,0,0">
                    <w:txbxContent>
                      <w:p w:rsidR="00B83ED0" w:rsidRDefault="00000000">
                        <w:pPr>
                          <w:spacing w:after="160"/>
                          <w:ind w:left="0" w:right="0" w:firstLine="0"/>
                          <w:jc w:val="left"/>
                        </w:pPr>
                        <w:r>
                          <w:rPr>
                            <w:rFonts w:ascii="Aptos" w:eastAsia="Aptos" w:hAnsi="Aptos" w:cs="Aptos"/>
                            <w:color w:val="FFFFFF"/>
                            <w:sz w:val="16"/>
                          </w:rPr>
                          <w:t>(</w:t>
                        </w:r>
                      </w:p>
                    </w:txbxContent>
                  </v:textbox>
                </v:rect>
                <v:rect id="Rectangle 281790" o:spid="_x0000_s1126" style="position:absolute;left:41731;top:18944;width:12152;height:165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" filled="f" stroked="f">
                  <v:textbox inset="0,0,0,0">
                    <w:txbxContent>
                      <w:p w:rsidR="00B83ED0" w:rsidRDefault="00000000">
                        <w:pPr>
                          <w:spacing w:after="160"/>
                          <w:ind w:left="0" w:right="0" w:firstLine="0"/>
                          <w:jc w:val="left"/>
                        </w:pPr>
                        <w:r>
                          <w:rPr>
                            <w:rFonts w:ascii="Aptos" w:eastAsia="Aptos" w:hAnsi="Aptos" w:cs="Aptos"/>
                            <w:color w:val="FFFFFF"/>
                            <w:sz w:val="16"/>
                          </w:rPr>
                          <w:t>CLAUDINA VALDIVIA</w:t>
                        </w:r>
                      </w:p>
                    </w:txbxContent>
                  </v:textbox>
                </v:rect>
                <v:rect id="Rectangle 281784" o:spid="_x0000_s1127" style="position:absolute;left:50868;top:18944;width:397;height:165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" filled="f" stroked="f">
                  <v:textbox inset="0,0,0,0">
                    <w:txbxContent>
                      <w:p w:rsidR="00B83ED0" w:rsidRDefault="00000000">
                        <w:pPr>
                          <w:spacing w:after="160"/>
                          <w:ind w:left="0" w:right="0" w:firstLine="0"/>
                          <w:jc w:val="left"/>
                        </w:pPr>
                        <w:r>
                          <w:rPr>
                            <w:rFonts w:ascii="Aptos" w:eastAsia="Aptos" w:hAnsi="Aptos" w:cs="Aptos"/>
                            <w:color w:val="FFFFFF"/>
                            <w:sz w:val="16"/>
                          </w:rPr>
                          <w:t>)</w:t>
                        </w:r>
                      </w:p>
                    </w:txbxContent>
                  </v:textbox>
                </v:rect>
                <v:shape id="Shape 293230" o:spid="_x0000_s1128" style="position:absolute;left:40860;top:8440;width:10531;height:5265;visibility:visible;mso-wrap-style:square;v-text-anchor:top" coordsize="1053008,5265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" path="m,l1053008,r,526504l,526504,,e" fillcolor="#156082" stroked="f" strokeweight="0">
                  <v:stroke miterlimit="83231f" joinstyle="miter"/>
                  <v:path arrowok="t" textboxrect="0,0,1053008,526504"/>
                </v:shape>
                <v:shape id="Shape 54697" o:spid="_x0000_s1129" style="position:absolute;left:40860;top:8440;width:10531;height:5265;visibility:visible;mso-wrap-style:square;v-text-anchor:top" coordsize="1053008,5265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" path="m,526504r1053008,l1053008,,,,,526504xe" filled="f" strokecolor="white" strokeweight="1.5pt">
                  <v:stroke miterlimit="83231f" joinstyle="miter"/>
                  <v:path arrowok="t" textboxrect="0,0,1053008,526504"/>
                </v:shape>
                <v:rect id="Rectangle 54698" o:spid="_x0000_s1130" style="position:absolute;left:42900;top:9276;width:8928;height:16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" filled="f" stroked="f">
                  <v:textbox inset="0,0,0,0">
                    <w:txbxContent>
                      <w:p w:rsidR="00B83ED0" w:rsidRDefault="00000000">
                        <w:pPr>
                          <w:spacing w:after="160"/>
                          <w:ind w:left="0" w:right="0" w:firstLine="0"/>
                          <w:jc w:val="left"/>
                        </w:pPr>
                        <w:r>
                          <w:rPr>
                            <w:rFonts w:ascii="Aptos" w:eastAsia="Aptos" w:hAnsi="Aptos" w:cs="Aptos"/>
                            <w:color w:val="FFFFFF"/>
                            <w:sz w:val="16"/>
                          </w:rPr>
                          <w:t xml:space="preserve">CONVIVENCIA </w:t>
                        </w:r>
                      </w:p>
                    </w:txbxContent>
                  </v:textbox>
                </v:rect>
                <v:rect id="Rectangle 54699" o:spid="_x0000_s1131" style="position:absolute;left:41630;top:10419;width:12224;height:16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" filled="f" stroked="f">
                  <v:textbox inset="0,0,0,0">
                    <w:txbxContent>
                      <w:p w:rsidR="00B83ED0" w:rsidRDefault="00000000">
                        <w:pPr>
                          <w:spacing w:after="160"/>
                          <w:ind w:left="0" w:right="0" w:firstLine="0"/>
                          <w:jc w:val="left"/>
                        </w:pPr>
                        <w:r>
                          <w:rPr>
                            <w:rFonts w:ascii="Aptos" w:eastAsia="Aptos" w:hAnsi="Aptos" w:cs="Aptos"/>
                            <w:color w:val="FFFFFF"/>
                            <w:sz w:val="16"/>
                          </w:rPr>
                          <w:t xml:space="preserve">ESCOLAR (CRISTIAN </w:t>
                        </w:r>
                      </w:p>
                    </w:txbxContent>
                  </v:textbox>
                </v:rect>
                <v:rect id="Rectangle 54700" o:spid="_x0000_s1132" style="position:absolute;left:44903;top:11527;width:3268;height:165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" filled="f" stroked="f">
                  <v:textbox inset="0,0,0,0">
                    <w:txbxContent>
                      <w:p w:rsidR="00B83ED0" w:rsidRDefault="00000000">
                        <w:pPr>
                          <w:spacing w:after="160"/>
                          <w:ind w:left="0" w:right="0" w:firstLine="0"/>
                          <w:jc w:val="left"/>
                        </w:pPr>
                        <w:r>
                          <w:rPr>
                            <w:rFonts w:ascii="Aptos" w:eastAsia="Aptos" w:hAnsi="Aptos" w:cs="Aptos"/>
                            <w:color w:val="FFFFFF"/>
                            <w:sz w:val="16"/>
                          </w:rPr>
                          <w:t>CARI)</w:t>
                        </w:r>
                      </w:p>
                    </w:txbxContent>
                  </v:textbox>
                </v:rect>
                <v:shape id="Shape 293231" o:spid="_x0000_s1133" style="position:absolute;left:53601;top:8440;width:10530;height:5265;visibility:visible;mso-wrap-style:square;v-text-anchor:top" coordsize="1053007,5265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" path="m,l1053007,r,526504l,526504,,e" fillcolor="#156082" stroked="f" strokeweight="0">
                  <v:stroke miterlimit="83231f" joinstyle="miter"/>
                  <v:path arrowok="t" textboxrect="0,0,1053007,526504"/>
                </v:shape>
                <v:shape id="Shape 54702" o:spid="_x0000_s1134" style="position:absolute;left:53601;top:8440;width:10530;height:5265;visibility:visible;mso-wrap-style:square;v-text-anchor:top" coordsize="1053007,5265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" path="m,526504r1053007,l1053007,,,,,526504xe" filled="f" strokecolor="white" strokeweight="1.5pt">
                  <v:stroke miterlimit="83231f" joinstyle="miter"/>
                  <v:path arrowok="t" textboxrect="0,0,1053007,526504"/>
                </v:shape>
                <v:rect id="Rectangle 54703" o:spid="_x0000_s1135" style="position:absolute;left:54441;top:9619;width:12096;height:16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" filled="f" stroked="f">
                  <v:textbox inset="0,0,0,0">
                    <w:txbxContent>
                      <w:p w:rsidR="00B83ED0" w:rsidRDefault="00000000">
                        <w:pPr>
                          <w:spacing w:after="160"/>
                          <w:ind w:left="0" w:right="0" w:firstLine="0"/>
                          <w:jc w:val="left"/>
                        </w:pPr>
                        <w:r>
                          <w:rPr>
                            <w:rFonts w:ascii="Aptos" w:eastAsia="Aptos" w:hAnsi="Aptos" w:cs="Aptos"/>
                            <w:color w:val="FFFFFF"/>
                            <w:sz w:val="16"/>
                          </w:rPr>
                          <w:t xml:space="preserve">CONSEJO ESCOLAR </w:t>
                        </w:r>
                      </w:p>
                    </w:txbxContent>
                  </v:textbox>
                </v:rect>
                <v:rect id="Rectangle 281732" o:spid="_x0000_s1136" style="position:absolute;left:61933;top:11175;width:396;height:16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" filled="f" stroked="f">
                  <v:textbox inset="0,0,0,0">
                    <w:txbxContent>
                      <w:p w:rsidR="00B83ED0" w:rsidRDefault="00000000">
                        <w:pPr>
                          <w:spacing w:after="160"/>
                          <w:ind w:left="0" w:right="0" w:firstLine="0"/>
                          <w:jc w:val="left"/>
                        </w:pPr>
                        <w:r>
                          <w:rPr>
                            <w:rFonts w:ascii="Aptos" w:eastAsia="Aptos" w:hAnsi="Aptos" w:cs="Aptos"/>
                            <w:color w:val="FFFFFF"/>
                            <w:sz w:val="16"/>
                          </w:rPr>
                          <w:t>)</w:t>
                        </w:r>
                      </w:p>
                    </w:txbxContent>
                  </v:textbox>
                </v:rect>
                <v:rect id="Rectangle 281734" o:spid="_x0000_s1137" style="position:absolute;left:55837;top:11175;width:8112;height:16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" filled="f" stroked="f">
                  <v:textbox inset="0,0,0,0">
                    <w:txbxContent>
                      <w:p w:rsidR="00B83ED0" w:rsidRDefault="00000000">
                        <w:pPr>
                          <w:spacing w:after="160"/>
                          <w:ind w:left="0" w:right="0" w:firstLine="0"/>
                          <w:jc w:val="left"/>
                        </w:pPr>
                        <w:r>
                          <w:rPr>
                            <w:rFonts w:ascii="Aptos" w:eastAsia="Aptos" w:hAnsi="Aptos" w:cs="Aptos"/>
                            <w:color w:val="FFFFFF"/>
                            <w:sz w:val="16"/>
                          </w:rPr>
                          <w:t>JOSE BUSTOS</w:t>
                        </w:r>
                      </w:p>
                    </w:txbxContent>
                  </v:textbox>
                </v:rect>
                <v:rect id="Rectangle 281731" o:spid="_x0000_s1138" style="position:absolute;left:55552;top:11175;width:396;height:16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" filled="f" stroked="f">
                  <v:textbox inset="0,0,0,0">
                    <w:txbxContent>
                      <w:p w:rsidR="00B83ED0" w:rsidRDefault="00000000">
                        <w:pPr>
                          <w:spacing w:after="160"/>
                          <w:ind w:left="0" w:right="0" w:firstLine="0"/>
                          <w:jc w:val="left"/>
                        </w:pPr>
                        <w:r>
                          <w:rPr>
                            <w:rFonts w:ascii="Aptos" w:eastAsia="Aptos" w:hAnsi="Aptos" w:cs="Aptos"/>
                            <w:color w:val="FFFFFF"/>
                            <w:sz w:val="16"/>
                          </w:rPr>
                          <w:t>(</w:t>
                        </w:r>
                      </w:p>
                    </w:txbxContent>
                  </v:textbox>
                </v:rect>
                <v:shape id="Shape 54705" o:spid="_x0000_s1139" style="position:absolute;width:64136;height:59531;visibility:visible;mso-wrap-style:square;v-text-anchor:top" coordsize="6413627,59531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" path="m6413627,r,5953189l,5953189,,e" filled="f" strokecolor="white">
                  <v:path arrowok="t" textboxrect="0,0,6413627,5953189"/>
                </v:shape>
                <w10:wrap type="topAndBottom"/>
              </v:group>
            </w:pict>
          </mc:Fallback>
        </mc:AlternateContent>
      </w:r>
      <w:r w:rsidRPr="00BF2575">
        <w:rPr>
          <w:lang w:val="es-ES"/>
        </w:rPr>
        <w:t xml:space="preserve"> </w:t>
      </w:r>
    </w:p>
    <w:p w:rsidR="00B83ED0" w:rsidRPr="00BF2575" w:rsidRDefault="00000000">
      <w:pPr>
        <w:spacing w:after="0"/>
        <w:ind w:left="1396" w:right="0" w:firstLine="0"/>
        <w:jc w:val="left"/>
        <w:rPr>
          <w:lang w:val="es-ES"/>
        </w:rPr>
      </w:pPr>
      <w:r w:rsidRPr="00BF2575">
        <w:rPr>
          <w:lang w:val="es-ES"/>
        </w:rPr>
        <w:t xml:space="preserve"> </w:t>
      </w:r>
    </w:p>
    <w:p w:rsidR="00B83ED0" w:rsidRPr="00BF2575" w:rsidRDefault="00000000">
      <w:pPr>
        <w:spacing w:after="0"/>
        <w:ind w:left="1396" w:right="0" w:firstLine="0"/>
        <w:jc w:val="left"/>
        <w:rPr>
          <w:lang w:val="es-ES"/>
        </w:rPr>
      </w:pPr>
      <w:r w:rsidRPr="00BF2575">
        <w:rPr>
          <w:lang w:val="es-ES"/>
        </w:rPr>
        <w:t xml:space="preserve"> </w:t>
      </w:r>
    </w:p>
    <w:p w:rsidR="00B83ED0" w:rsidRPr="00BF2575" w:rsidRDefault="00B83ED0">
      <w:pPr>
        <w:spacing w:after="0"/>
        <w:ind w:left="1417" w:right="-895" w:firstLine="0"/>
        <w:jc w:val="left"/>
        <w:rPr>
          <w:lang w:val="es-ES"/>
        </w:rPr>
      </w:pPr>
    </w:p>
    <w:p w:rsidR="00B83ED0" w:rsidRPr="00BF2575" w:rsidRDefault="00000000">
      <w:pPr>
        <w:spacing w:after="0"/>
        <w:ind w:left="1396" w:right="0" w:firstLine="0"/>
        <w:jc w:val="left"/>
        <w:rPr>
          <w:lang w:val="es-ES"/>
        </w:rPr>
      </w:pPr>
      <w:r w:rsidRPr="00BF2575">
        <w:rPr>
          <w:rFonts w:ascii="Calibri" w:eastAsia="Calibri" w:hAnsi="Calibri" w:cs="Calibri"/>
          <w:color w:val="2F5496"/>
          <w:sz w:val="32"/>
          <w:lang w:val="es-ES"/>
        </w:rPr>
        <w:t xml:space="preserve"> </w:t>
      </w:r>
    </w:p>
    <w:p w:rsidR="00B83ED0" w:rsidRPr="00BF2575" w:rsidRDefault="00000000">
      <w:pPr>
        <w:spacing w:after="3"/>
        <w:ind w:left="1396" w:right="0" w:firstLine="0"/>
        <w:jc w:val="left"/>
        <w:rPr>
          <w:lang w:val="es-ES"/>
        </w:rPr>
      </w:pPr>
      <w:r w:rsidRPr="00BF2575">
        <w:rPr>
          <w:rFonts w:ascii="Calibri" w:eastAsia="Calibri" w:hAnsi="Calibri" w:cs="Calibri"/>
          <w:color w:val="2F5496"/>
          <w:sz w:val="32"/>
          <w:lang w:val="es-ES"/>
        </w:rPr>
        <w:t xml:space="preserve"> </w:t>
      </w:r>
    </w:p>
    <w:p w:rsidR="00B83ED0" w:rsidRPr="00BF2575" w:rsidRDefault="00000000">
      <w:pPr>
        <w:spacing w:after="0"/>
        <w:ind w:left="1396" w:right="0" w:firstLine="0"/>
        <w:jc w:val="left"/>
        <w:rPr>
          <w:lang w:val="es-ES"/>
        </w:rPr>
      </w:pPr>
      <w:r w:rsidRPr="00BF2575">
        <w:rPr>
          <w:rFonts w:ascii="Calibri" w:eastAsia="Calibri" w:hAnsi="Calibri" w:cs="Calibri"/>
          <w:color w:val="2F5496"/>
          <w:sz w:val="32"/>
          <w:lang w:val="es-ES"/>
        </w:rPr>
        <w:t xml:space="preserve"> </w:t>
      </w:r>
    </w:p>
    <w:p w:rsidR="00B83ED0" w:rsidRPr="00BF2575" w:rsidRDefault="00000000">
      <w:pPr>
        <w:spacing w:after="3"/>
        <w:ind w:left="1396" w:right="0" w:firstLine="0"/>
        <w:jc w:val="left"/>
        <w:rPr>
          <w:lang w:val="es-ES"/>
        </w:rPr>
      </w:pPr>
      <w:r w:rsidRPr="00BF2575">
        <w:rPr>
          <w:rFonts w:ascii="Calibri" w:eastAsia="Calibri" w:hAnsi="Calibri" w:cs="Calibri"/>
          <w:color w:val="2F5496"/>
          <w:sz w:val="32"/>
          <w:lang w:val="es-ES"/>
        </w:rPr>
        <w:t xml:space="preserve"> </w:t>
      </w:r>
    </w:p>
    <w:p w:rsidR="00B83ED0" w:rsidRPr="00BF2575" w:rsidRDefault="00000000">
      <w:pPr>
        <w:spacing w:after="0"/>
        <w:ind w:left="1396" w:right="0" w:firstLine="0"/>
        <w:jc w:val="left"/>
        <w:rPr>
          <w:lang w:val="es-ES"/>
        </w:rPr>
      </w:pPr>
      <w:r w:rsidRPr="00BF2575">
        <w:rPr>
          <w:rFonts w:ascii="Calibri" w:eastAsia="Calibri" w:hAnsi="Calibri" w:cs="Calibri"/>
          <w:color w:val="2F5496"/>
          <w:sz w:val="32"/>
          <w:lang w:val="es-ES"/>
        </w:rPr>
        <w:t xml:space="preserve"> </w:t>
      </w:r>
    </w:p>
    <w:p w:rsidR="00B83ED0" w:rsidRPr="00BF2575" w:rsidRDefault="00000000">
      <w:pPr>
        <w:spacing w:after="0"/>
        <w:ind w:left="1396" w:right="0" w:firstLine="0"/>
        <w:jc w:val="left"/>
        <w:rPr>
          <w:lang w:val="es-ES"/>
        </w:rPr>
      </w:pPr>
      <w:r w:rsidRPr="00BF2575">
        <w:rPr>
          <w:lang w:val="es-ES"/>
        </w:rPr>
        <w:t xml:space="preserve"> </w:t>
      </w:r>
    </w:p>
    <w:p w:rsidR="00B83ED0" w:rsidRPr="00BF2575" w:rsidRDefault="00000000" w:rsidP="003B66F2">
      <w:pPr>
        <w:spacing w:after="0"/>
        <w:ind w:left="1396" w:right="0" w:firstLine="0"/>
        <w:jc w:val="left"/>
        <w:rPr>
          <w:lang w:val="es-ES"/>
        </w:rPr>
      </w:pPr>
      <w:r w:rsidRPr="00BF2575">
        <w:rPr>
          <w:lang w:val="es-ES"/>
        </w:rPr>
        <w:t xml:space="preserve"> </w:t>
      </w:r>
    </w:p>
    <w:p w:rsidR="00B83ED0" w:rsidRPr="00BF2575" w:rsidRDefault="00000000">
      <w:pPr>
        <w:spacing w:after="0"/>
        <w:ind w:left="1396" w:right="0" w:firstLine="0"/>
        <w:jc w:val="left"/>
        <w:rPr>
          <w:lang w:val="es-ES"/>
        </w:rPr>
      </w:pPr>
      <w:r w:rsidRPr="00BF2575">
        <w:rPr>
          <w:lang w:val="es-ES"/>
        </w:rPr>
        <w:t xml:space="preserve"> </w:t>
      </w:r>
    </w:p>
    <w:p w:rsidR="00B83ED0" w:rsidRPr="00BF2575" w:rsidRDefault="00000000">
      <w:pPr>
        <w:spacing w:after="0"/>
        <w:ind w:left="1396" w:right="0" w:firstLine="0"/>
        <w:jc w:val="left"/>
        <w:rPr>
          <w:lang w:val="es-ES"/>
        </w:rPr>
      </w:pPr>
      <w:r w:rsidRPr="00BF2575">
        <w:rPr>
          <w:lang w:val="es-ES"/>
        </w:rPr>
        <w:t xml:space="preserve"> </w:t>
      </w:r>
    </w:p>
    <w:p w:rsidR="00B83ED0" w:rsidRPr="00BF2575" w:rsidRDefault="00000000" w:rsidP="003B66F2">
      <w:pPr>
        <w:ind w:left="10" w:right="45"/>
        <w:jc w:val="center"/>
        <w:rPr>
          <w:lang w:val="es-ES"/>
        </w:rPr>
      </w:pPr>
      <w:r w:rsidRPr="00BF2575">
        <w:rPr>
          <w:lang w:val="es-ES"/>
        </w:rPr>
        <w:t>ESTABLECIMIENTO EDUCACIONAL</w:t>
      </w:r>
    </w:p>
    <w:p w:rsidR="00B83ED0" w:rsidRPr="00BF2575" w:rsidRDefault="00000000" w:rsidP="003B66F2">
      <w:pPr>
        <w:ind w:left="10" w:right="45"/>
        <w:jc w:val="center"/>
        <w:rPr>
          <w:lang w:val="es-ES"/>
        </w:rPr>
      </w:pPr>
      <w:r w:rsidRPr="00BF2575">
        <w:rPr>
          <w:lang w:val="es-ES"/>
        </w:rPr>
        <w:t>NUESTRA SEÑORA DE LAS MERCEDES</w:t>
      </w:r>
    </w:p>
    <w:p w:rsidR="00B83ED0" w:rsidRPr="00BF2575" w:rsidRDefault="00000000" w:rsidP="003B66F2">
      <w:pPr>
        <w:ind w:left="10" w:right="45"/>
        <w:jc w:val="center"/>
        <w:rPr>
          <w:lang w:val="es-ES"/>
        </w:rPr>
      </w:pPr>
      <w:r w:rsidRPr="00BF2575">
        <w:rPr>
          <w:lang w:val="es-ES"/>
        </w:rPr>
        <w:t>65.118.194-1</w:t>
      </w:r>
    </w:p>
    <w:p w:rsidR="00B83ED0" w:rsidRPr="00BF2575" w:rsidRDefault="00000000" w:rsidP="003B66F2">
      <w:pPr>
        <w:ind w:left="10" w:right="45"/>
        <w:jc w:val="center"/>
        <w:rPr>
          <w:lang w:val="es-ES"/>
        </w:rPr>
      </w:pPr>
      <w:r w:rsidRPr="00BF2575">
        <w:rPr>
          <w:lang w:val="es-ES"/>
        </w:rPr>
        <w:t>P.p SILVIA MUÑOZ VERA</w:t>
      </w:r>
    </w:p>
    <w:p w:rsidR="00B83ED0" w:rsidRPr="00BF2575" w:rsidRDefault="00000000" w:rsidP="003B66F2">
      <w:pPr>
        <w:spacing w:after="88"/>
        <w:ind w:left="10" w:right="45"/>
        <w:jc w:val="center"/>
        <w:rPr>
          <w:lang w:val="es-ES"/>
        </w:rPr>
      </w:pPr>
      <w:r w:rsidRPr="00BF2575">
        <w:rPr>
          <w:lang w:val="es-ES"/>
        </w:rPr>
        <w:t>8.914.265-2</w:t>
      </w:r>
    </w:p>
    <w:p w:rsidR="00B83ED0" w:rsidRPr="00BF2575" w:rsidRDefault="00000000" w:rsidP="003B66F2">
      <w:pPr>
        <w:spacing w:after="0"/>
        <w:ind w:left="0" w:right="0" w:firstLine="0"/>
        <w:jc w:val="left"/>
        <w:rPr>
          <w:lang w:val="es-ES"/>
        </w:rPr>
      </w:pPr>
      <w:r w:rsidRPr="00BF2575">
        <w:rPr>
          <w:rFonts w:ascii="Calibri" w:eastAsia="Calibri" w:hAnsi="Calibri" w:cs="Calibri"/>
          <w:color w:val="2F5496"/>
          <w:sz w:val="32"/>
          <w:lang w:val="es-ES"/>
        </w:rPr>
        <w:t xml:space="preserve"> </w:t>
      </w:r>
    </w:p>
    <w:p w:rsidR="00B83ED0" w:rsidRPr="00BF2575" w:rsidRDefault="00000000">
      <w:pPr>
        <w:spacing w:after="3"/>
        <w:ind w:left="1396" w:right="0" w:firstLine="0"/>
        <w:jc w:val="left"/>
        <w:rPr>
          <w:lang w:val="es-ES"/>
        </w:rPr>
      </w:pPr>
      <w:r w:rsidRPr="00BF2575">
        <w:rPr>
          <w:rFonts w:ascii="Calibri" w:eastAsia="Calibri" w:hAnsi="Calibri" w:cs="Calibri"/>
          <w:color w:val="2F5496"/>
          <w:sz w:val="32"/>
          <w:lang w:val="es-ES"/>
        </w:rPr>
        <w:t xml:space="preserve"> </w:t>
      </w:r>
    </w:p>
    <w:p w:rsidR="00B83ED0" w:rsidRPr="00BF2575" w:rsidRDefault="00000000">
      <w:pPr>
        <w:spacing w:after="0"/>
        <w:ind w:left="1396" w:right="0" w:firstLine="0"/>
        <w:jc w:val="left"/>
        <w:rPr>
          <w:lang w:val="es-ES"/>
        </w:rPr>
      </w:pPr>
      <w:r w:rsidRPr="00BF2575">
        <w:rPr>
          <w:rFonts w:ascii="Calibri" w:eastAsia="Calibri" w:hAnsi="Calibri" w:cs="Calibri"/>
          <w:color w:val="2F5496"/>
          <w:sz w:val="32"/>
          <w:lang w:val="es-ES"/>
        </w:rPr>
        <w:t xml:space="preserve"> </w:t>
      </w:r>
    </w:p>
    <w:p w:rsidR="00B83ED0" w:rsidRPr="00BF2575" w:rsidRDefault="00000000">
      <w:pPr>
        <w:spacing w:after="3"/>
        <w:ind w:left="1396" w:right="0" w:firstLine="0"/>
        <w:jc w:val="left"/>
        <w:rPr>
          <w:lang w:val="es-ES"/>
        </w:rPr>
      </w:pPr>
      <w:r w:rsidRPr="00BF2575">
        <w:rPr>
          <w:rFonts w:ascii="Calibri" w:eastAsia="Calibri" w:hAnsi="Calibri" w:cs="Calibri"/>
          <w:color w:val="2F5496"/>
          <w:sz w:val="32"/>
          <w:lang w:val="es-ES"/>
        </w:rPr>
        <w:t xml:space="preserve"> </w:t>
      </w:r>
    </w:p>
    <w:p w:rsidR="00B83ED0" w:rsidRPr="00BF2575" w:rsidRDefault="00000000">
      <w:pPr>
        <w:spacing w:after="0"/>
        <w:ind w:left="1396" w:right="0" w:firstLine="0"/>
        <w:jc w:val="left"/>
        <w:rPr>
          <w:lang w:val="es-ES"/>
        </w:rPr>
      </w:pPr>
      <w:r w:rsidRPr="00BF2575">
        <w:rPr>
          <w:rFonts w:ascii="Calibri" w:eastAsia="Calibri" w:hAnsi="Calibri" w:cs="Calibri"/>
          <w:color w:val="2F5496"/>
          <w:sz w:val="32"/>
          <w:lang w:val="es-ES"/>
        </w:rPr>
        <w:t xml:space="preserve"> </w:t>
      </w:r>
    </w:p>
    <w:p w:rsidR="00B83ED0" w:rsidRPr="00BF2575" w:rsidRDefault="00000000">
      <w:pPr>
        <w:spacing w:after="24"/>
        <w:ind w:left="1396" w:right="0" w:firstLine="0"/>
        <w:jc w:val="left"/>
        <w:rPr>
          <w:lang w:val="es-ES"/>
        </w:rPr>
      </w:pPr>
      <w:r w:rsidRPr="00BF2575">
        <w:rPr>
          <w:rFonts w:ascii="Calibri" w:eastAsia="Calibri" w:hAnsi="Calibri" w:cs="Calibri"/>
          <w:color w:val="2F5496"/>
          <w:sz w:val="32"/>
          <w:lang w:val="es-ES"/>
        </w:rPr>
        <w:t xml:space="preserve"> </w:t>
      </w:r>
    </w:p>
    <w:p w:rsidR="0019682C" w:rsidRPr="00BF2575" w:rsidRDefault="00000000" w:rsidP="003B66F2">
      <w:pPr>
        <w:spacing w:after="0"/>
        <w:ind w:left="1396" w:right="0" w:firstLine="0"/>
        <w:jc w:val="left"/>
        <w:rPr>
          <w:lang w:val="es-ES"/>
        </w:rPr>
      </w:pPr>
      <w:r w:rsidRPr="00BF2575">
        <w:rPr>
          <w:rFonts w:ascii="Calibri" w:eastAsia="Calibri" w:hAnsi="Calibri" w:cs="Calibri"/>
          <w:color w:val="2F5496"/>
          <w:sz w:val="32"/>
          <w:lang w:val="es-ES"/>
        </w:rPr>
        <w:t xml:space="preserve"> </w:t>
      </w:r>
      <w:r w:rsidRPr="00BF2575">
        <w:rPr>
          <w:rFonts w:ascii="Calibri" w:eastAsia="Calibri" w:hAnsi="Calibri" w:cs="Calibri"/>
          <w:color w:val="2F5496"/>
          <w:sz w:val="32"/>
          <w:lang w:val="es-ES"/>
        </w:rPr>
        <w:tab/>
        <w:t xml:space="preserve"> </w:t>
      </w:r>
    </w:p>
    <w:p w:rsidR="0019682C" w:rsidRPr="00BF2575" w:rsidRDefault="0019682C">
      <w:pPr>
        <w:rPr>
          <w:lang w:val="es-ES"/>
        </w:rPr>
      </w:pPr>
    </w:p>
    <w:sectPr w:rsidR="0019682C" w:rsidRPr="00BF2575">
      <w:headerReference w:type="even" r:id="rId90"/>
      <w:headerReference w:type="default" r:id="rId91"/>
      <w:footerReference w:type="even" r:id="rId92"/>
      <w:footerReference w:type="default" r:id="rId93"/>
      <w:headerReference w:type="first" r:id="rId94"/>
      <w:footerReference w:type="first" r:id="rId95"/>
      <w:pgSz w:w="12240" w:h="15840"/>
      <w:pgMar w:top="1701" w:right="1247" w:bottom="1134" w:left="1247"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F6EC6" w:rsidRDefault="005F6EC6">
      <w:pPr>
        <w:spacing w:after="0" w:line="240" w:lineRule="auto"/>
      </w:pPr>
      <w:r>
        <w:separator/>
      </w:r>
    </w:p>
  </w:endnote>
  <w:endnote w:type="continuationSeparator" w:id="0">
    <w:p w:rsidR="005F6EC6" w:rsidRDefault="005F6E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3ED0" w:rsidRDefault="00000000">
    <w:pPr>
      <w:spacing w:after="13"/>
      <w:ind w:left="0" w:right="178"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r>
      <w:t xml:space="preserve"> </w:t>
    </w:r>
  </w:p>
  <w:p w:rsidR="00B83ED0" w:rsidRDefault="00000000">
    <w:pPr>
      <w:spacing w:after="0"/>
      <w:ind w:left="15" w:right="0" w:firstLine="0"/>
      <w:jc w:val="left"/>
    </w:pPr>
    <w:r>
      <w:rPr>
        <w:rFonts w:ascii="Calibri" w:eastAsia="Calibri" w:hAnsi="Calibri" w:cs="Calibri"/>
        <w:sz w:val="22"/>
      </w:rPr>
      <w:t xml:space="preserve"> </w:t>
    </w:r>
    <w: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3ED0" w:rsidRDefault="00000000">
    <w:pPr>
      <w:spacing w:after="13"/>
      <w:ind w:left="0" w:right="178"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r>
      <w:t xml:space="preserve"> </w:t>
    </w:r>
  </w:p>
  <w:p w:rsidR="00B83ED0" w:rsidRDefault="00000000">
    <w:pPr>
      <w:spacing w:after="0"/>
      <w:ind w:left="15" w:right="0" w:firstLine="0"/>
      <w:jc w:val="left"/>
    </w:pPr>
    <w:r>
      <w:rPr>
        <w:rFonts w:ascii="Calibri" w:eastAsia="Calibri" w:hAnsi="Calibri" w:cs="Calibri"/>
        <w:sz w:val="22"/>
      </w:rPr>
      <w:t xml:space="preserve"> </w:t>
    </w:r>
    <w: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3ED0" w:rsidRPr="00B262E8" w:rsidRDefault="00000000">
    <w:pPr>
      <w:spacing w:after="0"/>
      <w:ind w:left="15" w:right="0" w:firstLine="0"/>
      <w:jc w:val="left"/>
      <w:rPr>
        <w:lang w:val="es-CL"/>
      </w:rPr>
    </w:pPr>
    <w:r w:rsidRPr="00B262E8">
      <w:rPr>
        <w:rFonts w:ascii="Calibri" w:eastAsia="Calibri" w:hAnsi="Calibri" w:cs="Calibri"/>
        <w:sz w:val="22"/>
        <w:lang w:val="es-CL"/>
      </w:rPr>
      <w:t xml:space="preserve"> </w:t>
    </w:r>
    <w:r w:rsidRPr="00B262E8">
      <w:rPr>
        <w:lang w:val="es-CL"/>
      </w:rP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3ED0" w:rsidRDefault="00000000">
    <w:pPr>
      <w:spacing w:after="13"/>
      <w:ind w:left="0" w:right="178"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r>
      <w:t xml:space="preserve"> </w:t>
    </w:r>
  </w:p>
  <w:p w:rsidR="00B83ED0" w:rsidRDefault="00000000">
    <w:pPr>
      <w:spacing w:after="0"/>
      <w:ind w:left="15" w:right="0" w:firstLine="0"/>
      <w:jc w:val="left"/>
    </w:pPr>
    <w:r>
      <w:rPr>
        <w:rFonts w:ascii="Calibri" w:eastAsia="Calibri" w:hAnsi="Calibri" w:cs="Calibri"/>
        <w:sz w:val="22"/>
      </w:rPr>
      <w:t xml:space="preserve"> </w:t>
    </w:r>
    <w:r>
      <w:t xml:space="preserve"> </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3ED0" w:rsidRDefault="00000000">
    <w:pPr>
      <w:spacing w:after="13"/>
      <w:ind w:left="0" w:right="-22"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r>
      <w:t xml:space="preserve"> </w:t>
    </w:r>
  </w:p>
  <w:p w:rsidR="00B83ED0" w:rsidRDefault="00000000">
    <w:pPr>
      <w:spacing w:after="0"/>
      <w:ind w:left="15" w:right="0" w:firstLine="0"/>
      <w:jc w:val="left"/>
    </w:pPr>
    <w:r>
      <w:rPr>
        <w:rFonts w:ascii="Calibri" w:eastAsia="Calibri" w:hAnsi="Calibri" w:cs="Calibri"/>
        <w:sz w:val="22"/>
      </w:rPr>
      <w:t xml:space="preserve"> </w:t>
    </w:r>
    <w:r>
      <w:t xml:space="preserve"> </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3ED0" w:rsidRPr="00B262E8" w:rsidRDefault="00000000">
    <w:pPr>
      <w:spacing w:after="0"/>
      <w:ind w:left="15" w:right="0" w:firstLine="0"/>
      <w:jc w:val="left"/>
      <w:rPr>
        <w:lang w:val="es-CL"/>
      </w:rPr>
    </w:pPr>
    <w:r w:rsidRPr="00B262E8">
      <w:rPr>
        <w:lang w:val="es-CL"/>
      </w:rPr>
      <w:t xml:space="preserve"> </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3ED0" w:rsidRDefault="00000000">
    <w:pPr>
      <w:spacing w:after="13"/>
      <w:ind w:left="0" w:right="-22"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r>
      <w:t xml:space="preserve"> </w:t>
    </w:r>
  </w:p>
  <w:p w:rsidR="00B83ED0" w:rsidRDefault="00000000">
    <w:pPr>
      <w:spacing w:after="0"/>
      <w:ind w:left="15" w:right="0" w:firstLine="0"/>
      <w:jc w:val="left"/>
    </w:pPr>
    <w:r>
      <w:rPr>
        <w:rFonts w:ascii="Calibri" w:eastAsia="Calibri" w:hAnsi="Calibri" w:cs="Calibri"/>
        <w:sz w:val="22"/>
      </w:rPr>
      <w:t xml:space="preserve"> </w:t>
    </w:r>
    <w:r>
      <w:t xml:space="preserve"> </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3ED0" w:rsidRDefault="00000000">
    <w:pPr>
      <w:spacing w:after="13"/>
      <w:ind w:left="0" w:right="-11"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r>
      <w:t xml:space="preserve"> </w:t>
    </w:r>
  </w:p>
  <w:p w:rsidR="00B83ED0" w:rsidRDefault="00000000">
    <w:pPr>
      <w:spacing w:after="0"/>
      <w:ind w:left="15" w:right="0" w:firstLine="0"/>
      <w:jc w:val="left"/>
    </w:pPr>
    <w:r>
      <w:rPr>
        <w:rFonts w:ascii="Calibri" w:eastAsia="Calibri" w:hAnsi="Calibri" w:cs="Calibri"/>
        <w:sz w:val="22"/>
      </w:rPr>
      <w:t xml:space="preserve"> </w:t>
    </w:r>
    <w:r>
      <w:t xml:space="preserve"> </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3ED0" w:rsidRPr="00B262E8" w:rsidRDefault="00000000">
    <w:pPr>
      <w:spacing w:after="0"/>
      <w:ind w:left="15" w:right="0" w:firstLine="0"/>
      <w:jc w:val="left"/>
      <w:rPr>
        <w:lang w:val="es-CL"/>
      </w:rPr>
    </w:pPr>
    <w:r w:rsidRPr="00B262E8">
      <w:rPr>
        <w:lang w:val="es-CL"/>
      </w:rPr>
      <w:t xml:space="preserve"> </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3ED0" w:rsidRDefault="00000000">
    <w:pPr>
      <w:spacing w:after="13"/>
      <w:ind w:left="0" w:right="-11"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r>
      <w:t xml:space="preserve"> </w:t>
    </w:r>
  </w:p>
  <w:p w:rsidR="00B83ED0" w:rsidRDefault="00000000">
    <w:pPr>
      <w:spacing w:after="0"/>
      <w:ind w:left="15" w:right="0" w:firstLine="0"/>
      <w:jc w:val="left"/>
    </w:pPr>
    <w:r>
      <w:rPr>
        <w:rFonts w:ascii="Calibri" w:eastAsia="Calibri" w:hAnsi="Calibri" w:cs="Calibri"/>
        <w:sz w:val="22"/>
      </w:rPr>
      <w:t xml:space="preserve"> </w:t>
    </w:r>
    <w:r>
      <w:t xml:space="preserve"> </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3ED0" w:rsidRDefault="00000000">
    <w:pPr>
      <w:spacing w:after="13"/>
      <w:ind w:left="0" w:right="-19"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r>
      <w:t xml:space="preserve"> </w:t>
    </w:r>
  </w:p>
  <w:p w:rsidR="00B83ED0" w:rsidRDefault="00000000">
    <w:pPr>
      <w:spacing w:after="0"/>
      <w:ind w:left="15" w:right="0" w:firstLine="0"/>
      <w:jc w:val="left"/>
    </w:pPr>
    <w:r>
      <w:rPr>
        <w:rFonts w:ascii="Calibri" w:eastAsia="Calibri" w:hAnsi="Calibri" w:cs="Calibri"/>
        <w:sz w:val="22"/>
      </w:rPr>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3ED0" w:rsidRPr="00B262E8" w:rsidRDefault="00000000">
    <w:pPr>
      <w:spacing w:after="0"/>
      <w:ind w:left="15" w:right="0" w:firstLine="0"/>
      <w:jc w:val="left"/>
      <w:rPr>
        <w:lang w:val="es-CL"/>
      </w:rPr>
    </w:pPr>
    <w:r w:rsidRPr="00B262E8">
      <w:rPr>
        <w:rFonts w:ascii="Calibri" w:eastAsia="Calibri" w:hAnsi="Calibri" w:cs="Calibri"/>
        <w:sz w:val="22"/>
        <w:lang w:val="es-CL"/>
      </w:rPr>
      <w:t xml:space="preserve"> </w:t>
    </w:r>
    <w:r w:rsidRPr="00B262E8">
      <w:rPr>
        <w:lang w:val="es-CL"/>
      </w:rPr>
      <w:t xml:space="preserve"> </w:t>
    </w:r>
  </w:p>
  <w:p w:rsidR="00024C37" w:rsidRDefault="00024C37"/>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60268" w:rsidRDefault="00F60268">
    <w:pPr>
      <w:spacing w:after="0"/>
      <w:ind w:left="15" w:right="0" w:firstLine="0"/>
      <w:jc w:val="left"/>
      <w:rPr>
        <w:color w:val="646464"/>
        <w:sz w:val="16"/>
        <w:lang w:val="es-CL"/>
      </w:rPr>
    </w:pPr>
  </w:p>
  <w:p w:rsidR="00B83ED0" w:rsidRPr="00B262E8" w:rsidRDefault="00000000">
    <w:pPr>
      <w:spacing w:after="0"/>
      <w:ind w:left="15" w:right="0" w:firstLine="0"/>
      <w:jc w:val="left"/>
      <w:rPr>
        <w:lang w:val="es-CL"/>
      </w:rPr>
    </w:pPr>
    <w:r w:rsidRPr="00B262E8">
      <w:rPr>
        <w:rFonts w:ascii="Calibri" w:eastAsia="Calibri" w:hAnsi="Calibri" w:cs="Calibri"/>
        <w:sz w:val="22"/>
        <w:lang w:val="es-CL"/>
      </w:rPr>
      <w:t xml:space="preserve"> </w:t>
    </w:r>
    <w:r w:rsidRPr="00B262E8">
      <w:rPr>
        <w:lang w:val="es-CL"/>
      </w:rPr>
      <w:t xml:space="preserve"> </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3ED0" w:rsidRDefault="00000000">
    <w:pPr>
      <w:spacing w:after="13"/>
      <w:ind w:left="0" w:right="-19"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r>
      <w:t xml:space="preserve"> </w:t>
    </w:r>
  </w:p>
  <w:p w:rsidR="00B83ED0" w:rsidRDefault="00000000">
    <w:pPr>
      <w:spacing w:after="0"/>
      <w:ind w:left="15" w:right="0" w:firstLine="0"/>
      <w:jc w:val="left"/>
    </w:pPr>
    <w:r>
      <w:rPr>
        <w:rFonts w:ascii="Calibri" w:eastAsia="Calibri" w:hAnsi="Calibri" w:cs="Calibri"/>
        <w:sz w:val="22"/>
      </w:rPr>
      <w:t xml:space="preserve"> </w:t>
    </w:r>
    <w:r>
      <w:t xml:space="preserve"> </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3ED0" w:rsidRDefault="00000000">
    <w:pPr>
      <w:spacing w:after="13"/>
      <w:ind w:left="0" w:right="294"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r>
      <w:t xml:space="preserve"> </w:t>
    </w:r>
  </w:p>
  <w:p w:rsidR="00B83ED0" w:rsidRDefault="00000000">
    <w:pPr>
      <w:spacing w:after="0"/>
      <w:ind w:left="15" w:right="0" w:firstLine="0"/>
      <w:jc w:val="left"/>
    </w:pPr>
    <w:r>
      <w:rPr>
        <w:rFonts w:ascii="Calibri" w:eastAsia="Calibri" w:hAnsi="Calibri" w:cs="Calibri"/>
        <w:sz w:val="22"/>
      </w:rPr>
      <w:t xml:space="preserve"> </w:t>
    </w:r>
    <w:r>
      <w:t xml:space="preserve"> </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3ED0" w:rsidRPr="00B262E8" w:rsidRDefault="00000000">
    <w:pPr>
      <w:spacing w:after="0"/>
      <w:ind w:left="15" w:right="0" w:firstLine="0"/>
      <w:jc w:val="left"/>
      <w:rPr>
        <w:lang w:val="es-CL"/>
      </w:rPr>
    </w:pPr>
    <w:r w:rsidRPr="00B262E8">
      <w:rPr>
        <w:rFonts w:ascii="Calibri" w:eastAsia="Calibri" w:hAnsi="Calibri" w:cs="Calibri"/>
        <w:sz w:val="22"/>
        <w:lang w:val="es-CL"/>
      </w:rPr>
      <w:t xml:space="preserve"> </w:t>
    </w:r>
    <w:r w:rsidRPr="00B262E8">
      <w:rPr>
        <w:lang w:val="es-CL"/>
      </w:rPr>
      <w:t xml:space="preserve"> </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3ED0" w:rsidRDefault="00000000">
    <w:pPr>
      <w:spacing w:after="13"/>
      <w:ind w:left="0" w:right="294"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r>
      <w:t xml:space="preserve"> </w:t>
    </w:r>
  </w:p>
  <w:p w:rsidR="00B83ED0" w:rsidRDefault="00000000">
    <w:pPr>
      <w:spacing w:after="0"/>
      <w:ind w:left="15" w:right="0" w:firstLine="0"/>
      <w:jc w:val="left"/>
    </w:pPr>
    <w:r>
      <w:rPr>
        <w:rFonts w:ascii="Calibri" w:eastAsia="Calibri" w:hAnsi="Calibri" w:cs="Calibri"/>
        <w:sz w:val="22"/>
      </w:rPr>
      <w:t xml:space="preserve"> </w:t>
    </w:r>
    <w:r>
      <w:t xml:space="preserve"> </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3ED0" w:rsidRDefault="00000000">
    <w:pPr>
      <w:spacing w:after="13"/>
      <w:ind w:left="0" w:right="-20"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r>
      <w:t xml:space="preserve"> </w:t>
    </w:r>
  </w:p>
  <w:p w:rsidR="00B83ED0" w:rsidRDefault="00000000">
    <w:pPr>
      <w:spacing w:after="0"/>
      <w:ind w:left="15" w:right="0" w:firstLine="0"/>
      <w:jc w:val="left"/>
    </w:pPr>
    <w:r>
      <w:rPr>
        <w:rFonts w:ascii="Calibri" w:eastAsia="Calibri" w:hAnsi="Calibri" w:cs="Calibri"/>
        <w:sz w:val="22"/>
      </w:rPr>
      <w:t xml:space="preserve"> </w:t>
    </w:r>
    <w:r>
      <w:t xml:space="preserve"> </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3ED0" w:rsidRPr="00B262E8" w:rsidRDefault="00000000">
    <w:pPr>
      <w:spacing w:after="0"/>
      <w:ind w:left="15" w:right="0" w:firstLine="0"/>
      <w:jc w:val="left"/>
      <w:rPr>
        <w:lang w:val="es-CL"/>
      </w:rPr>
    </w:pPr>
    <w:r w:rsidRPr="00B262E8">
      <w:rPr>
        <w:rFonts w:ascii="Calibri" w:eastAsia="Calibri" w:hAnsi="Calibri" w:cs="Calibri"/>
        <w:sz w:val="22"/>
        <w:lang w:val="es-CL"/>
      </w:rPr>
      <w:t xml:space="preserve"> </w:t>
    </w:r>
    <w:r w:rsidRPr="00B262E8">
      <w:rPr>
        <w:lang w:val="es-CL"/>
      </w:rPr>
      <w:t xml:space="preserve"> </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3ED0" w:rsidRDefault="00000000">
    <w:pPr>
      <w:spacing w:after="13"/>
      <w:ind w:left="0" w:right="-20"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r>
      <w:t xml:space="preserve"> </w:t>
    </w:r>
  </w:p>
  <w:p w:rsidR="00B83ED0" w:rsidRDefault="00000000">
    <w:pPr>
      <w:spacing w:after="0"/>
      <w:ind w:left="15" w:right="0" w:firstLine="0"/>
      <w:jc w:val="left"/>
    </w:pPr>
    <w:r>
      <w:rPr>
        <w:rFonts w:ascii="Calibri" w:eastAsia="Calibri" w:hAnsi="Calibri" w:cs="Calibri"/>
        <w:sz w:val="22"/>
      </w:rPr>
      <w:t xml:space="preserve"> </w:t>
    </w:r>
    <w:r>
      <w:t xml:space="preserve"> </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3ED0" w:rsidRDefault="00000000">
    <w:pPr>
      <w:spacing w:after="13"/>
      <w:ind w:left="0" w:right="159"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r>
      <w:t xml:space="preserve"> </w:t>
    </w:r>
  </w:p>
  <w:p w:rsidR="00B83ED0" w:rsidRDefault="00000000">
    <w:pPr>
      <w:spacing w:after="0"/>
      <w:ind w:left="1701" w:right="0" w:firstLine="0"/>
      <w:jc w:val="left"/>
    </w:pPr>
    <w:r>
      <w:rPr>
        <w:rFonts w:ascii="Calibri" w:eastAsia="Calibri" w:hAnsi="Calibri" w:cs="Calibri"/>
        <w:sz w:val="22"/>
      </w:rPr>
      <w:t xml:space="preserve"> </w:t>
    </w:r>
    <w:r>
      <w:t xml:space="preserve"> </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3ED0" w:rsidRPr="00B262E8" w:rsidRDefault="00000000">
    <w:pPr>
      <w:spacing w:after="0"/>
      <w:ind w:left="1701" w:right="0" w:firstLine="0"/>
      <w:jc w:val="left"/>
      <w:rPr>
        <w:lang w:val="es-CL"/>
      </w:rPr>
    </w:pPr>
    <w:r w:rsidRPr="00B262E8">
      <w:rPr>
        <w:rFonts w:ascii="Calibri" w:eastAsia="Calibri" w:hAnsi="Calibri" w:cs="Calibri"/>
        <w:sz w:val="22"/>
        <w:lang w:val="es-CL"/>
      </w:rPr>
      <w:t xml:space="preserve"> </w:t>
    </w:r>
    <w:r w:rsidRPr="00B262E8">
      <w:rPr>
        <w:lang w:val="es-CL"/>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3ED0" w:rsidRDefault="00000000">
    <w:pPr>
      <w:spacing w:after="701"/>
      <w:ind w:left="586" w:right="0" w:firstLine="0"/>
      <w:jc w:val="left"/>
    </w:pPr>
    <w:r>
      <w:t xml:space="preserve"> </w:t>
    </w:r>
  </w:p>
  <w:p w:rsidR="00B83ED0" w:rsidRDefault="00000000">
    <w:pPr>
      <w:spacing w:after="12"/>
      <w:ind w:left="0" w:right="178" w:firstLine="0"/>
      <w:jc w:val="right"/>
    </w:pPr>
    <w:r>
      <w:fldChar w:fldCharType="begin"/>
    </w:r>
    <w:r>
      <w:instrText xml:space="preserve"> PAGE   \* MERGEFORMAT </w:instrText>
    </w:r>
    <w:r>
      <w:fldChar w:fldCharType="separate"/>
    </w:r>
    <w:r>
      <w:rPr>
        <w:rFonts w:ascii="Calibri" w:eastAsia="Calibri" w:hAnsi="Calibri" w:cs="Calibri"/>
        <w:sz w:val="22"/>
      </w:rPr>
      <w:t>29</w:t>
    </w:r>
    <w:r>
      <w:rPr>
        <w:rFonts w:ascii="Calibri" w:eastAsia="Calibri" w:hAnsi="Calibri" w:cs="Calibri"/>
        <w:sz w:val="22"/>
      </w:rPr>
      <w:fldChar w:fldCharType="end"/>
    </w:r>
    <w:r>
      <w:rPr>
        <w:rFonts w:ascii="Calibri" w:eastAsia="Calibri" w:hAnsi="Calibri" w:cs="Calibri"/>
        <w:sz w:val="22"/>
      </w:rPr>
      <w:t xml:space="preserve"> </w:t>
    </w:r>
    <w:r>
      <w:t xml:space="preserve"> </w:t>
    </w:r>
  </w:p>
  <w:p w:rsidR="00B83ED0" w:rsidRDefault="00000000">
    <w:pPr>
      <w:spacing w:after="0"/>
      <w:ind w:left="15" w:right="0" w:firstLine="0"/>
      <w:jc w:val="left"/>
    </w:pPr>
    <w:r>
      <w:rPr>
        <w:rFonts w:ascii="Calibri" w:eastAsia="Calibri" w:hAnsi="Calibri" w:cs="Calibri"/>
        <w:sz w:val="22"/>
      </w:rPr>
      <w:t xml:space="preserve"> </w:t>
    </w:r>
    <w:r>
      <w:t xml:space="preserve"> </w: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3ED0" w:rsidRDefault="00000000">
    <w:pPr>
      <w:spacing w:after="13"/>
      <w:ind w:left="0" w:right="159"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r>
      <w:t xml:space="preserve"> </w:t>
    </w:r>
  </w:p>
  <w:p w:rsidR="00B83ED0" w:rsidRDefault="00000000">
    <w:pPr>
      <w:spacing w:after="0"/>
      <w:ind w:left="1701" w:right="0" w:firstLine="0"/>
      <w:jc w:val="left"/>
    </w:pPr>
    <w:r>
      <w:rPr>
        <w:rFonts w:ascii="Calibri" w:eastAsia="Calibri" w:hAnsi="Calibri" w:cs="Calibri"/>
        <w:sz w:val="22"/>
      </w:rPr>
      <w:t xml:space="preserve"> </w:t>
    </w: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3ED0" w:rsidRDefault="00000000">
    <w:pPr>
      <w:spacing w:after="13"/>
      <w:ind w:left="0" w:right="-64"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r>
      <w:t xml:space="preserve"> </w:t>
    </w:r>
  </w:p>
  <w:p w:rsidR="00B83ED0" w:rsidRDefault="00000000">
    <w:pPr>
      <w:spacing w:after="0"/>
      <w:ind w:left="15" w:right="0" w:firstLine="0"/>
      <w:jc w:val="left"/>
    </w:pPr>
    <w:r>
      <w:rPr>
        <w:rFonts w:ascii="Calibri" w:eastAsia="Calibri" w:hAnsi="Calibri" w:cs="Calibri"/>
        <w:sz w:val="22"/>
      </w:rPr>
      <w:t xml:space="preserve"> </w:t>
    </w: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3ED0" w:rsidRPr="00B262E8" w:rsidRDefault="00000000">
    <w:pPr>
      <w:spacing w:after="13"/>
      <w:ind w:left="0" w:right="-64" w:firstLine="0"/>
      <w:jc w:val="center"/>
      <w:rPr>
        <w:lang w:val="es-CL"/>
      </w:rPr>
    </w:pPr>
    <w:r w:rsidRPr="00B262E8">
      <w:rPr>
        <w:color w:val="646464"/>
        <w:sz w:val="16"/>
        <w:lang w:val="es-CL"/>
      </w:rPr>
      <w:t>RICE_POR_CONFIRMAR - Reglamento Interno de Convivencia Educativa</w:t>
    </w:r>
  </w:p>
  <w:p w:rsidR="00B83ED0" w:rsidRPr="00B262E8" w:rsidRDefault="00000000">
    <w:pPr>
      <w:spacing w:after="0"/>
      <w:ind w:left="15" w:right="0" w:firstLine="0"/>
      <w:jc w:val="left"/>
      <w:rPr>
        <w:lang w:val="es-CL"/>
      </w:rPr>
    </w:pPr>
    <w:r w:rsidRPr="00B262E8">
      <w:rPr>
        <w:rFonts w:ascii="Calibri" w:eastAsia="Calibri" w:hAnsi="Calibri" w:cs="Calibri"/>
        <w:sz w:val="22"/>
        <w:lang w:val="es-CL"/>
      </w:rPr>
      <w:t xml:space="preserve"> </w:t>
    </w:r>
    <w:r w:rsidRPr="00B262E8">
      <w:rPr>
        <w:lang w:val="es-CL"/>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3ED0" w:rsidRDefault="00000000">
    <w:pPr>
      <w:spacing w:after="13"/>
      <w:ind w:left="0" w:right="-64"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r>
      <w:t xml:space="preserve"> </w:t>
    </w:r>
  </w:p>
  <w:p w:rsidR="00B83ED0" w:rsidRDefault="00000000">
    <w:pPr>
      <w:spacing w:after="0"/>
      <w:ind w:left="15" w:right="0" w:firstLine="0"/>
      <w:jc w:val="left"/>
    </w:pPr>
    <w:r>
      <w:rPr>
        <w:rFonts w:ascii="Calibri" w:eastAsia="Calibri" w:hAnsi="Calibri" w:cs="Calibri"/>
        <w:sz w:val="22"/>
      </w:rPr>
      <w:t xml:space="preserve"> </w:t>
    </w:r>
    <w: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3ED0" w:rsidRDefault="00000000">
    <w:pPr>
      <w:spacing w:after="13"/>
      <w:ind w:left="0" w:right="-3"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r>
      <w:t xml:space="preserve"> </w:t>
    </w:r>
  </w:p>
  <w:p w:rsidR="00B83ED0" w:rsidRDefault="00000000">
    <w:pPr>
      <w:spacing w:after="0"/>
      <w:ind w:left="15" w:right="0" w:firstLine="0"/>
      <w:jc w:val="left"/>
    </w:pPr>
    <w:r>
      <w:rPr>
        <w:rFonts w:ascii="Calibri" w:eastAsia="Calibri" w:hAnsi="Calibri" w:cs="Calibri"/>
        <w:sz w:val="22"/>
      </w:rPr>
      <w:t xml:space="preserve"> </w:t>
    </w:r>
    <w: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3ED0" w:rsidRPr="00B262E8" w:rsidRDefault="00B83ED0">
    <w:pPr>
      <w:spacing w:after="13"/>
      <w:ind w:left="0" w:right="-3" w:firstLine="0"/>
      <w:jc w:val="center"/>
      <w:rPr>
        <w:lang w:val="es-CL"/>
      </w:rPr>
    </w:pPr>
  </w:p>
  <w:p w:rsidR="00B83ED0" w:rsidRPr="00B262E8" w:rsidRDefault="00000000">
    <w:pPr>
      <w:spacing w:after="0"/>
      <w:ind w:left="15" w:right="0" w:firstLine="0"/>
      <w:jc w:val="left"/>
      <w:rPr>
        <w:lang w:val="es-CL"/>
      </w:rPr>
    </w:pPr>
    <w:r w:rsidRPr="00B262E8">
      <w:rPr>
        <w:rFonts w:ascii="Calibri" w:eastAsia="Calibri" w:hAnsi="Calibri" w:cs="Calibri"/>
        <w:sz w:val="22"/>
        <w:lang w:val="es-CL"/>
      </w:rPr>
      <w:t xml:space="preserve"> </w:t>
    </w:r>
    <w:r w:rsidRPr="00B262E8">
      <w:rPr>
        <w:lang w:val="es-CL"/>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3ED0" w:rsidRDefault="00000000">
    <w:pPr>
      <w:spacing w:after="13"/>
      <w:ind w:left="0" w:right="-3"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r>
      <w:t xml:space="preserve"> </w:t>
    </w:r>
  </w:p>
  <w:p w:rsidR="00B83ED0" w:rsidRDefault="00000000">
    <w:pPr>
      <w:spacing w:after="0"/>
      <w:ind w:left="15" w:right="0" w:firstLine="0"/>
      <w:jc w:val="left"/>
    </w:pPr>
    <w:r>
      <w:rPr>
        <w:rFonts w:ascii="Calibri" w:eastAsia="Calibri" w:hAnsi="Calibri" w:cs="Calibri"/>
        <w:sz w:val="22"/>
      </w:rPr>
      <w:t xml:space="preserve">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F6EC6" w:rsidRDefault="005F6EC6">
      <w:pPr>
        <w:spacing w:after="0" w:line="240" w:lineRule="auto"/>
      </w:pPr>
      <w:r>
        <w:separator/>
      </w:r>
    </w:p>
  </w:footnote>
  <w:footnote w:type="continuationSeparator" w:id="0">
    <w:p w:rsidR="005F6EC6" w:rsidRDefault="005F6E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3ED0" w:rsidRDefault="00F06368">
    <w:pPr>
      <w:spacing w:after="0"/>
      <w:ind w:left="1456" w:right="0" w:firstLine="0"/>
      <w:jc w:val="left"/>
    </w:pPr>
    <w:r>
      <w:rPr>
        <w:noProof/>
      </w:rPr>
      <w:drawing>
        <wp:anchor distT="0" distB="0" distL="114300" distR="114300" simplePos="0" relativeHeight="251685888" behindDoc="0" locked="0" layoutInCell="1" allowOverlap="1" wp14:anchorId="224214B7" wp14:editId="5C2184B3">
          <wp:simplePos x="0" y="0"/>
          <wp:positionH relativeFrom="column">
            <wp:posOffset>2589136</wp:posOffset>
          </wp:positionH>
          <wp:positionV relativeFrom="paragraph">
            <wp:posOffset>-84455</wp:posOffset>
          </wp:positionV>
          <wp:extent cx="537882" cy="568619"/>
          <wp:effectExtent l="0" t="0" r="0" b="3175"/>
          <wp:wrapNone/>
          <wp:docPr id="1803886792" name="Picture 28604"/>
          <wp:cNvGraphicFramePr/>
          <a:graphic xmlns:a="http://schemas.openxmlformats.org/drawingml/2006/main">
            <a:graphicData uri="http://schemas.openxmlformats.org/drawingml/2006/picture">
              <pic:pic xmlns:pic="http://schemas.openxmlformats.org/drawingml/2006/picture">
                <pic:nvPicPr>
                  <pic:cNvPr id="28604" name="Picture 28604"/>
                  <pic:cNvPicPr/>
                </pic:nvPicPr>
                <pic:blipFill>
                  <a:blip r:embed="rId1">
                    <a:extLst>
                      <a:ext uri="{28A0092B-C50C-407E-A947-70E740481C1C}">
                        <a14:useLocalDpi xmlns:a14="http://schemas.microsoft.com/office/drawing/2010/main" val="0"/>
                      </a:ext>
                    </a:extLst>
                  </a:blip>
                  <a:stretch>
                    <a:fillRect/>
                  </a:stretch>
                </pic:blipFill>
                <pic:spPr>
                  <a:xfrm>
                    <a:off x="0" y="0"/>
                    <a:ext cx="537882" cy="568619"/>
                  </a:xfrm>
                  <a:prstGeom prst="rect">
                    <a:avLst/>
                  </a:prstGeom>
                </pic:spPr>
              </pic:pic>
            </a:graphicData>
          </a:graphic>
          <wp14:sizeRelH relativeFrom="page">
            <wp14:pctWidth>0</wp14:pctWidth>
          </wp14:sizeRelH>
          <wp14:sizeRelV relativeFrom="page">
            <wp14:pctHeight>0</wp14:pctHeight>
          </wp14:sizeRelV>
        </wp:anchor>
      </w:drawing>
    </w:r>
    <w:r>
      <w:rPr>
        <w:rFonts w:ascii="Calibri" w:eastAsia="Calibri" w:hAnsi="Calibri" w:cs="Calibri"/>
        <w:sz w:val="22"/>
      </w:rPr>
      <w:t xml:space="preserve">                                        </w:t>
    </w:r>
  </w:p>
  <w:p w:rsidR="00B83ED0" w:rsidRDefault="00000000">
    <w:pPr>
      <w:spacing w:after="1298"/>
      <w:ind w:left="15" w:right="0" w:firstLine="0"/>
      <w:jc w:val="left"/>
    </w:pPr>
    <w:r>
      <w:rPr>
        <w:rFonts w:ascii="Calibri" w:eastAsia="Calibri" w:hAnsi="Calibri" w:cs="Calibri"/>
        <w:sz w:val="22"/>
      </w:rPr>
      <w:t xml:space="preserve">                                                                                </w:t>
    </w:r>
    <w:r>
      <w:rPr>
        <w:rFonts w:cs="Arial"/>
      </w:rPr>
      <w:t xml:space="preserve"> </w:t>
    </w:r>
  </w:p>
  <w:p w:rsidR="00B83ED0" w:rsidRDefault="00000000">
    <w:pPr>
      <w:spacing w:after="0"/>
      <w:ind w:left="24" w:right="0" w:firstLine="0"/>
      <w:jc w:val="left"/>
    </w:pPr>
    <w:r>
      <w:rPr>
        <w:rFonts w:cs="Arial"/>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3ED0" w:rsidRDefault="008E5C1F" w:rsidP="008E5C1F">
    <w:pPr>
      <w:spacing w:after="0"/>
      <w:ind w:right="0"/>
      <w:jc w:val="left"/>
    </w:pPr>
    <w:r>
      <w:rPr>
        <w:noProof/>
      </w:rPr>
      <w:drawing>
        <wp:anchor distT="0" distB="0" distL="114300" distR="114300" simplePos="0" relativeHeight="251702272" behindDoc="0" locked="0" layoutInCell="1" allowOverlap="1" wp14:anchorId="05AFB982" wp14:editId="416C60DB">
          <wp:simplePos x="0" y="0"/>
          <wp:positionH relativeFrom="column">
            <wp:posOffset>2696909</wp:posOffset>
          </wp:positionH>
          <wp:positionV relativeFrom="paragraph">
            <wp:posOffset>-84455</wp:posOffset>
          </wp:positionV>
          <wp:extent cx="537882" cy="568619"/>
          <wp:effectExtent l="0" t="0" r="0" b="3175"/>
          <wp:wrapNone/>
          <wp:docPr id="718452158" name="Picture 28604"/>
          <wp:cNvGraphicFramePr/>
          <a:graphic xmlns:a="http://schemas.openxmlformats.org/drawingml/2006/main">
            <a:graphicData uri="http://schemas.openxmlformats.org/drawingml/2006/picture">
              <pic:pic xmlns:pic="http://schemas.openxmlformats.org/drawingml/2006/picture">
                <pic:nvPicPr>
                  <pic:cNvPr id="28604" name="Picture 28604"/>
                  <pic:cNvPicPr/>
                </pic:nvPicPr>
                <pic:blipFill>
                  <a:blip r:embed="rId1">
                    <a:extLst>
                      <a:ext uri="{28A0092B-C50C-407E-A947-70E740481C1C}">
                        <a14:useLocalDpi xmlns:a14="http://schemas.microsoft.com/office/drawing/2010/main" val="0"/>
                      </a:ext>
                    </a:extLst>
                  </a:blip>
                  <a:stretch>
                    <a:fillRect/>
                  </a:stretch>
                </pic:blipFill>
                <pic:spPr>
                  <a:xfrm>
                    <a:off x="0" y="0"/>
                    <a:ext cx="537882" cy="568619"/>
                  </a:xfrm>
                  <a:prstGeom prst="rect">
                    <a:avLst/>
                  </a:prstGeom>
                </pic:spPr>
              </pic:pic>
            </a:graphicData>
          </a:graphic>
          <wp14:sizeRelH relativeFrom="page">
            <wp14:pctWidth>0</wp14:pctWidth>
          </wp14:sizeRelH>
          <wp14:sizeRelV relativeFrom="page">
            <wp14:pctHeight>0</wp14:pctHeight>
          </wp14:sizeRelV>
        </wp:anchor>
      </w:drawing>
    </w:r>
    <w:r>
      <w:rPr>
        <w:rFonts w:ascii="Calibri" w:eastAsia="Calibri" w:hAnsi="Calibri" w:cs="Calibri"/>
        <w:sz w:val="22"/>
      </w:rPr>
      <w:t xml:space="preserve">                                               </w:t>
    </w:r>
    <w:r>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3ED0" w:rsidRDefault="008E5C1F">
    <w:pPr>
      <w:spacing w:after="0"/>
      <w:ind w:left="14" w:right="0" w:firstLine="0"/>
      <w:jc w:val="left"/>
    </w:pPr>
    <w:r>
      <w:rPr>
        <w:noProof/>
      </w:rPr>
      <w:drawing>
        <wp:anchor distT="0" distB="0" distL="114300" distR="114300" simplePos="0" relativeHeight="251704320" behindDoc="0" locked="0" layoutInCell="1" allowOverlap="1" wp14:anchorId="05AFB982" wp14:editId="416C60DB">
          <wp:simplePos x="0" y="0"/>
          <wp:positionH relativeFrom="column">
            <wp:posOffset>2696909</wp:posOffset>
          </wp:positionH>
          <wp:positionV relativeFrom="paragraph">
            <wp:posOffset>-84455</wp:posOffset>
          </wp:positionV>
          <wp:extent cx="537882" cy="568619"/>
          <wp:effectExtent l="0" t="0" r="0" b="3175"/>
          <wp:wrapNone/>
          <wp:docPr id="930529358" name="Picture 28604"/>
          <wp:cNvGraphicFramePr/>
          <a:graphic xmlns:a="http://schemas.openxmlformats.org/drawingml/2006/main">
            <a:graphicData uri="http://schemas.openxmlformats.org/drawingml/2006/picture">
              <pic:pic xmlns:pic="http://schemas.openxmlformats.org/drawingml/2006/picture">
                <pic:nvPicPr>
                  <pic:cNvPr id="28604" name="Picture 28604"/>
                  <pic:cNvPicPr/>
                </pic:nvPicPr>
                <pic:blipFill>
                  <a:blip r:embed="rId1">
                    <a:extLst>
                      <a:ext uri="{28A0092B-C50C-407E-A947-70E740481C1C}">
                        <a14:useLocalDpi xmlns:a14="http://schemas.microsoft.com/office/drawing/2010/main" val="0"/>
                      </a:ext>
                    </a:extLst>
                  </a:blip>
                  <a:stretch>
                    <a:fillRect/>
                  </a:stretch>
                </pic:blipFill>
                <pic:spPr>
                  <a:xfrm>
                    <a:off x="0" y="0"/>
                    <a:ext cx="537882" cy="568619"/>
                  </a:xfrm>
                  <a:prstGeom prst="rect">
                    <a:avLst/>
                  </a:prstGeom>
                </pic:spPr>
              </pic:pic>
            </a:graphicData>
          </a:graphic>
          <wp14:sizeRelH relativeFrom="page">
            <wp14:pctWidth>0</wp14:pctWidth>
          </wp14:sizeRelH>
          <wp14:sizeRelV relativeFrom="page">
            <wp14:pctHeight>0</wp14:pctHeight>
          </wp14:sizeRelV>
        </wp:anchor>
      </w:drawing>
    </w:r>
    <w:r>
      <w:rPr>
        <w:rFonts w:ascii="Calibri" w:eastAsia="Calibri" w:hAnsi="Calibri" w:cs="Calibri"/>
        <w:sz w:val="22"/>
      </w:rPr>
      <w:t xml:space="preserve">                                               </w:t>
    </w:r>
    <w:r>
      <w:t xml:space="preserve">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3ED0" w:rsidRDefault="00000000">
    <w:pPr>
      <w:spacing w:after="0"/>
      <w:ind w:left="14" w:right="0" w:firstLine="0"/>
      <w:jc w:val="left"/>
    </w:pPr>
    <w:r>
      <w:rPr>
        <w:noProof/>
      </w:rPr>
      <w:drawing>
        <wp:anchor distT="0" distB="0" distL="114300" distR="114300" simplePos="0" relativeHeight="251670528" behindDoc="0" locked="0" layoutInCell="1" allowOverlap="0">
          <wp:simplePos x="0" y="0"/>
          <wp:positionH relativeFrom="page">
            <wp:posOffset>1079500</wp:posOffset>
          </wp:positionH>
          <wp:positionV relativeFrom="page">
            <wp:posOffset>180988</wp:posOffset>
          </wp:positionV>
          <wp:extent cx="1225296" cy="1002792"/>
          <wp:effectExtent l="0" t="0" r="0" b="0"/>
          <wp:wrapSquare wrapText="bothSides"/>
          <wp:docPr id="750512108" name="Picture 226238"/>
          <wp:cNvGraphicFramePr/>
          <a:graphic xmlns:a="http://schemas.openxmlformats.org/drawingml/2006/main">
            <a:graphicData uri="http://schemas.openxmlformats.org/drawingml/2006/picture">
              <pic:pic xmlns:pic="http://schemas.openxmlformats.org/drawingml/2006/picture">
                <pic:nvPicPr>
                  <pic:cNvPr id="226238" name="Picture 226238"/>
                  <pic:cNvPicPr/>
                </pic:nvPicPr>
                <pic:blipFill>
                  <a:blip r:embed="rId1"/>
                  <a:stretch>
                    <a:fillRect/>
                  </a:stretch>
                </pic:blipFill>
                <pic:spPr>
                  <a:xfrm>
                    <a:off x="0" y="0"/>
                    <a:ext cx="1225296" cy="1002792"/>
                  </a:xfrm>
                  <a:prstGeom prst="rect">
                    <a:avLst/>
                  </a:prstGeom>
                </pic:spPr>
              </pic:pic>
            </a:graphicData>
          </a:graphic>
        </wp:anchor>
      </w:drawing>
    </w:r>
    <w:r>
      <w:rPr>
        <w:rFonts w:ascii="Calibri" w:eastAsia="Calibri" w:hAnsi="Calibri" w:cs="Calibri"/>
        <w:sz w:val="22"/>
      </w:rPr>
      <w:t xml:space="preserve">                                               </w:t>
    </w:r>
    <w: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3ED0" w:rsidRDefault="006E7A1D">
    <w:pPr>
      <w:spacing w:after="160"/>
      <w:ind w:left="0" w:right="0" w:firstLine="0"/>
      <w:jc w:val="left"/>
    </w:pPr>
    <w:r>
      <w:rPr>
        <w:noProof/>
      </w:rPr>
      <w:drawing>
        <wp:anchor distT="0" distB="0" distL="114300" distR="114300" simplePos="0" relativeHeight="251708416" behindDoc="0" locked="0" layoutInCell="1" allowOverlap="1" wp14:anchorId="05AFB982" wp14:editId="416C60DB">
          <wp:simplePos x="0" y="0"/>
          <wp:positionH relativeFrom="column">
            <wp:posOffset>2696541</wp:posOffset>
          </wp:positionH>
          <wp:positionV relativeFrom="paragraph">
            <wp:posOffset>-84455</wp:posOffset>
          </wp:positionV>
          <wp:extent cx="537882" cy="568619"/>
          <wp:effectExtent l="0" t="0" r="0" b="3175"/>
          <wp:wrapNone/>
          <wp:docPr id="542373542" name="Picture 28604"/>
          <wp:cNvGraphicFramePr/>
          <a:graphic xmlns:a="http://schemas.openxmlformats.org/drawingml/2006/main">
            <a:graphicData uri="http://schemas.openxmlformats.org/drawingml/2006/picture">
              <pic:pic xmlns:pic="http://schemas.openxmlformats.org/drawingml/2006/picture">
                <pic:nvPicPr>
                  <pic:cNvPr id="28604" name="Picture 28604"/>
                  <pic:cNvPicPr/>
                </pic:nvPicPr>
                <pic:blipFill>
                  <a:blip r:embed="rId1">
                    <a:extLst>
                      <a:ext uri="{28A0092B-C50C-407E-A947-70E740481C1C}">
                        <a14:useLocalDpi xmlns:a14="http://schemas.microsoft.com/office/drawing/2010/main" val="0"/>
                      </a:ext>
                    </a:extLst>
                  </a:blip>
                  <a:stretch>
                    <a:fillRect/>
                  </a:stretch>
                </pic:blipFill>
                <pic:spPr>
                  <a:xfrm>
                    <a:off x="0" y="0"/>
                    <a:ext cx="537882" cy="568619"/>
                  </a:xfrm>
                  <a:prstGeom prst="rect">
                    <a:avLst/>
                  </a:prstGeom>
                </pic:spPr>
              </pic:pic>
            </a:graphicData>
          </a:graphic>
          <wp14:sizeRelH relativeFrom="page">
            <wp14:pctWidth>0</wp14:pctWidth>
          </wp14:sizeRelH>
          <wp14:sizeRelV relativeFrom="page">
            <wp14:pctHeight>0</wp14:pctHeight>
          </wp14:sizeRelV>
        </wp:anchor>
      </w:drawing>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3ED0" w:rsidRDefault="006E7A1D">
    <w:pPr>
      <w:spacing w:after="160"/>
      <w:ind w:left="0" w:right="0" w:firstLine="0"/>
      <w:jc w:val="left"/>
    </w:pPr>
    <w:r>
      <w:rPr>
        <w:noProof/>
      </w:rPr>
      <w:drawing>
        <wp:anchor distT="0" distB="0" distL="114300" distR="114300" simplePos="0" relativeHeight="251706368" behindDoc="0" locked="0" layoutInCell="1" allowOverlap="1" wp14:anchorId="05AFB982" wp14:editId="416C60DB">
          <wp:simplePos x="0" y="0"/>
          <wp:positionH relativeFrom="column">
            <wp:posOffset>2689289</wp:posOffset>
          </wp:positionH>
          <wp:positionV relativeFrom="paragraph">
            <wp:posOffset>-84455</wp:posOffset>
          </wp:positionV>
          <wp:extent cx="537882" cy="568619"/>
          <wp:effectExtent l="0" t="0" r="0" b="3175"/>
          <wp:wrapNone/>
          <wp:docPr id="1444208517" name="Picture 28604"/>
          <wp:cNvGraphicFramePr/>
          <a:graphic xmlns:a="http://schemas.openxmlformats.org/drawingml/2006/main">
            <a:graphicData uri="http://schemas.openxmlformats.org/drawingml/2006/picture">
              <pic:pic xmlns:pic="http://schemas.openxmlformats.org/drawingml/2006/picture">
                <pic:nvPicPr>
                  <pic:cNvPr id="28604" name="Picture 28604"/>
                  <pic:cNvPicPr/>
                </pic:nvPicPr>
                <pic:blipFill>
                  <a:blip r:embed="rId1">
                    <a:extLst>
                      <a:ext uri="{28A0092B-C50C-407E-A947-70E740481C1C}">
                        <a14:useLocalDpi xmlns:a14="http://schemas.microsoft.com/office/drawing/2010/main" val="0"/>
                      </a:ext>
                    </a:extLst>
                  </a:blip>
                  <a:stretch>
                    <a:fillRect/>
                  </a:stretch>
                </pic:blipFill>
                <pic:spPr>
                  <a:xfrm>
                    <a:off x="0" y="0"/>
                    <a:ext cx="537882" cy="568619"/>
                  </a:xfrm>
                  <a:prstGeom prst="rect">
                    <a:avLst/>
                  </a:prstGeom>
                </pic:spPr>
              </pic:pic>
            </a:graphicData>
          </a:graphic>
          <wp14:sizeRelH relativeFrom="page">
            <wp14:pctWidth>0</wp14:pctWidth>
          </wp14:sizeRelH>
          <wp14:sizeRelV relativeFrom="page">
            <wp14:pctHeight>0</wp14:pctHeight>
          </wp14:sizeRelV>
        </wp:anchor>
      </w:drawing>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3ED0" w:rsidRDefault="00B83ED0">
    <w:pPr>
      <w:spacing w:after="160"/>
      <w:ind w:left="0" w:right="0" w:firstLine="0"/>
      <w:jc w:val="left"/>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3ED0" w:rsidRDefault="006E7A1D">
    <w:pPr>
      <w:spacing w:after="265" w:line="216" w:lineRule="auto"/>
      <w:ind w:left="15" w:right="4513" w:hanging="1"/>
    </w:pPr>
    <w:r>
      <w:rPr>
        <w:noProof/>
      </w:rPr>
      <w:drawing>
        <wp:anchor distT="0" distB="0" distL="114300" distR="114300" simplePos="0" relativeHeight="251710464" behindDoc="0" locked="0" layoutInCell="1" allowOverlap="1" wp14:anchorId="05AFB982" wp14:editId="416C60DB">
          <wp:simplePos x="0" y="0"/>
          <wp:positionH relativeFrom="column">
            <wp:posOffset>2697096</wp:posOffset>
          </wp:positionH>
          <wp:positionV relativeFrom="paragraph">
            <wp:posOffset>-84525</wp:posOffset>
          </wp:positionV>
          <wp:extent cx="537882" cy="568619"/>
          <wp:effectExtent l="0" t="0" r="0" b="3175"/>
          <wp:wrapNone/>
          <wp:docPr id="1606097626" name="Picture 28604"/>
          <wp:cNvGraphicFramePr/>
          <a:graphic xmlns:a="http://schemas.openxmlformats.org/drawingml/2006/main">
            <a:graphicData uri="http://schemas.openxmlformats.org/drawingml/2006/picture">
              <pic:pic xmlns:pic="http://schemas.openxmlformats.org/drawingml/2006/picture">
                <pic:nvPicPr>
                  <pic:cNvPr id="28604" name="Picture 28604"/>
                  <pic:cNvPicPr/>
                </pic:nvPicPr>
                <pic:blipFill>
                  <a:blip r:embed="rId1">
                    <a:extLst>
                      <a:ext uri="{28A0092B-C50C-407E-A947-70E740481C1C}">
                        <a14:useLocalDpi xmlns:a14="http://schemas.microsoft.com/office/drawing/2010/main" val="0"/>
                      </a:ext>
                    </a:extLst>
                  </a:blip>
                  <a:stretch>
                    <a:fillRect/>
                  </a:stretch>
                </pic:blipFill>
                <pic:spPr>
                  <a:xfrm>
                    <a:off x="0" y="0"/>
                    <a:ext cx="537882" cy="568619"/>
                  </a:xfrm>
                  <a:prstGeom prst="rect">
                    <a:avLst/>
                  </a:prstGeom>
                </pic:spPr>
              </pic:pic>
            </a:graphicData>
          </a:graphic>
          <wp14:sizeRelH relativeFrom="page">
            <wp14:pctWidth>0</wp14:pctWidth>
          </wp14:sizeRelH>
          <wp14:sizeRelV relativeFrom="page">
            <wp14:pctHeight>0</wp14:pctHeight>
          </wp14:sizeRelV>
        </wp:anchor>
      </w:drawing>
    </w:r>
    <w:r>
      <w:rPr>
        <w:rFonts w:ascii="Calibri" w:eastAsia="Calibri" w:hAnsi="Calibri" w:cs="Calibri"/>
        <w:sz w:val="22"/>
      </w:rPr>
      <w:t xml:space="preserve">                                               </w:t>
    </w:r>
    <w:r>
      <w:t xml:space="preserve">  </w:t>
    </w:r>
  </w:p>
  <w:p w:rsidR="00B83ED0" w:rsidRDefault="00000000">
    <w:pPr>
      <w:spacing w:after="0"/>
      <w:ind w:left="231" w:right="0" w:firstLine="0"/>
      <w:jc w:val="left"/>
    </w:pPr>
    <w:r>
      <w:rPr>
        <w:rFonts w:cs="Arial"/>
        <w:b/>
      </w:rPr>
      <w:t xml:space="preserve"> </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3ED0" w:rsidRDefault="006E7A1D">
    <w:pPr>
      <w:spacing w:after="410"/>
      <w:ind w:left="14" w:right="0" w:firstLine="0"/>
      <w:jc w:val="left"/>
    </w:pPr>
    <w:r>
      <w:rPr>
        <w:noProof/>
      </w:rPr>
      <w:drawing>
        <wp:anchor distT="0" distB="0" distL="114300" distR="114300" simplePos="0" relativeHeight="251712512" behindDoc="0" locked="0" layoutInCell="1" allowOverlap="1" wp14:anchorId="05AFB982" wp14:editId="416C60DB">
          <wp:simplePos x="0" y="0"/>
          <wp:positionH relativeFrom="column">
            <wp:posOffset>2681669</wp:posOffset>
          </wp:positionH>
          <wp:positionV relativeFrom="paragraph">
            <wp:posOffset>-90805</wp:posOffset>
          </wp:positionV>
          <wp:extent cx="537882" cy="568619"/>
          <wp:effectExtent l="0" t="0" r="0" b="3175"/>
          <wp:wrapNone/>
          <wp:docPr id="2019605975" name="Picture 28604"/>
          <wp:cNvGraphicFramePr/>
          <a:graphic xmlns:a="http://schemas.openxmlformats.org/drawingml/2006/main">
            <a:graphicData uri="http://schemas.openxmlformats.org/drawingml/2006/picture">
              <pic:pic xmlns:pic="http://schemas.openxmlformats.org/drawingml/2006/picture">
                <pic:nvPicPr>
                  <pic:cNvPr id="28604" name="Picture 28604"/>
                  <pic:cNvPicPr/>
                </pic:nvPicPr>
                <pic:blipFill>
                  <a:blip r:embed="rId1">
                    <a:extLst>
                      <a:ext uri="{28A0092B-C50C-407E-A947-70E740481C1C}">
                        <a14:useLocalDpi xmlns:a14="http://schemas.microsoft.com/office/drawing/2010/main" val="0"/>
                      </a:ext>
                    </a:extLst>
                  </a:blip>
                  <a:stretch>
                    <a:fillRect/>
                  </a:stretch>
                </pic:blipFill>
                <pic:spPr>
                  <a:xfrm>
                    <a:off x="0" y="0"/>
                    <a:ext cx="537882" cy="568619"/>
                  </a:xfrm>
                  <a:prstGeom prst="rect">
                    <a:avLst/>
                  </a:prstGeom>
                </pic:spPr>
              </pic:pic>
            </a:graphicData>
          </a:graphic>
          <wp14:sizeRelH relativeFrom="page">
            <wp14:pctWidth>0</wp14:pctWidth>
          </wp14:sizeRelH>
          <wp14:sizeRelV relativeFrom="page">
            <wp14:pctHeight>0</wp14:pctHeight>
          </wp14:sizeRelV>
        </wp:anchor>
      </w:drawing>
    </w:r>
    <w:r>
      <w:rPr>
        <w:rFonts w:ascii="Calibri" w:eastAsia="Calibri" w:hAnsi="Calibri" w:cs="Calibri"/>
        <w:sz w:val="22"/>
      </w:rPr>
      <w:t xml:space="preserve">                                               </w:t>
    </w:r>
    <w:r>
      <w:t xml:space="preserve"> </w:t>
    </w:r>
  </w:p>
  <w:p w:rsidR="00B83ED0" w:rsidRDefault="00000000">
    <w:pPr>
      <w:spacing w:after="0"/>
      <w:ind w:left="196" w:right="0" w:firstLine="0"/>
      <w:jc w:val="left"/>
    </w:pPr>
    <w:r>
      <w:rPr>
        <w:rFonts w:cs="Arial"/>
        <w:b/>
      </w:rPr>
      <w:t xml:space="preserve"> </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3ED0" w:rsidRDefault="00000000">
    <w:pPr>
      <w:spacing w:after="265" w:line="216" w:lineRule="auto"/>
      <w:ind w:left="15" w:right="4513" w:hanging="1"/>
    </w:pPr>
    <w:r>
      <w:rPr>
        <w:noProof/>
      </w:rPr>
      <w:drawing>
        <wp:anchor distT="0" distB="0" distL="114300" distR="114300" simplePos="0" relativeHeight="251673600" behindDoc="0" locked="0" layoutInCell="1" allowOverlap="0">
          <wp:simplePos x="0" y="0"/>
          <wp:positionH relativeFrom="page">
            <wp:posOffset>1079500</wp:posOffset>
          </wp:positionH>
          <wp:positionV relativeFrom="page">
            <wp:posOffset>180988</wp:posOffset>
          </wp:positionV>
          <wp:extent cx="1225296" cy="1002792"/>
          <wp:effectExtent l="0" t="0" r="0" b="0"/>
          <wp:wrapSquare wrapText="bothSides"/>
          <wp:docPr id="541906377" name="Picture 226260"/>
          <wp:cNvGraphicFramePr/>
          <a:graphic xmlns:a="http://schemas.openxmlformats.org/drawingml/2006/main">
            <a:graphicData uri="http://schemas.openxmlformats.org/drawingml/2006/picture">
              <pic:pic xmlns:pic="http://schemas.openxmlformats.org/drawingml/2006/picture">
                <pic:nvPicPr>
                  <pic:cNvPr id="226260" name="Picture 226260"/>
                  <pic:cNvPicPr/>
                </pic:nvPicPr>
                <pic:blipFill>
                  <a:blip r:embed="rId1"/>
                  <a:stretch>
                    <a:fillRect/>
                  </a:stretch>
                </pic:blipFill>
                <pic:spPr>
                  <a:xfrm>
                    <a:off x="0" y="0"/>
                    <a:ext cx="1225296" cy="1002792"/>
                  </a:xfrm>
                  <a:prstGeom prst="rect">
                    <a:avLst/>
                  </a:prstGeom>
                </pic:spPr>
              </pic:pic>
            </a:graphicData>
          </a:graphic>
        </wp:anchor>
      </w:drawing>
    </w:r>
    <w:r>
      <w:rPr>
        <w:rFonts w:ascii="Calibri" w:eastAsia="Calibri" w:hAnsi="Calibri" w:cs="Calibri"/>
        <w:sz w:val="22"/>
      </w:rPr>
      <w:t xml:space="preserve">                                               </w:t>
    </w:r>
    <w:r>
      <w:t xml:space="preserve">  </w:t>
    </w:r>
  </w:p>
  <w:p w:rsidR="00B83ED0" w:rsidRDefault="00000000">
    <w:pPr>
      <w:spacing w:after="0"/>
      <w:ind w:left="231" w:right="0" w:firstLine="0"/>
      <w:jc w:val="left"/>
    </w:pPr>
    <w:r>
      <w:rPr>
        <w:rFonts w:cs="Arial"/>
        <w:b/>
      </w:rPr>
      <w:t xml:space="preserve"> </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3ED0" w:rsidRDefault="006E7A1D">
    <w:pPr>
      <w:spacing w:after="0"/>
      <w:ind w:left="736" w:right="0" w:firstLine="0"/>
      <w:jc w:val="left"/>
    </w:pPr>
    <w:r>
      <w:rPr>
        <w:noProof/>
      </w:rPr>
      <w:drawing>
        <wp:anchor distT="0" distB="0" distL="114300" distR="114300" simplePos="0" relativeHeight="251714560" behindDoc="0" locked="0" layoutInCell="1" allowOverlap="1" wp14:anchorId="05AFB982" wp14:editId="416C60DB">
          <wp:simplePos x="0" y="0"/>
          <wp:positionH relativeFrom="column">
            <wp:posOffset>2689289</wp:posOffset>
          </wp:positionH>
          <wp:positionV relativeFrom="paragraph">
            <wp:posOffset>-84455</wp:posOffset>
          </wp:positionV>
          <wp:extent cx="537882" cy="568619"/>
          <wp:effectExtent l="0" t="0" r="0" b="3175"/>
          <wp:wrapNone/>
          <wp:docPr id="1975617654" name="Picture 28604"/>
          <wp:cNvGraphicFramePr/>
          <a:graphic xmlns:a="http://schemas.openxmlformats.org/drawingml/2006/main">
            <a:graphicData uri="http://schemas.openxmlformats.org/drawingml/2006/picture">
              <pic:pic xmlns:pic="http://schemas.openxmlformats.org/drawingml/2006/picture">
                <pic:nvPicPr>
                  <pic:cNvPr id="28604" name="Picture 28604"/>
                  <pic:cNvPicPr/>
                </pic:nvPicPr>
                <pic:blipFill>
                  <a:blip r:embed="rId1">
                    <a:extLst>
                      <a:ext uri="{28A0092B-C50C-407E-A947-70E740481C1C}">
                        <a14:useLocalDpi xmlns:a14="http://schemas.microsoft.com/office/drawing/2010/main" val="0"/>
                      </a:ext>
                    </a:extLst>
                  </a:blip>
                  <a:stretch>
                    <a:fillRect/>
                  </a:stretch>
                </pic:blipFill>
                <pic:spPr>
                  <a:xfrm>
                    <a:off x="0" y="0"/>
                    <a:ext cx="537882" cy="568619"/>
                  </a:xfrm>
                  <a:prstGeom prst="rect">
                    <a:avLst/>
                  </a:prstGeom>
                </pic:spPr>
              </pic:pic>
            </a:graphicData>
          </a:graphic>
          <wp14:sizeRelH relativeFrom="page">
            <wp14:pctWidth>0</wp14:pctWidth>
          </wp14:sizeRelH>
          <wp14:sizeRelV relativeFrom="page">
            <wp14:pctHeight>0</wp14:pctHeight>
          </wp14:sizeRelV>
        </wp:anchor>
      </w:drawing>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3ED0" w:rsidRDefault="00F06368">
    <w:pPr>
      <w:spacing w:after="0"/>
      <w:ind w:left="15" w:right="0" w:firstLine="0"/>
      <w:jc w:val="left"/>
    </w:pPr>
    <w:r>
      <w:rPr>
        <w:noProof/>
      </w:rPr>
      <w:drawing>
        <wp:anchor distT="0" distB="0" distL="114300" distR="114300" simplePos="0" relativeHeight="251687936" behindDoc="0" locked="0" layoutInCell="1" allowOverlap="1" wp14:anchorId="224214B7" wp14:editId="5C2184B3">
          <wp:simplePos x="0" y="0"/>
          <wp:positionH relativeFrom="column">
            <wp:posOffset>2589471</wp:posOffset>
          </wp:positionH>
          <wp:positionV relativeFrom="paragraph">
            <wp:posOffset>-92198</wp:posOffset>
          </wp:positionV>
          <wp:extent cx="537882" cy="568619"/>
          <wp:effectExtent l="0" t="0" r="0" b="3175"/>
          <wp:wrapNone/>
          <wp:docPr id="921117908" name="Picture 28604"/>
          <wp:cNvGraphicFramePr/>
          <a:graphic xmlns:a="http://schemas.openxmlformats.org/drawingml/2006/main">
            <a:graphicData uri="http://schemas.openxmlformats.org/drawingml/2006/picture">
              <pic:pic xmlns:pic="http://schemas.openxmlformats.org/drawingml/2006/picture">
                <pic:nvPicPr>
                  <pic:cNvPr id="28604" name="Picture 28604"/>
                  <pic:cNvPicPr/>
                </pic:nvPicPr>
                <pic:blipFill>
                  <a:blip r:embed="rId1">
                    <a:extLst>
                      <a:ext uri="{28A0092B-C50C-407E-A947-70E740481C1C}">
                        <a14:useLocalDpi xmlns:a14="http://schemas.microsoft.com/office/drawing/2010/main" val="0"/>
                      </a:ext>
                    </a:extLst>
                  </a:blip>
                  <a:stretch>
                    <a:fillRect/>
                  </a:stretch>
                </pic:blipFill>
                <pic:spPr>
                  <a:xfrm>
                    <a:off x="0" y="0"/>
                    <a:ext cx="537882" cy="568619"/>
                  </a:xfrm>
                  <a:prstGeom prst="rect">
                    <a:avLst/>
                  </a:prstGeom>
                </pic:spPr>
              </pic:pic>
            </a:graphicData>
          </a:graphic>
          <wp14:sizeRelH relativeFrom="page">
            <wp14:pctWidth>0</wp14:pctWidth>
          </wp14:sizeRelH>
          <wp14:sizeRelV relativeFrom="page">
            <wp14:pctHeight>0</wp14:pctHeight>
          </wp14:sizeRelV>
        </wp:anchor>
      </w:drawing>
    </w:r>
    <w:r>
      <w:rPr>
        <w:rFonts w:ascii="Calibri" w:eastAsia="Calibri" w:hAnsi="Calibri" w:cs="Calibri"/>
        <w:sz w:val="22"/>
      </w:rPr>
      <w:t xml:space="preserve">            </w:t>
    </w:r>
    <w:r>
      <w:t xml:space="preserve"> </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3ED0" w:rsidRDefault="006E7A1D">
    <w:pPr>
      <w:spacing w:after="160"/>
      <w:ind w:left="0" w:right="0" w:firstLine="0"/>
      <w:jc w:val="left"/>
    </w:pPr>
    <w:r>
      <w:rPr>
        <w:noProof/>
      </w:rPr>
      <w:drawing>
        <wp:anchor distT="0" distB="0" distL="114300" distR="114300" simplePos="0" relativeHeight="251716608" behindDoc="0" locked="0" layoutInCell="1" allowOverlap="1" wp14:anchorId="05AFB982" wp14:editId="416C60DB">
          <wp:simplePos x="0" y="0"/>
          <wp:positionH relativeFrom="column">
            <wp:posOffset>2689412</wp:posOffset>
          </wp:positionH>
          <wp:positionV relativeFrom="paragraph">
            <wp:posOffset>-84525</wp:posOffset>
          </wp:positionV>
          <wp:extent cx="537882" cy="568619"/>
          <wp:effectExtent l="0" t="0" r="0" b="3175"/>
          <wp:wrapNone/>
          <wp:docPr id="2016301038" name="Picture 28604"/>
          <wp:cNvGraphicFramePr/>
          <a:graphic xmlns:a="http://schemas.openxmlformats.org/drawingml/2006/main">
            <a:graphicData uri="http://schemas.openxmlformats.org/drawingml/2006/picture">
              <pic:pic xmlns:pic="http://schemas.openxmlformats.org/drawingml/2006/picture">
                <pic:nvPicPr>
                  <pic:cNvPr id="28604" name="Picture 28604"/>
                  <pic:cNvPicPr/>
                </pic:nvPicPr>
                <pic:blipFill>
                  <a:blip r:embed="rId1">
                    <a:extLst>
                      <a:ext uri="{28A0092B-C50C-407E-A947-70E740481C1C}">
                        <a14:useLocalDpi xmlns:a14="http://schemas.microsoft.com/office/drawing/2010/main" val="0"/>
                      </a:ext>
                    </a:extLst>
                  </a:blip>
                  <a:stretch>
                    <a:fillRect/>
                  </a:stretch>
                </pic:blipFill>
                <pic:spPr>
                  <a:xfrm>
                    <a:off x="0" y="0"/>
                    <a:ext cx="537882" cy="568619"/>
                  </a:xfrm>
                  <a:prstGeom prst="rect">
                    <a:avLst/>
                  </a:prstGeom>
                </pic:spPr>
              </pic:pic>
            </a:graphicData>
          </a:graphic>
          <wp14:sizeRelH relativeFrom="page">
            <wp14:pctWidth>0</wp14:pctWidth>
          </wp14:sizeRelH>
          <wp14:sizeRelV relativeFrom="page">
            <wp14:pctHeight>0</wp14:pctHeight>
          </wp14:sizeRelV>
        </wp:anchor>
      </w:drawing>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3ED0" w:rsidRDefault="00B83ED0">
    <w:pPr>
      <w:spacing w:after="160"/>
      <w:ind w:left="0" w:right="0" w:firstLine="0"/>
      <w:jc w:val="left"/>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3ED0" w:rsidRDefault="006E7A1D">
    <w:pPr>
      <w:spacing w:after="0" w:line="216" w:lineRule="auto"/>
      <w:ind w:left="720" w:right="4817" w:hanging="706"/>
    </w:pPr>
    <w:r>
      <w:rPr>
        <w:noProof/>
      </w:rPr>
      <w:drawing>
        <wp:anchor distT="0" distB="0" distL="114300" distR="114300" simplePos="0" relativeHeight="251722752" behindDoc="0" locked="0" layoutInCell="1" allowOverlap="1" wp14:anchorId="05AFB982" wp14:editId="416C60DB">
          <wp:simplePos x="0" y="0"/>
          <wp:positionH relativeFrom="column">
            <wp:posOffset>2689412</wp:posOffset>
          </wp:positionH>
          <wp:positionV relativeFrom="paragraph">
            <wp:posOffset>-84524</wp:posOffset>
          </wp:positionV>
          <wp:extent cx="537882" cy="568619"/>
          <wp:effectExtent l="0" t="0" r="0" b="3175"/>
          <wp:wrapNone/>
          <wp:docPr id="488600412" name="Picture 28604"/>
          <wp:cNvGraphicFramePr/>
          <a:graphic xmlns:a="http://schemas.openxmlformats.org/drawingml/2006/main">
            <a:graphicData uri="http://schemas.openxmlformats.org/drawingml/2006/picture">
              <pic:pic xmlns:pic="http://schemas.openxmlformats.org/drawingml/2006/picture">
                <pic:nvPicPr>
                  <pic:cNvPr id="28604" name="Picture 28604"/>
                  <pic:cNvPicPr/>
                </pic:nvPicPr>
                <pic:blipFill>
                  <a:blip r:embed="rId1">
                    <a:extLst>
                      <a:ext uri="{28A0092B-C50C-407E-A947-70E740481C1C}">
                        <a14:useLocalDpi xmlns:a14="http://schemas.microsoft.com/office/drawing/2010/main" val="0"/>
                      </a:ext>
                    </a:extLst>
                  </a:blip>
                  <a:stretch>
                    <a:fillRect/>
                  </a:stretch>
                </pic:blipFill>
                <pic:spPr>
                  <a:xfrm>
                    <a:off x="0" y="0"/>
                    <a:ext cx="537882" cy="568619"/>
                  </a:xfrm>
                  <a:prstGeom prst="rect">
                    <a:avLst/>
                  </a:prstGeom>
                </pic:spPr>
              </pic:pic>
            </a:graphicData>
          </a:graphic>
          <wp14:sizeRelH relativeFrom="page">
            <wp14:pctWidth>0</wp14:pctWidth>
          </wp14:sizeRelH>
          <wp14:sizeRelV relativeFrom="page">
            <wp14:pctHeight>0</wp14:pctHeight>
          </wp14:sizeRelV>
        </wp:anchor>
      </w:drawing>
    </w:r>
    <w:r>
      <w:rPr>
        <w:rFonts w:ascii="Calibri" w:eastAsia="Calibri" w:hAnsi="Calibri" w:cs="Calibri"/>
        <w:sz w:val="22"/>
      </w:rPr>
      <w:t xml:space="preserve">                                               </w:t>
    </w:r>
    <w:r>
      <w:t xml:space="preserve">  </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3ED0" w:rsidRDefault="006E7A1D">
    <w:pPr>
      <w:spacing w:after="0"/>
      <w:ind w:left="15" w:right="0" w:firstLine="0"/>
      <w:jc w:val="left"/>
    </w:pPr>
    <w:r>
      <w:rPr>
        <w:noProof/>
      </w:rPr>
      <w:drawing>
        <wp:anchor distT="0" distB="0" distL="114300" distR="114300" simplePos="0" relativeHeight="251720704" behindDoc="0" locked="0" layoutInCell="1" allowOverlap="1" wp14:anchorId="05AFB982" wp14:editId="416C60DB">
          <wp:simplePos x="0" y="0"/>
          <wp:positionH relativeFrom="column">
            <wp:posOffset>2696909</wp:posOffset>
          </wp:positionH>
          <wp:positionV relativeFrom="paragraph">
            <wp:posOffset>-83820</wp:posOffset>
          </wp:positionV>
          <wp:extent cx="537882" cy="568619"/>
          <wp:effectExtent l="0" t="0" r="0" b="3175"/>
          <wp:wrapNone/>
          <wp:docPr id="838186483" name="Picture 28604"/>
          <wp:cNvGraphicFramePr/>
          <a:graphic xmlns:a="http://schemas.openxmlformats.org/drawingml/2006/main">
            <a:graphicData uri="http://schemas.openxmlformats.org/drawingml/2006/picture">
              <pic:pic xmlns:pic="http://schemas.openxmlformats.org/drawingml/2006/picture">
                <pic:nvPicPr>
                  <pic:cNvPr id="28604" name="Picture 28604"/>
                  <pic:cNvPicPr/>
                </pic:nvPicPr>
                <pic:blipFill>
                  <a:blip r:embed="rId1">
                    <a:extLst>
                      <a:ext uri="{28A0092B-C50C-407E-A947-70E740481C1C}">
                        <a14:useLocalDpi xmlns:a14="http://schemas.microsoft.com/office/drawing/2010/main" val="0"/>
                      </a:ext>
                    </a:extLst>
                  </a:blip>
                  <a:stretch>
                    <a:fillRect/>
                  </a:stretch>
                </pic:blipFill>
                <pic:spPr>
                  <a:xfrm>
                    <a:off x="0" y="0"/>
                    <a:ext cx="537882" cy="568619"/>
                  </a:xfrm>
                  <a:prstGeom prst="rect">
                    <a:avLst/>
                  </a:prstGeom>
                </pic:spPr>
              </pic:pic>
            </a:graphicData>
          </a:graphic>
          <wp14:sizeRelH relativeFrom="page">
            <wp14:pctWidth>0</wp14:pctWidth>
          </wp14:sizeRelH>
          <wp14:sizeRelV relativeFrom="page">
            <wp14:pctHeight>0</wp14:pctHeight>
          </wp14:sizeRelV>
        </wp:anchor>
      </w:drawing>
    </w:r>
    <w:r>
      <w:rPr>
        <w:rFonts w:ascii="Calibri" w:eastAsia="Calibri" w:hAnsi="Calibri" w:cs="Calibri"/>
        <w:sz w:val="22"/>
      </w:rPr>
      <w:t xml:space="preserve">                                         </w:t>
    </w:r>
    <w:r>
      <w:t xml:space="preserve"> </w:t>
    </w:r>
  </w:p>
  <w:p w:rsidR="00B83ED0" w:rsidRDefault="00000000">
    <w:pPr>
      <w:spacing w:after="0"/>
      <w:ind w:left="15" w:right="0" w:firstLine="0"/>
      <w:jc w:val="left"/>
    </w:pPr>
    <w:r>
      <w:t xml:space="preserve"> </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3ED0" w:rsidRDefault="006E7A1D">
    <w:pPr>
      <w:spacing w:after="0"/>
      <w:ind w:left="15" w:right="0" w:firstLine="0"/>
      <w:jc w:val="left"/>
    </w:pPr>
    <w:r>
      <w:rPr>
        <w:noProof/>
      </w:rPr>
      <w:drawing>
        <wp:anchor distT="0" distB="0" distL="114300" distR="114300" simplePos="0" relativeHeight="251718656" behindDoc="0" locked="0" layoutInCell="1" allowOverlap="1" wp14:anchorId="05AFB982" wp14:editId="416C60DB">
          <wp:simplePos x="0" y="0"/>
          <wp:positionH relativeFrom="column">
            <wp:posOffset>2689289</wp:posOffset>
          </wp:positionH>
          <wp:positionV relativeFrom="paragraph">
            <wp:posOffset>-84455</wp:posOffset>
          </wp:positionV>
          <wp:extent cx="537882" cy="568619"/>
          <wp:effectExtent l="0" t="0" r="0" b="3175"/>
          <wp:wrapNone/>
          <wp:docPr id="342571567" name="Picture 28604"/>
          <wp:cNvGraphicFramePr/>
          <a:graphic xmlns:a="http://schemas.openxmlformats.org/drawingml/2006/main">
            <a:graphicData uri="http://schemas.openxmlformats.org/drawingml/2006/picture">
              <pic:pic xmlns:pic="http://schemas.openxmlformats.org/drawingml/2006/picture">
                <pic:nvPicPr>
                  <pic:cNvPr id="28604" name="Picture 28604"/>
                  <pic:cNvPicPr/>
                </pic:nvPicPr>
                <pic:blipFill>
                  <a:blip r:embed="rId1">
                    <a:extLst>
                      <a:ext uri="{28A0092B-C50C-407E-A947-70E740481C1C}">
                        <a14:useLocalDpi xmlns:a14="http://schemas.microsoft.com/office/drawing/2010/main" val="0"/>
                      </a:ext>
                    </a:extLst>
                  </a:blip>
                  <a:stretch>
                    <a:fillRect/>
                  </a:stretch>
                </pic:blipFill>
                <pic:spPr>
                  <a:xfrm>
                    <a:off x="0" y="0"/>
                    <a:ext cx="537882" cy="568619"/>
                  </a:xfrm>
                  <a:prstGeom prst="rect">
                    <a:avLst/>
                  </a:prstGeom>
                </pic:spPr>
              </pic:pic>
            </a:graphicData>
          </a:graphic>
          <wp14:sizeRelH relativeFrom="page">
            <wp14:pctWidth>0</wp14:pctWidth>
          </wp14:sizeRelH>
          <wp14:sizeRelV relativeFrom="page">
            <wp14:pctHeight>0</wp14:pctHeight>
          </wp14:sizeRelV>
        </wp:anchor>
      </w:drawing>
    </w:r>
    <w:r>
      <w:rPr>
        <w:rFonts w:ascii="Calibri" w:eastAsia="Calibri" w:hAnsi="Calibri" w:cs="Calibri"/>
        <w:sz w:val="22"/>
      </w:rPr>
      <w:t xml:space="preserve">                                           </w:t>
    </w:r>
    <w:r>
      <w:t xml:space="preserve"> </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3ED0" w:rsidRDefault="00B02067">
    <w:pPr>
      <w:spacing w:after="160"/>
      <w:ind w:left="0" w:right="0" w:firstLine="0"/>
      <w:jc w:val="left"/>
    </w:pPr>
    <w:r>
      <w:rPr>
        <w:noProof/>
      </w:rPr>
      <w:drawing>
        <wp:anchor distT="0" distB="0" distL="114300" distR="114300" simplePos="0" relativeHeight="251726848" behindDoc="0" locked="0" layoutInCell="1" allowOverlap="1" wp14:anchorId="05AFB982" wp14:editId="416C60DB">
          <wp:simplePos x="0" y="0"/>
          <wp:positionH relativeFrom="column">
            <wp:posOffset>2674044</wp:posOffset>
          </wp:positionH>
          <wp:positionV relativeFrom="paragraph">
            <wp:posOffset>-84525</wp:posOffset>
          </wp:positionV>
          <wp:extent cx="537882" cy="568619"/>
          <wp:effectExtent l="0" t="0" r="0" b="3175"/>
          <wp:wrapNone/>
          <wp:docPr id="1493838151" name="Picture 28604"/>
          <wp:cNvGraphicFramePr/>
          <a:graphic xmlns:a="http://schemas.openxmlformats.org/drawingml/2006/main">
            <a:graphicData uri="http://schemas.openxmlformats.org/drawingml/2006/picture">
              <pic:pic xmlns:pic="http://schemas.openxmlformats.org/drawingml/2006/picture">
                <pic:nvPicPr>
                  <pic:cNvPr id="28604" name="Picture 28604"/>
                  <pic:cNvPicPr/>
                </pic:nvPicPr>
                <pic:blipFill>
                  <a:blip r:embed="rId1">
                    <a:extLst>
                      <a:ext uri="{28A0092B-C50C-407E-A947-70E740481C1C}">
                        <a14:useLocalDpi xmlns:a14="http://schemas.microsoft.com/office/drawing/2010/main" val="0"/>
                      </a:ext>
                    </a:extLst>
                  </a:blip>
                  <a:stretch>
                    <a:fillRect/>
                  </a:stretch>
                </pic:blipFill>
                <pic:spPr>
                  <a:xfrm>
                    <a:off x="0" y="0"/>
                    <a:ext cx="537882" cy="568619"/>
                  </a:xfrm>
                  <a:prstGeom prst="rect">
                    <a:avLst/>
                  </a:prstGeom>
                </pic:spPr>
              </pic:pic>
            </a:graphicData>
          </a:graphic>
          <wp14:sizeRelH relativeFrom="page">
            <wp14:pctWidth>0</wp14:pctWidth>
          </wp14:sizeRelH>
          <wp14:sizeRelV relativeFrom="page">
            <wp14:pctHeight>0</wp14:pctHeight>
          </wp14:sizeRelV>
        </wp:anchor>
      </w:drawing>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3ED0" w:rsidRDefault="00B02067">
    <w:pPr>
      <w:spacing w:after="0"/>
      <w:ind w:left="-1686" w:right="6903" w:firstLine="0"/>
      <w:jc w:val="left"/>
    </w:pPr>
    <w:r>
      <w:rPr>
        <w:noProof/>
      </w:rPr>
      <w:drawing>
        <wp:anchor distT="0" distB="0" distL="114300" distR="114300" simplePos="0" relativeHeight="251724800" behindDoc="0" locked="0" layoutInCell="1" allowOverlap="1" wp14:anchorId="05AFB982" wp14:editId="416C60DB">
          <wp:simplePos x="0" y="0"/>
          <wp:positionH relativeFrom="column">
            <wp:posOffset>2689289</wp:posOffset>
          </wp:positionH>
          <wp:positionV relativeFrom="paragraph">
            <wp:posOffset>-84455</wp:posOffset>
          </wp:positionV>
          <wp:extent cx="537882" cy="568619"/>
          <wp:effectExtent l="0" t="0" r="0" b="3175"/>
          <wp:wrapNone/>
          <wp:docPr id="247954468" name="Picture 28604"/>
          <wp:cNvGraphicFramePr/>
          <a:graphic xmlns:a="http://schemas.openxmlformats.org/drawingml/2006/main">
            <a:graphicData uri="http://schemas.openxmlformats.org/drawingml/2006/picture">
              <pic:pic xmlns:pic="http://schemas.openxmlformats.org/drawingml/2006/picture">
                <pic:nvPicPr>
                  <pic:cNvPr id="28604" name="Picture 28604"/>
                  <pic:cNvPicPr/>
                </pic:nvPicPr>
                <pic:blipFill>
                  <a:blip r:embed="rId1">
                    <a:extLst>
                      <a:ext uri="{28A0092B-C50C-407E-A947-70E740481C1C}">
                        <a14:useLocalDpi xmlns:a14="http://schemas.microsoft.com/office/drawing/2010/main" val="0"/>
                      </a:ext>
                    </a:extLst>
                  </a:blip>
                  <a:stretch>
                    <a:fillRect/>
                  </a:stretch>
                </pic:blipFill>
                <pic:spPr>
                  <a:xfrm>
                    <a:off x="0" y="0"/>
                    <a:ext cx="537882" cy="568619"/>
                  </a:xfrm>
                  <a:prstGeom prst="rect">
                    <a:avLst/>
                  </a:prstGeom>
                </pic:spPr>
              </pic:pic>
            </a:graphicData>
          </a:graphic>
          <wp14:sizeRelH relativeFrom="page">
            <wp14:pctWidth>0</wp14:pctWidth>
          </wp14:sizeRelH>
          <wp14:sizeRelV relativeFrom="page">
            <wp14:pctHeight>0</wp14:pctHeight>
          </wp14:sizeRelV>
        </wp:anchor>
      </w:drawing>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3ED0" w:rsidRDefault="00B83ED0">
    <w:pPr>
      <w:spacing w:after="160"/>
      <w:ind w:left="0" w:right="0" w:firstLine="0"/>
      <w:jc w:val="left"/>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3ED0" w:rsidRDefault="00B02067">
    <w:pPr>
      <w:spacing w:after="0"/>
      <w:ind w:left="1397" w:right="0" w:firstLine="0"/>
      <w:jc w:val="left"/>
    </w:pPr>
    <w:r>
      <w:rPr>
        <w:noProof/>
      </w:rPr>
      <w:drawing>
        <wp:anchor distT="0" distB="0" distL="114300" distR="114300" simplePos="0" relativeHeight="251730944" behindDoc="0" locked="0" layoutInCell="1" allowOverlap="1" wp14:anchorId="05AFB982" wp14:editId="416C60DB">
          <wp:simplePos x="0" y="0"/>
          <wp:positionH relativeFrom="column">
            <wp:posOffset>2697095</wp:posOffset>
          </wp:positionH>
          <wp:positionV relativeFrom="paragraph">
            <wp:posOffset>-84525</wp:posOffset>
          </wp:positionV>
          <wp:extent cx="537882" cy="568619"/>
          <wp:effectExtent l="0" t="0" r="0" b="3175"/>
          <wp:wrapNone/>
          <wp:docPr id="361912635" name="Picture 28604"/>
          <wp:cNvGraphicFramePr/>
          <a:graphic xmlns:a="http://schemas.openxmlformats.org/drawingml/2006/main">
            <a:graphicData uri="http://schemas.openxmlformats.org/drawingml/2006/picture">
              <pic:pic xmlns:pic="http://schemas.openxmlformats.org/drawingml/2006/picture">
                <pic:nvPicPr>
                  <pic:cNvPr id="28604" name="Picture 28604"/>
                  <pic:cNvPicPr/>
                </pic:nvPicPr>
                <pic:blipFill>
                  <a:blip r:embed="rId1">
                    <a:extLst>
                      <a:ext uri="{28A0092B-C50C-407E-A947-70E740481C1C}">
                        <a14:useLocalDpi xmlns:a14="http://schemas.microsoft.com/office/drawing/2010/main" val="0"/>
                      </a:ext>
                    </a:extLst>
                  </a:blip>
                  <a:stretch>
                    <a:fillRect/>
                  </a:stretch>
                </pic:blipFill>
                <pic:spPr>
                  <a:xfrm>
                    <a:off x="0" y="0"/>
                    <a:ext cx="537882" cy="568619"/>
                  </a:xfrm>
                  <a:prstGeom prst="rect">
                    <a:avLst/>
                  </a:prstGeom>
                </pic:spPr>
              </pic:pic>
            </a:graphicData>
          </a:graphic>
          <wp14:sizeRelH relativeFrom="page">
            <wp14:pctWidth>0</wp14:pctWidth>
          </wp14:sizeRelH>
          <wp14:sizeRelV relativeFrom="page">
            <wp14:pctHeight>0</wp14:pctHeight>
          </wp14:sizeRelV>
        </wp:anchor>
      </w:drawing>
    </w:r>
    <w:r>
      <w:rPr>
        <w:rFonts w:ascii="Calibri" w:eastAsia="Calibri" w:hAnsi="Calibri" w:cs="Calibri"/>
        <w:sz w:val="22"/>
      </w:rPr>
      <w:t xml:space="preserve">                                               </w:t>
    </w:r>
    <w:r>
      <w:t xml:space="preserve"> </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3ED0" w:rsidRDefault="00B02067">
    <w:pPr>
      <w:spacing w:after="0"/>
      <w:ind w:left="1397" w:right="0" w:firstLine="0"/>
      <w:jc w:val="left"/>
    </w:pPr>
    <w:r>
      <w:rPr>
        <w:noProof/>
      </w:rPr>
      <w:drawing>
        <wp:anchor distT="0" distB="0" distL="114300" distR="114300" simplePos="0" relativeHeight="251728896" behindDoc="0" locked="0" layoutInCell="1" allowOverlap="1" wp14:anchorId="05AFB982" wp14:editId="416C60DB">
          <wp:simplePos x="0" y="0"/>
          <wp:positionH relativeFrom="column">
            <wp:posOffset>2697096</wp:posOffset>
          </wp:positionH>
          <wp:positionV relativeFrom="paragraph">
            <wp:posOffset>-84525</wp:posOffset>
          </wp:positionV>
          <wp:extent cx="537882" cy="568619"/>
          <wp:effectExtent l="0" t="0" r="0" b="3175"/>
          <wp:wrapNone/>
          <wp:docPr id="726099273" name="Picture 28604"/>
          <wp:cNvGraphicFramePr/>
          <a:graphic xmlns:a="http://schemas.openxmlformats.org/drawingml/2006/main">
            <a:graphicData uri="http://schemas.openxmlformats.org/drawingml/2006/picture">
              <pic:pic xmlns:pic="http://schemas.openxmlformats.org/drawingml/2006/picture">
                <pic:nvPicPr>
                  <pic:cNvPr id="28604" name="Picture 28604"/>
                  <pic:cNvPicPr/>
                </pic:nvPicPr>
                <pic:blipFill>
                  <a:blip r:embed="rId1">
                    <a:extLst>
                      <a:ext uri="{28A0092B-C50C-407E-A947-70E740481C1C}">
                        <a14:useLocalDpi xmlns:a14="http://schemas.microsoft.com/office/drawing/2010/main" val="0"/>
                      </a:ext>
                    </a:extLst>
                  </a:blip>
                  <a:stretch>
                    <a:fillRect/>
                  </a:stretch>
                </pic:blipFill>
                <pic:spPr>
                  <a:xfrm>
                    <a:off x="0" y="0"/>
                    <a:ext cx="537882" cy="568619"/>
                  </a:xfrm>
                  <a:prstGeom prst="rect">
                    <a:avLst/>
                  </a:prstGeom>
                </pic:spPr>
              </pic:pic>
            </a:graphicData>
          </a:graphic>
          <wp14:sizeRelH relativeFrom="page">
            <wp14:pctWidth>0</wp14:pctWidth>
          </wp14:sizeRelH>
          <wp14:sizeRelV relativeFrom="page">
            <wp14:pctHeight>0</wp14:pctHeight>
          </wp14:sizeRelV>
        </wp:anchor>
      </w:drawing>
    </w:r>
    <w:r>
      <w:rPr>
        <w:rFonts w:ascii="Calibri" w:eastAsia="Calibri" w:hAnsi="Calibri" w:cs="Calibri"/>
        <w:sz w:val="22"/>
      </w:rPr>
      <w:t xml:space="preserve">                                               </w:t>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3ED0" w:rsidRDefault="00024C37">
    <w:pPr>
      <w:spacing w:after="160"/>
      <w:ind w:left="0" w:right="0" w:firstLine="0"/>
      <w:jc w:val="left"/>
    </w:pPr>
    <w:r>
      <w:rPr>
        <w:noProof/>
      </w:rPr>
      <w:drawing>
        <wp:anchor distT="0" distB="0" distL="114300" distR="114300" simplePos="0" relativeHeight="251732992" behindDoc="0" locked="0" layoutInCell="1" allowOverlap="0" wp14:anchorId="64E334B9" wp14:editId="7B6A98D6">
          <wp:simplePos x="0" y="0"/>
          <wp:positionH relativeFrom="page">
            <wp:posOffset>3481134</wp:posOffset>
          </wp:positionH>
          <wp:positionV relativeFrom="page">
            <wp:posOffset>274955</wp:posOffset>
          </wp:positionV>
          <wp:extent cx="445674" cy="487081"/>
          <wp:effectExtent l="0" t="0" r="0" b="0"/>
          <wp:wrapNone/>
          <wp:docPr id="1045559299" name="Picture 226097"/>
          <wp:cNvGraphicFramePr/>
          <a:graphic xmlns:a="http://schemas.openxmlformats.org/drawingml/2006/main">
            <a:graphicData uri="http://schemas.openxmlformats.org/drawingml/2006/picture">
              <pic:pic xmlns:pic="http://schemas.openxmlformats.org/drawingml/2006/picture">
                <pic:nvPicPr>
                  <pic:cNvPr id="226097" name="Picture 226097"/>
                  <pic:cNvPicPr/>
                </pic:nvPicPr>
                <pic:blipFill>
                  <a:blip r:embed="rId1"/>
                  <a:stretch>
                    <a:fillRect/>
                  </a:stretch>
                </pic:blipFill>
                <pic:spPr>
                  <a:xfrm>
                    <a:off x="0" y="0"/>
                    <a:ext cx="445674" cy="487081"/>
                  </a:xfrm>
                  <a:prstGeom prst="rect">
                    <a:avLst/>
                  </a:prstGeom>
                </pic:spPr>
              </pic:pic>
            </a:graphicData>
          </a:graphic>
          <wp14:sizeRelH relativeFrom="margin">
            <wp14:pctWidth>0</wp14:pctWidth>
          </wp14:sizeRelH>
          <wp14:sizeRelV relativeFrom="margin">
            <wp14:pctHeight>0</wp14:pctHeight>
          </wp14:sizeRelV>
        </wp:anchor>
      </w:drawing>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3ED0" w:rsidRDefault="00000000">
    <w:pPr>
      <w:spacing w:after="0"/>
      <w:ind w:left="1397" w:right="0" w:firstLine="0"/>
      <w:jc w:val="left"/>
    </w:pPr>
    <w:r>
      <w:rPr>
        <w:noProof/>
      </w:rPr>
      <w:drawing>
        <wp:anchor distT="0" distB="0" distL="114300" distR="114300" simplePos="0" relativeHeight="251681792" behindDoc="0" locked="0" layoutInCell="1" allowOverlap="0">
          <wp:simplePos x="0" y="0"/>
          <wp:positionH relativeFrom="page">
            <wp:posOffset>887095</wp:posOffset>
          </wp:positionH>
          <wp:positionV relativeFrom="page">
            <wp:posOffset>180988</wp:posOffset>
          </wp:positionV>
          <wp:extent cx="1222248" cy="1002792"/>
          <wp:effectExtent l="0" t="0" r="0" b="0"/>
          <wp:wrapSquare wrapText="bothSides"/>
          <wp:docPr id="1059145765" name="Picture 226356"/>
          <wp:cNvGraphicFramePr/>
          <a:graphic xmlns:a="http://schemas.openxmlformats.org/drawingml/2006/main">
            <a:graphicData uri="http://schemas.openxmlformats.org/drawingml/2006/picture">
              <pic:pic xmlns:pic="http://schemas.openxmlformats.org/drawingml/2006/picture">
                <pic:nvPicPr>
                  <pic:cNvPr id="226356" name="Picture 226356"/>
                  <pic:cNvPicPr/>
                </pic:nvPicPr>
                <pic:blipFill>
                  <a:blip r:embed="rId1"/>
                  <a:stretch>
                    <a:fillRect/>
                  </a:stretch>
                </pic:blipFill>
                <pic:spPr>
                  <a:xfrm>
                    <a:off x="0" y="0"/>
                    <a:ext cx="1222248" cy="1002792"/>
                  </a:xfrm>
                  <a:prstGeom prst="rect">
                    <a:avLst/>
                  </a:prstGeom>
                </pic:spPr>
              </pic:pic>
            </a:graphicData>
          </a:graphic>
        </wp:anchor>
      </w:drawing>
    </w:r>
    <w:r>
      <w:rPr>
        <w:rFonts w:ascii="Calibri" w:eastAsia="Calibri" w:hAnsi="Calibri" w:cs="Calibri"/>
        <w:sz w:val="22"/>
      </w:rPr>
      <w:t xml:space="preserve">                                               </w:t>
    </w:r>
    <w: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3ED0" w:rsidRDefault="00F06368">
    <w:pPr>
      <w:spacing w:after="160"/>
      <w:ind w:left="0" w:right="0" w:firstLine="0"/>
      <w:jc w:val="left"/>
    </w:pPr>
    <w:r>
      <w:rPr>
        <w:noProof/>
      </w:rPr>
      <w:drawing>
        <wp:anchor distT="0" distB="0" distL="114300" distR="114300" simplePos="0" relativeHeight="251689984" behindDoc="0" locked="0" layoutInCell="1" allowOverlap="1" wp14:anchorId="224214B7" wp14:editId="5C2184B3">
          <wp:simplePos x="0" y="0"/>
          <wp:positionH relativeFrom="column">
            <wp:posOffset>2697095</wp:posOffset>
          </wp:positionH>
          <wp:positionV relativeFrom="paragraph">
            <wp:posOffset>-84525</wp:posOffset>
          </wp:positionV>
          <wp:extent cx="537882" cy="568619"/>
          <wp:effectExtent l="0" t="0" r="0" b="3175"/>
          <wp:wrapNone/>
          <wp:docPr id="1342316122" name="Picture 28604"/>
          <wp:cNvGraphicFramePr/>
          <a:graphic xmlns:a="http://schemas.openxmlformats.org/drawingml/2006/main">
            <a:graphicData uri="http://schemas.openxmlformats.org/drawingml/2006/picture">
              <pic:pic xmlns:pic="http://schemas.openxmlformats.org/drawingml/2006/picture">
                <pic:nvPicPr>
                  <pic:cNvPr id="28604" name="Picture 28604"/>
                  <pic:cNvPicPr/>
                </pic:nvPicPr>
                <pic:blipFill>
                  <a:blip r:embed="rId1">
                    <a:extLst>
                      <a:ext uri="{28A0092B-C50C-407E-A947-70E740481C1C}">
                        <a14:useLocalDpi xmlns:a14="http://schemas.microsoft.com/office/drawing/2010/main" val="0"/>
                      </a:ext>
                    </a:extLst>
                  </a:blip>
                  <a:stretch>
                    <a:fillRect/>
                  </a:stretch>
                </pic:blipFill>
                <pic:spPr>
                  <a:xfrm>
                    <a:off x="0" y="0"/>
                    <a:ext cx="537882" cy="568619"/>
                  </a:xfrm>
                  <a:prstGeom prst="rect">
                    <a:avLst/>
                  </a:prstGeom>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3ED0" w:rsidRDefault="00F06368">
    <w:pPr>
      <w:spacing w:after="0"/>
      <w:ind w:left="15" w:right="0" w:firstLine="0"/>
      <w:jc w:val="left"/>
    </w:pPr>
    <w:r>
      <w:rPr>
        <w:noProof/>
      </w:rPr>
      <w:drawing>
        <wp:anchor distT="0" distB="0" distL="114300" distR="114300" simplePos="0" relativeHeight="251692032" behindDoc="0" locked="0" layoutInCell="1" allowOverlap="1" wp14:anchorId="224214B7" wp14:editId="5C2184B3">
          <wp:simplePos x="0" y="0"/>
          <wp:positionH relativeFrom="column">
            <wp:posOffset>2697096</wp:posOffset>
          </wp:positionH>
          <wp:positionV relativeFrom="paragraph">
            <wp:posOffset>-92209</wp:posOffset>
          </wp:positionV>
          <wp:extent cx="537882" cy="568619"/>
          <wp:effectExtent l="0" t="0" r="0" b="3175"/>
          <wp:wrapNone/>
          <wp:docPr id="741037496" name="Picture 28604"/>
          <wp:cNvGraphicFramePr/>
          <a:graphic xmlns:a="http://schemas.openxmlformats.org/drawingml/2006/main">
            <a:graphicData uri="http://schemas.openxmlformats.org/drawingml/2006/picture">
              <pic:pic xmlns:pic="http://schemas.openxmlformats.org/drawingml/2006/picture">
                <pic:nvPicPr>
                  <pic:cNvPr id="28604" name="Picture 28604"/>
                  <pic:cNvPicPr/>
                </pic:nvPicPr>
                <pic:blipFill>
                  <a:blip r:embed="rId1">
                    <a:extLst>
                      <a:ext uri="{28A0092B-C50C-407E-A947-70E740481C1C}">
                        <a14:useLocalDpi xmlns:a14="http://schemas.microsoft.com/office/drawing/2010/main" val="0"/>
                      </a:ext>
                    </a:extLst>
                  </a:blip>
                  <a:stretch>
                    <a:fillRect/>
                  </a:stretch>
                </pic:blipFill>
                <pic:spPr>
                  <a:xfrm>
                    <a:off x="0" y="0"/>
                    <a:ext cx="537882" cy="568619"/>
                  </a:xfrm>
                  <a:prstGeom prst="rect">
                    <a:avLst/>
                  </a:prstGeom>
                </pic:spPr>
              </pic:pic>
            </a:graphicData>
          </a:graphic>
          <wp14:sizeRelH relativeFrom="page">
            <wp14:pctWidth>0</wp14:pctWidth>
          </wp14:sizeRelH>
          <wp14:sizeRelV relativeFrom="page">
            <wp14:pctHeight>0</wp14:pctHeight>
          </wp14:sizeRelV>
        </wp:anchor>
      </w:drawing>
    </w:r>
    <w:r>
      <w:rPr>
        <w:rFonts w:ascii="Calibri" w:eastAsia="Calibri" w:hAnsi="Calibri" w:cs="Calibri"/>
        <w:sz w:val="22"/>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3ED0" w:rsidRDefault="00F06368">
    <w:pPr>
      <w:spacing w:after="160"/>
      <w:ind w:left="0" w:right="0" w:firstLine="0"/>
      <w:jc w:val="left"/>
    </w:pPr>
    <w:r>
      <w:rPr>
        <w:noProof/>
      </w:rPr>
      <w:drawing>
        <wp:anchor distT="0" distB="0" distL="114300" distR="114300" simplePos="0" relativeHeight="251683840" behindDoc="0" locked="0" layoutInCell="1" allowOverlap="1" wp14:anchorId="224214B7" wp14:editId="5C2184B3">
          <wp:simplePos x="0" y="0"/>
          <wp:positionH relativeFrom="column">
            <wp:posOffset>2597204</wp:posOffset>
          </wp:positionH>
          <wp:positionV relativeFrom="paragraph">
            <wp:posOffset>-38420</wp:posOffset>
          </wp:positionV>
          <wp:extent cx="537882" cy="568619"/>
          <wp:effectExtent l="0" t="0" r="0" b="3175"/>
          <wp:wrapNone/>
          <wp:docPr id="28604" name="Picture 28604"/>
          <wp:cNvGraphicFramePr/>
          <a:graphic xmlns:a="http://schemas.openxmlformats.org/drawingml/2006/main">
            <a:graphicData uri="http://schemas.openxmlformats.org/drawingml/2006/picture">
              <pic:pic xmlns:pic="http://schemas.openxmlformats.org/drawingml/2006/picture">
                <pic:nvPicPr>
                  <pic:cNvPr id="28604" name="Picture 28604"/>
                  <pic:cNvPicPr/>
                </pic:nvPicPr>
                <pic:blipFill>
                  <a:blip r:embed="rId1">
                    <a:extLst>
                      <a:ext uri="{28A0092B-C50C-407E-A947-70E740481C1C}">
                        <a14:useLocalDpi xmlns:a14="http://schemas.microsoft.com/office/drawing/2010/main" val="0"/>
                      </a:ext>
                    </a:extLst>
                  </a:blip>
                  <a:stretch>
                    <a:fillRect/>
                  </a:stretch>
                </pic:blipFill>
                <pic:spPr>
                  <a:xfrm>
                    <a:off x="0" y="0"/>
                    <a:ext cx="537882" cy="568619"/>
                  </a:xfrm>
                  <a:prstGeom prst="rect">
                    <a:avLst/>
                  </a:prstGeom>
                </pic:spPr>
              </pic:pic>
            </a:graphicData>
          </a:graphic>
          <wp14:sizeRelH relativeFrom="page">
            <wp14:pctWidth>0</wp14:pctWidth>
          </wp14:sizeRelH>
          <wp14:sizeRelV relativeFrom="page">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3ED0" w:rsidRDefault="00F06368">
    <w:pPr>
      <w:spacing w:after="0"/>
      <w:ind w:left="15" w:right="0" w:firstLine="0"/>
      <w:jc w:val="left"/>
    </w:pPr>
    <w:r>
      <w:rPr>
        <w:noProof/>
      </w:rPr>
      <w:drawing>
        <wp:anchor distT="0" distB="0" distL="114300" distR="114300" simplePos="0" relativeHeight="251694080" behindDoc="0" locked="0" layoutInCell="1" allowOverlap="1" wp14:anchorId="224214B7" wp14:editId="5C2184B3">
          <wp:simplePos x="0" y="0"/>
          <wp:positionH relativeFrom="column">
            <wp:posOffset>2696909</wp:posOffset>
          </wp:positionH>
          <wp:positionV relativeFrom="paragraph">
            <wp:posOffset>-84455</wp:posOffset>
          </wp:positionV>
          <wp:extent cx="537882" cy="568619"/>
          <wp:effectExtent l="0" t="0" r="0" b="3175"/>
          <wp:wrapNone/>
          <wp:docPr id="373231552" name="Picture 28604"/>
          <wp:cNvGraphicFramePr/>
          <a:graphic xmlns:a="http://schemas.openxmlformats.org/drawingml/2006/main">
            <a:graphicData uri="http://schemas.openxmlformats.org/drawingml/2006/picture">
              <pic:pic xmlns:pic="http://schemas.openxmlformats.org/drawingml/2006/picture">
                <pic:nvPicPr>
                  <pic:cNvPr id="28604" name="Picture 28604"/>
                  <pic:cNvPicPr/>
                </pic:nvPicPr>
                <pic:blipFill>
                  <a:blip r:embed="rId1">
                    <a:extLst>
                      <a:ext uri="{28A0092B-C50C-407E-A947-70E740481C1C}">
                        <a14:useLocalDpi xmlns:a14="http://schemas.microsoft.com/office/drawing/2010/main" val="0"/>
                      </a:ext>
                    </a:extLst>
                  </a:blip>
                  <a:stretch>
                    <a:fillRect/>
                  </a:stretch>
                </pic:blipFill>
                <pic:spPr>
                  <a:xfrm>
                    <a:off x="0" y="0"/>
                    <a:ext cx="537882" cy="568619"/>
                  </a:xfrm>
                  <a:prstGeom prst="rect">
                    <a:avLst/>
                  </a:prstGeom>
                </pic:spPr>
              </pic:pic>
            </a:graphicData>
          </a:graphic>
          <wp14:sizeRelH relativeFrom="page">
            <wp14:pctWidth>0</wp14:pctWidth>
          </wp14:sizeRelH>
          <wp14:sizeRelV relativeFrom="page">
            <wp14:pctHeight>0</wp14:pctHeight>
          </wp14:sizeRelV>
        </wp:anchor>
      </w:drawing>
    </w:r>
    <w:r>
      <w:rPr>
        <w:rFonts w:ascii="Calibri" w:eastAsia="Calibri" w:hAnsi="Calibri" w:cs="Calibri"/>
        <w:sz w:val="22"/>
      </w:rPr>
      <w:t xml:space="preserve">                           </w:t>
    </w:r>
    <w: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3ED0" w:rsidRDefault="008E5C1F">
    <w:pPr>
      <w:spacing w:after="0"/>
      <w:ind w:left="15" w:right="0" w:firstLine="0"/>
      <w:jc w:val="left"/>
    </w:pPr>
    <w:r>
      <w:rPr>
        <w:noProof/>
      </w:rPr>
      <w:drawing>
        <wp:anchor distT="0" distB="0" distL="114300" distR="114300" simplePos="0" relativeHeight="251696128" behindDoc="0" locked="0" layoutInCell="1" allowOverlap="1" wp14:anchorId="05AFB982" wp14:editId="416C60DB">
          <wp:simplePos x="0" y="0"/>
          <wp:positionH relativeFrom="column">
            <wp:posOffset>2696274</wp:posOffset>
          </wp:positionH>
          <wp:positionV relativeFrom="paragraph">
            <wp:posOffset>-83820</wp:posOffset>
          </wp:positionV>
          <wp:extent cx="537882" cy="568619"/>
          <wp:effectExtent l="0" t="0" r="0" b="3175"/>
          <wp:wrapNone/>
          <wp:docPr id="2137214008" name="Picture 28604"/>
          <wp:cNvGraphicFramePr/>
          <a:graphic xmlns:a="http://schemas.openxmlformats.org/drawingml/2006/main">
            <a:graphicData uri="http://schemas.openxmlformats.org/drawingml/2006/picture">
              <pic:pic xmlns:pic="http://schemas.openxmlformats.org/drawingml/2006/picture">
                <pic:nvPicPr>
                  <pic:cNvPr id="28604" name="Picture 28604"/>
                  <pic:cNvPicPr/>
                </pic:nvPicPr>
                <pic:blipFill>
                  <a:blip r:embed="rId1">
                    <a:extLst>
                      <a:ext uri="{28A0092B-C50C-407E-A947-70E740481C1C}">
                        <a14:useLocalDpi xmlns:a14="http://schemas.microsoft.com/office/drawing/2010/main" val="0"/>
                      </a:ext>
                    </a:extLst>
                  </a:blip>
                  <a:stretch>
                    <a:fillRect/>
                  </a:stretch>
                </pic:blipFill>
                <pic:spPr>
                  <a:xfrm>
                    <a:off x="0" y="0"/>
                    <a:ext cx="537882" cy="568619"/>
                  </a:xfrm>
                  <a:prstGeom prst="rect">
                    <a:avLst/>
                  </a:prstGeom>
                </pic:spPr>
              </pic:pic>
            </a:graphicData>
          </a:graphic>
          <wp14:sizeRelH relativeFrom="page">
            <wp14:pctWidth>0</wp14:pctWidth>
          </wp14:sizeRelH>
          <wp14:sizeRelV relativeFrom="page">
            <wp14:pctHeight>0</wp14:pctHeight>
          </wp14:sizeRelV>
        </wp:anchor>
      </w:drawing>
    </w:r>
    <w:r>
      <w:rPr>
        <w:rFonts w:ascii="Calibri" w:eastAsia="Calibri" w:hAnsi="Calibri" w:cs="Calibri"/>
        <w:sz w:val="22"/>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3ED0" w:rsidRDefault="00000000">
    <w:pPr>
      <w:spacing w:after="0"/>
      <w:ind w:left="15" w:right="0" w:firstLine="0"/>
      <w:jc w:val="left"/>
    </w:pPr>
    <w:r>
      <w:rPr>
        <w:noProof/>
      </w:rPr>
      <w:drawing>
        <wp:anchor distT="0" distB="0" distL="114300" distR="114300" simplePos="0" relativeHeight="251666432" behindDoc="0" locked="0" layoutInCell="1" allowOverlap="0">
          <wp:simplePos x="0" y="0"/>
          <wp:positionH relativeFrom="page">
            <wp:posOffset>1174242</wp:posOffset>
          </wp:positionH>
          <wp:positionV relativeFrom="page">
            <wp:posOffset>180988</wp:posOffset>
          </wp:positionV>
          <wp:extent cx="1225296" cy="1002792"/>
          <wp:effectExtent l="0" t="0" r="0" b="0"/>
          <wp:wrapSquare wrapText="bothSides"/>
          <wp:docPr id="2007450952" name="Picture 226216"/>
          <wp:cNvGraphicFramePr/>
          <a:graphic xmlns:a="http://schemas.openxmlformats.org/drawingml/2006/main">
            <a:graphicData uri="http://schemas.openxmlformats.org/drawingml/2006/picture">
              <pic:pic xmlns:pic="http://schemas.openxmlformats.org/drawingml/2006/picture">
                <pic:nvPicPr>
                  <pic:cNvPr id="226216" name="Picture 226216"/>
                  <pic:cNvPicPr/>
                </pic:nvPicPr>
                <pic:blipFill>
                  <a:blip r:embed="rId1"/>
                  <a:stretch>
                    <a:fillRect/>
                  </a:stretch>
                </pic:blipFill>
                <pic:spPr>
                  <a:xfrm>
                    <a:off x="0" y="0"/>
                    <a:ext cx="1225296" cy="1002792"/>
                  </a:xfrm>
                  <a:prstGeom prst="rect">
                    <a:avLst/>
                  </a:prstGeom>
                </pic:spPr>
              </pic:pic>
            </a:graphicData>
          </a:graphic>
        </wp:anchor>
      </w:drawing>
    </w:r>
    <w:r>
      <w:rPr>
        <w:rFonts w:ascii="Calibri" w:eastAsia="Calibri" w:hAnsi="Calibri" w:cs="Calibri"/>
        <w:sz w:val="22"/>
      </w:rPr>
      <w:t xml:space="preserve">                           </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80858"/>
    <w:multiLevelType w:val="hybridMultilevel"/>
    <w:tmpl w:val="6CF0BE3C"/>
    <w:lvl w:ilvl="0" w:tplc="F4D4287C">
      <w:start w:val="1"/>
      <w:numFmt w:val="decimal"/>
      <w:lvlText w:val="%1."/>
      <w:lvlJc w:val="left"/>
      <w:pPr>
        <w:ind w:left="1126" w:hanging="360"/>
      </w:pPr>
      <w:rPr>
        <w:rFonts w:hint="default"/>
        <w:u w:val="single"/>
      </w:rPr>
    </w:lvl>
    <w:lvl w:ilvl="1" w:tplc="080A0019" w:tentative="1">
      <w:start w:val="1"/>
      <w:numFmt w:val="lowerLetter"/>
      <w:lvlText w:val="%2."/>
      <w:lvlJc w:val="left"/>
      <w:pPr>
        <w:ind w:left="1846" w:hanging="360"/>
      </w:pPr>
    </w:lvl>
    <w:lvl w:ilvl="2" w:tplc="080A001B" w:tentative="1">
      <w:start w:val="1"/>
      <w:numFmt w:val="lowerRoman"/>
      <w:lvlText w:val="%3."/>
      <w:lvlJc w:val="right"/>
      <w:pPr>
        <w:ind w:left="2566" w:hanging="180"/>
      </w:pPr>
    </w:lvl>
    <w:lvl w:ilvl="3" w:tplc="080A000F" w:tentative="1">
      <w:start w:val="1"/>
      <w:numFmt w:val="decimal"/>
      <w:lvlText w:val="%4."/>
      <w:lvlJc w:val="left"/>
      <w:pPr>
        <w:ind w:left="3286" w:hanging="360"/>
      </w:pPr>
    </w:lvl>
    <w:lvl w:ilvl="4" w:tplc="080A0019" w:tentative="1">
      <w:start w:val="1"/>
      <w:numFmt w:val="lowerLetter"/>
      <w:lvlText w:val="%5."/>
      <w:lvlJc w:val="left"/>
      <w:pPr>
        <w:ind w:left="4006" w:hanging="360"/>
      </w:pPr>
    </w:lvl>
    <w:lvl w:ilvl="5" w:tplc="080A001B" w:tentative="1">
      <w:start w:val="1"/>
      <w:numFmt w:val="lowerRoman"/>
      <w:lvlText w:val="%6."/>
      <w:lvlJc w:val="right"/>
      <w:pPr>
        <w:ind w:left="4726" w:hanging="180"/>
      </w:pPr>
    </w:lvl>
    <w:lvl w:ilvl="6" w:tplc="080A000F" w:tentative="1">
      <w:start w:val="1"/>
      <w:numFmt w:val="decimal"/>
      <w:lvlText w:val="%7."/>
      <w:lvlJc w:val="left"/>
      <w:pPr>
        <w:ind w:left="5446" w:hanging="360"/>
      </w:pPr>
    </w:lvl>
    <w:lvl w:ilvl="7" w:tplc="080A0019" w:tentative="1">
      <w:start w:val="1"/>
      <w:numFmt w:val="lowerLetter"/>
      <w:lvlText w:val="%8."/>
      <w:lvlJc w:val="left"/>
      <w:pPr>
        <w:ind w:left="6166" w:hanging="360"/>
      </w:pPr>
    </w:lvl>
    <w:lvl w:ilvl="8" w:tplc="080A001B" w:tentative="1">
      <w:start w:val="1"/>
      <w:numFmt w:val="lowerRoman"/>
      <w:lvlText w:val="%9."/>
      <w:lvlJc w:val="right"/>
      <w:pPr>
        <w:ind w:left="6886" w:hanging="180"/>
      </w:pPr>
    </w:lvl>
  </w:abstractNum>
  <w:abstractNum w:abstractNumId="1" w15:restartNumberingAfterBreak="0">
    <w:nsid w:val="00CB1B50"/>
    <w:multiLevelType w:val="hybridMultilevel"/>
    <w:tmpl w:val="0E10BB74"/>
    <w:lvl w:ilvl="0" w:tplc="EDAEECD4">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85AC23A">
      <w:start w:val="1"/>
      <w:numFmt w:val="bullet"/>
      <w:lvlText w:val="o"/>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F412B4">
      <w:start w:val="1"/>
      <w:numFmt w:val="bullet"/>
      <w:lvlRestart w:val="0"/>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B3E1646">
      <w:start w:val="1"/>
      <w:numFmt w:val="bullet"/>
      <w:lvlText w:val="•"/>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7646DE8">
      <w:start w:val="1"/>
      <w:numFmt w:val="bullet"/>
      <w:lvlText w:val="o"/>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00AB0D6">
      <w:start w:val="1"/>
      <w:numFmt w:val="bullet"/>
      <w:lvlText w:val="▪"/>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6017EA">
      <w:start w:val="1"/>
      <w:numFmt w:val="bullet"/>
      <w:lvlText w:val="•"/>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8AFAF8">
      <w:start w:val="1"/>
      <w:numFmt w:val="bullet"/>
      <w:lvlText w:val="o"/>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C5052B4">
      <w:start w:val="1"/>
      <w:numFmt w:val="bullet"/>
      <w:lvlText w:val="▪"/>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0CE09F9"/>
    <w:multiLevelType w:val="hybridMultilevel"/>
    <w:tmpl w:val="83FCCE34"/>
    <w:lvl w:ilvl="0" w:tplc="479C939C">
      <w:start w:val="1"/>
      <w:numFmt w:val="bullet"/>
      <w:lvlText w:val="●"/>
      <w:lvlJc w:val="left"/>
      <w:pPr>
        <w:ind w:left="14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8BA43EA">
      <w:start w:val="1"/>
      <w:numFmt w:val="bullet"/>
      <w:lvlText w:val="o"/>
      <w:lvlJc w:val="left"/>
      <w:pPr>
        <w:ind w:left="21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60A1E70">
      <w:start w:val="1"/>
      <w:numFmt w:val="bullet"/>
      <w:lvlText w:val="▪"/>
      <w:lvlJc w:val="left"/>
      <w:pPr>
        <w:ind w:left="28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4BE0C8A">
      <w:start w:val="1"/>
      <w:numFmt w:val="bullet"/>
      <w:lvlText w:val="•"/>
      <w:lvlJc w:val="left"/>
      <w:pPr>
        <w:ind w:left="36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A366752">
      <w:start w:val="1"/>
      <w:numFmt w:val="bullet"/>
      <w:lvlText w:val="o"/>
      <w:lvlJc w:val="left"/>
      <w:pPr>
        <w:ind w:left="43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F2A2426">
      <w:start w:val="1"/>
      <w:numFmt w:val="bullet"/>
      <w:lvlText w:val="▪"/>
      <w:lvlJc w:val="left"/>
      <w:pPr>
        <w:ind w:left="50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B34D0BE">
      <w:start w:val="1"/>
      <w:numFmt w:val="bullet"/>
      <w:lvlText w:val="•"/>
      <w:lvlJc w:val="left"/>
      <w:pPr>
        <w:ind w:left="57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9309E88">
      <w:start w:val="1"/>
      <w:numFmt w:val="bullet"/>
      <w:lvlText w:val="o"/>
      <w:lvlJc w:val="left"/>
      <w:pPr>
        <w:ind w:left="64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94C3E2E">
      <w:start w:val="1"/>
      <w:numFmt w:val="bullet"/>
      <w:lvlText w:val="▪"/>
      <w:lvlJc w:val="left"/>
      <w:pPr>
        <w:ind w:left="72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0DB7E53"/>
    <w:multiLevelType w:val="hybridMultilevel"/>
    <w:tmpl w:val="38DEECC8"/>
    <w:lvl w:ilvl="0" w:tplc="4AEC9710">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416EE54">
      <w:start w:val="1"/>
      <w:numFmt w:val="bullet"/>
      <w:lvlText w:val="o"/>
      <w:lvlJc w:val="left"/>
      <w:pPr>
        <w:ind w:left="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96D80E">
      <w:start w:val="1"/>
      <w:numFmt w:val="bullet"/>
      <w:lvlText w:val="▪"/>
      <w:lvlJc w:val="left"/>
      <w:pPr>
        <w:ind w:left="1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4AC7C0">
      <w:start w:val="1"/>
      <w:numFmt w:val="bullet"/>
      <w:lvlRestart w:val="0"/>
      <w:lvlText w:val="●"/>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E8E7AE2">
      <w:start w:val="1"/>
      <w:numFmt w:val="bullet"/>
      <w:lvlText w:val="o"/>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AA359E">
      <w:start w:val="1"/>
      <w:numFmt w:val="bullet"/>
      <w:lvlText w:val="▪"/>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8A0F8C">
      <w:start w:val="1"/>
      <w:numFmt w:val="bullet"/>
      <w:lvlText w:val="•"/>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9D2F41C">
      <w:start w:val="1"/>
      <w:numFmt w:val="bullet"/>
      <w:lvlText w:val="o"/>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480B864">
      <w:start w:val="1"/>
      <w:numFmt w:val="bullet"/>
      <w:lvlText w:val="▪"/>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0F13BAA"/>
    <w:multiLevelType w:val="hybridMultilevel"/>
    <w:tmpl w:val="5CB4B9AC"/>
    <w:lvl w:ilvl="0" w:tplc="8ADC7CE0">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F580556">
      <w:start w:val="1"/>
      <w:numFmt w:val="bullet"/>
      <w:lvlText w:val="o"/>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8E89C24">
      <w:start w:val="1"/>
      <w:numFmt w:val="bullet"/>
      <w:lvlRestart w:val="0"/>
      <w:lvlText w:val="●"/>
      <w:lvlJc w:val="left"/>
      <w:pPr>
        <w:ind w:left="2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F6A4E4">
      <w:start w:val="1"/>
      <w:numFmt w:val="bullet"/>
      <w:lvlText w:val="•"/>
      <w:lvlJc w:val="left"/>
      <w:pPr>
        <w:ind w:left="17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E1A794C">
      <w:start w:val="1"/>
      <w:numFmt w:val="bullet"/>
      <w:lvlText w:val="o"/>
      <w:lvlJc w:val="left"/>
      <w:pPr>
        <w:ind w:left="24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FE391C">
      <w:start w:val="1"/>
      <w:numFmt w:val="bullet"/>
      <w:lvlText w:val="▪"/>
      <w:lvlJc w:val="left"/>
      <w:pPr>
        <w:ind w:left="3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4224E96">
      <w:start w:val="1"/>
      <w:numFmt w:val="bullet"/>
      <w:lvlText w:val="•"/>
      <w:lvlJc w:val="left"/>
      <w:pPr>
        <w:ind w:left="3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71AF7EE">
      <w:start w:val="1"/>
      <w:numFmt w:val="bullet"/>
      <w:lvlText w:val="o"/>
      <w:lvlJc w:val="left"/>
      <w:pPr>
        <w:ind w:left="4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29ABE88">
      <w:start w:val="1"/>
      <w:numFmt w:val="bullet"/>
      <w:lvlText w:val="▪"/>
      <w:lvlJc w:val="left"/>
      <w:pPr>
        <w:ind w:left="5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1124CAE"/>
    <w:multiLevelType w:val="hybridMultilevel"/>
    <w:tmpl w:val="0818D3BA"/>
    <w:lvl w:ilvl="0" w:tplc="3814AC5C">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C2E4E1C">
      <w:start w:val="1"/>
      <w:numFmt w:val="bullet"/>
      <w:lvlText w:val="o"/>
      <w:lvlJc w:val="left"/>
      <w:pPr>
        <w:ind w:left="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769778">
      <w:start w:val="1"/>
      <w:numFmt w:val="bullet"/>
      <w:lvlText w:val="▪"/>
      <w:lvlJc w:val="left"/>
      <w:pPr>
        <w:ind w:left="1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63A4DE2">
      <w:start w:val="1"/>
      <w:numFmt w:val="bullet"/>
      <w:lvlRestart w:val="0"/>
      <w:lvlText w:val="●"/>
      <w:lvlJc w:val="left"/>
      <w:pPr>
        <w:ind w:left="1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189B56">
      <w:start w:val="1"/>
      <w:numFmt w:val="bullet"/>
      <w:lvlText w:val="o"/>
      <w:lvlJc w:val="left"/>
      <w:pPr>
        <w:ind w:left="2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CE649A0">
      <w:start w:val="1"/>
      <w:numFmt w:val="bullet"/>
      <w:lvlText w:val="▪"/>
      <w:lvlJc w:val="left"/>
      <w:pPr>
        <w:ind w:left="3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58B81E">
      <w:start w:val="1"/>
      <w:numFmt w:val="bullet"/>
      <w:lvlText w:val="•"/>
      <w:lvlJc w:val="left"/>
      <w:pPr>
        <w:ind w:left="3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B8C1CEC">
      <w:start w:val="1"/>
      <w:numFmt w:val="bullet"/>
      <w:lvlText w:val="o"/>
      <w:lvlJc w:val="left"/>
      <w:pPr>
        <w:ind w:left="4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8727E0C">
      <w:start w:val="1"/>
      <w:numFmt w:val="bullet"/>
      <w:lvlText w:val="▪"/>
      <w:lvlJc w:val="left"/>
      <w:pPr>
        <w:ind w:left="5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30751C9"/>
    <w:multiLevelType w:val="hybridMultilevel"/>
    <w:tmpl w:val="B3E4A226"/>
    <w:lvl w:ilvl="0" w:tplc="0756CF36">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21A975E">
      <w:start w:val="1"/>
      <w:numFmt w:val="bullet"/>
      <w:lvlText w:val="o"/>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7704DCA">
      <w:start w:val="1"/>
      <w:numFmt w:val="bullet"/>
      <w:lvlText w:val="▪"/>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FE7652">
      <w:start w:val="1"/>
      <w:numFmt w:val="bullet"/>
      <w:lvlRestart w:val="0"/>
      <w:lvlText w:val="●"/>
      <w:lvlJc w:val="left"/>
      <w:pPr>
        <w:ind w:left="14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D78B64A">
      <w:start w:val="1"/>
      <w:numFmt w:val="bullet"/>
      <w:lvlText w:val="o"/>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F6E6A06">
      <w:start w:val="1"/>
      <w:numFmt w:val="bullet"/>
      <w:lvlText w:val="▪"/>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8A285C">
      <w:start w:val="1"/>
      <w:numFmt w:val="bullet"/>
      <w:lvlText w:val="•"/>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606CA52">
      <w:start w:val="1"/>
      <w:numFmt w:val="bullet"/>
      <w:lvlText w:val="o"/>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8360EEA">
      <w:start w:val="1"/>
      <w:numFmt w:val="bullet"/>
      <w:lvlText w:val="▪"/>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3347FF8"/>
    <w:multiLevelType w:val="multilevel"/>
    <w:tmpl w:val="4CDC1028"/>
    <w:lvl w:ilvl="0">
      <w:start w:val="1"/>
      <w:numFmt w:val="decimal"/>
      <w:lvlText w:val="%1."/>
      <w:lvlJc w:val="left"/>
      <w:pPr>
        <w:ind w:left="2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1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2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36C737C"/>
    <w:multiLevelType w:val="multilevel"/>
    <w:tmpl w:val="5DEECB18"/>
    <w:lvl w:ilvl="0">
      <w:start w:val="1"/>
      <w:numFmt w:val="decimal"/>
      <w:lvlText w:val="%1."/>
      <w:lvlJc w:val="left"/>
      <w:pPr>
        <w:ind w:left="2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18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14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28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36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50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3F57856"/>
    <w:multiLevelType w:val="hybridMultilevel"/>
    <w:tmpl w:val="A3D4724E"/>
    <w:lvl w:ilvl="0" w:tplc="97A04386">
      <w:start w:val="1"/>
      <w:numFmt w:val="decimal"/>
      <w:lvlText w:val="%1."/>
      <w:lvlJc w:val="left"/>
      <w:pPr>
        <w:ind w:left="73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DFE9082">
      <w:start w:val="1"/>
      <w:numFmt w:val="lowerLetter"/>
      <w:lvlText w:val="%2"/>
      <w:lvlJc w:val="left"/>
      <w:pPr>
        <w:ind w:left="14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6B32DABE">
      <w:start w:val="1"/>
      <w:numFmt w:val="lowerRoman"/>
      <w:lvlText w:val="%3"/>
      <w:lvlJc w:val="left"/>
      <w:pPr>
        <w:ind w:left="217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57722F02">
      <w:start w:val="1"/>
      <w:numFmt w:val="decimal"/>
      <w:lvlText w:val="%4"/>
      <w:lvlJc w:val="left"/>
      <w:pPr>
        <w:ind w:left="289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E51851D6">
      <w:start w:val="1"/>
      <w:numFmt w:val="lowerLetter"/>
      <w:lvlText w:val="%5"/>
      <w:lvlJc w:val="left"/>
      <w:pPr>
        <w:ind w:left="361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0782C22">
      <w:start w:val="1"/>
      <w:numFmt w:val="lowerRoman"/>
      <w:lvlText w:val="%6"/>
      <w:lvlJc w:val="left"/>
      <w:pPr>
        <w:ind w:left="433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8A6730C">
      <w:start w:val="1"/>
      <w:numFmt w:val="decimal"/>
      <w:lvlText w:val="%7"/>
      <w:lvlJc w:val="left"/>
      <w:pPr>
        <w:ind w:left="50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138435A0">
      <w:start w:val="1"/>
      <w:numFmt w:val="lowerLetter"/>
      <w:lvlText w:val="%8"/>
      <w:lvlJc w:val="left"/>
      <w:pPr>
        <w:ind w:left="577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E8ABF82">
      <w:start w:val="1"/>
      <w:numFmt w:val="lowerRoman"/>
      <w:lvlText w:val="%9"/>
      <w:lvlJc w:val="left"/>
      <w:pPr>
        <w:ind w:left="649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42D5EFE"/>
    <w:multiLevelType w:val="hybridMultilevel"/>
    <w:tmpl w:val="23E0BD9A"/>
    <w:lvl w:ilvl="0" w:tplc="49AEEAD4">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5FEEFA8">
      <w:start w:val="1"/>
      <w:numFmt w:val="bullet"/>
      <w:lvlText w:val="o"/>
      <w:lvlJc w:val="left"/>
      <w:pPr>
        <w:ind w:left="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F8CCBC">
      <w:start w:val="1"/>
      <w:numFmt w:val="bullet"/>
      <w:lvlText w:val="▪"/>
      <w:lvlJc w:val="left"/>
      <w:pPr>
        <w:ind w:left="1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FBCE5AE">
      <w:start w:val="1"/>
      <w:numFmt w:val="bullet"/>
      <w:lvlRestart w:val="0"/>
      <w:lvlText w:val="●"/>
      <w:lvlJc w:val="left"/>
      <w:pPr>
        <w:ind w:left="1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A2A9C0">
      <w:start w:val="1"/>
      <w:numFmt w:val="bullet"/>
      <w:lvlText w:val="o"/>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410E09C">
      <w:start w:val="1"/>
      <w:numFmt w:val="bullet"/>
      <w:lvlText w:val="▪"/>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84FF60">
      <w:start w:val="1"/>
      <w:numFmt w:val="bullet"/>
      <w:lvlText w:val="•"/>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9478AE">
      <w:start w:val="1"/>
      <w:numFmt w:val="bullet"/>
      <w:lvlText w:val="o"/>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AF07CF6">
      <w:start w:val="1"/>
      <w:numFmt w:val="bullet"/>
      <w:lvlText w:val="▪"/>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04FD1632"/>
    <w:multiLevelType w:val="hybridMultilevel"/>
    <w:tmpl w:val="7D102AE4"/>
    <w:lvl w:ilvl="0" w:tplc="B5643744">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986E41C">
      <w:start w:val="1"/>
      <w:numFmt w:val="bullet"/>
      <w:lvlText w:val="o"/>
      <w:lvlJc w:val="left"/>
      <w:pPr>
        <w:ind w:left="6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3220FD0">
      <w:start w:val="1"/>
      <w:numFmt w:val="bullet"/>
      <w:lvlText w:val="-"/>
      <w:lvlJc w:val="left"/>
      <w:pPr>
        <w:ind w:left="2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EC4F4E2">
      <w:start w:val="1"/>
      <w:numFmt w:val="bullet"/>
      <w:lvlText w:val="•"/>
      <w:lvlJc w:val="left"/>
      <w:pPr>
        <w:ind w:left="16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30358C">
      <w:start w:val="1"/>
      <w:numFmt w:val="bullet"/>
      <w:lvlText w:val="o"/>
      <w:lvlJc w:val="left"/>
      <w:pPr>
        <w:ind w:left="23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3C759A">
      <w:start w:val="1"/>
      <w:numFmt w:val="bullet"/>
      <w:lvlText w:val="▪"/>
      <w:lvlJc w:val="left"/>
      <w:pPr>
        <w:ind w:left="30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EA23C8">
      <w:start w:val="1"/>
      <w:numFmt w:val="bullet"/>
      <w:lvlText w:val="•"/>
      <w:lvlJc w:val="left"/>
      <w:pPr>
        <w:ind w:left="37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02D4CC">
      <w:start w:val="1"/>
      <w:numFmt w:val="bullet"/>
      <w:lvlText w:val="o"/>
      <w:lvlJc w:val="left"/>
      <w:pPr>
        <w:ind w:left="45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430B384">
      <w:start w:val="1"/>
      <w:numFmt w:val="bullet"/>
      <w:lvlText w:val="▪"/>
      <w:lvlJc w:val="left"/>
      <w:pPr>
        <w:ind w:left="52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05500C2D"/>
    <w:multiLevelType w:val="hybridMultilevel"/>
    <w:tmpl w:val="897CF112"/>
    <w:lvl w:ilvl="0" w:tplc="F9CE0222">
      <w:start w:val="1"/>
      <w:numFmt w:val="bullet"/>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4E667C6">
      <w:start w:val="1"/>
      <w:numFmt w:val="bullet"/>
      <w:lvlText w:val="o"/>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525442">
      <w:start w:val="1"/>
      <w:numFmt w:val="bullet"/>
      <w:lvlText w:val="▪"/>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BA4C6A">
      <w:start w:val="1"/>
      <w:numFmt w:val="bullet"/>
      <w:lvlText w:val="•"/>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C42A1C">
      <w:start w:val="1"/>
      <w:numFmt w:val="bullet"/>
      <w:lvlText w:val="o"/>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9049F4">
      <w:start w:val="1"/>
      <w:numFmt w:val="bullet"/>
      <w:lvlText w:val="▪"/>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B86254">
      <w:start w:val="1"/>
      <w:numFmt w:val="bullet"/>
      <w:lvlText w:val="•"/>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F187F7C">
      <w:start w:val="1"/>
      <w:numFmt w:val="bullet"/>
      <w:lvlText w:val="o"/>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1EC2F88">
      <w:start w:val="1"/>
      <w:numFmt w:val="bullet"/>
      <w:lvlText w:val="▪"/>
      <w:lvlJc w:val="left"/>
      <w:pPr>
        <w:ind w:left="6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05FA00A7"/>
    <w:multiLevelType w:val="hybridMultilevel"/>
    <w:tmpl w:val="7952A7B4"/>
    <w:lvl w:ilvl="0" w:tplc="331ADF3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7CADD3E">
      <w:start w:val="1"/>
      <w:numFmt w:val="lowerLetter"/>
      <w:lvlText w:val="%2"/>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C7CEBAC">
      <w:start w:val="1"/>
      <w:numFmt w:val="decimal"/>
      <w:lvlRestart w:val="0"/>
      <w:lvlText w:val="%3."/>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A05568">
      <w:start w:val="1"/>
      <w:numFmt w:val="decimal"/>
      <w:lvlText w:val="%4"/>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627070">
      <w:start w:val="1"/>
      <w:numFmt w:val="lowerLetter"/>
      <w:lvlText w:val="%5"/>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2A42E98">
      <w:start w:val="1"/>
      <w:numFmt w:val="lowerRoman"/>
      <w:lvlText w:val="%6"/>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C76DB18">
      <w:start w:val="1"/>
      <w:numFmt w:val="decimal"/>
      <w:lvlText w:val="%7"/>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D9C9A1C">
      <w:start w:val="1"/>
      <w:numFmt w:val="lowerLetter"/>
      <w:lvlText w:val="%8"/>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2985F4C">
      <w:start w:val="1"/>
      <w:numFmt w:val="lowerRoman"/>
      <w:lvlText w:val="%9"/>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06214A88"/>
    <w:multiLevelType w:val="hybridMultilevel"/>
    <w:tmpl w:val="25EEA442"/>
    <w:lvl w:ilvl="0" w:tplc="081A4118">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8A44200">
      <w:start w:val="1"/>
      <w:numFmt w:val="bullet"/>
      <w:lvlText w:val="o"/>
      <w:lvlJc w:val="left"/>
      <w:pPr>
        <w:ind w:left="5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3AADE4E">
      <w:start w:val="1"/>
      <w:numFmt w:val="bullet"/>
      <w:lvlRestart w:val="0"/>
      <w:lvlText w:val="●"/>
      <w:lvlJc w:val="left"/>
      <w:pPr>
        <w:ind w:left="2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62A4F04">
      <w:start w:val="1"/>
      <w:numFmt w:val="bullet"/>
      <w:lvlText w:val="•"/>
      <w:lvlJc w:val="left"/>
      <w:pPr>
        <w:ind w:left="1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98202C">
      <w:start w:val="1"/>
      <w:numFmt w:val="bullet"/>
      <w:lvlText w:val="o"/>
      <w:lvlJc w:val="left"/>
      <w:pPr>
        <w:ind w:left="2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22AABC">
      <w:start w:val="1"/>
      <w:numFmt w:val="bullet"/>
      <w:lvlText w:val="▪"/>
      <w:lvlJc w:val="left"/>
      <w:pPr>
        <w:ind w:left="2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D4CEBC">
      <w:start w:val="1"/>
      <w:numFmt w:val="bullet"/>
      <w:lvlText w:val="•"/>
      <w:lvlJc w:val="left"/>
      <w:pPr>
        <w:ind w:left="36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E45122">
      <w:start w:val="1"/>
      <w:numFmt w:val="bullet"/>
      <w:lvlText w:val="o"/>
      <w:lvlJc w:val="left"/>
      <w:pPr>
        <w:ind w:left="43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2E2B6C">
      <w:start w:val="1"/>
      <w:numFmt w:val="bullet"/>
      <w:lvlText w:val="▪"/>
      <w:lvlJc w:val="left"/>
      <w:pPr>
        <w:ind w:left="50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06594768"/>
    <w:multiLevelType w:val="hybridMultilevel"/>
    <w:tmpl w:val="26E0C5A2"/>
    <w:lvl w:ilvl="0" w:tplc="618E0CEE">
      <w:start w:val="1"/>
      <w:numFmt w:val="decimal"/>
      <w:lvlText w:val="%1."/>
      <w:lvlJc w:val="left"/>
      <w:pPr>
        <w:ind w:left="3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5A3E5A52">
      <w:start w:val="1"/>
      <w:numFmt w:val="decimal"/>
      <w:lvlText w:val="%2."/>
      <w:lvlJc w:val="left"/>
      <w:pPr>
        <w:ind w:left="7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FA3E88">
      <w:numFmt w:val="taiwaneseCounting"/>
      <w:lvlText w:val="%3"/>
      <w:lvlJc w:val="left"/>
      <w:pPr>
        <w:ind w:left="14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7DAA5D2">
      <w:start w:val="1"/>
      <w:numFmt w:val="decimal"/>
      <w:lvlText w:val="%4"/>
      <w:lvlJc w:val="left"/>
      <w:pPr>
        <w:ind w:left="21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C2A2AA">
      <w:start w:val="1"/>
      <w:numFmt w:val="lowerLetter"/>
      <w:lvlText w:val="%5"/>
      <w:lvlJc w:val="left"/>
      <w:pPr>
        <w:ind w:left="28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1289FE">
      <w:start w:val="1"/>
      <w:numFmt w:val="lowerRoman"/>
      <w:lvlText w:val="%6"/>
      <w:lvlJc w:val="left"/>
      <w:pPr>
        <w:ind w:left="36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D29B78">
      <w:start w:val="1"/>
      <w:numFmt w:val="decimal"/>
      <w:lvlText w:val="%7"/>
      <w:lvlJc w:val="left"/>
      <w:pPr>
        <w:ind w:left="43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A22F00">
      <w:start w:val="1"/>
      <w:numFmt w:val="lowerLetter"/>
      <w:lvlText w:val="%8"/>
      <w:lvlJc w:val="left"/>
      <w:pPr>
        <w:ind w:left="50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3CD090">
      <w:start w:val="1"/>
      <w:numFmt w:val="lowerRoman"/>
      <w:lvlText w:val="%9"/>
      <w:lvlJc w:val="left"/>
      <w:pPr>
        <w:ind w:left="57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066B5B6C"/>
    <w:multiLevelType w:val="hybridMultilevel"/>
    <w:tmpl w:val="320C4932"/>
    <w:lvl w:ilvl="0" w:tplc="74C8A452">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F04B3C6">
      <w:start w:val="1"/>
      <w:numFmt w:val="bullet"/>
      <w:lvlText w:val="o"/>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FCA31F2">
      <w:start w:val="1"/>
      <w:numFmt w:val="bullet"/>
      <w:lvlRestart w:val="0"/>
      <w:lvlText w:val="●"/>
      <w:lvlJc w:val="left"/>
      <w:pPr>
        <w:ind w:left="1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A89AAA">
      <w:start w:val="1"/>
      <w:numFmt w:val="bullet"/>
      <w:lvlText w:val="•"/>
      <w:lvlJc w:val="left"/>
      <w:pPr>
        <w:ind w:left="17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CE40CCE">
      <w:start w:val="1"/>
      <w:numFmt w:val="bullet"/>
      <w:lvlText w:val="o"/>
      <w:lvlJc w:val="left"/>
      <w:pPr>
        <w:ind w:left="24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582EBE">
      <w:start w:val="1"/>
      <w:numFmt w:val="bullet"/>
      <w:lvlText w:val="▪"/>
      <w:lvlJc w:val="left"/>
      <w:pPr>
        <w:ind w:left="3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D36C0F8">
      <w:start w:val="1"/>
      <w:numFmt w:val="bullet"/>
      <w:lvlText w:val="•"/>
      <w:lvlJc w:val="left"/>
      <w:pPr>
        <w:ind w:left="3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B01148">
      <w:start w:val="1"/>
      <w:numFmt w:val="bullet"/>
      <w:lvlText w:val="o"/>
      <w:lvlJc w:val="left"/>
      <w:pPr>
        <w:ind w:left="4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A8EBDAA">
      <w:start w:val="1"/>
      <w:numFmt w:val="bullet"/>
      <w:lvlText w:val="▪"/>
      <w:lvlJc w:val="left"/>
      <w:pPr>
        <w:ind w:left="5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071D1037"/>
    <w:multiLevelType w:val="hybridMultilevel"/>
    <w:tmpl w:val="79529D5E"/>
    <w:lvl w:ilvl="0" w:tplc="A8FA1780">
      <w:start w:val="1"/>
      <w:numFmt w:val="bullet"/>
      <w:lvlText w:val="•"/>
      <w:lvlJc w:val="left"/>
      <w:pPr>
        <w:ind w:left="2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4F665FA">
      <w:start w:val="1"/>
      <w:numFmt w:val="bullet"/>
      <w:lvlText w:val="o"/>
      <w:lvlJc w:val="left"/>
      <w:pPr>
        <w:ind w:left="15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2587E4A">
      <w:start w:val="1"/>
      <w:numFmt w:val="bullet"/>
      <w:lvlText w:val="▪"/>
      <w:lvlJc w:val="left"/>
      <w:pPr>
        <w:ind w:left="23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4248BE">
      <w:start w:val="1"/>
      <w:numFmt w:val="bullet"/>
      <w:lvlText w:val="•"/>
      <w:lvlJc w:val="left"/>
      <w:pPr>
        <w:ind w:left="30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5BEA864">
      <w:start w:val="1"/>
      <w:numFmt w:val="bullet"/>
      <w:lvlText w:val="o"/>
      <w:lvlJc w:val="left"/>
      <w:pPr>
        <w:ind w:left="37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5A011C">
      <w:start w:val="1"/>
      <w:numFmt w:val="bullet"/>
      <w:lvlText w:val="▪"/>
      <w:lvlJc w:val="left"/>
      <w:pPr>
        <w:ind w:left="44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469EB0">
      <w:start w:val="1"/>
      <w:numFmt w:val="bullet"/>
      <w:lvlText w:val="•"/>
      <w:lvlJc w:val="left"/>
      <w:pPr>
        <w:ind w:left="51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C42606">
      <w:start w:val="1"/>
      <w:numFmt w:val="bullet"/>
      <w:lvlText w:val="o"/>
      <w:lvlJc w:val="left"/>
      <w:pPr>
        <w:ind w:left="59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F449786">
      <w:start w:val="1"/>
      <w:numFmt w:val="bullet"/>
      <w:lvlText w:val="▪"/>
      <w:lvlJc w:val="left"/>
      <w:pPr>
        <w:ind w:left="66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073D5CE9"/>
    <w:multiLevelType w:val="hybridMultilevel"/>
    <w:tmpl w:val="62C8E804"/>
    <w:lvl w:ilvl="0" w:tplc="872C30E6">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4B04EC8">
      <w:start w:val="1"/>
      <w:numFmt w:val="bullet"/>
      <w:lvlText w:val="o"/>
      <w:lvlJc w:val="left"/>
      <w:pPr>
        <w:ind w:left="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5E0006C">
      <w:start w:val="1"/>
      <w:numFmt w:val="bullet"/>
      <w:lvlRestart w:val="0"/>
      <w:lvlText w:val="●"/>
      <w:lvlJc w:val="left"/>
      <w:pPr>
        <w:ind w:left="7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661690">
      <w:start w:val="1"/>
      <w:numFmt w:val="bullet"/>
      <w:lvlText w:val="•"/>
      <w:lvlJc w:val="left"/>
      <w:pPr>
        <w:ind w:left="14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DCCA8FE">
      <w:start w:val="1"/>
      <w:numFmt w:val="bullet"/>
      <w:lvlText w:val="o"/>
      <w:lvlJc w:val="left"/>
      <w:pPr>
        <w:ind w:left="21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A08A2E">
      <w:start w:val="1"/>
      <w:numFmt w:val="bullet"/>
      <w:lvlText w:val="▪"/>
      <w:lvlJc w:val="left"/>
      <w:pPr>
        <w:ind w:left="28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B014DA">
      <w:start w:val="1"/>
      <w:numFmt w:val="bullet"/>
      <w:lvlText w:val="•"/>
      <w:lvlJc w:val="left"/>
      <w:pPr>
        <w:ind w:left="36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50C327C">
      <w:start w:val="1"/>
      <w:numFmt w:val="bullet"/>
      <w:lvlText w:val="o"/>
      <w:lvlJc w:val="left"/>
      <w:pPr>
        <w:ind w:left="43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92696C6">
      <w:start w:val="1"/>
      <w:numFmt w:val="bullet"/>
      <w:lvlText w:val="▪"/>
      <w:lvlJc w:val="left"/>
      <w:pPr>
        <w:ind w:left="50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07B7329A"/>
    <w:multiLevelType w:val="hybridMultilevel"/>
    <w:tmpl w:val="16588EF0"/>
    <w:lvl w:ilvl="0" w:tplc="0F22FAA0">
      <w:start w:val="1"/>
      <w:numFmt w:val="bullet"/>
      <w:lvlText w:val="-"/>
      <w:lvlJc w:val="left"/>
      <w:pPr>
        <w:ind w:left="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13C159C">
      <w:start w:val="1"/>
      <w:numFmt w:val="bullet"/>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545FCA">
      <w:start w:val="1"/>
      <w:numFmt w:val="bullet"/>
      <w:lvlText w:val="▪"/>
      <w:lvlJc w:val="left"/>
      <w:pPr>
        <w:ind w:left="14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0EE872">
      <w:start w:val="1"/>
      <w:numFmt w:val="bullet"/>
      <w:lvlText w:val="•"/>
      <w:lvlJc w:val="left"/>
      <w:pPr>
        <w:ind w:left="21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9C5680">
      <w:start w:val="1"/>
      <w:numFmt w:val="bullet"/>
      <w:lvlText w:val="o"/>
      <w:lvlJc w:val="left"/>
      <w:pPr>
        <w:ind w:left="28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DE4FBE">
      <w:start w:val="1"/>
      <w:numFmt w:val="bullet"/>
      <w:lvlText w:val="▪"/>
      <w:lvlJc w:val="left"/>
      <w:pPr>
        <w:ind w:left="35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7DC0856">
      <w:start w:val="1"/>
      <w:numFmt w:val="bullet"/>
      <w:lvlText w:val="•"/>
      <w:lvlJc w:val="left"/>
      <w:pPr>
        <w:ind w:left="43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2EA82BE">
      <w:start w:val="1"/>
      <w:numFmt w:val="bullet"/>
      <w:lvlText w:val="o"/>
      <w:lvlJc w:val="left"/>
      <w:pPr>
        <w:ind w:left="50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A64386">
      <w:start w:val="1"/>
      <w:numFmt w:val="bullet"/>
      <w:lvlText w:val="▪"/>
      <w:lvlJc w:val="left"/>
      <w:pPr>
        <w:ind w:left="57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07D40BA7"/>
    <w:multiLevelType w:val="hybridMultilevel"/>
    <w:tmpl w:val="8280ECF2"/>
    <w:lvl w:ilvl="0" w:tplc="839A512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01EFE38">
      <w:start w:val="1"/>
      <w:numFmt w:val="bullet"/>
      <w:lvlText w:val="o"/>
      <w:lvlJc w:val="left"/>
      <w:pPr>
        <w:ind w:left="5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276792A">
      <w:start w:val="1"/>
      <w:numFmt w:val="bullet"/>
      <w:lvlText w:val="•"/>
      <w:lvlJc w:val="left"/>
      <w:pPr>
        <w:ind w:left="24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F20F37A">
      <w:start w:val="1"/>
      <w:numFmt w:val="bullet"/>
      <w:lvlText w:val="•"/>
      <w:lvlJc w:val="left"/>
      <w:pPr>
        <w:ind w:left="14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402FE58">
      <w:start w:val="1"/>
      <w:numFmt w:val="bullet"/>
      <w:lvlText w:val="o"/>
      <w:lvlJc w:val="left"/>
      <w:pPr>
        <w:ind w:left="21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1D28A66">
      <w:start w:val="1"/>
      <w:numFmt w:val="bullet"/>
      <w:lvlText w:val="▪"/>
      <w:lvlJc w:val="left"/>
      <w:pPr>
        <w:ind w:left="28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FD60552">
      <w:start w:val="1"/>
      <w:numFmt w:val="bullet"/>
      <w:lvlText w:val="•"/>
      <w:lvlJc w:val="left"/>
      <w:pPr>
        <w:ind w:left="36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E90FC66">
      <w:start w:val="1"/>
      <w:numFmt w:val="bullet"/>
      <w:lvlText w:val="o"/>
      <w:lvlJc w:val="left"/>
      <w:pPr>
        <w:ind w:left="43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F848AD2">
      <w:start w:val="1"/>
      <w:numFmt w:val="bullet"/>
      <w:lvlText w:val="▪"/>
      <w:lvlJc w:val="left"/>
      <w:pPr>
        <w:ind w:left="50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07F3257D"/>
    <w:multiLevelType w:val="hybridMultilevel"/>
    <w:tmpl w:val="B890EC04"/>
    <w:lvl w:ilvl="0" w:tplc="DA58E3E6">
      <w:start w:val="1"/>
      <w:numFmt w:val="bullet"/>
      <w:lvlText w:val="-"/>
      <w:lvlJc w:val="left"/>
      <w:pPr>
        <w:ind w:left="7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0E0257A">
      <w:start w:val="2"/>
      <w:numFmt w:val="decimal"/>
      <w:lvlText w:val="%2."/>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3EA2070">
      <w:start w:val="1"/>
      <w:numFmt w:val="lowerRoman"/>
      <w:lvlText w:val="%3"/>
      <w:lvlJc w:val="left"/>
      <w:pPr>
        <w:ind w:left="14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02DC38">
      <w:start w:val="1"/>
      <w:numFmt w:val="decimal"/>
      <w:lvlText w:val="%4"/>
      <w:lvlJc w:val="left"/>
      <w:pPr>
        <w:ind w:left="21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7522F2A">
      <w:start w:val="1"/>
      <w:numFmt w:val="lowerLetter"/>
      <w:lvlText w:val="%5"/>
      <w:lvlJc w:val="left"/>
      <w:pPr>
        <w:ind w:left="28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B647BA">
      <w:start w:val="1"/>
      <w:numFmt w:val="lowerRoman"/>
      <w:lvlText w:val="%6"/>
      <w:lvlJc w:val="left"/>
      <w:pPr>
        <w:ind w:left="35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06B634">
      <w:start w:val="1"/>
      <w:numFmt w:val="decimal"/>
      <w:lvlText w:val="%7"/>
      <w:lvlJc w:val="left"/>
      <w:pPr>
        <w:ind w:left="43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234A47C">
      <w:start w:val="1"/>
      <w:numFmt w:val="lowerLetter"/>
      <w:lvlText w:val="%8"/>
      <w:lvlJc w:val="left"/>
      <w:pPr>
        <w:ind w:left="50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80A12C2">
      <w:start w:val="1"/>
      <w:numFmt w:val="lowerRoman"/>
      <w:lvlText w:val="%9"/>
      <w:lvlJc w:val="left"/>
      <w:pPr>
        <w:ind w:left="57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08361E48"/>
    <w:multiLevelType w:val="hybridMultilevel"/>
    <w:tmpl w:val="D86AE3A4"/>
    <w:lvl w:ilvl="0" w:tplc="C024B0E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6147CC0">
      <w:start w:val="1"/>
      <w:numFmt w:val="bullet"/>
      <w:lvlText w:val="o"/>
      <w:lvlJc w:val="left"/>
      <w:pPr>
        <w:ind w:left="5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57E899C">
      <w:start w:val="1"/>
      <w:numFmt w:val="bullet"/>
      <w:lvlRestart w:val="0"/>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F0ACC6A">
      <w:start w:val="1"/>
      <w:numFmt w:val="bullet"/>
      <w:lvlText w:val="•"/>
      <w:lvlJc w:val="left"/>
      <w:pPr>
        <w:ind w:left="14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73E95CA">
      <w:start w:val="1"/>
      <w:numFmt w:val="bullet"/>
      <w:lvlText w:val="o"/>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522269E">
      <w:start w:val="1"/>
      <w:numFmt w:val="bullet"/>
      <w:lvlText w:val="▪"/>
      <w:lvlJc w:val="left"/>
      <w:pPr>
        <w:ind w:left="28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0B03E84">
      <w:start w:val="1"/>
      <w:numFmt w:val="bullet"/>
      <w:lvlText w:val="•"/>
      <w:lvlJc w:val="left"/>
      <w:pPr>
        <w:ind w:left="36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1C0AAC8">
      <w:start w:val="1"/>
      <w:numFmt w:val="bullet"/>
      <w:lvlText w:val="o"/>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580885C">
      <w:start w:val="1"/>
      <w:numFmt w:val="bullet"/>
      <w:lvlText w:val="▪"/>
      <w:lvlJc w:val="left"/>
      <w:pPr>
        <w:ind w:left="50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084D35AC"/>
    <w:multiLevelType w:val="multilevel"/>
    <w:tmpl w:val="67BAB0B0"/>
    <w:lvl w:ilvl="0">
      <w:start w:val="4"/>
      <w:numFmt w:val="decimal"/>
      <w:lvlText w:val="%1."/>
      <w:lvlJc w:val="left"/>
      <w:pPr>
        <w:ind w:left="19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1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08537C5A"/>
    <w:multiLevelType w:val="hybridMultilevel"/>
    <w:tmpl w:val="C7DCE7CE"/>
    <w:lvl w:ilvl="0" w:tplc="464E9ABA">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6440D4">
      <w:start w:val="1"/>
      <w:numFmt w:val="bullet"/>
      <w:lvlText w:val="o"/>
      <w:lvlJc w:val="left"/>
      <w:pPr>
        <w:ind w:left="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C2052A6">
      <w:start w:val="1"/>
      <w:numFmt w:val="bullet"/>
      <w:lvlText w:val="▪"/>
      <w:lvlJc w:val="left"/>
      <w:pPr>
        <w:ind w:left="1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7B2B92E">
      <w:start w:val="1"/>
      <w:numFmt w:val="bullet"/>
      <w:lvlRestart w:val="0"/>
      <w:lvlText w:val="●"/>
      <w:lvlJc w:val="left"/>
      <w:pPr>
        <w:ind w:left="1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D5C5BCE">
      <w:start w:val="1"/>
      <w:numFmt w:val="bullet"/>
      <w:lvlText w:val="o"/>
      <w:lvlJc w:val="left"/>
      <w:pPr>
        <w:ind w:left="2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176C24C">
      <w:start w:val="1"/>
      <w:numFmt w:val="bullet"/>
      <w:lvlText w:val="▪"/>
      <w:lvlJc w:val="left"/>
      <w:pPr>
        <w:ind w:left="3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3F05C10">
      <w:start w:val="1"/>
      <w:numFmt w:val="bullet"/>
      <w:lvlText w:val="•"/>
      <w:lvlJc w:val="left"/>
      <w:pPr>
        <w:ind w:left="3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392D684">
      <w:start w:val="1"/>
      <w:numFmt w:val="bullet"/>
      <w:lvlText w:val="o"/>
      <w:lvlJc w:val="left"/>
      <w:pPr>
        <w:ind w:left="4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6691A0">
      <w:start w:val="1"/>
      <w:numFmt w:val="bullet"/>
      <w:lvlText w:val="▪"/>
      <w:lvlJc w:val="left"/>
      <w:pPr>
        <w:ind w:left="5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08B420B1"/>
    <w:multiLevelType w:val="hybridMultilevel"/>
    <w:tmpl w:val="A036D452"/>
    <w:lvl w:ilvl="0" w:tplc="CE562DFE">
      <w:start w:val="1"/>
      <w:numFmt w:val="bullet"/>
      <w:lvlText w:val="●"/>
      <w:lvlJc w:val="left"/>
      <w:pPr>
        <w:ind w:left="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49E7054">
      <w:start w:val="1"/>
      <w:numFmt w:val="bullet"/>
      <w:lvlText w:val="o"/>
      <w:lvlJc w:val="left"/>
      <w:pPr>
        <w:ind w:left="1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0C1996">
      <w:start w:val="1"/>
      <w:numFmt w:val="bullet"/>
      <w:lvlText w:val="▪"/>
      <w:lvlJc w:val="left"/>
      <w:pPr>
        <w:ind w:left="2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49CBBBA">
      <w:start w:val="1"/>
      <w:numFmt w:val="bullet"/>
      <w:lvlText w:val="•"/>
      <w:lvlJc w:val="left"/>
      <w:pPr>
        <w:ind w:left="2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7E3CCA">
      <w:start w:val="1"/>
      <w:numFmt w:val="bullet"/>
      <w:lvlText w:val="o"/>
      <w:lvlJc w:val="left"/>
      <w:pPr>
        <w:ind w:left="3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642434">
      <w:start w:val="1"/>
      <w:numFmt w:val="bullet"/>
      <w:lvlText w:val="▪"/>
      <w:lvlJc w:val="left"/>
      <w:pPr>
        <w:ind w:left="4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1B89DF0">
      <w:start w:val="1"/>
      <w:numFmt w:val="bullet"/>
      <w:lvlText w:val="•"/>
      <w:lvlJc w:val="left"/>
      <w:pPr>
        <w:ind w:left="5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4E9778">
      <w:start w:val="1"/>
      <w:numFmt w:val="bullet"/>
      <w:lvlText w:val="o"/>
      <w:lvlJc w:val="left"/>
      <w:pPr>
        <w:ind w:left="5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EAE818E">
      <w:start w:val="1"/>
      <w:numFmt w:val="bullet"/>
      <w:lvlText w:val="▪"/>
      <w:lvlJc w:val="left"/>
      <w:pPr>
        <w:ind w:left="6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092B7231"/>
    <w:multiLevelType w:val="multilevel"/>
    <w:tmpl w:val="361A0872"/>
    <w:lvl w:ilvl="0">
      <w:start w:val="1"/>
      <w:numFmt w:val="decimal"/>
      <w:lvlText w:val="%1."/>
      <w:lvlJc w:val="left"/>
      <w:pPr>
        <w:ind w:left="2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0B463A4D"/>
    <w:multiLevelType w:val="hybridMultilevel"/>
    <w:tmpl w:val="CDA49DFA"/>
    <w:lvl w:ilvl="0" w:tplc="0E8EC49A">
      <w:start w:val="1"/>
      <w:numFmt w:val="decimal"/>
      <w:lvlText w:val="%1."/>
      <w:lvlJc w:val="left"/>
      <w:pPr>
        <w:ind w:left="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20AB79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F2C70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6181B8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D6E1B2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3B4107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7B69C6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4C0F8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B0294E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0C4F58B6"/>
    <w:multiLevelType w:val="hybridMultilevel"/>
    <w:tmpl w:val="28301B2E"/>
    <w:lvl w:ilvl="0" w:tplc="05F49D1A">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DEAA47A">
      <w:start w:val="1"/>
      <w:numFmt w:val="bullet"/>
      <w:lvlText w:val="o"/>
      <w:lvlJc w:val="left"/>
      <w:pPr>
        <w:ind w:left="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96A5276">
      <w:start w:val="1"/>
      <w:numFmt w:val="bullet"/>
      <w:lvlText w:val="▪"/>
      <w:lvlJc w:val="left"/>
      <w:pPr>
        <w:ind w:left="1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D0AEE1E">
      <w:start w:val="1"/>
      <w:numFmt w:val="bullet"/>
      <w:lvlRestart w:val="0"/>
      <w:lvlText w:val="●"/>
      <w:lvlJc w:val="left"/>
      <w:pPr>
        <w:ind w:left="1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AAEA5C4">
      <w:start w:val="1"/>
      <w:numFmt w:val="bullet"/>
      <w:lvlText w:val="o"/>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DC4546">
      <w:start w:val="1"/>
      <w:numFmt w:val="bullet"/>
      <w:lvlText w:val="▪"/>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665A22">
      <w:start w:val="1"/>
      <w:numFmt w:val="bullet"/>
      <w:lvlText w:val="•"/>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38014A6">
      <w:start w:val="1"/>
      <w:numFmt w:val="bullet"/>
      <w:lvlText w:val="o"/>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3864FC0">
      <w:start w:val="1"/>
      <w:numFmt w:val="bullet"/>
      <w:lvlText w:val="▪"/>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0C6D5ADE"/>
    <w:multiLevelType w:val="hybridMultilevel"/>
    <w:tmpl w:val="6316D3C8"/>
    <w:lvl w:ilvl="0" w:tplc="23283024">
      <w:start w:val="1"/>
      <w:numFmt w:val="bullet"/>
      <w:lvlText w:val="●"/>
      <w:lvlJc w:val="left"/>
      <w:pPr>
        <w:ind w:left="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56DB8E">
      <w:start w:val="1"/>
      <w:numFmt w:val="bullet"/>
      <w:lvlText w:val="o"/>
      <w:lvlJc w:val="left"/>
      <w:pPr>
        <w:ind w:left="1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348A1BA">
      <w:start w:val="1"/>
      <w:numFmt w:val="bullet"/>
      <w:lvlText w:val="▪"/>
      <w:lvlJc w:val="left"/>
      <w:pPr>
        <w:ind w:left="2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3EA518C">
      <w:start w:val="1"/>
      <w:numFmt w:val="bullet"/>
      <w:lvlText w:val="•"/>
      <w:lvlJc w:val="left"/>
      <w:pPr>
        <w:ind w:left="2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BCBF8E">
      <w:start w:val="1"/>
      <w:numFmt w:val="bullet"/>
      <w:lvlText w:val="o"/>
      <w:lvlJc w:val="left"/>
      <w:pPr>
        <w:ind w:left="3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5FC20E4">
      <w:start w:val="1"/>
      <w:numFmt w:val="bullet"/>
      <w:lvlText w:val="▪"/>
      <w:lvlJc w:val="left"/>
      <w:pPr>
        <w:ind w:left="4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C32FA56">
      <w:start w:val="1"/>
      <w:numFmt w:val="bullet"/>
      <w:lvlText w:val="•"/>
      <w:lvlJc w:val="left"/>
      <w:pPr>
        <w:ind w:left="5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523012">
      <w:start w:val="1"/>
      <w:numFmt w:val="bullet"/>
      <w:lvlText w:val="o"/>
      <w:lvlJc w:val="left"/>
      <w:pPr>
        <w:ind w:left="5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FCDBD0">
      <w:start w:val="1"/>
      <w:numFmt w:val="bullet"/>
      <w:lvlText w:val="▪"/>
      <w:lvlJc w:val="left"/>
      <w:pPr>
        <w:ind w:left="6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0C7F2364"/>
    <w:multiLevelType w:val="hybridMultilevel"/>
    <w:tmpl w:val="FBB02AE6"/>
    <w:lvl w:ilvl="0" w:tplc="03042216">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D2048E">
      <w:start w:val="1"/>
      <w:numFmt w:val="bullet"/>
      <w:lvlText w:val="o"/>
      <w:lvlJc w:val="left"/>
      <w:pPr>
        <w:ind w:left="6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A282478">
      <w:start w:val="1"/>
      <w:numFmt w:val="bullet"/>
      <w:lvlText w:val="-"/>
      <w:lvlJc w:val="left"/>
      <w:pPr>
        <w:ind w:left="2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5D23D64">
      <w:start w:val="1"/>
      <w:numFmt w:val="bullet"/>
      <w:lvlText w:val="•"/>
      <w:lvlJc w:val="left"/>
      <w:pPr>
        <w:ind w:left="16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F84F98">
      <w:start w:val="1"/>
      <w:numFmt w:val="bullet"/>
      <w:lvlText w:val="o"/>
      <w:lvlJc w:val="left"/>
      <w:pPr>
        <w:ind w:left="23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D8EF264">
      <w:start w:val="1"/>
      <w:numFmt w:val="bullet"/>
      <w:lvlText w:val="▪"/>
      <w:lvlJc w:val="left"/>
      <w:pPr>
        <w:ind w:left="30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52F9AA">
      <w:start w:val="1"/>
      <w:numFmt w:val="bullet"/>
      <w:lvlText w:val="•"/>
      <w:lvlJc w:val="left"/>
      <w:pPr>
        <w:ind w:left="37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063998">
      <w:start w:val="1"/>
      <w:numFmt w:val="bullet"/>
      <w:lvlText w:val="o"/>
      <w:lvlJc w:val="left"/>
      <w:pPr>
        <w:ind w:left="45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9880910">
      <w:start w:val="1"/>
      <w:numFmt w:val="bullet"/>
      <w:lvlText w:val="▪"/>
      <w:lvlJc w:val="left"/>
      <w:pPr>
        <w:ind w:left="52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0D7B64DC"/>
    <w:multiLevelType w:val="hybridMultilevel"/>
    <w:tmpl w:val="4838F78A"/>
    <w:lvl w:ilvl="0" w:tplc="F4D2D4AC">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C44EEF8">
      <w:start w:val="1"/>
      <w:numFmt w:val="bullet"/>
      <w:lvlRestart w:val="0"/>
      <w:lvlText w:val="●"/>
      <w:lvlJc w:val="left"/>
      <w:pPr>
        <w:ind w:left="7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9BAE084">
      <w:start w:val="1"/>
      <w:numFmt w:val="bullet"/>
      <w:lvlText w:val="▪"/>
      <w:lvlJc w:val="left"/>
      <w:pPr>
        <w:ind w:left="1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6142F22">
      <w:start w:val="1"/>
      <w:numFmt w:val="bullet"/>
      <w:lvlText w:val="•"/>
      <w:lvlJc w:val="left"/>
      <w:pPr>
        <w:ind w:left="2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B02BE6">
      <w:start w:val="1"/>
      <w:numFmt w:val="bullet"/>
      <w:lvlText w:val="o"/>
      <w:lvlJc w:val="left"/>
      <w:pPr>
        <w:ind w:left="2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8237B4">
      <w:start w:val="1"/>
      <w:numFmt w:val="bullet"/>
      <w:lvlText w:val="▪"/>
      <w:lvlJc w:val="left"/>
      <w:pPr>
        <w:ind w:left="36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E5A16A0">
      <w:start w:val="1"/>
      <w:numFmt w:val="bullet"/>
      <w:lvlText w:val="•"/>
      <w:lvlJc w:val="left"/>
      <w:pPr>
        <w:ind w:left="43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EE4688">
      <w:start w:val="1"/>
      <w:numFmt w:val="bullet"/>
      <w:lvlText w:val="o"/>
      <w:lvlJc w:val="left"/>
      <w:pPr>
        <w:ind w:left="50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3FC02C4">
      <w:start w:val="1"/>
      <w:numFmt w:val="bullet"/>
      <w:lvlText w:val="▪"/>
      <w:lvlJc w:val="left"/>
      <w:pPr>
        <w:ind w:left="57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0D7D14A6"/>
    <w:multiLevelType w:val="hybridMultilevel"/>
    <w:tmpl w:val="D110CD12"/>
    <w:lvl w:ilvl="0" w:tplc="C09C9B4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B92788A">
      <w:start w:val="1"/>
      <w:numFmt w:val="bullet"/>
      <w:lvlText w:val="o"/>
      <w:lvlJc w:val="left"/>
      <w:pPr>
        <w:ind w:left="5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68252E4">
      <w:start w:val="1"/>
      <w:numFmt w:val="bullet"/>
      <w:lvlRestart w:val="0"/>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116294A">
      <w:start w:val="1"/>
      <w:numFmt w:val="bullet"/>
      <w:lvlText w:val="•"/>
      <w:lvlJc w:val="left"/>
      <w:pPr>
        <w:ind w:left="14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204E2AC">
      <w:start w:val="1"/>
      <w:numFmt w:val="bullet"/>
      <w:lvlText w:val="o"/>
      <w:lvlJc w:val="left"/>
      <w:pPr>
        <w:ind w:left="2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43CD698">
      <w:start w:val="1"/>
      <w:numFmt w:val="bullet"/>
      <w:lvlText w:val="▪"/>
      <w:lvlJc w:val="left"/>
      <w:pPr>
        <w:ind w:left="28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23C8342">
      <w:start w:val="1"/>
      <w:numFmt w:val="bullet"/>
      <w:lvlText w:val="•"/>
      <w:lvlJc w:val="left"/>
      <w:pPr>
        <w:ind w:left="35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938BC2C">
      <w:start w:val="1"/>
      <w:numFmt w:val="bullet"/>
      <w:lvlText w:val="o"/>
      <w:lvlJc w:val="left"/>
      <w:pPr>
        <w:ind w:left="43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17CF7B4">
      <w:start w:val="1"/>
      <w:numFmt w:val="bullet"/>
      <w:lvlText w:val="▪"/>
      <w:lvlJc w:val="left"/>
      <w:pPr>
        <w:ind w:left="50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0DB7517A"/>
    <w:multiLevelType w:val="hybridMultilevel"/>
    <w:tmpl w:val="16D2FFEC"/>
    <w:lvl w:ilvl="0" w:tplc="903E4470">
      <w:start w:val="1"/>
      <w:numFmt w:val="bullet"/>
      <w:lvlText w:val="➢"/>
      <w:lvlJc w:val="left"/>
      <w:pPr>
        <w:ind w:left="24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E0361BEA">
      <w:start w:val="1"/>
      <w:numFmt w:val="bullet"/>
      <w:lvlText w:val="o"/>
      <w:lvlJc w:val="left"/>
      <w:pPr>
        <w:ind w:left="17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52E37AE">
      <w:start w:val="1"/>
      <w:numFmt w:val="bullet"/>
      <w:lvlText w:val="▪"/>
      <w:lvlJc w:val="left"/>
      <w:pPr>
        <w:ind w:left="24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EF41AD4">
      <w:start w:val="1"/>
      <w:numFmt w:val="bullet"/>
      <w:lvlText w:val="•"/>
      <w:lvlJc w:val="left"/>
      <w:pPr>
        <w:ind w:left="31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AE458B4">
      <w:start w:val="1"/>
      <w:numFmt w:val="bullet"/>
      <w:lvlText w:val="o"/>
      <w:lvlJc w:val="left"/>
      <w:pPr>
        <w:ind w:left="39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41875F2">
      <w:start w:val="1"/>
      <w:numFmt w:val="bullet"/>
      <w:lvlText w:val="▪"/>
      <w:lvlJc w:val="left"/>
      <w:pPr>
        <w:ind w:left="46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0801D0E">
      <w:start w:val="1"/>
      <w:numFmt w:val="bullet"/>
      <w:lvlText w:val="•"/>
      <w:lvlJc w:val="left"/>
      <w:pPr>
        <w:ind w:left="53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A3230C2">
      <w:start w:val="1"/>
      <w:numFmt w:val="bullet"/>
      <w:lvlText w:val="o"/>
      <w:lvlJc w:val="left"/>
      <w:pPr>
        <w:ind w:left="60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0C81958">
      <w:start w:val="1"/>
      <w:numFmt w:val="bullet"/>
      <w:lvlText w:val="▪"/>
      <w:lvlJc w:val="left"/>
      <w:pPr>
        <w:ind w:left="67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0DEA7E03"/>
    <w:multiLevelType w:val="hybridMultilevel"/>
    <w:tmpl w:val="04DCC828"/>
    <w:lvl w:ilvl="0" w:tplc="4CB2B8F8">
      <w:start w:val="1"/>
      <w:numFmt w:val="lowerLetter"/>
      <w:lvlText w:val="%1)"/>
      <w:lvlJc w:val="left"/>
      <w:pPr>
        <w:ind w:left="29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24A365C">
      <w:start w:val="1"/>
      <w:numFmt w:val="decimal"/>
      <w:lvlText w:val="%2)"/>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08CEE94">
      <w:start w:val="1"/>
      <w:numFmt w:val="lowerRoman"/>
      <w:lvlText w:val="%3"/>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06E11E">
      <w:start w:val="1"/>
      <w:numFmt w:val="decimal"/>
      <w:lvlText w:val="%4"/>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F4063C">
      <w:start w:val="1"/>
      <w:numFmt w:val="lowerLetter"/>
      <w:lvlText w:val="%5"/>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FE8840A">
      <w:start w:val="1"/>
      <w:numFmt w:val="lowerRoman"/>
      <w:lvlText w:val="%6"/>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3A4D668">
      <w:start w:val="1"/>
      <w:numFmt w:val="decimal"/>
      <w:lvlText w:val="%7"/>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3C229CC">
      <w:start w:val="1"/>
      <w:numFmt w:val="lowerLetter"/>
      <w:lvlText w:val="%8"/>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68F942">
      <w:start w:val="1"/>
      <w:numFmt w:val="lowerRoman"/>
      <w:lvlText w:val="%9"/>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0E05152A"/>
    <w:multiLevelType w:val="hybridMultilevel"/>
    <w:tmpl w:val="46FC993A"/>
    <w:lvl w:ilvl="0" w:tplc="E126FF0A">
      <w:start w:val="4"/>
      <w:numFmt w:val="decimal"/>
      <w:lvlText w:val="%1."/>
      <w:lvlJc w:val="left"/>
      <w:pPr>
        <w:ind w:left="2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DCBCC80A">
      <w:start w:val="1"/>
      <w:numFmt w:val="bullet"/>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E68D6A">
      <w:start w:val="1"/>
      <w:numFmt w:val="bullet"/>
      <w:lvlText w:val="▪"/>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1C4387A">
      <w:start w:val="1"/>
      <w:numFmt w:val="bullet"/>
      <w:lvlText w:val="•"/>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A63E1E">
      <w:start w:val="1"/>
      <w:numFmt w:val="bullet"/>
      <w:lvlText w:val="o"/>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6AA0F50">
      <w:start w:val="1"/>
      <w:numFmt w:val="bullet"/>
      <w:lvlText w:val="▪"/>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4C8D9E">
      <w:start w:val="1"/>
      <w:numFmt w:val="bullet"/>
      <w:lvlText w:val="•"/>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0CA5C4A">
      <w:start w:val="1"/>
      <w:numFmt w:val="bullet"/>
      <w:lvlText w:val="o"/>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A098AE">
      <w:start w:val="1"/>
      <w:numFmt w:val="bullet"/>
      <w:lvlText w:val="▪"/>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0E365C7D"/>
    <w:multiLevelType w:val="hybridMultilevel"/>
    <w:tmpl w:val="026C2632"/>
    <w:lvl w:ilvl="0" w:tplc="B7907E2E">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EBC45B4">
      <w:start w:val="1"/>
      <w:numFmt w:val="bullet"/>
      <w:lvlText w:val="o"/>
      <w:lvlJc w:val="left"/>
      <w:pPr>
        <w:ind w:left="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80CA1BE">
      <w:start w:val="1"/>
      <w:numFmt w:val="bullet"/>
      <w:lvlText w:val="▪"/>
      <w:lvlJc w:val="left"/>
      <w:pPr>
        <w:ind w:left="1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A343E0E">
      <w:start w:val="1"/>
      <w:numFmt w:val="bullet"/>
      <w:lvlRestart w:val="0"/>
      <w:lvlText w:val="●"/>
      <w:lvlJc w:val="left"/>
      <w:pPr>
        <w:ind w:left="1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AA8C46">
      <w:start w:val="1"/>
      <w:numFmt w:val="bullet"/>
      <w:lvlText w:val="o"/>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C109EDA">
      <w:start w:val="1"/>
      <w:numFmt w:val="bullet"/>
      <w:lvlText w:val="▪"/>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072CFB0">
      <w:start w:val="1"/>
      <w:numFmt w:val="bullet"/>
      <w:lvlText w:val="•"/>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B8EE7C">
      <w:start w:val="1"/>
      <w:numFmt w:val="bullet"/>
      <w:lvlText w:val="o"/>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BC9618">
      <w:start w:val="1"/>
      <w:numFmt w:val="bullet"/>
      <w:lvlText w:val="▪"/>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0E8379BD"/>
    <w:multiLevelType w:val="hybridMultilevel"/>
    <w:tmpl w:val="42A2A1D6"/>
    <w:lvl w:ilvl="0" w:tplc="1144D942">
      <w:start w:val="1"/>
      <w:numFmt w:val="bullet"/>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F89CF2">
      <w:start w:val="1"/>
      <w:numFmt w:val="bullet"/>
      <w:lvlText w:val="o"/>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C4C653E">
      <w:start w:val="1"/>
      <w:numFmt w:val="bullet"/>
      <w:lvlText w:val="▪"/>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AFAED54">
      <w:start w:val="1"/>
      <w:numFmt w:val="bullet"/>
      <w:lvlText w:val="•"/>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483E8C">
      <w:start w:val="1"/>
      <w:numFmt w:val="bullet"/>
      <w:lvlText w:val="o"/>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F5C4310">
      <w:start w:val="1"/>
      <w:numFmt w:val="bullet"/>
      <w:lvlText w:val="▪"/>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280682A">
      <w:start w:val="1"/>
      <w:numFmt w:val="bullet"/>
      <w:lvlText w:val="•"/>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0E20E40">
      <w:start w:val="1"/>
      <w:numFmt w:val="bullet"/>
      <w:lvlText w:val="o"/>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4347742">
      <w:start w:val="1"/>
      <w:numFmt w:val="bullet"/>
      <w:lvlText w:val="▪"/>
      <w:lvlJc w:val="left"/>
      <w:pPr>
        <w:ind w:left="6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0EEE6294"/>
    <w:multiLevelType w:val="hybridMultilevel"/>
    <w:tmpl w:val="308A7192"/>
    <w:lvl w:ilvl="0" w:tplc="4EF20C6E">
      <w:start w:val="1"/>
      <w:numFmt w:val="bullet"/>
      <w:lvlText w:val="-"/>
      <w:lvlJc w:val="left"/>
      <w:pPr>
        <w:ind w:left="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CC86820">
      <w:start w:val="1"/>
      <w:numFmt w:val="bullet"/>
      <w:lvlText w:val="➢"/>
      <w:lvlJc w:val="left"/>
      <w:pPr>
        <w:ind w:left="7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924A850">
      <w:start w:val="1"/>
      <w:numFmt w:val="bullet"/>
      <w:lvlText w:val="▪"/>
      <w:lvlJc w:val="left"/>
      <w:pPr>
        <w:ind w:left="14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E8E0678">
      <w:start w:val="1"/>
      <w:numFmt w:val="bullet"/>
      <w:lvlText w:val="•"/>
      <w:lvlJc w:val="left"/>
      <w:pPr>
        <w:ind w:left="2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6A24748">
      <w:start w:val="1"/>
      <w:numFmt w:val="bullet"/>
      <w:lvlText w:val="o"/>
      <w:lvlJc w:val="left"/>
      <w:pPr>
        <w:ind w:left="28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D646EB2">
      <w:start w:val="1"/>
      <w:numFmt w:val="bullet"/>
      <w:lvlText w:val="▪"/>
      <w:lvlJc w:val="left"/>
      <w:pPr>
        <w:ind w:left="3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ACABD66">
      <w:start w:val="1"/>
      <w:numFmt w:val="bullet"/>
      <w:lvlText w:val="•"/>
      <w:lvlJc w:val="left"/>
      <w:pPr>
        <w:ind w:left="43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90E3DDA">
      <w:start w:val="1"/>
      <w:numFmt w:val="bullet"/>
      <w:lvlText w:val="o"/>
      <w:lvlJc w:val="left"/>
      <w:pPr>
        <w:ind w:left="50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60C8FE6">
      <w:start w:val="1"/>
      <w:numFmt w:val="bullet"/>
      <w:lvlText w:val="▪"/>
      <w:lvlJc w:val="left"/>
      <w:pPr>
        <w:ind w:left="57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0F072635"/>
    <w:multiLevelType w:val="hybridMultilevel"/>
    <w:tmpl w:val="03A0869C"/>
    <w:lvl w:ilvl="0" w:tplc="8F36924A">
      <w:start w:val="1"/>
      <w:numFmt w:val="bullet"/>
      <w:lvlText w:val="-"/>
      <w:lvlJc w:val="left"/>
      <w:pPr>
        <w:ind w:left="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FCEF0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2CA02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AA10D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1A8F89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C0AD66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6EA4CB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0A593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6669D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0F770901"/>
    <w:multiLevelType w:val="hybridMultilevel"/>
    <w:tmpl w:val="238291D2"/>
    <w:lvl w:ilvl="0" w:tplc="8A927F5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F0C7D64">
      <w:start w:val="1"/>
      <w:numFmt w:val="decimal"/>
      <w:lvlText w:val="%2."/>
      <w:lvlJc w:val="left"/>
      <w:pPr>
        <w:ind w:left="7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B8F00C">
      <w:start w:val="1"/>
      <w:numFmt w:val="lowerRoman"/>
      <w:lvlText w:val="%3"/>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4E2B972">
      <w:start w:val="1"/>
      <w:numFmt w:val="decimal"/>
      <w:lvlText w:val="%4"/>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444782">
      <w:start w:val="1"/>
      <w:numFmt w:val="lowerLetter"/>
      <w:lvlText w:val="%5"/>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68E3D4">
      <w:start w:val="1"/>
      <w:numFmt w:val="lowerRoman"/>
      <w:lvlText w:val="%6"/>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9C5BFC">
      <w:start w:val="1"/>
      <w:numFmt w:val="decimal"/>
      <w:lvlText w:val="%7"/>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766E8C">
      <w:start w:val="1"/>
      <w:numFmt w:val="lowerLetter"/>
      <w:lvlText w:val="%8"/>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F0F932">
      <w:start w:val="1"/>
      <w:numFmt w:val="lowerRoman"/>
      <w:lvlText w:val="%9"/>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0F9208D3"/>
    <w:multiLevelType w:val="hybridMultilevel"/>
    <w:tmpl w:val="87126572"/>
    <w:lvl w:ilvl="0" w:tplc="4F8AF118">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D74C7CC">
      <w:start w:val="1"/>
      <w:numFmt w:val="bullet"/>
      <w:lvlText w:val="o"/>
      <w:lvlJc w:val="left"/>
      <w:pPr>
        <w:ind w:left="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8CCD422">
      <w:start w:val="1"/>
      <w:numFmt w:val="bullet"/>
      <w:lvlRestart w:val="0"/>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E218A6">
      <w:start w:val="1"/>
      <w:numFmt w:val="bullet"/>
      <w:lvlText w:val="•"/>
      <w:lvlJc w:val="left"/>
      <w:pPr>
        <w:ind w:left="1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2E0886">
      <w:start w:val="1"/>
      <w:numFmt w:val="bullet"/>
      <w:lvlText w:val="o"/>
      <w:lvlJc w:val="left"/>
      <w:pPr>
        <w:ind w:left="2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33AFB10">
      <w:start w:val="1"/>
      <w:numFmt w:val="bullet"/>
      <w:lvlText w:val="▪"/>
      <w:lvlJc w:val="left"/>
      <w:pPr>
        <w:ind w:left="2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62478D6">
      <w:start w:val="1"/>
      <w:numFmt w:val="bullet"/>
      <w:lvlText w:val="•"/>
      <w:lvlJc w:val="left"/>
      <w:pPr>
        <w:ind w:left="3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8A0454">
      <w:start w:val="1"/>
      <w:numFmt w:val="bullet"/>
      <w:lvlText w:val="o"/>
      <w:lvlJc w:val="left"/>
      <w:pPr>
        <w:ind w:left="43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D2436DA">
      <w:start w:val="1"/>
      <w:numFmt w:val="bullet"/>
      <w:lvlText w:val="▪"/>
      <w:lvlJc w:val="left"/>
      <w:pPr>
        <w:ind w:left="50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0FB129DE"/>
    <w:multiLevelType w:val="hybridMultilevel"/>
    <w:tmpl w:val="E7AAE482"/>
    <w:lvl w:ilvl="0" w:tplc="CFDCAC18">
      <w:start w:val="1"/>
      <w:numFmt w:val="lowerLetter"/>
      <w:lvlText w:val="%1)"/>
      <w:lvlJc w:val="left"/>
      <w:pPr>
        <w:ind w:left="29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87274A8">
      <w:start w:val="1"/>
      <w:numFmt w:val="bullet"/>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BC3F04">
      <w:start w:val="1"/>
      <w:numFmt w:val="bullet"/>
      <w:lvlText w:val="▪"/>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BCEE6A">
      <w:start w:val="1"/>
      <w:numFmt w:val="bullet"/>
      <w:lvlText w:val="•"/>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4A4616">
      <w:start w:val="1"/>
      <w:numFmt w:val="bullet"/>
      <w:lvlText w:val="o"/>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CBA8278">
      <w:start w:val="1"/>
      <w:numFmt w:val="bullet"/>
      <w:lvlText w:val="▪"/>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AE3E80">
      <w:start w:val="1"/>
      <w:numFmt w:val="bullet"/>
      <w:lvlText w:val="•"/>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71C088A">
      <w:start w:val="1"/>
      <w:numFmt w:val="bullet"/>
      <w:lvlText w:val="o"/>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F6ECA0">
      <w:start w:val="1"/>
      <w:numFmt w:val="bullet"/>
      <w:lvlText w:val="▪"/>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124B712E"/>
    <w:multiLevelType w:val="hybridMultilevel"/>
    <w:tmpl w:val="82323860"/>
    <w:lvl w:ilvl="0" w:tplc="12629B6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62E2746">
      <w:start w:val="1"/>
      <w:numFmt w:val="lowerLetter"/>
      <w:lvlText w:val="%2"/>
      <w:lvlJc w:val="left"/>
      <w:pPr>
        <w:ind w:left="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8341C16">
      <w:start w:val="1"/>
      <w:numFmt w:val="lowerRoman"/>
      <w:lvlText w:val="%3"/>
      <w:lvlJc w:val="left"/>
      <w:pPr>
        <w:ind w:left="1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E60A032">
      <w:start w:val="1"/>
      <w:numFmt w:val="decimal"/>
      <w:lvlRestart w:val="0"/>
      <w:lvlText w:val="%4."/>
      <w:lvlJc w:val="left"/>
      <w:pPr>
        <w:ind w:left="1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786E62">
      <w:start w:val="1"/>
      <w:numFmt w:val="lowerLetter"/>
      <w:lvlText w:val="%5"/>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244E94">
      <w:start w:val="1"/>
      <w:numFmt w:val="lowerRoman"/>
      <w:lvlText w:val="%6"/>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396107A">
      <w:start w:val="1"/>
      <w:numFmt w:val="decimal"/>
      <w:lvlText w:val="%7"/>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9B66FDE">
      <w:start w:val="1"/>
      <w:numFmt w:val="lowerLetter"/>
      <w:lvlText w:val="%8"/>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A85C9C">
      <w:start w:val="1"/>
      <w:numFmt w:val="lowerRoman"/>
      <w:lvlText w:val="%9"/>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1279557F"/>
    <w:multiLevelType w:val="hybridMultilevel"/>
    <w:tmpl w:val="6E145072"/>
    <w:lvl w:ilvl="0" w:tplc="96B6606E">
      <w:start w:val="2"/>
      <w:numFmt w:val="decimal"/>
      <w:lvlText w:val="%1."/>
      <w:lvlJc w:val="left"/>
      <w:pPr>
        <w:ind w:left="24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DE2B192">
      <w:start w:val="1"/>
      <w:numFmt w:val="lowerLetter"/>
      <w:lvlText w:val="%2"/>
      <w:lvlJc w:val="left"/>
      <w:pPr>
        <w:ind w:left="21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D8248D2C">
      <w:start w:val="1"/>
      <w:numFmt w:val="lowerRoman"/>
      <w:lvlText w:val="%3"/>
      <w:lvlJc w:val="left"/>
      <w:pPr>
        <w:ind w:left="283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6A0EFED8">
      <w:start w:val="1"/>
      <w:numFmt w:val="decimal"/>
      <w:lvlText w:val="%4"/>
      <w:lvlJc w:val="left"/>
      <w:pPr>
        <w:ind w:left="355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4DEAAB0">
      <w:start w:val="1"/>
      <w:numFmt w:val="lowerLetter"/>
      <w:lvlText w:val="%5"/>
      <w:lvlJc w:val="left"/>
      <w:pPr>
        <w:ind w:left="427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AC801D14">
      <w:start w:val="1"/>
      <w:numFmt w:val="lowerRoman"/>
      <w:lvlText w:val="%6"/>
      <w:lvlJc w:val="left"/>
      <w:pPr>
        <w:ind w:left="499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02CCB396">
      <w:start w:val="1"/>
      <w:numFmt w:val="decimal"/>
      <w:lvlText w:val="%7"/>
      <w:lvlJc w:val="left"/>
      <w:pPr>
        <w:ind w:left="57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4F4E476">
      <w:start w:val="1"/>
      <w:numFmt w:val="lowerLetter"/>
      <w:lvlText w:val="%8"/>
      <w:lvlJc w:val="left"/>
      <w:pPr>
        <w:ind w:left="643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F086C8A">
      <w:start w:val="1"/>
      <w:numFmt w:val="lowerRoman"/>
      <w:lvlText w:val="%9"/>
      <w:lvlJc w:val="left"/>
      <w:pPr>
        <w:ind w:left="715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13374E49"/>
    <w:multiLevelType w:val="hybridMultilevel"/>
    <w:tmpl w:val="336C0D54"/>
    <w:lvl w:ilvl="0" w:tplc="D1A2CBBA">
      <w:start w:val="1"/>
      <w:numFmt w:val="bullet"/>
      <w:lvlText w:val="●"/>
      <w:lvlJc w:val="left"/>
      <w:pPr>
        <w:ind w:left="2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C8AD25C">
      <w:start w:val="1"/>
      <w:numFmt w:val="bullet"/>
      <w:lvlText w:val="o"/>
      <w:lvlJc w:val="left"/>
      <w:pPr>
        <w:ind w:left="1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20AA206">
      <w:start w:val="1"/>
      <w:numFmt w:val="bullet"/>
      <w:lvlText w:val="▪"/>
      <w:lvlJc w:val="left"/>
      <w:pPr>
        <w:ind w:left="2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D10E88E">
      <w:start w:val="1"/>
      <w:numFmt w:val="bullet"/>
      <w:lvlText w:val="•"/>
      <w:lvlJc w:val="left"/>
      <w:pPr>
        <w:ind w:left="2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8C8C1AA">
      <w:start w:val="1"/>
      <w:numFmt w:val="bullet"/>
      <w:lvlText w:val="o"/>
      <w:lvlJc w:val="left"/>
      <w:pPr>
        <w:ind w:left="36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A360136">
      <w:start w:val="1"/>
      <w:numFmt w:val="bullet"/>
      <w:lvlText w:val="▪"/>
      <w:lvlJc w:val="left"/>
      <w:pPr>
        <w:ind w:left="43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8FAB070">
      <w:start w:val="1"/>
      <w:numFmt w:val="bullet"/>
      <w:lvlText w:val="•"/>
      <w:lvlJc w:val="left"/>
      <w:pPr>
        <w:ind w:left="50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3A3CF4">
      <w:start w:val="1"/>
      <w:numFmt w:val="bullet"/>
      <w:lvlText w:val="o"/>
      <w:lvlJc w:val="left"/>
      <w:pPr>
        <w:ind w:left="57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D2762E">
      <w:start w:val="1"/>
      <w:numFmt w:val="bullet"/>
      <w:lvlText w:val="▪"/>
      <w:lvlJc w:val="left"/>
      <w:pPr>
        <w:ind w:left="64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13636C20"/>
    <w:multiLevelType w:val="hybridMultilevel"/>
    <w:tmpl w:val="C810C074"/>
    <w:lvl w:ilvl="0" w:tplc="D96A698E">
      <w:start w:val="1"/>
      <w:numFmt w:val="bullet"/>
      <w:lvlText w:val="●"/>
      <w:lvlJc w:val="left"/>
      <w:pPr>
        <w:ind w:left="2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35CC2AA">
      <w:start w:val="1"/>
      <w:numFmt w:val="decimal"/>
      <w:lvlText w:val="%2)"/>
      <w:lvlJc w:val="left"/>
      <w:pPr>
        <w:ind w:left="2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240048C">
      <w:start w:val="1"/>
      <w:numFmt w:val="bullet"/>
      <w:lvlText w:val="❖"/>
      <w:lvlJc w:val="left"/>
      <w:pPr>
        <w:ind w:left="29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5E8BCAC">
      <w:start w:val="1"/>
      <w:numFmt w:val="bullet"/>
      <w:lvlText w:val="•"/>
      <w:lvlJc w:val="left"/>
      <w:pPr>
        <w:ind w:left="23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D46486E">
      <w:start w:val="1"/>
      <w:numFmt w:val="bullet"/>
      <w:lvlText w:val="o"/>
      <w:lvlJc w:val="left"/>
      <w:pPr>
        <w:ind w:left="30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7B03A3E">
      <w:start w:val="1"/>
      <w:numFmt w:val="bullet"/>
      <w:lvlText w:val="▪"/>
      <w:lvlJc w:val="left"/>
      <w:pPr>
        <w:ind w:left="37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E0C06D8">
      <w:start w:val="1"/>
      <w:numFmt w:val="bullet"/>
      <w:lvlText w:val="•"/>
      <w:lvlJc w:val="left"/>
      <w:pPr>
        <w:ind w:left="44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4463190">
      <w:start w:val="1"/>
      <w:numFmt w:val="bullet"/>
      <w:lvlText w:val="o"/>
      <w:lvlJc w:val="left"/>
      <w:pPr>
        <w:ind w:left="51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1E49118">
      <w:start w:val="1"/>
      <w:numFmt w:val="bullet"/>
      <w:lvlText w:val="▪"/>
      <w:lvlJc w:val="left"/>
      <w:pPr>
        <w:ind w:left="59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13FF4700"/>
    <w:multiLevelType w:val="multilevel"/>
    <w:tmpl w:val="03624562"/>
    <w:lvl w:ilvl="0">
      <w:start w:val="1"/>
      <w:numFmt w:val="decimal"/>
      <w:lvlText w:val="%1."/>
      <w:lvlJc w:val="left"/>
      <w:pPr>
        <w:ind w:left="2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140412F5"/>
    <w:multiLevelType w:val="hybridMultilevel"/>
    <w:tmpl w:val="F3580A48"/>
    <w:lvl w:ilvl="0" w:tplc="CA1C165C">
      <w:start w:val="1"/>
      <w:numFmt w:val="decimal"/>
      <w:lvlText w:val="%1."/>
      <w:lvlJc w:val="left"/>
      <w:pPr>
        <w:ind w:left="2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B7CA292">
      <w:start w:val="1"/>
      <w:numFmt w:val="bullet"/>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2B22AA2">
      <w:start w:val="1"/>
      <w:numFmt w:val="bullet"/>
      <w:lvlText w:val="▪"/>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4588052">
      <w:start w:val="1"/>
      <w:numFmt w:val="bullet"/>
      <w:lvlText w:val="•"/>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7CA896">
      <w:start w:val="1"/>
      <w:numFmt w:val="bullet"/>
      <w:lvlText w:val="o"/>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BA828BA">
      <w:start w:val="1"/>
      <w:numFmt w:val="bullet"/>
      <w:lvlText w:val="▪"/>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82B872">
      <w:start w:val="1"/>
      <w:numFmt w:val="bullet"/>
      <w:lvlText w:val="•"/>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B2861FE">
      <w:start w:val="1"/>
      <w:numFmt w:val="bullet"/>
      <w:lvlText w:val="o"/>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7AA8FAC">
      <w:start w:val="1"/>
      <w:numFmt w:val="bullet"/>
      <w:lvlText w:val="▪"/>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141E6B7B"/>
    <w:multiLevelType w:val="hybridMultilevel"/>
    <w:tmpl w:val="16DC4544"/>
    <w:lvl w:ilvl="0" w:tplc="C4E4DCE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E280044">
      <w:start w:val="1"/>
      <w:numFmt w:val="bullet"/>
      <w:lvlText w:val="➢"/>
      <w:lvlJc w:val="left"/>
      <w:pPr>
        <w:ind w:left="7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F26BB06">
      <w:start w:val="1"/>
      <w:numFmt w:val="bullet"/>
      <w:lvlText w:val="▪"/>
      <w:lvlJc w:val="left"/>
      <w:pPr>
        <w:ind w:left="14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47461A0">
      <w:start w:val="1"/>
      <w:numFmt w:val="bullet"/>
      <w:lvlText w:val="•"/>
      <w:lvlJc w:val="left"/>
      <w:pPr>
        <w:ind w:left="2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D8C7A20">
      <w:start w:val="1"/>
      <w:numFmt w:val="bullet"/>
      <w:lvlText w:val="o"/>
      <w:lvlJc w:val="left"/>
      <w:pPr>
        <w:ind w:left="28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7E0F742">
      <w:start w:val="1"/>
      <w:numFmt w:val="bullet"/>
      <w:lvlText w:val="▪"/>
      <w:lvlJc w:val="left"/>
      <w:pPr>
        <w:ind w:left="3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FB41A5A">
      <w:start w:val="1"/>
      <w:numFmt w:val="bullet"/>
      <w:lvlText w:val="•"/>
      <w:lvlJc w:val="left"/>
      <w:pPr>
        <w:ind w:left="43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57011D0">
      <w:start w:val="1"/>
      <w:numFmt w:val="bullet"/>
      <w:lvlText w:val="o"/>
      <w:lvlJc w:val="left"/>
      <w:pPr>
        <w:ind w:left="50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06AC376">
      <w:start w:val="1"/>
      <w:numFmt w:val="bullet"/>
      <w:lvlText w:val="▪"/>
      <w:lvlJc w:val="left"/>
      <w:pPr>
        <w:ind w:left="57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149A058D"/>
    <w:multiLevelType w:val="hybridMultilevel"/>
    <w:tmpl w:val="35288B9C"/>
    <w:lvl w:ilvl="0" w:tplc="4F92F73A">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D0A5CFA">
      <w:start w:val="1"/>
      <w:numFmt w:val="bullet"/>
      <w:lvlText w:val="o"/>
      <w:lvlJc w:val="left"/>
      <w:pPr>
        <w:ind w:left="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FC416E">
      <w:start w:val="1"/>
      <w:numFmt w:val="bullet"/>
      <w:lvlRestart w:val="0"/>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B4CD9E">
      <w:start w:val="1"/>
      <w:numFmt w:val="bullet"/>
      <w:lvlText w:val="•"/>
      <w:lvlJc w:val="left"/>
      <w:pPr>
        <w:ind w:left="1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E43B9C">
      <w:start w:val="1"/>
      <w:numFmt w:val="bullet"/>
      <w:lvlText w:val="o"/>
      <w:lvlJc w:val="left"/>
      <w:pPr>
        <w:ind w:left="2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42C04DC">
      <w:start w:val="1"/>
      <w:numFmt w:val="bullet"/>
      <w:lvlText w:val="▪"/>
      <w:lvlJc w:val="left"/>
      <w:pPr>
        <w:ind w:left="2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1A6FB4">
      <w:start w:val="1"/>
      <w:numFmt w:val="bullet"/>
      <w:lvlText w:val="•"/>
      <w:lvlJc w:val="left"/>
      <w:pPr>
        <w:ind w:left="3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A94DC58">
      <w:start w:val="1"/>
      <w:numFmt w:val="bullet"/>
      <w:lvlText w:val="o"/>
      <w:lvlJc w:val="left"/>
      <w:pPr>
        <w:ind w:left="43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610CFBA">
      <w:start w:val="1"/>
      <w:numFmt w:val="bullet"/>
      <w:lvlText w:val="▪"/>
      <w:lvlJc w:val="left"/>
      <w:pPr>
        <w:ind w:left="50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14C90ACC"/>
    <w:multiLevelType w:val="hybridMultilevel"/>
    <w:tmpl w:val="AB7C5F0E"/>
    <w:lvl w:ilvl="0" w:tplc="100286DA">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A40E28">
      <w:start w:val="1"/>
      <w:numFmt w:val="bullet"/>
      <w:lvlText w:val="o"/>
      <w:lvlJc w:val="left"/>
      <w:pPr>
        <w:ind w:left="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C2C3B8">
      <w:start w:val="1"/>
      <w:numFmt w:val="bullet"/>
      <w:lvlText w:val="▪"/>
      <w:lvlJc w:val="left"/>
      <w:pPr>
        <w:ind w:left="1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BA0618">
      <w:start w:val="1"/>
      <w:numFmt w:val="bullet"/>
      <w:lvlRestart w:val="0"/>
      <w:lvlText w:val="●"/>
      <w:lvlJc w:val="left"/>
      <w:pPr>
        <w:ind w:left="1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AAA3DBC">
      <w:start w:val="1"/>
      <w:numFmt w:val="bullet"/>
      <w:lvlText w:val="o"/>
      <w:lvlJc w:val="left"/>
      <w:pPr>
        <w:ind w:left="2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60214E">
      <w:start w:val="1"/>
      <w:numFmt w:val="bullet"/>
      <w:lvlText w:val="▪"/>
      <w:lvlJc w:val="left"/>
      <w:pPr>
        <w:ind w:left="3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BEDD96">
      <w:start w:val="1"/>
      <w:numFmt w:val="bullet"/>
      <w:lvlText w:val="•"/>
      <w:lvlJc w:val="left"/>
      <w:pPr>
        <w:ind w:left="3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4B28660">
      <w:start w:val="1"/>
      <w:numFmt w:val="bullet"/>
      <w:lvlText w:val="o"/>
      <w:lvlJc w:val="left"/>
      <w:pPr>
        <w:ind w:left="4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C4AFF32">
      <w:start w:val="1"/>
      <w:numFmt w:val="bullet"/>
      <w:lvlText w:val="▪"/>
      <w:lvlJc w:val="left"/>
      <w:pPr>
        <w:ind w:left="5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157134BB"/>
    <w:multiLevelType w:val="hybridMultilevel"/>
    <w:tmpl w:val="498294B0"/>
    <w:lvl w:ilvl="0" w:tplc="914A540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7F27544">
      <w:start w:val="2"/>
      <w:numFmt w:val="decimal"/>
      <w:lvlText w:val="%2."/>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654FFDE">
      <w:start w:val="1"/>
      <w:numFmt w:val="lowerRoman"/>
      <w:lvlText w:val="%3"/>
      <w:lvlJc w:val="left"/>
      <w:pPr>
        <w:ind w:left="1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1EC39A">
      <w:start w:val="1"/>
      <w:numFmt w:val="decimal"/>
      <w:lvlText w:val="%4"/>
      <w:lvlJc w:val="left"/>
      <w:pPr>
        <w:ind w:left="2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E8A426C">
      <w:start w:val="1"/>
      <w:numFmt w:val="lowerLetter"/>
      <w:lvlText w:val="%5"/>
      <w:lvlJc w:val="left"/>
      <w:pPr>
        <w:ind w:left="3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82D62E">
      <w:start w:val="1"/>
      <w:numFmt w:val="lowerRoman"/>
      <w:lvlText w:val="%6"/>
      <w:lvlJc w:val="left"/>
      <w:pPr>
        <w:ind w:left="4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3721708">
      <w:start w:val="1"/>
      <w:numFmt w:val="decimal"/>
      <w:lvlText w:val="%7"/>
      <w:lvlJc w:val="left"/>
      <w:pPr>
        <w:ind w:left="4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6C922C">
      <w:start w:val="1"/>
      <w:numFmt w:val="lowerLetter"/>
      <w:lvlText w:val="%8"/>
      <w:lvlJc w:val="left"/>
      <w:pPr>
        <w:ind w:left="55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FEF15A">
      <w:start w:val="1"/>
      <w:numFmt w:val="lowerRoman"/>
      <w:lvlText w:val="%9"/>
      <w:lvlJc w:val="left"/>
      <w:pPr>
        <w:ind w:left="6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17001BA4"/>
    <w:multiLevelType w:val="hybridMultilevel"/>
    <w:tmpl w:val="508ECC4A"/>
    <w:lvl w:ilvl="0" w:tplc="CBC4A9DA">
      <w:start w:val="1"/>
      <w:numFmt w:val="bullet"/>
      <w:lvlText w:val="➢"/>
      <w:lvlJc w:val="left"/>
      <w:pPr>
        <w:ind w:left="22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B5CE3C04">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67C8FC0">
      <w:start w:val="1"/>
      <w:numFmt w:val="bullet"/>
      <w:lvlText w:val="▪"/>
      <w:lvlJc w:val="left"/>
      <w:pPr>
        <w:ind w:left="1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A8C33D8">
      <w:start w:val="1"/>
      <w:numFmt w:val="bullet"/>
      <w:lvlText w:val="•"/>
      <w:lvlJc w:val="left"/>
      <w:pPr>
        <w:ind w:left="2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A87C2E">
      <w:start w:val="1"/>
      <w:numFmt w:val="bullet"/>
      <w:lvlText w:val="o"/>
      <w:lvlJc w:val="left"/>
      <w:pPr>
        <w:ind w:left="3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57443D4">
      <w:start w:val="1"/>
      <w:numFmt w:val="bullet"/>
      <w:lvlText w:val="▪"/>
      <w:lvlJc w:val="left"/>
      <w:pPr>
        <w:ind w:left="4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4B0994C">
      <w:start w:val="1"/>
      <w:numFmt w:val="bullet"/>
      <w:lvlText w:val="•"/>
      <w:lvlJc w:val="left"/>
      <w:pPr>
        <w:ind w:left="4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FEBAFE">
      <w:start w:val="1"/>
      <w:numFmt w:val="bullet"/>
      <w:lvlText w:val="o"/>
      <w:lvlJc w:val="left"/>
      <w:pPr>
        <w:ind w:left="55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0B2DAD6">
      <w:start w:val="1"/>
      <w:numFmt w:val="bullet"/>
      <w:lvlText w:val="▪"/>
      <w:lvlJc w:val="left"/>
      <w:pPr>
        <w:ind w:left="6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171835F0"/>
    <w:multiLevelType w:val="hybridMultilevel"/>
    <w:tmpl w:val="F92CC54E"/>
    <w:lvl w:ilvl="0" w:tplc="CF82306E">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8DA64F6">
      <w:start w:val="1"/>
      <w:numFmt w:val="bullet"/>
      <w:lvlText w:val="o"/>
      <w:lvlJc w:val="left"/>
      <w:pPr>
        <w:ind w:left="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C9A6360">
      <w:start w:val="1"/>
      <w:numFmt w:val="bullet"/>
      <w:lvlRestart w:val="0"/>
      <w:lvlText w:val="●"/>
      <w:lvlJc w:val="left"/>
      <w:pPr>
        <w:ind w:left="7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F7417B4">
      <w:start w:val="1"/>
      <w:numFmt w:val="bullet"/>
      <w:lvlText w:val="•"/>
      <w:lvlJc w:val="left"/>
      <w:pPr>
        <w:ind w:left="1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5EB302">
      <w:start w:val="1"/>
      <w:numFmt w:val="bullet"/>
      <w:lvlText w:val="o"/>
      <w:lvlJc w:val="left"/>
      <w:pPr>
        <w:ind w:left="2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2301396">
      <w:start w:val="1"/>
      <w:numFmt w:val="bullet"/>
      <w:lvlText w:val="▪"/>
      <w:lvlJc w:val="left"/>
      <w:pPr>
        <w:ind w:left="2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040BB1A">
      <w:start w:val="1"/>
      <w:numFmt w:val="bullet"/>
      <w:lvlText w:val="•"/>
      <w:lvlJc w:val="left"/>
      <w:pPr>
        <w:ind w:left="3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AAE65E">
      <w:start w:val="1"/>
      <w:numFmt w:val="bullet"/>
      <w:lvlText w:val="o"/>
      <w:lvlJc w:val="left"/>
      <w:pPr>
        <w:ind w:left="43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E22536">
      <w:start w:val="1"/>
      <w:numFmt w:val="bullet"/>
      <w:lvlText w:val="▪"/>
      <w:lvlJc w:val="left"/>
      <w:pPr>
        <w:ind w:left="50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17B822B3"/>
    <w:multiLevelType w:val="hybridMultilevel"/>
    <w:tmpl w:val="B80660E6"/>
    <w:lvl w:ilvl="0" w:tplc="E70C5DC6">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466C93C">
      <w:start w:val="1"/>
      <w:numFmt w:val="bullet"/>
      <w:lvlText w:val="o"/>
      <w:lvlJc w:val="left"/>
      <w:pPr>
        <w:ind w:left="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38ABDAC">
      <w:start w:val="1"/>
      <w:numFmt w:val="bullet"/>
      <w:lvlText w:val="▪"/>
      <w:lvlJc w:val="left"/>
      <w:pPr>
        <w:ind w:left="1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84BA58">
      <w:start w:val="1"/>
      <w:numFmt w:val="bullet"/>
      <w:lvlRestart w:val="0"/>
      <w:lvlText w:val="●"/>
      <w:lvlJc w:val="left"/>
      <w:pPr>
        <w:ind w:left="1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E303AEE">
      <w:start w:val="1"/>
      <w:numFmt w:val="bullet"/>
      <w:lvlText w:val="o"/>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2E03EA">
      <w:start w:val="1"/>
      <w:numFmt w:val="bullet"/>
      <w:lvlText w:val="▪"/>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70C1B0">
      <w:start w:val="1"/>
      <w:numFmt w:val="bullet"/>
      <w:lvlText w:val="•"/>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8E8C0C">
      <w:start w:val="1"/>
      <w:numFmt w:val="bullet"/>
      <w:lvlText w:val="o"/>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C5833DE">
      <w:start w:val="1"/>
      <w:numFmt w:val="bullet"/>
      <w:lvlText w:val="▪"/>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17BD620F"/>
    <w:multiLevelType w:val="hybridMultilevel"/>
    <w:tmpl w:val="2ED63242"/>
    <w:lvl w:ilvl="0" w:tplc="6B52CA7A">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E886476">
      <w:start w:val="1"/>
      <w:numFmt w:val="bullet"/>
      <w:lvlText w:val="o"/>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9D0A796">
      <w:start w:val="1"/>
      <w:numFmt w:val="bullet"/>
      <w:lvlText w:val="▪"/>
      <w:lvlJc w:val="left"/>
      <w:pPr>
        <w:ind w:left="1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B46C22">
      <w:start w:val="1"/>
      <w:numFmt w:val="bullet"/>
      <w:lvlText w:val="•"/>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9E1A16">
      <w:start w:val="1"/>
      <w:numFmt w:val="bullet"/>
      <w:lvlRestart w:val="0"/>
      <w:lvlText w:val="●"/>
      <w:lvlJc w:val="left"/>
      <w:pPr>
        <w:ind w:left="18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226A89A">
      <w:start w:val="1"/>
      <w:numFmt w:val="bullet"/>
      <w:lvlText w:val="▪"/>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2E4260">
      <w:start w:val="1"/>
      <w:numFmt w:val="bullet"/>
      <w:lvlText w:val="•"/>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ACF20C">
      <w:start w:val="1"/>
      <w:numFmt w:val="bullet"/>
      <w:lvlText w:val="o"/>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1F69354">
      <w:start w:val="1"/>
      <w:numFmt w:val="bullet"/>
      <w:lvlText w:val="▪"/>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17E01332"/>
    <w:multiLevelType w:val="hybridMultilevel"/>
    <w:tmpl w:val="27D6875A"/>
    <w:lvl w:ilvl="0" w:tplc="FF782CC0">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E205E36">
      <w:start w:val="1"/>
      <w:numFmt w:val="bullet"/>
      <w:lvlText w:val="o"/>
      <w:lvlJc w:val="left"/>
      <w:pPr>
        <w:ind w:left="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0E44DEA">
      <w:start w:val="1"/>
      <w:numFmt w:val="bullet"/>
      <w:lvlText w:val="▪"/>
      <w:lvlJc w:val="left"/>
      <w:pPr>
        <w:ind w:left="1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BACF62">
      <w:start w:val="1"/>
      <w:numFmt w:val="bullet"/>
      <w:lvlRestart w:val="0"/>
      <w:lvlText w:val="●"/>
      <w:lvlJc w:val="left"/>
      <w:pPr>
        <w:ind w:left="18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3ECBA34">
      <w:start w:val="1"/>
      <w:numFmt w:val="bullet"/>
      <w:lvlText w:val="o"/>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684554">
      <w:start w:val="1"/>
      <w:numFmt w:val="bullet"/>
      <w:lvlText w:val="▪"/>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6C816E">
      <w:start w:val="1"/>
      <w:numFmt w:val="bullet"/>
      <w:lvlText w:val="•"/>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88EA8F4">
      <w:start w:val="1"/>
      <w:numFmt w:val="bullet"/>
      <w:lvlText w:val="o"/>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CFE78CE">
      <w:start w:val="1"/>
      <w:numFmt w:val="bullet"/>
      <w:lvlText w:val="▪"/>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1857737F"/>
    <w:multiLevelType w:val="hybridMultilevel"/>
    <w:tmpl w:val="59EE75EA"/>
    <w:lvl w:ilvl="0" w:tplc="F06C033C">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80874A4">
      <w:start w:val="1"/>
      <w:numFmt w:val="bullet"/>
      <w:lvlText w:val="o"/>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F426F84">
      <w:start w:val="1"/>
      <w:numFmt w:val="bullet"/>
      <w:lvlRestart w:val="0"/>
      <w:lvlText w:val="●"/>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489988">
      <w:start w:val="1"/>
      <w:numFmt w:val="bullet"/>
      <w:lvlText w:val="•"/>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37A4E6E">
      <w:start w:val="1"/>
      <w:numFmt w:val="bullet"/>
      <w:lvlText w:val="o"/>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660168">
      <w:start w:val="1"/>
      <w:numFmt w:val="bullet"/>
      <w:lvlText w:val="▪"/>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7DCFD72">
      <w:start w:val="1"/>
      <w:numFmt w:val="bullet"/>
      <w:lvlText w:val="•"/>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63AAAAE">
      <w:start w:val="1"/>
      <w:numFmt w:val="bullet"/>
      <w:lvlText w:val="o"/>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0242EC">
      <w:start w:val="1"/>
      <w:numFmt w:val="bullet"/>
      <w:lvlText w:val="▪"/>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18B0524F"/>
    <w:multiLevelType w:val="hybridMultilevel"/>
    <w:tmpl w:val="DA544088"/>
    <w:lvl w:ilvl="0" w:tplc="F7484F00">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90A454C">
      <w:start w:val="1"/>
      <w:numFmt w:val="bullet"/>
      <w:lvlText w:val="o"/>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62E1AD6">
      <w:start w:val="1"/>
      <w:numFmt w:val="bullet"/>
      <w:lvlRestart w:val="0"/>
      <w:lvlText w:val="●"/>
      <w:lvlJc w:val="left"/>
      <w:pPr>
        <w:ind w:left="2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1EE625E">
      <w:start w:val="1"/>
      <w:numFmt w:val="bullet"/>
      <w:lvlText w:val="•"/>
      <w:lvlJc w:val="left"/>
      <w:pPr>
        <w:ind w:left="17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4F85B72">
      <w:start w:val="1"/>
      <w:numFmt w:val="bullet"/>
      <w:lvlText w:val="o"/>
      <w:lvlJc w:val="left"/>
      <w:pPr>
        <w:ind w:left="24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4809698">
      <w:start w:val="1"/>
      <w:numFmt w:val="bullet"/>
      <w:lvlText w:val="▪"/>
      <w:lvlJc w:val="left"/>
      <w:pPr>
        <w:ind w:left="3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3F0E9FE">
      <w:start w:val="1"/>
      <w:numFmt w:val="bullet"/>
      <w:lvlText w:val="•"/>
      <w:lvlJc w:val="left"/>
      <w:pPr>
        <w:ind w:left="3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7629CE6">
      <w:start w:val="1"/>
      <w:numFmt w:val="bullet"/>
      <w:lvlText w:val="o"/>
      <w:lvlJc w:val="left"/>
      <w:pPr>
        <w:ind w:left="4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3D224CC">
      <w:start w:val="1"/>
      <w:numFmt w:val="bullet"/>
      <w:lvlText w:val="▪"/>
      <w:lvlJc w:val="left"/>
      <w:pPr>
        <w:ind w:left="5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18FC23C5"/>
    <w:multiLevelType w:val="hybridMultilevel"/>
    <w:tmpl w:val="F5C410AA"/>
    <w:lvl w:ilvl="0" w:tplc="98C2C4C8">
      <w:start w:val="1"/>
      <w:numFmt w:val="lowerLetter"/>
      <w:lvlText w:val="%1)"/>
      <w:lvlJc w:val="left"/>
      <w:pPr>
        <w:ind w:left="29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28A26DE">
      <w:start w:val="1"/>
      <w:numFmt w:val="bullet"/>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DD2B2AE">
      <w:start w:val="1"/>
      <w:numFmt w:val="bullet"/>
      <w:lvlText w:val="▪"/>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AFE36A8">
      <w:start w:val="1"/>
      <w:numFmt w:val="bullet"/>
      <w:lvlText w:val="•"/>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674D940">
      <w:start w:val="1"/>
      <w:numFmt w:val="bullet"/>
      <w:lvlText w:val="o"/>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B02A9D8">
      <w:start w:val="1"/>
      <w:numFmt w:val="bullet"/>
      <w:lvlText w:val="▪"/>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EEA9740">
      <w:start w:val="1"/>
      <w:numFmt w:val="bullet"/>
      <w:lvlText w:val="•"/>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38110A">
      <w:start w:val="1"/>
      <w:numFmt w:val="bullet"/>
      <w:lvlText w:val="o"/>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1E48EEE">
      <w:start w:val="1"/>
      <w:numFmt w:val="bullet"/>
      <w:lvlText w:val="▪"/>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194B1823"/>
    <w:multiLevelType w:val="hybridMultilevel"/>
    <w:tmpl w:val="410CE8F6"/>
    <w:lvl w:ilvl="0" w:tplc="E39098AA">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2E4B31E">
      <w:start w:val="1"/>
      <w:numFmt w:val="bullet"/>
      <w:lvlText w:val="o"/>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268750">
      <w:start w:val="1"/>
      <w:numFmt w:val="bullet"/>
      <w:lvlRestart w:val="0"/>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8AE42C">
      <w:start w:val="1"/>
      <w:numFmt w:val="bullet"/>
      <w:lvlText w:val="•"/>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5745D00">
      <w:start w:val="1"/>
      <w:numFmt w:val="bullet"/>
      <w:lvlText w:val="o"/>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501BAA">
      <w:start w:val="1"/>
      <w:numFmt w:val="bullet"/>
      <w:lvlText w:val="▪"/>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FB04632">
      <w:start w:val="1"/>
      <w:numFmt w:val="bullet"/>
      <w:lvlText w:val="•"/>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76E859C">
      <w:start w:val="1"/>
      <w:numFmt w:val="bullet"/>
      <w:lvlText w:val="o"/>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68054F2">
      <w:start w:val="1"/>
      <w:numFmt w:val="bullet"/>
      <w:lvlText w:val="▪"/>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19E7651C"/>
    <w:multiLevelType w:val="hybridMultilevel"/>
    <w:tmpl w:val="58A2912A"/>
    <w:lvl w:ilvl="0" w:tplc="79CE414A">
      <w:start w:val="1"/>
      <w:numFmt w:val="bullet"/>
      <w:lvlText w:val="-"/>
      <w:lvlJc w:val="left"/>
      <w:pPr>
        <w:ind w:left="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1666F06">
      <w:start w:val="1"/>
      <w:numFmt w:val="bullet"/>
      <w:lvlText w:val="o"/>
      <w:lvlJc w:val="left"/>
      <w:pPr>
        <w:ind w:left="1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385154">
      <w:start w:val="1"/>
      <w:numFmt w:val="bullet"/>
      <w:lvlText w:val="▪"/>
      <w:lvlJc w:val="left"/>
      <w:pPr>
        <w:ind w:left="1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6307CA4">
      <w:start w:val="1"/>
      <w:numFmt w:val="bullet"/>
      <w:lvlText w:val="•"/>
      <w:lvlJc w:val="left"/>
      <w:pPr>
        <w:ind w:left="2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562FFE">
      <w:start w:val="1"/>
      <w:numFmt w:val="bullet"/>
      <w:lvlText w:val="o"/>
      <w:lvlJc w:val="left"/>
      <w:pPr>
        <w:ind w:left="3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9CCCD54">
      <w:start w:val="1"/>
      <w:numFmt w:val="bullet"/>
      <w:lvlText w:val="▪"/>
      <w:lvlJc w:val="left"/>
      <w:pPr>
        <w:ind w:left="39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24A786">
      <w:start w:val="1"/>
      <w:numFmt w:val="bullet"/>
      <w:lvlText w:val="•"/>
      <w:lvlJc w:val="left"/>
      <w:pPr>
        <w:ind w:left="46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E241CA0">
      <w:start w:val="1"/>
      <w:numFmt w:val="bullet"/>
      <w:lvlText w:val="o"/>
      <w:lvlJc w:val="left"/>
      <w:pPr>
        <w:ind w:left="54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9426188">
      <w:start w:val="1"/>
      <w:numFmt w:val="bullet"/>
      <w:lvlText w:val="▪"/>
      <w:lvlJc w:val="left"/>
      <w:pPr>
        <w:ind w:left="6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1A294640"/>
    <w:multiLevelType w:val="hybridMultilevel"/>
    <w:tmpl w:val="8B1C1DFA"/>
    <w:lvl w:ilvl="0" w:tplc="6AD876B2">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EB6580E">
      <w:start w:val="1"/>
      <w:numFmt w:val="bullet"/>
      <w:lvlText w:val="o"/>
      <w:lvlJc w:val="left"/>
      <w:pPr>
        <w:ind w:left="5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A104AA2">
      <w:start w:val="1"/>
      <w:numFmt w:val="bullet"/>
      <w:lvlRestart w:val="0"/>
      <w:lvlText w:val="●"/>
      <w:lvlJc w:val="left"/>
      <w:pPr>
        <w:ind w:left="2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64E7B64">
      <w:start w:val="1"/>
      <w:numFmt w:val="bullet"/>
      <w:lvlText w:val="•"/>
      <w:lvlJc w:val="left"/>
      <w:pPr>
        <w:ind w:left="1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C42114">
      <w:start w:val="1"/>
      <w:numFmt w:val="bullet"/>
      <w:lvlText w:val="o"/>
      <w:lvlJc w:val="left"/>
      <w:pPr>
        <w:ind w:left="2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63AFBC8">
      <w:start w:val="1"/>
      <w:numFmt w:val="bullet"/>
      <w:lvlText w:val="▪"/>
      <w:lvlJc w:val="left"/>
      <w:pPr>
        <w:ind w:left="2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D25B3A">
      <w:start w:val="1"/>
      <w:numFmt w:val="bullet"/>
      <w:lvlText w:val="•"/>
      <w:lvlJc w:val="left"/>
      <w:pPr>
        <w:ind w:left="36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C466D8E">
      <w:start w:val="1"/>
      <w:numFmt w:val="bullet"/>
      <w:lvlText w:val="o"/>
      <w:lvlJc w:val="left"/>
      <w:pPr>
        <w:ind w:left="43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948713E">
      <w:start w:val="1"/>
      <w:numFmt w:val="bullet"/>
      <w:lvlText w:val="▪"/>
      <w:lvlJc w:val="left"/>
      <w:pPr>
        <w:ind w:left="50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1A7F2C4C"/>
    <w:multiLevelType w:val="multilevel"/>
    <w:tmpl w:val="59348FBA"/>
    <w:lvl w:ilvl="0">
      <w:start w:val="1"/>
      <w:numFmt w:val="decimal"/>
      <w:lvlText w:val="%1."/>
      <w:lvlJc w:val="left"/>
      <w:pPr>
        <w:ind w:left="18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1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2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1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2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2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36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43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50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1AAF4F38"/>
    <w:multiLevelType w:val="hybridMultilevel"/>
    <w:tmpl w:val="B4581770"/>
    <w:lvl w:ilvl="0" w:tplc="84E84D38">
      <w:start w:val="1"/>
      <w:numFmt w:val="decimal"/>
      <w:lvlText w:val="%1."/>
      <w:lvlJc w:val="left"/>
      <w:pPr>
        <w:ind w:left="2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DD30FB16">
      <w:start w:val="1"/>
      <w:numFmt w:val="bullet"/>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3852F4">
      <w:start w:val="1"/>
      <w:numFmt w:val="bullet"/>
      <w:lvlText w:val="▪"/>
      <w:lvlJc w:val="left"/>
      <w:pPr>
        <w:ind w:left="1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6927B14">
      <w:start w:val="1"/>
      <w:numFmt w:val="bullet"/>
      <w:lvlText w:val="•"/>
      <w:lvlJc w:val="left"/>
      <w:pPr>
        <w:ind w:left="2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F6672FA">
      <w:start w:val="1"/>
      <w:numFmt w:val="bullet"/>
      <w:lvlText w:val="o"/>
      <w:lvlJc w:val="left"/>
      <w:pPr>
        <w:ind w:left="2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D8C7D4">
      <w:start w:val="1"/>
      <w:numFmt w:val="bullet"/>
      <w:lvlText w:val="▪"/>
      <w:lvlJc w:val="left"/>
      <w:pPr>
        <w:ind w:left="3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572D40C">
      <w:start w:val="1"/>
      <w:numFmt w:val="bullet"/>
      <w:lvlText w:val="•"/>
      <w:lvlJc w:val="left"/>
      <w:pPr>
        <w:ind w:left="43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BC4BDE2">
      <w:start w:val="1"/>
      <w:numFmt w:val="bullet"/>
      <w:lvlText w:val="o"/>
      <w:lvlJc w:val="left"/>
      <w:pPr>
        <w:ind w:left="50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80CB4A2">
      <w:start w:val="1"/>
      <w:numFmt w:val="bullet"/>
      <w:lvlText w:val="▪"/>
      <w:lvlJc w:val="left"/>
      <w:pPr>
        <w:ind w:left="57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1ADA5A27"/>
    <w:multiLevelType w:val="hybridMultilevel"/>
    <w:tmpl w:val="B2DE8496"/>
    <w:lvl w:ilvl="0" w:tplc="E41244D6">
      <w:start w:val="6"/>
      <w:numFmt w:val="lowerLetter"/>
      <w:lvlText w:val="%1)"/>
      <w:lvlJc w:val="left"/>
      <w:pPr>
        <w:ind w:left="29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15B41406">
      <w:start w:val="1"/>
      <w:numFmt w:val="lowerLetter"/>
      <w:lvlText w:val="%2"/>
      <w:lvlJc w:val="left"/>
      <w:pPr>
        <w:ind w:left="109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B0C4CC2A">
      <w:start w:val="1"/>
      <w:numFmt w:val="lowerRoman"/>
      <w:lvlText w:val="%3"/>
      <w:lvlJc w:val="left"/>
      <w:pPr>
        <w:ind w:left="181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156C2D6A">
      <w:start w:val="1"/>
      <w:numFmt w:val="decimal"/>
      <w:lvlText w:val="%4"/>
      <w:lvlJc w:val="left"/>
      <w:pPr>
        <w:ind w:left="253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8E22376">
      <w:start w:val="1"/>
      <w:numFmt w:val="lowerLetter"/>
      <w:lvlText w:val="%5"/>
      <w:lvlJc w:val="left"/>
      <w:pPr>
        <w:ind w:left="325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BE3465EE">
      <w:start w:val="1"/>
      <w:numFmt w:val="lowerRoman"/>
      <w:lvlText w:val="%6"/>
      <w:lvlJc w:val="left"/>
      <w:pPr>
        <w:ind w:left="397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AFC4314">
      <w:start w:val="1"/>
      <w:numFmt w:val="decimal"/>
      <w:lvlText w:val="%7"/>
      <w:lvlJc w:val="left"/>
      <w:pPr>
        <w:ind w:left="469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A1E5748">
      <w:start w:val="1"/>
      <w:numFmt w:val="lowerLetter"/>
      <w:lvlText w:val="%8"/>
      <w:lvlJc w:val="left"/>
      <w:pPr>
        <w:ind w:left="541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034063C">
      <w:start w:val="1"/>
      <w:numFmt w:val="lowerRoman"/>
      <w:lvlText w:val="%9"/>
      <w:lvlJc w:val="left"/>
      <w:pPr>
        <w:ind w:left="613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1AF31774"/>
    <w:multiLevelType w:val="hybridMultilevel"/>
    <w:tmpl w:val="FD9CF5EA"/>
    <w:lvl w:ilvl="0" w:tplc="B0F0571E">
      <w:start w:val="1"/>
      <w:numFmt w:val="bullet"/>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F3A8E04">
      <w:start w:val="1"/>
      <w:numFmt w:val="bullet"/>
      <w:lvlText w:val="o"/>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C5669C4">
      <w:start w:val="1"/>
      <w:numFmt w:val="bullet"/>
      <w:lvlText w:val="▪"/>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B2000C">
      <w:start w:val="1"/>
      <w:numFmt w:val="bullet"/>
      <w:lvlText w:val="•"/>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0A6E08">
      <w:start w:val="1"/>
      <w:numFmt w:val="bullet"/>
      <w:lvlText w:val="o"/>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ADE880E">
      <w:start w:val="1"/>
      <w:numFmt w:val="bullet"/>
      <w:lvlText w:val="▪"/>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EA4C5A8">
      <w:start w:val="1"/>
      <w:numFmt w:val="bullet"/>
      <w:lvlText w:val="•"/>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C664536">
      <w:start w:val="1"/>
      <w:numFmt w:val="bullet"/>
      <w:lvlText w:val="o"/>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7DC4F82">
      <w:start w:val="1"/>
      <w:numFmt w:val="bullet"/>
      <w:lvlText w:val="▪"/>
      <w:lvlJc w:val="left"/>
      <w:pPr>
        <w:ind w:left="6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8" w15:restartNumberingAfterBreak="0">
    <w:nsid w:val="1B0553BB"/>
    <w:multiLevelType w:val="hybridMultilevel"/>
    <w:tmpl w:val="CFAA3E02"/>
    <w:lvl w:ilvl="0" w:tplc="3A82EE1E">
      <w:start w:val="3"/>
      <w:numFmt w:val="decimal"/>
      <w:lvlText w:val="%1."/>
      <w:lvlJc w:val="left"/>
      <w:pPr>
        <w:ind w:left="2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E5EA09A">
      <w:start w:val="1"/>
      <w:numFmt w:val="decimal"/>
      <w:lvlText w:val="%2."/>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C4D3B6">
      <w:start w:val="1"/>
      <w:numFmt w:val="lowerRoman"/>
      <w:lvlText w:val="%3"/>
      <w:lvlJc w:val="left"/>
      <w:pPr>
        <w:ind w:left="14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5A1EBE">
      <w:start w:val="1"/>
      <w:numFmt w:val="decimal"/>
      <w:lvlText w:val="%4"/>
      <w:lvlJc w:val="left"/>
      <w:pPr>
        <w:ind w:left="21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6629B2A">
      <w:start w:val="1"/>
      <w:numFmt w:val="lowerLetter"/>
      <w:lvlText w:val="%5"/>
      <w:lvlJc w:val="left"/>
      <w:pPr>
        <w:ind w:left="28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6667B6">
      <w:start w:val="1"/>
      <w:numFmt w:val="lowerRoman"/>
      <w:lvlText w:val="%6"/>
      <w:lvlJc w:val="left"/>
      <w:pPr>
        <w:ind w:left="35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B2504E">
      <w:start w:val="1"/>
      <w:numFmt w:val="decimal"/>
      <w:lvlText w:val="%7"/>
      <w:lvlJc w:val="left"/>
      <w:pPr>
        <w:ind w:left="43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7613B0">
      <w:start w:val="1"/>
      <w:numFmt w:val="lowerLetter"/>
      <w:lvlText w:val="%8"/>
      <w:lvlJc w:val="left"/>
      <w:pPr>
        <w:ind w:left="50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832601C">
      <w:start w:val="1"/>
      <w:numFmt w:val="lowerRoman"/>
      <w:lvlText w:val="%9"/>
      <w:lvlJc w:val="left"/>
      <w:pPr>
        <w:ind w:left="57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15:restartNumberingAfterBreak="0">
    <w:nsid w:val="1B303D58"/>
    <w:multiLevelType w:val="hybridMultilevel"/>
    <w:tmpl w:val="20C695FC"/>
    <w:lvl w:ilvl="0" w:tplc="7976332E">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8E8B54C">
      <w:start w:val="1"/>
      <w:numFmt w:val="bullet"/>
      <w:lvlText w:val="❖"/>
      <w:lvlJc w:val="left"/>
      <w:pPr>
        <w:ind w:left="7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85401F6">
      <w:start w:val="1"/>
      <w:numFmt w:val="bullet"/>
      <w:lvlText w:val="▪"/>
      <w:lvlJc w:val="left"/>
      <w:pPr>
        <w:ind w:left="14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00212FC">
      <w:start w:val="1"/>
      <w:numFmt w:val="bullet"/>
      <w:lvlText w:val="•"/>
      <w:lvlJc w:val="left"/>
      <w:pPr>
        <w:ind w:left="2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FDE8D6C">
      <w:start w:val="1"/>
      <w:numFmt w:val="bullet"/>
      <w:lvlText w:val="o"/>
      <w:lvlJc w:val="left"/>
      <w:pPr>
        <w:ind w:left="28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00C12DA">
      <w:start w:val="1"/>
      <w:numFmt w:val="bullet"/>
      <w:lvlText w:val="▪"/>
      <w:lvlJc w:val="left"/>
      <w:pPr>
        <w:ind w:left="3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2724A96">
      <w:start w:val="1"/>
      <w:numFmt w:val="bullet"/>
      <w:lvlText w:val="•"/>
      <w:lvlJc w:val="left"/>
      <w:pPr>
        <w:ind w:left="43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3F2CDB0">
      <w:start w:val="1"/>
      <w:numFmt w:val="bullet"/>
      <w:lvlText w:val="o"/>
      <w:lvlJc w:val="left"/>
      <w:pPr>
        <w:ind w:left="50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47257EA">
      <w:start w:val="1"/>
      <w:numFmt w:val="bullet"/>
      <w:lvlText w:val="▪"/>
      <w:lvlJc w:val="left"/>
      <w:pPr>
        <w:ind w:left="57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0" w15:restartNumberingAfterBreak="0">
    <w:nsid w:val="1B610468"/>
    <w:multiLevelType w:val="hybridMultilevel"/>
    <w:tmpl w:val="98D004C0"/>
    <w:lvl w:ilvl="0" w:tplc="7B00201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810D45C">
      <w:start w:val="1"/>
      <w:numFmt w:val="bullet"/>
      <w:lvlText w:val="o"/>
      <w:lvlJc w:val="left"/>
      <w:pPr>
        <w:ind w:left="5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5C68EE4">
      <w:start w:val="1"/>
      <w:numFmt w:val="bullet"/>
      <w:lvlText w:val="▪"/>
      <w:lvlJc w:val="left"/>
      <w:pPr>
        <w:ind w:left="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71228E4">
      <w:start w:val="1"/>
      <w:numFmt w:val="bullet"/>
      <w:lvlRestart w:val="0"/>
      <w:lvlText w:val="•"/>
      <w:lvlJc w:val="left"/>
      <w:pPr>
        <w:ind w:left="24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67A440C">
      <w:start w:val="1"/>
      <w:numFmt w:val="bullet"/>
      <w:lvlText w:val="o"/>
      <w:lvlJc w:val="left"/>
      <w:pPr>
        <w:ind w:left="17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25C42CE">
      <w:start w:val="1"/>
      <w:numFmt w:val="bullet"/>
      <w:lvlText w:val="▪"/>
      <w:lvlJc w:val="left"/>
      <w:pPr>
        <w:ind w:left="24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D7EB41E">
      <w:start w:val="1"/>
      <w:numFmt w:val="bullet"/>
      <w:lvlText w:val="•"/>
      <w:lvlJc w:val="left"/>
      <w:pPr>
        <w:ind w:left="31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78CB650">
      <w:start w:val="1"/>
      <w:numFmt w:val="bullet"/>
      <w:lvlText w:val="o"/>
      <w:lvlJc w:val="left"/>
      <w:pPr>
        <w:ind w:left="39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CD4CDAC">
      <w:start w:val="1"/>
      <w:numFmt w:val="bullet"/>
      <w:lvlText w:val="▪"/>
      <w:lvlJc w:val="left"/>
      <w:pPr>
        <w:ind w:left="46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1" w15:restartNumberingAfterBreak="0">
    <w:nsid w:val="1C8B2905"/>
    <w:multiLevelType w:val="hybridMultilevel"/>
    <w:tmpl w:val="B788744C"/>
    <w:lvl w:ilvl="0" w:tplc="259E83D6">
      <w:start w:val="5"/>
      <w:numFmt w:val="decimal"/>
      <w:lvlText w:val="%1."/>
      <w:lvlJc w:val="left"/>
      <w:pPr>
        <w:ind w:left="2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9D450A2">
      <w:start w:val="1"/>
      <w:numFmt w:val="bullet"/>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51E147A">
      <w:start w:val="1"/>
      <w:numFmt w:val="bullet"/>
      <w:lvlText w:val="▪"/>
      <w:lvlJc w:val="left"/>
      <w:pPr>
        <w:ind w:left="14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7A838E">
      <w:start w:val="1"/>
      <w:numFmt w:val="bullet"/>
      <w:lvlText w:val="•"/>
      <w:lvlJc w:val="left"/>
      <w:pPr>
        <w:ind w:left="21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742D56">
      <w:start w:val="1"/>
      <w:numFmt w:val="bullet"/>
      <w:lvlText w:val="o"/>
      <w:lvlJc w:val="left"/>
      <w:pPr>
        <w:ind w:left="28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C47E38">
      <w:start w:val="1"/>
      <w:numFmt w:val="bullet"/>
      <w:lvlText w:val="▪"/>
      <w:lvlJc w:val="left"/>
      <w:pPr>
        <w:ind w:left="35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762EB6">
      <w:start w:val="1"/>
      <w:numFmt w:val="bullet"/>
      <w:lvlText w:val="•"/>
      <w:lvlJc w:val="left"/>
      <w:pPr>
        <w:ind w:left="43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38C1CC2">
      <w:start w:val="1"/>
      <w:numFmt w:val="bullet"/>
      <w:lvlText w:val="o"/>
      <w:lvlJc w:val="left"/>
      <w:pPr>
        <w:ind w:left="50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5625F7C">
      <w:start w:val="1"/>
      <w:numFmt w:val="bullet"/>
      <w:lvlText w:val="▪"/>
      <w:lvlJc w:val="left"/>
      <w:pPr>
        <w:ind w:left="57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2" w15:restartNumberingAfterBreak="0">
    <w:nsid w:val="1C936A9F"/>
    <w:multiLevelType w:val="multilevel"/>
    <w:tmpl w:val="38349386"/>
    <w:lvl w:ilvl="0">
      <w:start w:val="1"/>
      <w:numFmt w:val="decimal"/>
      <w:lvlText w:val="%1."/>
      <w:lvlJc w:val="left"/>
      <w:pPr>
        <w:ind w:left="3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21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73" w15:restartNumberingAfterBreak="0">
    <w:nsid w:val="1CDB2FCA"/>
    <w:multiLevelType w:val="hybridMultilevel"/>
    <w:tmpl w:val="38E07C70"/>
    <w:lvl w:ilvl="0" w:tplc="4DD2DFE6">
      <w:start w:val="1"/>
      <w:numFmt w:val="bullet"/>
      <w:lvlText w:val="●"/>
      <w:lvlJc w:val="left"/>
      <w:pPr>
        <w:ind w:left="2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F0F266">
      <w:start w:val="1"/>
      <w:numFmt w:val="bullet"/>
      <w:lvlText w:val="o"/>
      <w:lvlJc w:val="left"/>
      <w:pPr>
        <w:ind w:left="1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6D2705A">
      <w:start w:val="1"/>
      <w:numFmt w:val="bullet"/>
      <w:lvlText w:val="▪"/>
      <w:lvlJc w:val="left"/>
      <w:pPr>
        <w:ind w:left="2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0CAA4E8">
      <w:start w:val="1"/>
      <w:numFmt w:val="bullet"/>
      <w:lvlText w:val="•"/>
      <w:lvlJc w:val="left"/>
      <w:pPr>
        <w:ind w:left="2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B304018">
      <w:start w:val="1"/>
      <w:numFmt w:val="bullet"/>
      <w:lvlText w:val="o"/>
      <w:lvlJc w:val="left"/>
      <w:pPr>
        <w:ind w:left="36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DD659A8">
      <w:start w:val="1"/>
      <w:numFmt w:val="bullet"/>
      <w:lvlText w:val="▪"/>
      <w:lvlJc w:val="left"/>
      <w:pPr>
        <w:ind w:left="43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A857BE">
      <w:start w:val="1"/>
      <w:numFmt w:val="bullet"/>
      <w:lvlText w:val="•"/>
      <w:lvlJc w:val="left"/>
      <w:pPr>
        <w:ind w:left="50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FF02DAC">
      <w:start w:val="1"/>
      <w:numFmt w:val="bullet"/>
      <w:lvlText w:val="o"/>
      <w:lvlJc w:val="left"/>
      <w:pPr>
        <w:ind w:left="57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801644">
      <w:start w:val="1"/>
      <w:numFmt w:val="bullet"/>
      <w:lvlText w:val="▪"/>
      <w:lvlJc w:val="left"/>
      <w:pPr>
        <w:ind w:left="64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4" w15:restartNumberingAfterBreak="0">
    <w:nsid w:val="1CF0642E"/>
    <w:multiLevelType w:val="hybridMultilevel"/>
    <w:tmpl w:val="F3ACD28A"/>
    <w:lvl w:ilvl="0" w:tplc="8DCA23D2">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578D682">
      <w:start w:val="1"/>
      <w:numFmt w:val="bullet"/>
      <w:lvlText w:val="o"/>
      <w:lvlJc w:val="left"/>
      <w:pPr>
        <w:ind w:left="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0EECC8">
      <w:start w:val="1"/>
      <w:numFmt w:val="bullet"/>
      <w:lvlText w:val="▪"/>
      <w:lvlJc w:val="left"/>
      <w:pPr>
        <w:ind w:left="1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DE8EB0">
      <w:start w:val="1"/>
      <w:numFmt w:val="bullet"/>
      <w:lvlRestart w:val="0"/>
      <w:lvlText w:val="●"/>
      <w:lvlJc w:val="left"/>
      <w:pPr>
        <w:ind w:left="1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9EDB42">
      <w:start w:val="1"/>
      <w:numFmt w:val="bullet"/>
      <w:lvlText w:val="o"/>
      <w:lvlJc w:val="left"/>
      <w:pPr>
        <w:ind w:left="2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A0B964">
      <w:start w:val="1"/>
      <w:numFmt w:val="bullet"/>
      <w:lvlText w:val="▪"/>
      <w:lvlJc w:val="left"/>
      <w:pPr>
        <w:ind w:left="3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03AA6D0">
      <w:start w:val="1"/>
      <w:numFmt w:val="bullet"/>
      <w:lvlText w:val="•"/>
      <w:lvlJc w:val="left"/>
      <w:pPr>
        <w:ind w:left="3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F2307A">
      <w:start w:val="1"/>
      <w:numFmt w:val="bullet"/>
      <w:lvlText w:val="o"/>
      <w:lvlJc w:val="left"/>
      <w:pPr>
        <w:ind w:left="4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9847CA">
      <w:start w:val="1"/>
      <w:numFmt w:val="bullet"/>
      <w:lvlText w:val="▪"/>
      <w:lvlJc w:val="left"/>
      <w:pPr>
        <w:ind w:left="5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5" w15:restartNumberingAfterBreak="0">
    <w:nsid w:val="1D003E7A"/>
    <w:multiLevelType w:val="hybridMultilevel"/>
    <w:tmpl w:val="3AE01F70"/>
    <w:lvl w:ilvl="0" w:tplc="84B8E89A">
      <w:start w:val="1"/>
      <w:numFmt w:val="bullet"/>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BCD7AA">
      <w:start w:val="1"/>
      <w:numFmt w:val="bullet"/>
      <w:lvlText w:val="o"/>
      <w:lvlJc w:val="left"/>
      <w:pPr>
        <w:ind w:left="1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2435B4">
      <w:start w:val="1"/>
      <w:numFmt w:val="bullet"/>
      <w:lvlText w:val="▪"/>
      <w:lvlJc w:val="left"/>
      <w:pPr>
        <w:ind w:left="2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20A47E">
      <w:start w:val="1"/>
      <w:numFmt w:val="bullet"/>
      <w:lvlText w:val="•"/>
      <w:lvlJc w:val="left"/>
      <w:pPr>
        <w:ind w:left="2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AE6BA8">
      <w:start w:val="1"/>
      <w:numFmt w:val="bullet"/>
      <w:lvlText w:val="o"/>
      <w:lvlJc w:val="left"/>
      <w:pPr>
        <w:ind w:left="3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DD609BE">
      <w:start w:val="1"/>
      <w:numFmt w:val="bullet"/>
      <w:lvlText w:val="▪"/>
      <w:lvlJc w:val="left"/>
      <w:pPr>
        <w:ind w:left="43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ED88814">
      <w:start w:val="1"/>
      <w:numFmt w:val="bullet"/>
      <w:lvlText w:val="•"/>
      <w:lvlJc w:val="left"/>
      <w:pPr>
        <w:ind w:left="50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5E2A4C">
      <w:start w:val="1"/>
      <w:numFmt w:val="bullet"/>
      <w:lvlText w:val="o"/>
      <w:lvlJc w:val="left"/>
      <w:pPr>
        <w:ind w:left="57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C6286C8">
      <w:start w:val="1"/>
      <w:numFmt w:val="bullet"/>
      <w:lvlText w:val="▪"/>
      <w:lvlJc w:val="left"/>
      <w:pPr>
        <w:ind w:left="64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6" w15:restartNumberingAfterBreak="0">
    <w:nsid w:val="1D07586C"/>
    <w:multiLevelType w:val="hybridMultilevel"/>
    <w:tmpl w:val="E078D872"/>
    <w:lvl w:ilvl="0" w:tplc="07AA7B64">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F22B812">
      <w:start w:val="1"/>
      <w:numFmt w:val="bullet"/>
      <w:lvlText w:val="❖"/>
      <w:lvlJc w:val="left"/>
      <w:pPr>
        <w:ind w:left="7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080E7E6">
      <w:start w:val="1"/>
      <w:numFmt w:val="bullet"/>
      <w:lvlText w:val="▪"/>
      <w:lvlJc w:val="left"/>
      <w:pPr>
        <w:ind w:left="14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F1E3B7A">
      <w:start w:val="1"/>
      <w:numFmt w:val="bullet"/>
      <w:lvlText w:val="•"/>
      <w:lvlJc w:val="left"/>
      <w:pPr>
        <w:ind w:left="2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2F86EAA">
      <w:start w:val="1"/>
      <w:numFmt w:val="bullet"/>
      <w:lvlText w:val="o"/>
      <w:lvlJc w:val="left"/>
      <w:pPr>
        <w:ind w:left="28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C70EF16">
      <w:start w:val="1"/>
      <w:numFmt w:val="bullet"/>
      <w:lvlText w:val="▪"/>
      <w:lvlJc w:val="left"/>
      <w:pPr>
        <w:ind w:left="3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5180C88">
      <w:start w:val="1"/>
      <w:numFmt w:val="bullet"/>
      <w:lvlText w:val="•"/>
      <w:lvlJc w:val="left"/>
      <w:pPr>
        <w:ind w:left="43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2297CA">
      <w:start w:val="1"/>
      <w:numFmt w:val="bullet"/>
      <w:lvlText w:val="o"/>
      <w:lvlJc w:val="left"/>
      <w:pPr>
        <w:ind w:left="50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DA801BA">
      <w:start w:val="1"/>
      <w:numFmt w:val="bullet"/>
      <w:lvlText w:val="▪"/>
      <w:lvlJc w:val="left"/>
      <w:pPr>
        <w:ind w:left="57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7" w15:restartNumberingAfterBreak="0">
    <w:nsid w:val="1D6C6E6D"/>
    <w:multiLevelType w:val="hybridMultilevel"/>
    <w:tmpl w:val="3894F42C"/>
    <w:lvl w:ilvl="0" w:tplc="D9EA9166">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BE27D18">
      <w:start w:val="1"/>
      <w:numFmt w:val="bullet"/>
      <w:lvlText w:val="o"/>
      <w:lvlJc w:val="left"/>
      <w:pPr>
        <w:ind w:left="6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3689B4A">
      <w:start w:val="1"/>
      <w:numFmt w:val="bullet"/>
      <w:lvlText w:val="-"/>
      <w:lvlJc w:val="left"/>
      <w:pPr>
        <w:ind w:left="2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E69FE8">
      <w:start w:val="1"/>
      <w:numFmt w:val="bullet"/>
      <w:lvlText w:val="•"/>
      <w:lvlJc w:val="left"/>
      <w:pPr>
        <w:ind w:left="16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D906DB4">
      <w:start w:val="1"/>
      <w:numFmt w:val="bullet"/>
      <w:lvlText w:val="o"/>
      <w:lvlJc w:val="left"/>
      <w:pPr>
        <w:ind w:left="23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8303A8A">
      <w:start w:val="1"/>
      <w:numFmt w:val="bullet"/>
      <w:lvlText w:val="▪"/>
      <w:lvlJc w:val="left"/>
      <w:pPr>
        <w:ind w:left="30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65AB004">
      <w:start w:val="1"/>
      <w:numFmt w:val="bullet"/>
      <w:lvlText w:val="•"/>
      <w:lvlJc w:val="left"/>
      <w:pPr>
        <w:ind w:left="37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9AE558">
      <w:start w:val="1"/>
      <w:numFmt w:val="bullet"/>
      <w:lvlText w:val="o"/>
      <w:lvlJc w:val="left"/>
      <w:pPr>
        <w:ind w:left="45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506B570">
      <w:start w:val="1"/>
      <w:numFmt w:val="bullet"/>
      <w:lvlText w:val="▪"/>
      <w:lvlJc w:val="left"/>
      <w:pPr>
        <w:ind w:left="52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8" w15:restartNumberingAfterBreak="0">
    <w:nsid w:val="1DC36977"/>
    <w:multiLevelType w:val="hybridMultilevel"/>
    <w:tmpl w:val="98DEF7FC"/>
    <w:lvl w:ilvl="0" w:tplc="093A4DE8">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E90EC32">
      <w:start w:val="1"/>
      <w:numFmt w:val="bullet"/>
      <w:lvlText w:val="o"/>
      <w:lvlJc w:val="left"/>
      <w:pPr>
        <w:ind w:left="5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022394">
      <w:start w:val="1"/>
      <w:numFmt w:val="bullet"/>
      <w:lvlRestart w:val="0"/>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78A13D6">
      <w:start w:val="1"/>
      <w:numFmt w:val="bullet"/>
      <w:lvlText w:val="•"/>
      <w:lvlJc w:val="left"/>
      <w:pPr>
        <w:ind w:left="14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7C018C">
      <w:start w:val="1"/>
      <w:numFmt w:val="bullet"/>
      <w:lvlText w:val="o"/>
      <w:lvlJc w:val="left"/>
      <w:pPr>
        <w:ind w:left="2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5C22336">
      <w:start w:val="1"/>
      <w:numFmt w:val="bullet"/>
      <w:lvlText w:val="▪"/>
      <w:lvlJc w:val="left"/>
      <w:pPr>
        <w:ind w:left="28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31C09A2">
      <w:start w:val="1"/>
      <w:numFmt w:val="bullet"/>
      <w:lvlText w:val="•"/>
      <w:lvlJc w:val="left"/>
      <w:pPr>
        <w:ind w:left="35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686B594">
      <w:start w:val="1"/>
      <w:numFmt w:val="bullet"/>
      <w:lvlText w:val="o"/>
      <w:lvlJc w:val="left"/>
      <w:pPr>
        <w:ind w:left="43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F002B8">
      <w:start w:val="1"/>
      <w:numFmt w:val="bullet"/>
      <w:lvlText w:val="▪"/>
      <w:lvlJc w:val="left"/>
      <w:pPr>
        <w:ind w:left="50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9" w15:restartNumberingAfterBreak="0">
    <w:nsid w:val="1DED5675"/>
    <w:multiLevelType w:val="hybridMultilevel"/>
    <w:tmpl w:val="2780BA2C"/>
    <w:lvl w:ilvl="0" w:tplc="DC009550">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E6A1BE4">
      <w:start w:val="1"/>
      <w:numFmt w:val="bullet"/>
      <w:lvlText w:val="o"/>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864B2C">
      <w:start w:val="1"/>
      <w:numFmt w:val="bullet"/>
      <w:lvlRestart w:val="0"/>
      <w:lvlText w:val="●"/>
      <w:lvlJc w:val="left"/>
      <w:pPr>
        <w:ind w:left="7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F181B10">
      <w:start w:val="1"/>
      <w:numFmt w:val="bullet"/>
      <w:lvlText w:val="•"/>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CCEAFCC">
      <w:start w:val="1"/>
      <w:numFmt w:val="bullet"/>
      <w:lvlText w:val="o"/>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15E2532">
      <w:start w:val="1"/>
      <w:numFmt w:val="bullet"/>
      <w:lvlText w:val="▪"/>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844C1C">
      <w:start w:val="1"/>
      <w:numFmt w:val="bullet"/>
      <w:lvlText w:val="•"/>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3F6C122">
      <w:start w:val="1"/>
      <w:numFmt w:val="bullet"/>
      <w:lvlText w:val="o"/>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CB2531C">
      <w:start w:val="1"/>
      <w:numFmt w:val="bullet"/>
      <w:lvlText w:val="▪"/>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0" w15:restartNumberingAfterBreak="0">
    <w:nsid w:val="1E142BC6"/>
    <w:multiLevelType w:val="hybridMultilevel"/>
    <w:tmpl w:val="15D60F70"/>
    <w:lvl w:ilvl="0" w:tplc="A06CDD50">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B0A72A">
      <w:start w:val="1"/>
      <w:numFmt w:val="bullet"/>
      <w:lvlText w:val="o"/>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D8CFDE0">
      <w:start w:val="1"/>
      <w:numFmt w:val="bullet"/>
      <w:lvlRestart w:val="0"/>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672FCA8">
      <w:start w:val="1"/>
      <w:numFmt w:val="bullet"/>
      <w:lvlText w:val="•"/>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0A22DBE">
      <w:start w:val="1"/>
      <w:numFmt w:val="bullet"/>
      <w:lvlText w:val="o"/>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E244BE8">
      <w:start w:val="1"/>
      <w:numFmt w:val="bullet"/>
      <w:lvlText w:val="▪"/>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8A7CEE">
      <w:start w:val="1"/>
      <w:numFmt w:val="bullet"/>
      <w:lvlText w:val="•"/>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730060C">
      <w:start w:val="1"/>
      <w:numFmt w:val="bullet"/>
      <w:lvlText w:val="o"/>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F0103E">
      <w:start w:val="1"/>
      <w:numFmt w:val="bullet"/>
      <w:lvlText w:val="▪"/>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1" w15:restartNumberingAfterBreak="0">
    <w:nsid w:val="1E3A4DE1"/>
    <w:multiLevelType w:val="hybridMultilevel"/>
    <w:tmpl w:val="EB8620D2"/>
    <w:lvl w:ilvl="0" w:tplc="7400BC04">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C3A00D8">
      <w:start w:val="1"/>
      <w:numFmt w:val="bullet"/>
      <w:lvlText w:val="o"/>
      <w:lvlJc w:val="left"/>
      <w:pPr>
        <w:ind w:left="7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0CE994">
      <w:start w:val="1"/>
      <w:numFmt w:val="bullet"/>
      <w:lvlText w:val="▪"/>
      <w:lvlJc w:val="left"/>
      <w:pPr>
        <w:ind w:left="1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E02D31C">
      <w:start w:val="1"/>
      <w:numFmt w:val="bullet"/>
      <w:lvlText w:val="•"/>
      <w:lvlJc w:val="left"/>
      <w:pPr>
        <w:ind w:left="14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3928A12">
      <w:start w:val="1"/>
      <w:numFmt w:val="bullet"/>
      <w:lvlRestart w:val="0"/>
      <w:lvlText w:val="●"/>
      <w:lvlJc w:val="left"/>
      <w:pPr>
        <w:ind w:left="1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E0C9D58">
      <w:start w:val="1"/>
      <w:numFmt w:val="bullet"/>
      <w:lvlText w:val="▪"/>
      <w:lvlJc w:val="left"/>
      <w:pPr>
        <w:ind w:left="2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0610CA">
      <w:start w:val="1"/>
      <w:numFmt w:val="bullet"/>
      <w:lvlText w:val="•"/>
      <w:lvlJc w:val="left"/>
      <w:pPr>
        <w:ind w:left="3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C407042">
      <w:start w:val="1"/>
      <w:numFmt w:val="bullet"/>
      <w:lvlText w:val="o"/>
      <w:lvlJc w:val="left"/>
      <w:pPr>
        <w:ind w:left="3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7F0AA12">
      <w:start w:val="1"/>
      <w:numFmt w:val="bullet"/>
      <w:lvlText w:val="▪"/>
      <w:lvlJc w:val="left"/>
      <w:pPr>
        <w:ind w:left="4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2" w15:restartNumberingAfterBreak="0">
    <w:nsid w:val="1E84647B"/>
    <w:multiLevelType w:val="hybridMultilevel"/>
    <w:tmpl w:val="3584593C"/>
    <w:lvl w:ilvl="0" w:tplc="C45A4D9A">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78CEC12">
      <w:start w:val="1"/>
      <w:numFmt w:val="bullet"/>
      <w:lvlText w:val="o"/>
      <w:lvlJc w:val="left"/>
      <w:pPr>
        <w:ind w:left="6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DED9E6">
      <w:start w:val="1"/>
      <w:numFmt w:val="bullet"/>
      <w:lvlText w:val="-"/>
      <w:lvlJc w:val="left"/>
      <w:pPr>
        <w:ind w:left="2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DCC3C08">
      <w:start w:val="1"/>
      <w:numFmt w:val="bullet"/>
      <w:lvlText w:val="•"/>
      <w:lvlJc w:val="left"/>
      <w:pPr>
        <w:ind w:left="16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B6B41E">
      <w:start w:val="1"/>
      <w:numFmt w:val="bullet"/>
      <w:lvlText w:val="o"/>
      <w:lvlJc w:val="left"/>
      <w:pPr>
        <w:ind w:left="23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189A9A">
      <w:start w:val="1"/>
      <w:numFmt w:val="bullet"/>
      <w:lvlText w:val="▪"/>
      <w:lvlJc w:val="left"/>
      <w:pPr>
        <w:ind w:left="30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9D090A0">
      <w:start w:val="1"/>
      <w:numFmt w:val="bullet"/>
      <w:lvlText w:val="•"/>
      <w:lvlJc w:val="left"/>
      <w:pPr>
        <w:ind w:left="37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1E36E0">
      <w:start w:val="1"/>
      <w:numFmt w:val="bullet"/>
      <w:lvlText w:val="o"/>
      <w:lvlJc w:val="left"/>
      <w:pPr>
        <w:ind w:left="45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1282E4">
      <w:start w:val="1"/>
      <w:numFmt w:val="bullet"/>
      <w:lvlText w:val="▪"/>
      <w:lvlJc w:val="left"/>
      <w:pPr>
        <w:ind w:left="52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3" w15:restartNumberingAfterBreak="0">
    <w:nsid w:val="1E991DDE"/>
    <w:multiLevelType w:val="hybridMultilevel"/>
    <w:tmpl w:val="08BC7158"/>
    <w:lvl w:ilvl="0" w:tplc="9A566C9A">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B7E0032">
      <w:start w:val="1"/>
      <w:numFmt w:val="bullet"/>
      <w:lvlText w:val="o"/>
      <w:lvlJc w:val="left"/>
      <w:pPr>
        <w:ind w:left="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061E2E">
      <w:start w:val="1"/>
      <w:numFmt w:val="bullet"/>
      <w:lvlText w:val="▪"/>
      <w:lvlJc w:val="left"/>
      <w:pPr>
        <w:ind w:left="1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1B6BD38">
      <w:start w:val="1"/>
      <w:numFmt w:val="bullet"/>
      <w:lvlRestart w:val="0"/>
      <w:lvlText w:val="●"/>
      <w:lvlJc w:val="left"/>
      <w:pPr>
        <w:ind w:left="1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3505A92">
      <w:start w:val="1"/>
      <w:numFmt w:val="bullet"/>
      <w:lvlText w:val="o"/>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1286EFA">
      <w:start w:val="1"/>
      <w:numFmt w:val="bullet"/>
      <w:lvlText w:val="▪"/>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98ED06C">
      <w:start w:val="1"/>
      <w:numFmt w:val="bullet"/>
      <w:lvlText w:val="•"/>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AA4F8C0">
      <w:start w:val="1"/>
      <w:numFmt w:val="bullet"/>
      <w:lvlText w:val="o"/>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F962AB8">
      <w:start w:val="1"/>
      <w:numFmt w:val="bullet"/>
      <w:lvlText w:val="▪"/>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4" w15:restartNumberingAfterBreak="0">
    <w:nsid w:val="1F4F62D0"/>
    <w:multiLevelType w:val="hybridMultilevel"/>
    <w:tmpl w:val="1910C044"/>
    <w:lvl w:ilvl="0" w:tplc="759AF220">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500AF0">
      <w:start w:val="1"/>
      <w:numFmt w:val="bullet"/>
      <w:lvlText w:val="o"/>
      <w:lvlJc w:val="left"/>
      <w:pPr>
        <w:ind w:left="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3587EB6">
      <w:start w:val="1"/>
      <w:numFmt w:val="bullet"/>
      <w:lvlText w:val="▪"/>
      <w:lvlJc w:val="left"/>
      <w:pPr>
        <w:ind w:left="1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D2AA6EC">
      <w:start w:val="1"/>
      <w:numFmt w:val="bullet"/>
      <w:lvlRestart w:val="0"/>
      <w:lvlText w:val="●"/>
      <w:lvlJc w:val="left"/>
      <w:pPr>
        <w:ind w:left="1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F682E2">
      <w:start w:val="1"/>
      <w:numFmt w:val="bullet"/>
      <w:lvlText w:val="o"/>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AE0CCC8">
      <w:start w:val="1"/>
      <w:numFmt w:val="bullet"/>
      <w:lvlText w:val="▪"/>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B605800">
      <w:start w:val="1"/>
      <w:numFmt w:val="bullet"/>
      <w:lvlText w:val="•"/>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FA384A">
      <w:start w:val="1"/>
      <w:numFmt w:val="bullet"/>
      <w:lvlText w:val="o"/>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FDEBB06">
      <w:start w:val="1"/>
      <w:numFmt w:val="bullet"/>
      <w:lvlText w:val="▪"/>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5" w15:restartNumberingAfterBreak="0">
    <w:nsid w:val="1F66398A"/>
    <w:multiLevelType w:val="hybridMultilevel"/>
    <w:tmpl w:val="5E545748"/>
    <w:lvl w:ilvl="0" w:tplc="EF1A8076">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902556">
      <w:start w:val="1"/>
      <w:numFmt w:val="bullet"/>
      <w:lvlText w:val="o"/>
      <w:lvlJc w:val="left"/>
      <w:pPr>
        <w:ind w:left="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AEC99F2">
      <w:start w:val="1"/>
      <w:numFmt w:val="bullet"/>
      <w:lvlText w:val="▪"/>
      <w:lvlJc w:val="left"/>
      <w:pPr>
        <w:ind w:left="1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600942">
      <w:start w:val="1"/>
      <w:numFmt w:val="bullet"/>
      <w:lvlRestart w:val="0"/>
      <w:lvlText w:val="●"/>
      <w:lvlJc w:val="left"/>
      <w:pPr>
        <w:ind w:left="18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186BCD0">
      <w:start w:val="1"/>
      <w:numFmt w:val="bullet"/>
      <w:lvlText w:val="o"/>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B884636">
      <w:start w:val="1"/>
      <w:numFmt w:val="bullet"/>
      <w:lvlText w:val="▪"/>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B3640D6">
      <w:start w:val="1"/>
      <w:numFmt w:val="bullet"/>
      <w:lvlText w:val="•"/>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74E964">
      <w:start w:val="1"/>
      <w:numFmt w:val="bullet"/>
      <w:lvlText w:val="o"/>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0249836">
      <w:start w:val="1"/>
      <w:numFmt w:val="bullet"/>
      <w:lvlText w:val="▪"/>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6" w15:restartNumberingAfterBreak="0">
    <w:nsid w:val="1F8A1BDC"/>
    <w:multiLevelType w:val="hybridMultilevel"/>
    <w:tmpl w:val="19285546"/>
    <w:lvl w:ilvl="0" w:tplc="DB1C3DA0">
      <w:start w:val="1"/>
      <w:numFmt w:val="bullet"/>
      <w:lvlText w:val="●"/>
      <w:lvlJc w:val="left"/>
      <w:pPr>
        <w:ind w:left="2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0902886">
      <w:start w:val="1"/>
      <w:numFmt w:val="bullet"/>
      <w:lvlText w:val="-"/>
      <w:lvlJc w:val="left"/>
      <w:pPr>
        <w:ind w:left="31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B1C7DBA">
      <w:start w:val="1"/>
      <w:numFmt w:val="bullet"/>
      <w:lvlText w:val="▪"/>
      <w:lvlJc w:val="left"/>
      <w:pPr>
        <w:ind w:left="17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62058D0">
      <w:start w:val="1"/>
      <w:numFmt w:val="bullet"/>
      <w:lvlText w:val="•"/>
      <w:lvlJc w:val="left"/>
      <w:pPr>
        <w:ind w:left="24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D0E75EA">
      <w:start w:val="1"/>
      <w:numFmt w:val="bullet"/>
      <w:lvlText w:val="o"/>
      <w:lvlJc w:val="left"/>
      <w:pPr>
        <w:ind w:left="31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53495B0">
      <w:start w:val="1"/>
      <w:numFmt w:val="bullet"/>
      <w:lvlText w:val="▪"/>
      <w:lvlJc w:val="left"/>
      <w:pPr>
        <w:ind w:left="39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4DA2970">
      <w:start w:val="1"/>
      <w:numFmt w:val="bullet"/>
      <w:lvlText w:val="•"/>
      <w:lvlJc w:val="left"/>
      <w:pPr>
        <w:ind w:left="46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828A36E">
      <w:start w:val="1"/>
      <w:numFmt w:val="bullet"/>
      <w:lvlText w:val="o"/>
      <w:lvlJc w:val="left"/>
      <w:pPr>
        <w:ind w:left="53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BA6CC6A">
      <w:start w:val="1"/>
      <w:numFmt w:val="bullet"/>
      <w:lvlText w:val="▪"/>
      <w:lvlJc w:val="left"/>
      <w:pPr>
        <w:ind w:left="60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7" w15:restartNumberingAfterBreak="0">
    <w:nsid w:val="1FA70510"/>
    <w:multiLevelType w:val="hybridMultilevel"/>
    <w:tmpl w:val="CB646C80"/>
    <w:lvl w:ilvl="0" w:tplc="FDE28626">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DFA2886">
      <w:start w:val="1"/>
      <w:numFmt w:val="bullet"/>
      <w:lvlText w:val="❖"/>
      <w:lvlJc w:val="left"/>
      <w:pPr>
        <w:ind w:left="7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C488EBC">
      <w:start w:val="1"/>
      <w:numFmt w:val="bullet"/>
      <w:lvlText w:val="▪"/>
      <w:lvlJc w:val="left"/>
      <w:pPr>
        <w:ind w:left="14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0C2862C">
      <w:start w:val="1"/>
      <w:numFmt w:val="bullet"/>
      <w:lvlText w:val="•"/>
      <w:lvlJc w:val="left"/>
      <w:pPr>
        <w:ind w:left="21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21E57DA">
      <w:start w:val="1"/>
      <w:numFmt w:val="bullet"/>
      <w:lvlText w:val="o"/>
      <w:lvlJc w:val="left"/>
      <w:pPr>
        <w:ind w:left="28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55EB480">
      <w:start w:val="1"/>
      <w:numFmt w:val="bullet"/>
      <w:lvlText w:val="▪"/>
      <w:lvlJc w:val="left"/>
      <w:pPr>
        <w:ind w:left="35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1EC7604">
      <w:start w:val="1"/>
      <w:numFmt w:val="bullet"/>
      <w:lvlText w:val="•"/>
      <w:lvlJc w:val="left"/>
      <w:pPr>
        <w:ind w:left="43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696B416">
      <w:start w:val="1"/>
      <w:numFmt w:val="bullet"/>
      <w:lvlText w:val="o"/>
      <w:lvlJc w:val="left"/>
      <w:pPr>
        <w:ind w:left="50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C1A5D04">
      <w:start w:val="1"/>
      <w:numFmt w:val="bullet"/>
      <w:lvlText w:val="▪"/>
      <w:lvlJc w:val="left"/>
      <w:pPr>
        <w:ind w:left="57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8" w15:restartNumberingAfterBreak="0">
    <w:nsid w:val="1FF70E43"/>
    <w:multiLevelType w:val="hybridMultilevel"/>
    <w:tmpl w:val="894A6198"/>
    <w:lvl w:ilvl="0" w:tplc="9F200DD4">
      <w:start w:val="1"/>
      <w:numFmt w:val="decimal"/>
      <w:lvlText w:val="%1."/>
      <w:lvlJc w:val="left"/>
      <w:pPr>
        <w:ind w:left="19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048E50E">
      <w:start w:val="1"/>
      <w:numFmt w:val="bullet"/>
      <w:lvlText w:val="●"/>
      <w:lvlJc w:val="left"/>
      <w:pPr>
        <w:ind w:left="2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566A7E">
      <w:start w:val="1"/>
      <w:numFmt w:val="bullet"/>
      <w:lvlText w:val="▪"/>
      <w:lvlJc w:val="left"/>
      <w:pPr>
        <w:ind w:left="1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34CC01A">
      <w:start w:val="1"/>
      <w:numFmt w:val="bullet"/>
      <w:lvlText w:val="•"/>
      <w:lvlJc w:val="left"/>
      <w:pPr>
        <w:ind w:left="2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FEA6F3E">
      <w:start w:val="1"/>
      <w:numFmt w:val="bullet"/>
      <w:lvlText w:val="o"/>
      <w:lvlJc w:val="left"/>
      <w:pPr>
        <w:ind w:left="2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C444B16">
      <w:start w:val="1"/>
      <w:numFmt w:val="bullet"/>
      <w:lvlText w:val="▪"/>
      <w:lvlJc w:val="left"/>
      <w:pPr>
        <w:ind w:left="36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45A4152">
      <w:start w:val="1"/>
      <w:numFmt w:val="bullet"/>
      <w:lvlText w:val="•"/>
      <w:lvlJc w:val="left"/>
      <w:pPr>
        <w:ind w:left="43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6C2A68C">
      <w:start w:val="1"/>
      <w:numFmt w:val="bullet"/>
      <w:lvlText w:val="o"/>
      <w:lvlJc w:val="left"/>
      <w:pPr>
        <w:ind w:left="50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78E2EDE">
      <w:start w:val="1"/>
      <w:numFmt w:val="bullet"/>
      <w:lvlText w:val="▪"/>
      <w:lvlJc w:val="left"/>
      <w:pPr>
        <w:ind w:left="57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9" w15:restartNumberingAfterBreak="0">
    <w:nsid w:val="212822E3"/>
    <w:multiLevelType w:val="hybridMultilevel"/>
    <w:tmpl w:val="157CBECE"/>
    <w:lvl w:ilvl="0" w:tplc="83944F84">
      <w:start w:val="1"/>
      <w:numFmt w:val="decimal"/>
      <w:lvlText w:val="%1."/>
      <w:lvlJc w:val="left"/>
      <w:pPr>
        <w:ind w:left="2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8D86876">
      <w:start w:val="1"/>
      <w:numFmt w:val="bullet"/>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0BACF18">
      <w:start w:val="1"/>
      <w:numFmt w:val="bullet"/>
      <w:lvlText w:val="▪"/>
      <w:lvlJc w:val="left"/>
      <w:pPr>
        <w:ind w:left="1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22201AA">
      <w:start w:val="1"/>
      <w:numFmt w:val="bullet"/>
      <w:lvlText w:val="•"/>
      <w:lvlJc w:val="left"/>
      <w:pPr>
        <w:ind w:left="2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1403A8E">
      <w:start w:val="1"/>
      <w:numFmt w:val="bullet"/>
      <w:lvlText w:val="o"/>
      <w:lvlJc w:val="left"/>
      <w:pPr>
        <w:ind w:left="2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56E71C0">
      <w:start w:val="1"/>
      <w:numFmt w:val="bullet"/>
      <w:lvlText w:val="▪"/>
      <w:lvlJc w:val="left"/>
      <w:pPr>
        <w:ind w:left="3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4427BE">
      <w:start w:val="1"/>
      <w:numFmt w:val="bullet"/>
      <w:lvlText w:val="•"/>
      <w:lvlJc w:val="left"/>
      <w:pPr>
        <w:ind w:left="43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F385746">
      <w:start w:val="1"/>
      <w:numFmt w:val="bullet"/>
      <w:lvlText w:val="o"/>
      <w:lvlJc w:val="left"/>
      <w:pPr>
        <w:ind w:left="50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0A523C">
      <w:start w:val="1"/>
      <w:numFmt w:val="bullet"/>
      <w:lvlText w:val="▪"/>
      <w:lvlJc w:val="left"/>
      <w:pPr>
        <w:ind w:left="57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0" w15:restartNumberingAfterBreak="0">
    <w:nsid w:val="21555F29"/>
    <w:multiLevelType w:val="hybridMultilevel"/>
    <w:tmpl w:val="0A7A6D04"/>
    <w:lvl w:ilvl="0" w:tplc="D3D2A54E">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062E78">
      <w:start w:val="1"/>
      <w:numFmt w:val="bullet"/>
      <w:lvlText w:val="o"/>
      <w:lvlJc w:val="left"/>
      <w:pPr>
        <w:ind w:left="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1388CBC">
      <w:start w:val="1"/>
      <w:numFmt w:val="bullet"/>
      <w:lvlRestart w:val="0"/>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5C4EC82">
      <w:start w:val="1"/>
      <w:numFmt w:val="bullet"/>
      <w:lvlText w:val="•"/>
      <w:lvlJc w:val="left"/>
      <w:pPr>
        <w:ind w:left="1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730554A">
      <w:start w:val="1"/>
      <w:numFmt w:val="bullet"/>
      <w:lvlText w:val="o"/>
      <w:lvlJc w:val="left"/>
      <w:pPr>
        <w:ind w:left="2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BCE7D24">
      <w:start w:val="1"/>
      <w:numFmt w:val="bullet"/>
      <w:lvlText w:val="▪"/>
      <w:lvlJc w:val="left"/>
      <w:pPr>
        <w:ind w:left="2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5804FD4">
      <w:start w:val="1"/>
      <w:numFmt w:val="bullet"/>
      <w:lvlText w:val="•"/>
      <w:lvlJc w:val="left"/>
      <w:pPr>
        <w:ind w:left="3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52B764">
      <w:start w:val="1"/>
      <w:numFmt w:val="bullet"/>
      <w:lvlText w:val="o"/>
      <w:lvlJc w:val="left"/>
      <w:pPr>
        <w:ind w:left="43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D639A2">
      <w:start w:val="1"/>
      <w:numFmt w:val="bullet"/>
      <w:lvlText w:val="▪"/>
      <w:lvlJc w:val="left"/>
      <w:pPr>
        <w:ind w:left="50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1" w15:restartNumberingAfterBreak="0">
    <w:nsid w:val="216544F4"/>
    <w:multiLevelType w:val="hybridMultilevel"/>
    <w:tmpl w:val="25CA20D6"/>
    <w:lvl w:ilvl="0" w:tplc="01D20C12">
      <w:start w:val="1"/>
      <w:numFmt w:val="bullet"/>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78233D2">
      <w:start w:val="1"/>
      <w:numFmt w:val="bullet"/>
      <w:lvlText w:val="o"/>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227F64">
      <w:start w:val="1"/>
      <w:numFmt w:val="bullet"/>
      <w:lvlText w:val="▪"/>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F7C9B30">
      <w:start w:val="1"/>
      <w:numFmt w:val="bullet"/>
      <w:lvlText w:val="•"/>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1F66548">
      <w:start w:val="1"/>
      <w:numFmt w:val="bullet"/>
      <w:lvlText w:val="o"/>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2D2390E">
      <w:start w:val="1"/>
      <w:numFmt w:val="bullet"/>
      <w:lvlText w:val="▪"/>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9D8DE4C">
      <w:start w:val="1"/>
      <w:numFmt w:val="bullet"/>
      <w:lvlText w:val="•"/>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7AB7B6">
      <w:start w:val="1"/>
      <w:numFmt w:val="bullet"/>
      <w:lvlText w:val="o"/>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844932C">
      <w:start w:val="1"/>
      <w:numFmt w:val="bullet"/>
      <w:lvlText w:val="▪"/>
      <w:lvlJc w:val="left"/>
      <w:pPr>
        <w:ind w:left="6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2" w15:restartNumberingAfterBreak="0">
    <w:nsid w:val="21AD2314"/>
    <w:multiLevelType w:val="multilevel"/>
    <w:tmpl w:val="C4D6C314"/>
    <w:lvl w:ilvl="0">
      <w:start w:val="1"/>
      <w:numFmt w:val="decimal"/>
      <w:lvlText w:val="%1."/>
      <w:lvlJc w:val="left"/>
      <w:pPr>
        <w:ind w:left="5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93" w15:restartNumberingAfterBreak="0">
    <w:nsid w:val="22DD2472"/>
    <w:multiLevelType w:val="hybridMultilevel"/>
    <w:tmpl w:val="DF28A5FE"/>
    <w:lvl w:ilvl="0" w:tplc="8974955C">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F00B28">
      <w:start w:val="1"/>
      <w:numFmt w:val="bullet"/>
      <w:lvlText w:val="o"/>
      <w:lvlJc w:val="left"/>
      <w:pPr>
        <w:ind w:left="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A29A6C">
      <w:start w:val="1"/>
      <w:numFmt w:val="bullet"/>
      <w:lvlText w:val="▪"/>
      <w:lvlJc w:val="left"/>
      <w:pPr>
        <w:ind w:left="1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0746ABE">
      <w:start w:val="1"/>
      <w:numFmt w:val="bullet"/>
      <w:lvlRestart w:val="0"/>
      <w:lvlText w:val="●"/>
      <w:lvlJc w:val="left"/>
      <w:pPr>
        <w:ind w:left="18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8A1014">
      <w:start w:val="1"/>
      <w:numFmt w:val="bullet"/>
      <w:lvlText w:val="o"/>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E5C470C">
      <w:start w:val="1"/>
      <w:numFmt w:val="bullet"/>
      <w:lvlText w:val="▪"/>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02B9DA">
      <w:start w:val="1"/>
      <w:numFmt w:val="bullet"/>
      <w:lvlText w:val="•"/>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6181BBC">
      <w:start w:val="1"/>
      <w:numFmt w:val="bullet"/>
      <w:lvlText w:val="o"/>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81C6DC4">
      <w:start w:val="1"/>
      <w:numFmt w:val="bullet"/>
      <w:lvlText w:val="▪"/>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4" w15:restartNumberingAfterBreak="0">
    <w:nsid w:val="22E607D2"/>
    <w:multiLevelType w:val="hybridMultilevel"/>
    <w:tmpl w:val="5EB82F36"/>
    <w:lvl w:ilvl="0" w:tplc="91168E02">
      <w:start w:val="1"/>
      <w:numFmt w:val="bullet"/>
      <w:lvlText w:val="●"/>
      <w:lvlJc w:val="left"/>
      <w:pPr>
        <w:ind w:left="2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616A4F8">
      <w:start w:val="1"/>
      <w:numFmt w:val="decimal"/>
      <w:lvlText w:val="%2)"/>
      <w:lvlJc w:val="left"/>
      <w:pPr>
        <w:ind w:left="2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F8E9D82">
      <w:start w:val="1"/>
      <w:numFmt w:val="lowerRoman"/>
      <w:lvlText w:val="%3"/>
      <w:lvlJc w:val="left"/>
      <w:pPr>
        <w:ind w:left="1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3FE64C8">
      <w:start w:val="1"/>
      <w:numFmt w:val="decimal"/>
      <w:lvlText w:val="%4"/>
      <w:lvlJc w:val="left"/>
      <w:pPr>
        <w:ind w:left="2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BC4E9B0">
      <w:start w:val="1"/>
      <w:numFmt w:val="lowerLetter"/>
      <w:lvlText w:val="%5"/>
      <w:lvlJc w:val="left"/>
      <w:pPr>
        <w:ind w:left="2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0E8927E">
      <w:start w:val="1"/>
      <w:numFmt w:val="lowerRoman"/>
      <w:lvlText w:val="%6"/>
      <w:lvlJc w:val="left"/>
      <w:pPr>
        <w:ind w:left="3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7B63AE4">
      <w:start w:val="1"/>
      <w:numFmt w:val="decimal"/>
      <w:lvlText w:val="%7"/>
      <w:lvlJc w:val="left"/>
      <w:pPr>
        <w:ind w:left="4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142012">
      <w:start w:val="1"/>
      <w:numFmt w:val="lowerLetter"/>
      <w:lvlText w:val="%8"/>
      <w:lvlJc w:val="left"/>
      <w:pPr>
        <w:ind w:left="4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62A572">
      <w:start w:val="1"/>
      <w:numFmt w:val="lowerRoman"/>
      <w:lvlText w:val="%9"/>
      <w:lvlJc w:val="left"/>
      <w:pPr>
        <w:ind w:left="5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5" w15:restartNumberingAfterBreak="0">
    <w:nsid w:val="22F54264"/>
    <w:multiLevelType w:val="hybridMultilevel"/>
    <w:tmpl w:val="72DA93C8"/>
    <w:lvl w:ilvl="0" w:tplc="C21E784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AC80F6">
      <w:start w:val="1"/>
      <w:numFmt w:val="lowerLetter"/>
      <w:lvlText w:val="%2"/>
      <w:lvlJc w:val="left"/>
      <w:pPr>
        <w:ind w:left="5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D6CC1C">
      <w:start w:val="1"/>
      <w:numFmt w:val="decimal"/>
      <w:lvlRestart w:val="0"/>
      <w:lvlText w:val="%3)"/>
      <w:lvlJc w:val="left"/>
      <w:pPr>
        <w:ind w:left="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E49ED6">
      <w:start w:val="1"/>
      <w:numFmt w:val="decimal"/>
      <w:lvlText w:val="%4"/>
      <w:lvlJc w:val="left"/>
      <w:pPr>
        <w:ind w:left="14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F4F354">
      <w:start w:val="1"/>
      <w:numFmt w:val="lowerLetter"/>
      <w:lvlText w:val="%5"/>
      <w:lvlJc w:val="left"/>
      <w:pPr>
        <w:ind w:left="21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32C2A2">
      <w:start w:val="1"/>
      <w:numFmt w:val="lowerRoman"/>
      <w:lvlText w:val="%6"/>
      <w:lvlJc w:val="left"/>
      <w:pPr>
        <w:ind w:left="28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8E26DE">
      <w:start w:val="1"/>
      <w:numFmt w:val="decimal"/>
      <w:lvlText w:val="%7"/>
      <w:lvlJc w:val="left"/>
      <w:pPr>
        <w:ind w:left="35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806918">
      <w:start w:val="1"/>
      <w:numFmt w:val="lowerLetter"/>
      <w:lvlText w:val="%8"/>
      <w:lvlJc w:val="left"/>
      <w:pPr>
        <w:ind w:left="43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D520122">
      <w:start w:val="1"/>
      <w:numFmt w:val="lowerRoman"/>
      <w:lvlText w:val="%9"/>
      <w:lvlJc w:val="left"/>
      <w:pPr>
        <w:ind w:left="50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6" w15:restartNumberingAfterBreak="0">
    <w:nsid w:val="23790728"/>
    <w:multiLevelType w:val="hybridMultilevel"/>
    <w:tmpl w:val="547804AC"/>
    <w:lvl w:ilvl="0" w:tplc="92CC1F6E">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6A71A2">
      <w:start w:val="1"/>
      <w:numFmt w:val="bullet"/>
      <w:lvlText w:val="o"/>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B03B58">
      <w:start w:val="1"/>
      <w:numFmt w:val="bullet"/>
      <w:lvlRestart w:val="0"/>
      <w:lvlText w:val="-"/>
      <w:lvlJc w:val="left"/>
      <w:pPr>
        <w:ind w:left="7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1D46C94">
      <w:start w:val="1"/>
      <w:numFmt w:val="bullet"/>
      <w:lvlText w:val="•"/>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07E5452">
      <w:start w:val="1"/>
      <w:numFmt w:val="bullet"/>
      <w:lvlText w:val="o"/>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E0CA58">
      <w:start w:val="1"/>
      <w:numFmt w:val="bullet"/>
      <w:lvlText w:val="▪"/>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5ECB9A">
      <w:start w:val="1"/>
      <w:numFmt w:val="bullet"/>
      <w:lvlText w:val="•"/>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C8C4AC">
      <w:start w:val="1"/>
      <w:numFmt w:val="bullet"/>
      <w:lvlText w:val="o"/>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7920716">
      <w:start w:val="1"/>
      <w:numFmt w:val="bullet"/>
      <w:lvlText w:val="▪"/>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7" w15:restartNumberingAfterBreak="0">
    <w:nsid w:val="238D1FEF"/>
    <w:multiLevelType w:val="hybridMultilevel"/>
    <w:tmpl w:val="8C8A1A6E"/>
    <w:lvl w:ilvl="0" w:tplc="69E6280E">
      <w:start w:val="1"/>
      <w:numFmt w:val="bullet"/>
      <w:lvlText w:val="-"/>
      <w:lvlJc w:val="left"/>
      <w:pPr>
        <w:ind w:left="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EFE4B9A">
      <w:start w:val="1"/>
      <w:numFmt w:val="bullet"/>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7EB7E2">
      <w:start w:val="1"/>
      <w:numFmt w:val="bullet"/>
      <w:lvlText w:val="▪"/>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A84E1D2">
      <w:start w:val="1"/>
      <w:numFmt w:val="bullet"/>
      <w:lvlText w:val="•"/>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765214">
      <w:start w:val="1"/>
      <w:numFmt w:val="bullet"/>
      <w:lvlText w:val="o"/>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EC20794">
      <w:start w:val="1"/>
      <w:numFmt w:val="bullet"/>
      <w:lvlText w:val="▪"/>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6D64EC2">
      <w:start w:val="1"/>
      <w:numFmt w:val="bullet"/>
      <w:lvlText w:val="•"/>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DE159C">
      <w:start w:val="1"/>
      <w:numFmt w:val="bullet"/>
      <w:lvlText w:val="o"/>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1E49FAE">
      <w:start w:val="1"/>
      <w:numFmt w:val="bullet"/>
      <w:lvlText w:val="▪"/>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8" w15:restartNumberingAfterBreak="0">
    <w:nsid w:val="244F325F"/>
    <w:multiLevelType w:val="hybridMultilevel"/>
    <w:tmpl w:val="5CE083FA"/>
    <w:lvl w:ilvl="0" w:tplc="7910DE84">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8D04D6E">
      <w:start w:val="1"/>
      <w:numFmt w:val="bullet"/>
      <w:lvlText w:val="o"/>
      <w:lvlJc w:val="left"/>
      <w:pPr>
        <w:ind w:left="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707302">
      <w:start w:val="1"/>
      <w:numFmt w:val="bullet"/>
      <w:lvlText w:val="▪"/>
      <w:lvlJc w:val="left"/>
      <w:pPr>
        <w:ind w:left="1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0666A7A">
      <w:start w:val="1"/>
      <w:numFmt w:val="bullet"/>
      <w:lvlRestart w:val="0"/>
      <w:lvlText w:val="●"/>
      <w:lvlJc w:val="left"/>
      <w:pPr>
        <w:ind w:left="1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344E31E">
      <w:start w:val="1"/>
      <w:numFmt w:val="bullet"/>
      <w:lvlText w:val="o"/>
      <w:lvlJc w:val="left"/>
      <w:pPr>
        <w:ind w:left="2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267BD0">
      <w:start w:val="1"/>
      <w:numFmt w:val="bullet"/>
      <w:lvlText w:val="▪"/>
      <w:lvlJc w:val="left"/>
      <w:pPr>
        <w:ind w:left="3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3429220">
      <w:start w:val="1"/>
      <w:numFmt w:val="bullet"/>
      <w:lvlText w:val="•"/>
      <w:lvlJc w:val="left"/>
      <w:pPr>
        <w:ind w:left="3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154B240">
      <w:start w:val="1"/>
      <w:numFmt w:val="bullet"/>
      <w:lvlText w:val="o"/>
      <w:lvlJc w:val="left"/>
      <w:pPr>
        <w:ind w:left="4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7E6699C">
      <w:start w:val="1"/>
      <w:numFmt w:val="bullet"/>
      <w:lvlText w:val="▪"/>
      <w:lvlJc w:val="left"/>
      <w:pPr>
        <w:ind w:left="5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9" w15:restartNumberingAfterBreak="0">
    <w:nsid w:val="250D2C49"/>
    <w:multiLevelType w:val="multilevel"/>
    <w:tmpl w:val="3842849A"/>
    <w:lvl w:ilvl="0">
      <w:start w:val="1"/>
      <w:numFmt w:val="decimal"/>
      <w:lvlText w:val="%1."/>
      <w:lvlJc w:val="left"/>
      <w:pPr>
        <w:ind w:left="2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14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21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28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36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43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50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57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0" w15:restartNumberingAfterBreak="0">
    <w:nsid w:val="251125C6"/>
    <w:multiLevelType w:val="hybridMultilevel"/>
    <w:tmpl w:val="9FD8BA10"/>
    <w:lvl w:ilvl="0" w:tplc="080A0001">
      <w:start w:val="1"/>
      <w:numFmt w:val="bullet"/>
      <w:lvlText w:val=""/>
      <w:lvlJc w:val="left"/>
      <w:pPr>
        <w:ind w:left="864" w:hanging="360"/>
      </w:pPr>
      <w:rPr>
        <w:rFonts w:ascii="Symbol" w:hAnsi="Symbol" w:hint="default"/>
      </w:rPr>
    </w:lvl>
    <w:lvl w:ilvl="1" w:tplc="080A0003" w:tentative="1">
      <w:start w:val="1"/>
      <w:numFmt w:val="bullet"/>
      <w:lvlText w:val="o"/>
      <w:lvlJc w:val="left"/>
      <w:pPr>
        <w:ind w:left="1584" w:hanging="360"/>
      </w:pPr>
      <w:rPr>
        <w:rFonts w:ascii="Courier New" w:hAnsi="Courier New" w:cs="Courier New" w:hint="default"/>
      </w:rPr>
    </w:lvl>
    <w:lvl w:ilvl="2" w:tplc="080A0005" w:tentative="1">
      <w:start w:val="1"/>
      <w:numFmt w:val="bullet"/>
      <w:lvlText w:val=""/>
      <w:lvlJc w:val="left"/>
      <w:pPr>
        <w:ind w:left="2304" w:hanging="360"/>
      </w:pPr>
      <w:rPr>
        <w:rFonts w:ascii="Wingdings" w:hAnsi="Wingdings" w:hint="default"/>
      </w:rPr>
    </w:lvl>
    <w:lvl w:ilvl="3" w:tplc="080A0001" w:tentative="1">
      <w:start w:val="1"/>
      <w:numFmt w:val="bullet"/>
      <w:lvlText w:val=""/>
      <w:lvlJc w:val="left"/>
      <w:pPr>
        <w:ind w:left="3024" w:hanging="360"/>
      </w:pPr>
      <w:rPr>
        <w:rFonts w:ascii="Symbol" w:hAnsi="Symbol" w:hint="default"/>
      </w:rPr>
    </w:lvl>
    <w:lvl w:ilvl="4" w:tplc="080A0003" w:tentative="1">
      <w:start w:val="1"/>
      <w:numFmt w:val="bullet"/>
      <w:lvlText w:val="o"/>
      <w:lvlJc w:val="left"/>
      <w:pPr>
        <w:ind w:left="3744" w:hanging="360"/>
      </w:pPr>
      <w:rPr>
        <w:rFonts w:ascii="Courier New" w:hAnsi="Courier New" w:cs="Courier New" w:hint="default"/>
      </w:rPr>
    </w:lvl>
    <w:lvl w:ilvl="5" w:tplc="080A0005" w:tentative="1">
      <w:start w:val="1"/>
      <w:numFmt w:val="bullet"/>
      <w:lvlText w:val=""/>
      <w:lvlJc w:val="left"/>
      <w:pPr>
        <w:ind w:left="4464" w:hanging="360"/>
      </w:pPr>
      <w:rPr>
        <w:rFonts w:ascii="Wingdings" w:hAnsi="Wingdings" w:hint="default"/>
      </w:rPr>
    </w:lvl>
    <w:lvl w:ilvl="6" w:tplc="080A0001" w:tentative="1">
      <w:start w:val="1"/>
      <w:numFmt w:val="bullet"/>
      <w:lvlText w:val=""/>
      <w:lvlJc w:val="left"/>
      <w:pPr>
        <w:ind w:left="5184" w:hanging="360"/>
      </w:pPr>
      <w:rPr>
        <w:rFonts w:ascii="Symbol" w:hAnsi="Symbol" w:hint="default"/>
      </w:rPr>
    </w:lvl>
    <w:lvl w:ilvl="7" w:tplc="080A0003" w:tentative="1">
      <w:start w:val="1"/>
      <w:numFmt w:val="bullet"/>
      <w:lvlText w:val="o"/>
      <w:lvlJc w:val="left"/>
      <w:pPr>
        <w:ind w:left="5904" w:hanging="360"/>
      </w:pPr>
      <w:rPr>
        <w:rFonts w:ascii="Courier New" w:hAnsi="Courier New" w:cs="Courier New" w:hint="default"/>
      </w:rPr>
    </w:lvl>
    <w:lvl w:ilvl="8" w:tplc="080A0005" w:tentative="1">
      <w:start w:val="1"/>
      <w:numFmt w:val="bullet"/>
      <w:lvlText w:val=""/>
      <w:lvlJc w:val="left"/>
      <w:pPr>
        <w:ind w:left="6624" w:hanging="360"/>
      </w:pPr>
      <w:rPr>
        <w:rFonts w:ascii="Wingdings" w:hAnsi="Wingdings" w:hint="default"/>
      </w:rPr>
    </w:lvl>
  </w:abstractNum>
  <w:abstractNum w:abstractNumId="101" w15:restartNumberingAfterBreak="0">
    <w:nsid w:val="25450722"/>
    <w:multiLevelType w:val="hybridMultilevel"/>
    <w:tmpl w:val="857A11DA"/>
    <w:lvl w:ilvl="0" w:tplc="35B49406">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CC1EF0">
      <w:start w:val="1"/>
      <w:numFmt w:val="bullet"/>
      <w:lvlText w:val="o"/>
      <w:lvlJc w:val="left"/>
      <w:pPr>
        <w:ind w:left="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704A330">
      <w:start w:val="1"/>
      <w:numFmt w:val="bullet"/>
      <w:lvlText w:val="▪"/>
      <w:lvlJc w:val="left"/>
      <w:pPr>
        <w:ind w:left="1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783C76">
      <w:start w:val="1"/>
      <w:numFmt w:val="bullet"/>
      <w:lvlRestart w:val="0"/>
      <w:lvlText w:val="●"/>
      <w:lvlJc w:val="left"/>
      <w:pPr>
        <w:ind w:left="1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A03EC8">
      <w:start w:val="1"/>
      <w:numFmt w:val="bullet"/>
      <w:lvlText w:val="o"/>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301D40">
      <w:start w:val="1"/>
      <w:numFmt w:val="bullet"/>
      <w:lvlText w:val="▪"/>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9ACCDE">
      <w:start w:val="1"/>
      <w:numFmt w:val="bullet"/>
      <w:lvlText w:val="•"/>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3C81E04">
      <w:start w:val="1"/>
      <w:numFmt w:val="bullet"/>
      <w:lvlText w:val="o"/>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1ADCCC">
      <w:start w:val="1"/>
      <w:numFmt w:val="bullet"/>
      <w:lvlText w:val="▪"/>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2" w15:restartNumberingAfterBreak="0">
    <w:nsid w:val="25A43190"/>
    <w:multiLevelType w:val="hybridMultilevel"/>
    <w:tmpl w:val="34560ECA"/>
    <w:lvl w:ilvl="0" w:tplc="B7EC7672">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D42412">
      <w:start w:val="1"/>
      <w:numFmt w:val="bullet"/>
      <w:lvlRestart w:val="0"/>
      <w:lvlText w:val="●"/>
      <w:lvlJc w:val="left"/>
      <w:pPr>
        <w:ind w:left="7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DEF8A2">
      <w:start w:val="1"/>
      <w:numFmt w:val="bullet"/>
      <w:lvlText w:val="▪"/>
      <w:lvlJc w:val="left"/>
      <w:pPr>
        <w:ind w:left="1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99A7570">
      <w:start w:val="1"/>
      <w:numFmt w:val="bullet"/>
      <w:lvlText w:val="•"/>
      <w:lvlJc w:val="left"/>
      <w:pPr>
        <w:ind w:left="2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66E10C">
      <w:start w:val="1"/>
      <w:numFmt w:val="bullet"/>
      <w:lvlText w:val="o"/>
      <w:lvlJc w:val="left"/>
      <w:pPr>
        <w:ind w:left="2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BF8ED80">
      <w:start w:val="1"/>
      <w:numFmt w:val="bullet"/>
      <w:lvlText w:val="▪"/>
      <w:lvlJc w:val="left"/>
      <w:pPr>
        <w:ind w:left="3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7C9BA2">
      <w:start w:val="1"/>
      <w:numFmt w:val="bullet"/>
      <w:lvlText w:val="•"/>
      <w:lvlJc w:val="left"/>
      <w:pPr>
        <w:ind w:left="43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5B0FE6E">
      <w:start w:val="1"/>
      <w:numFmt w:val="bullet"/>
      <w:lvlText w:val="o"/>
      <w:lvlJc w:val="left"/>
      <w:pPr>
        <w:ind w:left="50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98C6682">
      <w:start w:val="1"/>
      <w:numFmt w:val="bullet"/>
      <w:lvlText w:val="▪"/>
      <w:lvlJc w:val="left"/>
      <w:pPr>
        <w:ind w:left="57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3" w15:restartNumberingAfterBreak="0">
    <w:nsid w:val="25D5164A"/>
    <w:multiLevelType w:val="hybridMultilevel"/>
    <w:tmpl w:val="8072FCC2"/>
    <w:lvl w:ilvl="0" w:tplc="3C7E4010">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E6E8F54">
      <w:start w:val="1"/>
      <w:numFmt w:val="bullet"/>
      <w:lvlText w:val="o"/>
      <w:lvlJc w:val="left"/>
      <w:pPr>
        <w:ind w:left="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0C9A98">
      <w:start w:val="1"/>
      <w:numFmt w:val="bullet"/>
      <w:lvlText w:val="▪"/>
      <w:lvlJc w:val="left"/>
      <w:pPr>
        <w:ind w:left="1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3A4B6F4">
      <w:start w:val="1"/>
      <w:numFmt w:val="bullet"/>
      <w:lvlRestart w:val="0"/>
      <w:lvlText w:val="●"/>
      <w:lvlJc w:val="left"/>
      <w:pPr>
        <w:ind w:left="1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5E8A24">
      <w:start w:val="1"/>
      <w:numFmt w:val="bullet"/>
      <w:lvlText w:val="o"/>
      <w:lvlJc w:val="left"/>
      <w:pPr>
        <w:ind w:left="2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860936">
      <w:start w:val="1"/>
      <w:numFmt w:val="bullet"/>
      <w:lvlText w:val="▪"/>
      <w:lvlJc w:val="left"/>
      <w:pPr>
        <w:ind w:left="3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B42C7C">
      <w:start w:val="1"/>
      <w:numFmt w:val="bullet"/>
      <w:lvlText w:val="•"/>
      <w:lvlJc w:val="left"/>
      <w:pPr>
        <w:ind w:left="3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726A46">
      <w:start w:val="1"/>
      <w:numFmt w:val="bullet"/>
      <w:lvlText w:val="o"/>
      <w:lvlJc w:val="left"/>
      <w:pPr>
        <w:ind w:left="4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EDC8600">
      <w:start w:val="1"/>
      <w:numFmt w:val="bullet"/>
      <w:lvlText w:val="▪"/>
      <w:lvlJc w:val="left"/>
      <w:pPr>
        <w:ind w:left="5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4" w15:restartNumberingAfterBreak="0">
    <w:nsid w:val="260F4E95"/>
    <w:multiLevelType w:val="hybridMultilevel"/>
    <w:tmpl w:val="BE50966E"/>
    <w:lvl w:ilvl="0" w:tplc="6B340E0C">
      <w:start w:val="1"/>
      <w:numFmt w:val="decimal"/>
      <w:lvlText w:val="%1."/>
      <w:lvlJc w:val="left"/>
      <w:pPr>
        <w:ind w:left="2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4BA68C8E">
      <w:start w:val="1"/>
      <w:numFmt w:val="lowerLetter"/>
      <w:lvlText w:val="%2"/>
      <w:lvlJc w:val="left"/>
      <w:pPr>
        <w:ind w:left="108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BB9021C2">
      <w:start w:val="1"/>
      <w:numFmt w:val="lowerRoman"/>
      <w:lvlText w:val="%3"/>
      <w:lvlJc w:val="left"/>
      <w:pPr>
        <w:ind w:left="180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620E3BF2">
      <w:start w:val="1"/>
      <w:numFmt w:val="decimal"/>
      <w:lvlText w:val="%4"/>
      <w:lvlJc w:val="left"/>
      <w:pPr>
        <w:ind w:left="252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18D4CB94">
      <w:start w:val="1"/>
      <w:numFmt w:val="lowerLetter"/>
      <w:lvlText w:val="%5"/>
      <w:lvlJc w:val="left"/>
      <w:pPr>
        <w:ind w:left="324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3C8772A">
      <w:start w:val="1"/>
      <w:numFmt w:val="lowerRoman"/>
      <w:lvlText w:val="%6"/>
      <w:lvlJc w:val="left"/>
      <w:pPr>
        <w:ind w:left="396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11A08938">
      <w:start w:val="1"/>
      <w:numFmt w:val="decimal"/>
      <w:lvlText w:val="%7"/>
      <w:lvlJc w:val="left"/>
      <w:pPr>
        <w:ind w:left="468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162437C">
      <w:start w:val="1"/>
      <w:numFmt w:val="lowerLetter"/>
      <w:lvlText w:val="%8"/>
      <w:lvlJc w:val="left"/>
      <w:pPr>
        <w:ind w:left="540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38046CCA">
      <w:start w:val="1"/>
      <w:numFmt w:val="lowerRoman"/>
      <w:lvlText w:val="%9"/>
      <w:lvlJc w:val="left"/>
      <w:pPr>
        <w:ind w:left="612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05" w15:restartNumberingAfterBreak="0">
    <w:nsid w:val="263B713B"/>
    <w:multiLevelType w:val="hybridMultilevel"/>
    <w:tmpl w:val="7DA47168"/>
    <w:lvl w:ilvl="0" w:tplc="3BBE6110">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E4A14F4">
      <w:start w:val="1"/>
      <w:numFmt w:val="bullet"/>
      <w:lvlText w:val="o"/>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9A02932">
      <w:start w:val="1"/>
      <w:numFmt w:val="bullet"/>
      <w:lvlRestart w:val="0"/>
      <w:lvlText w:val="●"/>
      <w:lvlJc w:val="left"/>
      <w:pPr>
        <w:ind w:left="7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F2BAE8">
      <w:start w:val="1"/>
      <w:numFmt w:val="bullet"/>
      <w:lvlText w:val="•"/>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75073D6">
      <w:start w:val="1"/>
      <w:numFmt w:val="bullet"/>
      <w:lvlText w:val="o"/>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E381A7E">
      <w:start w:val="1"/>
      <w:numFmt w:val="bullet"/>
      <w:lvlText w:val="▪"/>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60B342">
      <w:start w:val="1"/>
      <w:numFmt w:val="bullet"/>
      <w:lvlText w:val="•"/>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706A7A">
      <w:start w:val="1"/>
      <w:numFmt w:val="bullet"/>
      <w:lvlText w:val="o"/>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1E024E">
      <w:start w:val="1"/>
      <w:numFmt w:val="bullet"/>
      <w:lvlText w:val="▪"/>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6" w15:restartNumberingAfterBreak="0">
    <w:nsid w:val="266E1132"/>
    <w:multiLevelType w:val="hybridMultilevel"/>
    <w:tmpl w:val="A09274A4"/>
    <w:lvl w:ilvl="0" w:tplc="431861C0">
      <w:start w:val="1"/>
      <w:numFmt w:val="decimal"/>
      <w:lvlText w:val="%1."/>
      <w:lvlJc w:val="left"/>
      <w:pPr>
        <w:ind w:left="2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582358C">
      <w:start w:val="1"/>
      <w:numFmt w:val="lowerLetter"/>
      <w:lvlText w:val="%2"/>
      <w:lvlJc w:val="left"/>
      <w:pPr>
        <w:ind w:left="109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C4882AA0">
      <w:start w:val="1"/>
      <w:numFmt w:val="lowerRoman"/>
      <w:lvlText w:val="%3"/>
      <w:lvlJc w:val="left"/>
      <w:pPr>
        <w:ind w:left="181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FEE383C">
      <w:start w:val="1"/>
      <w:numFmt w:val="decimal"/>
      <w:lvlText w:val="%4"/>
      <w:lvlJc w:val="left"/>
      <w:pPr>
        <w:ind w:left="253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4B885DE">
      <w:start w:val="1"/>
      <w:numFmt w:val="lowerLetter"/>
      <w:lvlText w:val="%5"/>
      <w:lvlJc w:val="left"/>
      <w:pPr>
        <w:ind w:left="325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4F033AE">
      <w:start w:val="1"/>
      <w:numFmt w:val="lowerRoman"/>
      <w:lvlText w:val="%6"/>
      <w:lvlJc w:val="left"/>
      <w:pPr>
        <w:ind w:left="397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195C33FE">
      <w:start w:val="1"/>
      <w:numFmt w:val="decimal"/>
      <w:lvlText w:val="%7"/>
      <w:lvlJc w:val="left"/>
      <w:pPr>
        <w:ind w:left="469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81E892A">
      <w:start w:val="1"/>
      <w:numFmt w:val="lowerLetter"/>
      <w:lvlText w:val="%8"/>
      <w:lvlJc w:val="left"/>
      <w:pPr>
        <w:ind w:left="541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6844184">
      <w:start w:val="1"/>
      <w:numFmt w:val="lowerRoman"/>
      <w:lvlText w:val="%9"/>
      <w:lvlJc w:val="left"/>
      <w:pPr>
        <w:ind w:left="613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07" w15:restartNumberingAfterBreak="0">
    <w:nsid w:val="267D42E5"/>
    <w:multiLevelType w:val="hybridMultilevel"/>
    <w:tmpl w:val="FCB2E592"/>
    <w:lvl w:ilvl="0" w:tplc="CA689EC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4040794">
      <w:start w:val="1"/>
      <w:numFmt w:val="bullet"/>
      <w:lvlText w:val="o"/>
      <w:lvlJc w:val="left"/>
      <w:pPr>
        <w:ind w:left="5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CE44FF6">
      <w:start w:val="1"/>
      <w:numFmt w:val="bullet"/>
      <w:lvlRestart w:val="0"/>
      <w:lvlText w:val="•"/>
      <w:lvlJc w:val="left"/>
      <w:pPr>
        <w:ind w:left="7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460A598">
      <w:start w:val="1"/>
      <w:numFmt w:val="bullet"/>
      <w:lvlText w:val="•"/>
      <w:lvlJc w:val="left"/>
      <w:pPr>
        <w:ind w:left="14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2E2382E">
      <w:start w:val="1"/>
      <w:numFmt w:val="bullet"/>
      <w:lvlText w:val="o"/>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56EBD20">
      <w:start w:val="1"/>
      <w:numFmt w:val="bullet"/>
      <w:lvlText w:val="▪"/>
      <w:lvlJc w:val="left"/>
      <w:pPr>
        <w:ind w:left="28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E68ADFA">
      <w:start w:val="1"/>
      <w:numFmt w:val="bullet"/>
      <w:lvlText w:val="•"/>
      <w:lvlJc w:val="left"/>
      <w:pPr>
        <w:ind w:left="36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052602E">
      <w:start w:val="1"/>
      <w:numFmt w:val="bullet"/>
      <w:lvlText w:val="o"/>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01CC50C">
      <w:start w:val="1"/>
      <w:numFmt w:val="bullet"/>
      <w:lvlText w:val="▪"/>
      <w:lvlJc w:val="left"/>
      <w:pPr>
        <w:ind w:left="50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8" w15:restartNumberingAfterBreak="0">
    <w:nsid w:val="26A24294"/>
    <w:multiLevelType w:val="hybridMultilevel"/>
    <w:tmpl w:val="E250A6DE"/>
    <w:lvl w:ilvl="0" w:tplc="0AEA18C4">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A4AF78A">
      <w:start w:val="1"/>
      <w:numFmt w:val="bullet"/>
      <w:lvlText w:val="o"/>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30A99C">
      <w:start w:val="1"/>
      <w:numFmt w:val="bullet"/>
      <w:lvlRestart w:val="0"/>
      <w:lvlText w:val="●"/>
      <w:lvlJc w:val="left"/>
      <w:pPr>
        <w:ind w:left="7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A1802E0">
      <w:start w:val="1"/>
      <w:numFmt w:val="bullet"/>
      <w:lvlText w:val="•"/>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7B892E2">
      <w:start w:val="1"/>
      <w:numFmt w:val="bullet"/>
      <w:lvlText w:val="o"/>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A0B4A4">
      <w:start w:val="1"/>
      <w:numFmt w:val="bullet"/>
      <w:lvlText w:val="▪"/>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92605B6">
      <w:start w:val="1"/>
      <w:numFmt w:val="bullet"/>
      <w:lvlText w:val="•"/>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E6E450">
      <w:start w:val="1"/>
      <w:numFmt w:val="bullet"/>
      <w:lvlText w:val="o"/>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2C60656">
      <w:start w:val="1"/>
      <w:numFmt w:val="bullet"/>
      <w:lvlText w:val="▪"/>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9" w15:restartNumberingAfterBreak="0">
    <w:nsid w:val="26A6668B"/>
    <w:multiLevelType w:val="hybridMultilevel"/>
    <w:tmpl w:val="3EBAC81E"/>
    <w:lvl w:ilvl="0" w:tplc="A3B2503E">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2441BE4">
      <w:start w:val="1"/>
      <w:numFmt w:val="bullet"/>
      <w:lvlText w:val="o"/>
      <w:lvlJc w:val="left"/>
      <w:pPr>
        <w:ind w:left="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C4CFAC">
      <w:start w:val="1"/>
      <w:numFmt w:val="bullet"/>
      <w:lvlText w:val="▪"/>
      <w:lvlJc w:val="left"/>
      <w:pPr>
        <w:ind w:left="1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F6A7444">
      <w:start w:val="1"/>
      <w:numFmt w:val="bullet"/>
      <w:lvlRestart w:val="0"/>
      <w:lvlText w:val="●"/>
      <w:lvlJc w:val="left"/>
      <w:pPr>
        <w:ind w:left="1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A08B21A">
      <w:start w:val="1"/>
      <w:numFmt w:val="bullet"/>
      <w:lvlText w:val="o"/>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D8AC724">
      <w:start w:val="1"/>
      <w:numFmt w:val="bullet"/>
      <w:lvlText w:val="▪"/>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C5AA9CA">
      <w:start w:val="1"/>
      <w:numFmt w:val="bullet"/>
      <w:lvlText w:val="•"/>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A0AE05C">
      <w:start w:val="1"/>
      <w:numFmt w:val="bullet"/>
      <w:lvlText w:val="o"/>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A481FC4">
      <w:start w:val="1"/>
      <w:numFmt w:val="bullet"/>
      <w:lvlText w:val="▪"/>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0" w15:restartNumberingAfterBreak="0">
    <w:nsid w:val="26C913FD"/>
    <w:multiLevelType w:val="hybridMultilevel"/>
    <w:tmpl w:val="F104DC04"/>
    <w:lvl w:ilvl="0" w:tplc="363034C2">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2601DE">
      <w:start w:val="1"/>
      <w:numFmt w:val="bullet"/>
      <w:lvlText w:val="o"/>
      <w:lvlJc w:val="left"/>
      <w:pPr>
        <w:ind w:left="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F2B0BA">
      <w:start w:val="1"/>
      <w:numFmt w:val="bullet"/>
      <w:lvlRestart w:val="0"/>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BA43B08">
      <w:start w:val="1"/>
      <w:numFmt w:val="bullet"/>
      <w:lvlText w:val="•"/>
      <w:lvlJc w:val="left"/>
      <w:pPr>
        <w:ind w:left="1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D50005C">
      <w:start w:val="1"/>
      <w:numFmt w:val="bullet"/>
      <w:lvlText w:val="o"/>
      <w:lvlJc w:val="left"/>
      <w:pPr>
        <w:ind w:left="2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AECDAA6">
      <w:start w:val="1"/>
      <w:numFmt w:val="bullet"/>
      <w:lvlText w:val="▪"/>
      <w:lvlJc w:val="left"/>
      <w:pPr>
        <w:ind w:left="2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4AABB6">
      <w:start w:val="1"/>
      <w:numFmt w:val="bullet"/>
      <w:lvlText w:val="•"/>
      <w:lvlJc w:val="left"/>
      <w:pPr>
        <w:ind w:left="3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0D285C4">
      <w:start w:val="1"/>
      <w:numFmt w:val="bullet"/>
      <w:lvlText w:val="o"/>
      <w:lvlJc w:val="left"/>
      <w:pPr>
        <w:ind w:left="43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460BCA">
      <w:start w:val="1"/>
      <w:numFmt w:val="bullet"/>
      <w:lvlText w:val="▪"/>
      <w:lvlJc w:val="left"/>
      <w:pPr>
        <w:ind w:left="50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1" w15:restartNumberingAfterBreak="0">
    <w:nsid w:val="271F0F2E"/>
    <w:multiLevelType w:val="hybridMultilevel"/>
    <w:tmpl w:val="1C30AA1A"/>
    <w:lvl w:ilvl="0" w:tplc="25BC250E">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9649346">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050BDEC">
      <w:start w:val="1"/>
      <w:numFmt w:val="bullet"/>
      <w:lvlText w:val="▪"/>
      <w:lvlJc w:val="left"/>
      <w:pPr>
        <w:ind w:left="14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E34C2D8">
      <w:start w:val="1"/>
      <w:numFmt w:val="bullet"/>
      <w:lvlText w:val="•"/>
      <w:lvlJc w:val="left"/>
      <w:pPr>
        <w:ind w:left="21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C10368C">
      <w:start w:val="1"/>
      <w:numFmt w:val="bullet"/>
      <w:lvlText w:val="o"/>
      <w:lvlJc w:val="left"/>
      <w:pPr>
        <w:ind w:left="28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BAAC46E">
      <w:start w:val="1"/>
      <w:numFmt w:val="bullet"/>
      <w:lvlText w:val="▪"/>
      <w:lvlJc w:val="left"/>
      <w:pPr>
        <w:ind w:left="36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768F2EE">
      <w:start w:val="1"/>
      <w:numFmt w:val="bullet"/>
      <w:lvlText w:val="•"/>
      <w:lvlJc w:val="left"/>
      <w:pPr>
        <w:ind w:left="43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ED499B4">
      <w:start w:val="1"/>
      <w:numFmt w:val="bullet"/>
      <w:lvlText w:val="o"/>
      <w:lvlJc w:val="left"/>
      <w:pPr>
        <w:ind w:left="50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1A87900">
      <w:start w:val="1"/>
      <w:numFmt w:val="bullet"/>
      <w:lvlText w:val="▪"/>
      <w:lvlJc w:val="left"/>
      <w:pPr>
        <w:ind w:left="57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2" w15:restartNumberingAfterBreak="0">
    <w:nsid w:val="273D15B9"/>
    <w:multiLevelType w:val="hybridMultilevel"/>
    <w:tmpl w:val="FBB26744"/>
    <w:lvl w:ilvl="0" w:tplc="FFE2400C">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1925598">
      <w:start w:val="1"/>
      <w:numFmt w:val="bullet"/>
      <w:lvlText w:val="o"/>
      <w:lvlJc w:val="left"/>
      <w:pPr>
        <w:ind w:left="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E1AF0C6">
      <w:start w:val="1"/>
      <w:numFmt w:val="bullet"/>
      <w:lvlText w:val="▪"/>
      <w:lvlJc w:val="left"/>
      <w:pPr>
        <w:ind w:left="1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BBE9AD4">
      <w:start w:val="1"/>
      <w:numFmt w:val="bullet"/>
      <w:lvlRestart w:val="0"/>
      <w:lvlText w:val="●"/>
      <w:lvlJc w:val="left"/>
      <w:pPr>
        <w:ind w:left="1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DEF586">
      <w:start w:val="1"/>
      <w:numFmt w:val="bullet"/>
      <w:lvlText w:val="o"/>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75AAA1E">
      <w:start w:val="1"/>
      <w:numFmt w:val="bullet"/>
      <w:lvlText w:val="▪"/>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0DA8CBC">
      <w:start w:val="1"/>
      <w:numFmt w:val="bullet"/>
      <w:lvlText w:val="•"/>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6E5480">
      <w:start w:val="1"/>
      <w:numFmt w:val="bullet"/>
      <w:lvlText w:val="o"/>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E0A65BA">
      <w:start w:val="1"/>
      <w:numFmt w:val="bullet"/>
      <w:lvlText w:val="▪"/>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3" w15:restartNumberingAfterBreak="0">
    <w:nsid w:val="27A76A61"/>
    <w:multiLevelType w:val="hybridMultilevel"/>
    <w:tmpl w:val="C5BA1C0E"/>
    <w:lvl w:ilvl="0" w:tplc="8B84CCE6">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BB051CA">
      <w:start w:val="1"/>
      <w:numFmt w:val="bullet"/>
      <w:lvlText w:val="o"/>
      <w:lvlJc w:val="left"/>
      <w:pPr>
        <w:ind w:left="5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5DCC10C">
      <w:start w:val="1"/>
      <w:numFmt w:val="bullet"/>
      <w:lvlRestart w:val="0"/>
      <w:lvlText w:val="•"/>
      <w:lvlJc w:val="left"/>
      <w:pPr>
        <w:ind w:left="7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CF2F114">
      <w:start w:val="1"/>
      <w:numFmt w:val="bullet"/>
      <w:lvlText w:val="•"/>
      <w:lvlJc w:val="left"/>
      <w:pPr>
        <w:ind w:left="14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7B873F8">
      <w:start w:val="1"/>
      <w:numFmt w:val="bullet"/>
      <w:lvlText w:val="o"/>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C008344">
      <w:start w:val="1"/>
      <w:numFmt w:val="bullet"/>
      <w:lvlText w:val="▪"/>
      <w:lvlJc w:val="left"/>
      <w:pPr>
        <w:ind w:left="28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18E7D0C">
      <w:start w:val="1"/>
      <w:numFmt w:val="bullet"/>
      <w:lvlText w:val="•"/>
      <w:lvlJc w:val="left"/>
      <w:pPr>
        <w:ind w:left="36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3F0471C">
      <w:start w:val="1"/>
      <w:numFmt w:val="bullet"/>
      <w:lvlText w:val="o"/>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9D095C8">
      <w:start w:val="1"/>
      <w:numFmt w:val="bullet"/>
      <w:lvlText w:val="▪"/>
      <w:lvlJc w:val="left"/>
      <w:pPr>
        <w:ind w:left="50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4" w15:restartNumberingAfterBreak="0">
    <w:nsid w:val="29BA060D"/>
    <w:multiLevelType w:val="hybridMultilevel"/>
    <w:tmpl w:val="8D4AC1F4"/>
    <w:lvl w:ilvl="0" w:tplc="52808562">
      <w:start w:val="1"/>
      <w:numFmt w:val="decimal"/>
      <w:lvlText w:val="%1."/>
      <w:lvlJc w:val="left"/>
      <w:pPr>
        <w:ind w:left="2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4BCEDBA">
      <w:start w:val="1"/>
      <w:numFmt w:val="lowerLetter"/>
      <w:lvlText w:val="%2"/>
      <w:lvlJc w:val="left"/>
      <w:pPr>
        <w:ind w:left="109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C2A24664">
      <w:start w:val="1"/>
      <w:numFmt w:val="lowerRoman"/>
      <w:lvlText w:val="%3"/>
      <w:lvlJc w:val="left"/>
      <w:pPr>
        <w:ind w:left="181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2EE5774">
      <w:start w:val="1"/>
      <w:numFmt w:val="decimal"/>
      <w:lvlText w:val="%4"/>
      <w:lvlJc w:val="left"/>
      <w:pPr>
        <w:ind w:left="253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E0A192C">
      <w:start w:val="1"/>
      <w:numFmt w:val="lowerLetter"/>
      <w:lvlText w:val="%5"/>
      <w:lvlJc w:val="left"/>
      <w:pPr>
        <w:ind w:left="325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07CA27DA">
      <w:start w:val="1"/>
      <w:numFmt w:val="lowerRoman"/>
      <w:lvlText w:val="%6"/>
      <w:lvlJc w:val="left"/>
      <w:pPr>
        <w:ind w:left="397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6376063E">
      <w:start w:val="1"/>
      <w:numFmt w:val="decimal"/>
      <w:lvlText w:val="%7"/>
      <w:lvlJc w:val="left"/>
      <w:pPr>
        <w:ind w:left="469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39A7AC6">
      <w:start w:val="1"/>
      <w:numFmt w:val="lowerLetter"/>
      <w:lvlText w:val="%8"/>
      <w:lvlJc w:val="left"/>
      <w:pPr>
        <w:ind w:left="541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772BF42">
      <w:start w:val="1"/>
      <w:numFmt w:val="lowerRoman"/>
      <w:lvlText w:val="%9"/>
      <w:lvlJc w:val="left"/>
      <w:pPr>
        <w:ind w:left="613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15" w15:restartNumberingAfterBreak="0">
    <w:nsid w:val="2A67709C"/>
    <w:multiLevelType w:val="hybridMultilevel"/>
    <w:tmpl w:val="DD6619EC"/>
    <w:lvl w:ilvl="0" w:tplc="C44C524C">
      <w:start w:val="5"/>
      <w:numFmt w:val="decimal"/>
      <w:lvlText w:val="%1."/>
      <w:lvlJc w:val="left"/>
      <w:pPr>
        <w:ind w:left="19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41C1EE6">
      <w:start w:val="1"/>
      <w:numFmt w:val="bullet"/>
      <w:lvlText w:val="●"/>
      <w:lvlJc w:val="left"/>
      <w:pPr>
        <w:ind w:left="2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640F2C2">
      <w:start w:val="1"/>
      <w:numFmt w:val="bullet"/>
      <w:lvlText w:val="▪"/>
      <w:lvlJc w:val="left"/>
      <w:pPr>
        <w:ind w:left="1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486FFC0">
      <w:start w:val="1"/>
      <w:numFmt w:val="bullet"/>
      <w:lvlText w:val="•"/>
      <w:lvlJc w:val="left"/>
      <w:pPr>
        <w:ind w:left="2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01ABAB2">
      <w:start w:val="1"/>
      <w:numFmt w:val="bullet"/>
      <w:lvlText w:val="o"/>
      <w:lvlJc w:val="left"/>
      <w:pPr>
        <w:ind w:left="2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5C08818">
      <w:start w:val="1"/>
      <w:numFmt w:val="bullet"/>
      <w:lvlText w:val="▪"/>
      <w:lvlJc w:val="left"/>
      <w:pPr>
        <w:ind w:left="36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DB21D9A">
      <w:start w:val="1"/>
      <w:numFmt w:val="bullet"/>
      <w:lvlText w:val="•"/>
      <w:lvlJc w:val="left"/>
      <w:pPr>
        <w:ind w:left="43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C6009C">
      <w:start w:val="1"/>
      <w:numFmt w:val="bullet"/>
      <w:lvlText w:val="o"/>
      <w:lvlJc w:val="left"/>
      <w:pPr>
        <w:ind w:left="50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58EABD2">
      <w:start w:val="1"/>
      <w:numFmt w:val="bullet"/>
      <w:lvlText w:val="▪"/>
      <w:lvlJc w:val="left"/>
      <w:pPr>
        <w:ind w:left="57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6" w15:restartNumberingAfterBreak="0">
    <w:nsid w:val="2A6C1B71"/>
    <w:multiLevelType w:val="hybridMultilevel"/>
    <w:tmpl w:val="E50A6BA2"/>
    <w:lvl w:ilvl="0" w:tplc="9AFC44EA">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2CC7A0">
      <w:start w:val="1"/>
      <w:numFmt w:val="bullet"/>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10878E">
      <w:start w:val="1"/>
      <w:numFmt w:val="bullet"/>
      <w:lvlText w:val="▪"/>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00B8E6">
      <w:start w:val="1"/>
      <w:numFmt w:val="bullet"/>
      <w:lvlText w:val="•"/>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52A74C4">
      <w:start w:val="1"/>
      <w:numFmt w:val="bullet"/>
      <w:lvlText w:val="o"/>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BFC9838">
      <w:start w:val="1"/>
      <w:numFmt w:val="bullet"/>
      <w:lvlText w:val="▪"/>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1AA42C">
      <w:start w:val="1"/>
      <w:numFmt w:val="bullet"/>
      <w:lvlText w:val="•"/>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CFC8BB2">
      <w:start w:val="1"/>
      <w:numFmt w:val="bullet"/>
      <w:lvlText w:val="o"/>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7EAD85E">
      <w:start w:val="1"/>
      <w:numFmt w:val="bullet"/>
      <w:lvlText w:val="▪"/>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7" w15:restartNumberingAfterBreak="0">
    <w:nsid w:val="2AA41A7D"/>
    <w:multiLevelType w:val="hybridMultilevel"/>
    <w:tmpl w:val="D5361346"/>
    <w:lvl w:ilvl="0" w:tplc="EB220E6A">
      <w:start w:val="1"/>
      <w:numFmt w:val="upperLetter"/>
      <w:lvlText w:val="%1."/>
      <w:lvlJc w:val="left"/>
      <w:pPr>
        <w:ind w:left="199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54EC200">
      <w:start w:val="1"/>
      <w:numFmt w:val="bullet"/>
      <w:lvlText w:val="●"/>
      <w:lvlJc w:val="left"/>
      <w:pPr>
        <w:ind w:left="2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E8D754">
      <w:start w:val="1"/>
      <w:numFmt w:val="bullet"/>
      <w:lvlText w:val="▪"/>
      <w:lvlJc w:val="left"/>
      <w:pPr>
        <w:ind w:left="1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E46227A">
      <w:start w:val="1"/>
      <w:numFmt w:val="bullet"/>
      <w:lvlText w:val="•"/>
      <w:lvlJc w:val="left"/>
      <w:pPr>
        <w:ind w:left="2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62D7FE">
      <w:start w:val="1"/>
      <w:numFmt w:val="bullet"/>
      <w:lvlText w:val="o"/>
      <w:lvlJc w:val="left"/>
      <w:pPr>
        <w:ind w:left="2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090A2CC">
      <w:start w:val="1"/>
      <w:numFmt w:val="bullet"/>
      <w:lvlText w:val="▪"/>
      <w:lvlJc w:val="left"/>
      <w:pPr>
        <w:ind w:left="36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E7A4504">
      <w:start w:val="1"/>
      <w:numFmt w:val="bullet"/>
      <w:lvlText w:val="•"/>
      <w:lvlJc w:val="left"/>
      <w:pPr>
        <w:ind w:left="43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AC07C24">
      <w:start w:val="1"/>
      <w:numFmt w:val="bullet"/>
      <w:lvlText w:val="o"/>
      <w:lvlJc w:val="left"/>
      <w:pPr>
        <w:ind w:left="50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BCF08A">
      <w:start w:val="1"/>
      <w:numFmt w:val="bullet"/>
      <w:lvlText w:val="▪"/>
      <w:lvlJc w:val="left"/>
      <w:pPr>
        <w:ind w:left="57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8" w15:restartNumberingAfterBreak="0">
    <w:nsid w:val="2AD32481"/>
    <w:multiLevelType w:val="hybridMultilevel"/>
    <w:tmpl w:val="4830ADC2"/>
    <w:lvl w:ilvl="0" w:tplc="72CA164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E621E0C">
      <w:start w:val="1"/>
      <w:numFmt w:val="bullet"/>
      <w:lvlText w:val="o"/>
      <w:lvlJc w:val="left"/>
      <w:pPr>
        <w:ind w:left="5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91C8082">
      <w:start w:val="1"/>
      <w:numFmt w:val="bullet"/>
      <w:lvlRestart w:val="0"/>
      <w:lvlText w:val="•"/>
      <w:lvlJc w:val="left"/>
      <w:pPr>
        <w:ind w:left="7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C0C6334">
      <w:start w:val="1"/>
      <w:numFmt w:val="bullet"/>
      <w:lvlText w:val="•"/>
      <w:lvlJc w:val="left"/>
      <w:pPr>
        <w:ind w:left="14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128DA14">
      <w:start w:val="1"/>
      <w:numFmt w:val="bullet"/>
      <w:lvlText w:val="o"/>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228FBAC">
      <w:start w:val="1"/>
      <w:numFmt w:val="bullet"/>
      <w:lvlText w:val="▪"/>
      <w:lvlJc w:val="left"/>
      <w:pPr>
        <w:ind w:left="28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BD4C0DE">
      <w:start w:val="1"/>
      <w:numFmt w:val="bullet"/>
      <w:lvlText w:val="•"/>
      <w:lvlJc w:val="left"/>
      <w:pPr>
        <w:ind w:left="36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C92DB16">
      <w:start w:val="1"/>
      <w:numFmt w:val="bullet"/>
      <w:lvlText w:val="o"/>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19EF194">
      <w:start w:val="1"/>
      <w:numFmt w:val="bullet"/>
      <w:lvlText w:val="▪"/>
      <w:lvlJc w:val="left"/>
      <w:pPr>
        <w:ind w:left="50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9" w15:restartNumberingAfterBreak="0">
    <w:nsid w:val="2B1204EE"/>
    <w:multiLevelType w:val="hybridMultilevel"/>
    <w:tmpl w:val="AE2A0C2C"/>
    <w:lvl w:ilvl="0" w:tplc="7A48846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13E0A6E">
      <w:start w:val="1"/>
      <w:numFmt w:val="lowerLetter"/>
      <w:lvlText w:val="%2"/>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E4CB7E">
      <w:start w:val="1"/>
      <w:numFmt w:val="decimal"/>
      <w:lvlRestart w:val="0"/>
      <w:lvlText w:val="%3."/>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A34158C">
      <w:start w:val="1"/>
      <w:numFmt w:val="decimal"/>
      <w:lvlText w:val="%4"/>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512426C">
      <w:start w:val="1"/>
      <w:numFmt w:val="lowerLetter"/>
      <w:lvlText w:val="%5"/>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E67014">
      <w:start w:val="1"/>
      <w:numFmt w:val="lowerRoman"/>
      <w:lvlText w:val="%6"/>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788C7D4">
      <w:start w:val="1"/>
      <w:numFmt w:val="decimal"/>
      <w:lvlText w:val="%7"/>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F42097E">
      <w:start w:val="1"/>
      <w:numFmt w:val="lowerLetter"/>
      <w:lvlText w:val="%8"/>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B23C68">
      <w:start w:val="1"/>
      <w:numFmt w:val="lowerRoman"/>
      <w:lvlText w:val="%9"/>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0" w15:restartNumberingAfterBreak="0">
    <w:nsid w:val="2B2328AE"/>
    <w:multiLevelType w:val="hybridMultilevel"/>
    <w:tmpl w:val="B42C7A64"/>
    <w:lvl w:ilvl="0" w:tplc="AB6AA2F2">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5BA9192">
      <w:start w:val="1"/>
      <w:numFmt w:val="bullet"/>
      <w:lvlText w:val="o"/>
      <w:lvlJc w:val="left"/>
      <w:pPr>
        <w:ind w:left="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B6E7DD8">
      <w:start w:val="1"/>
      <w:numFmt w:val="bullet"/>
      <w:lvlText w:val="▪"/>
      <w:lvlJc w:val="left"/>
      <w:pPr>
        <w:ind w:left="1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ACCE84">
      <w:start w:val="1"/>
      <w:numFmt w:val="bullet"/>
      <w:lvlRestart w:val="0"/>
      <w:lvlText w:val="●"/>
      <w:lvlJc w:val="left"/>
      <w:pPr>
        <w:ind w:left="1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EE10CC">
      <w:start w:val="1"/>
      <w:numFmt w:val="bullet"/>
      <w:lvlText w:val="o"/>
      <w:lvlJc w:val="left"/>
      <w:pPr>
        <w:ind w:left="2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15C0A0E">
      <w:start w:val="1"/>
      <w:numFmt w:val="bullet"/>
      <w:lvlText w:val="▪"/>
      <w:lvlJc w:val="left"/>
      <w:pPr>
        <w:ind w:left="3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846A30">
      <w:start w:val="1"/>
      <w:numFmt w:val="bullet"/>
      <w:lvlText w:val="•"/>
      <w:lvlJc w:val="left"/>
      <w:pPr>
        <w:ind w:left="3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900F34C">
      <w:start w:val="1"/>
      <w:numFmt w:val="bullet"/>
      <w:lvlText w:val="o"/>
      <w:lvlJc w:val="left"/>
      <w:pPr>
        <w:ind w:left="4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360C7DC">
      <w:start w:val="1"/>
      <w:numFmt w:val="bullet"/>
      <w:lvlText w:val="▪"/>
      <w:lvlJc w:val="left"/>
      <w:pPr>
        <w:ind w:left="5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1" w15:restartNumberingAfterBreak="0">
    <w:nsid w:val="2B36686A"/>
    <w:multiLevelType w:val="hybridMultilevel"/>
    <w:tmpl w:val="EDA46CD2"/>
    <w:lvl w:ilvl="0" w:tplc="3572B2EE">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6344136">
      <w:start w:val="1"/>
      <w:numFmt w:val="bullet"/>
      <w:lvlText w:val="o"/>
      <w:lvlJc w:val="left"/>
      <w:pPr>
        <w:ind w:left="5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C02CB64">
      <w:start w:val="1"/>
      <w:numFmt w:val="bullet"/>
      <w:lvlRestart w:val="0"/>
      <w:lvlText w:val="•"/>
      <w:lvlJc w:val="left"/>
      <w:pPr>
        <w:ind w:left="7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1AE4934">
      <w:start w:val="1"/>
      <w:numFmt w:val="bullet"/>
      <w:lvlText w:val="•"/>
      <w:lvlJc w:val="left"/>
      <w:pPr>
        <w:ind w:left="14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01A3578">
      <w:start w:val="1"/>
      <w:numFmt w:val="bullet"/>
      <w:lvlText w:val="o"/>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6C812D6">
      <w:start w:val="1"/>
      <w:numFmt w:val="bullet"/>
      <w:lvlText w:val="▪"/>
      <w:lvlJc w:val="left"/>
      <w:pPr>
        <w:ind w:left="28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40C3F14">
      <w:start w:val="1"/>
      <w:numFmt w:val="bullet"/>
      <w:lvlText w:val="•"/>
      <w:lvlJc w:val="left"/>
      <w:pPr>
        <w:ind w:left="36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6EAB730">
      <w:start w:val="1"/>
      <w:numFmt w:val="bullet"/>
      <w:lvlText w:val="o"/>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8F23D64">
      <w:start w:val="1"/>
      <w:numFmt w:val="bullet"/>
      <w:lvlText w:val="▪"/>
      <w:lvlJc w:val="left"/>
      <w:pPr>
        <w:ind w:left="50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2" w15:restartNumberingAfterBreak="0">
    <w:nsid w:val="2B7E2E83"/>
    <w:multiLevelType w:val="hybridMultilevel"/>
    <w:tmpl w:val="1FCAF8CA"/>
    <w:lvl w:ilvl="0" w:tplc="E5BE2F7A">
      <w:start w:val="1"/>
      <w:numFmt w:val="bullet"/>
      <w:lvlText w:val="•"/>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A3AFF24">
      <w:start w:val="1"/>
      <w:numFmt w:val="bullet"/>
      <w:lvlText w:val="●"/>
      <w:lvlJc w:val="left"/>
      <w:pPr>
        <w:ind w:left="7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5ECFAC2">
      <w:start w:val="1"/>
      <w:numFmt w:val="bullet"/>
      <w:lvlText w:val="▪"/>
      <w:lvlJc w:val="left"/>
      <w:pPr>
        <w:ind w:left="14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82416B4">
      <w:start w:val="1"/>
      <w:numFmt w:val="bullet"/>
      <w:lvlText w:val="•"/>
      <w:lvlJc w:val="left"/>
      <w:pPr>
        <w:ind w:left="21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25E88A8">
      <w:start w:val="1"/>
      <w:numFmt w:val="bullet"/>
      <w:lvlText w:val="o"/>
      <w:lvlJc w:val="left"/>
      <w:pPr>
        <w:ind w:left="28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558CE72">
      <w:start w:val="1"/>
      <w:numFmt w:val="bullet"/>
      <w:lvlText w:val="▪"/>
      <w:lvlJc w:val="left"/>
      <w:pPr>
        <w:ind w:left="35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39AB472">
      <w:start w:val="1"/>
      <w:numFmt w:val="bullet"/>
      <w:lvlText w:val="•"/>
      <w:lvlJc w:val="left"/>
      <w:pPr>
        <w:ind w:left="43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52A1084">
      <w:start w:val="1"/>
      <w:numFmt w:val="bullet"/>
      <w:lvlText w:val="o"/>
      <w:lvlJc w:val="left"/>
      <w:pPr>
        <w:ind w:left="50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7EE27DE">
      <w:start w:val="1"/>
      <w:numFmt w:val="bullet"/>
      <w:lvlText w:val="▪"/>
      <w:lvlJc w:val="left"/>
      <w:pPr>
        <w:ind w:left="57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3" w15:restartNumberingAfterBreak="0">
    <w:nsid w:val="2B8B365F"/>
    <w:multiLevelType w:val="hybridMultilevel"/>
    <w:tmpl w:val="522E034C"/>
    <w:lvl w:ilvl="0" w:tplc="B64C069C">
      <w:start w:val="1"/>
      <w:numFmt w:val="bullet"/>
      <w:lvlText w:val="-"/>
      <w:lvlJc w:val="left"/>
      <w:pPr>
        <w:ind w:left="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0CEF3E">
      <w:start w:val="1"/>
      <w:numFmt w:val="bullet"/>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80F870">
      <w:start w:val="1"/>
      <w:numFmt w:val="bullet"/>
      <w:lvlText w:val="▪"/>
      <w:lvlJc w:val="left"/>
      <w:pPr>
        <w:ind w:left="14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19A9BEC">
      <w:start w:val="1"/>
      <w:numFmt w:val="bullet"/>
      <w:lvlText w:val="•"/>
      <w:lvlJc w:val="left"/>
      <w:pPr>
        <w:ind w:left="21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A080118">
      <w:start w:val="1"/>
      <w:numFmt w:val="bullet"/>
      <w:lvlText w:val="o"/>
      <w:lvlJc w:val="left"/>
      <w:pPr>
        <w:ind w:left="28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35EAD94">
      <w:start w:val="1"/>
      <w:numFmt w:val="bullet"/>
      <w:lvlText w:val="▪"/>
      <w:lvlJc w:val="left"/>
      <w:pPr>
        <w:ind w:left="35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E3CCD62">
      <w:start w:val="1"/>
      <w:numFmt w:val="bullet"/>
      <w:lvlText w:val="•"/>
      <w:lvlJc w:val="left"/>
      <w:pPr>
        <w:ind w:left="43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60DC72">
      <w:start w:val="1"/>
      <w:numFmt w:val="bullet"/>
      <w:lvlText w:val="o"/>
      <w:lvlJc w:val="left"/>
      <w:pPr>
        <w:ind w:left="50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A5C2FA4">
      <w:start w:val="1"/>
      <w:numFmt w:val="bullet"/>
      <w:lvlText w:val="▪"/>
      <w:lvlJc w:val="left"/>
      <w:pPr>
        <w:ind w:left="57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4" w15:restartNumberingAfterBreak="0">
    <w:nsid w:val="2BCF6E49"/>
    <w:multiLevelType w:val="hybridMultilevel"/>
    <w:tmpl w:val="568A4AAC"/>
    <w:lvl w:ilvl="0" w:tplc="1E2A8868">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B06BE50">
      <w:start w:val="1"/>
      <w:numFmt w:val="bullet"/>
      <w:lvlText w:val="o"/>
      <w:lvlJc w:val="left"/>
      <w:pPr>
        <w:ind w:left="15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E84AE64">
      <w:start w:val="1"/>
      <w:numFmt w:val="bullet"/>
      <w:lvlText w:val="▪"/>
      <w:lvlJc w:val="left"/>
      <w:pPr>
        <w:ind w:left="22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940692">
      <w:start w:val="1"/>
      <w:numFmt w:val="bullet"/>
      <w:lvlText w:val="•"/>
      <w:lvlJc w:val="left"/>
      <w:pPr>
        <w:ind w:left="29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B5C5166">
      <w:start w:val="1"/>
      <w:numFmt w:val="bullet"/>
      <w:lvlText w:val="o"/>
      <w:lvlJc w:val="left"/>
      <w:pPr>
        <w:ind w:left="3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14469C">
      <w:start w:val="1"/>
      <w:numFmt w:val="bullet"/>
      <w:lvlText w:val="▪"/>
      <w:lvlJc w:val="left"/>
      <w:pPr>
        <w:ind w:left="4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882A68">
      <w:start w:val="1"/>
      <w:numFmt w:val="bullet"/>
      <w:lvlText w:val="•"/>
      <w:lvlJc w:val="left"/>
      <w:pPr>
        <w:ind w:left="5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B269F6">
      <w:start w:val="1"/>
      <w:numFmt w:val="bullet"/>
      <w:lvlText w:val="o"/>
      <w:lvlJc w:val="left"/>
      <w:pPr>
        <w:ind w:left="58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86EB92">
      <w:start w:val="1"/>
      <w:numFmt w:val="bullet"/>
      <w:lvlText w:val="▪"/>
      <w:lvlJc w:val="left"/>
      <w:pPr>
        <w:ind w:left="65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5" w15:restartNumberingAfterBreak="0">
    <w:nsid w:val="2BEE7AF9"/>
    <w:multiLevelType w:val="hybridMultilevel"/>
    <w:tmpl w:val="08F4E432"/>
    <w:lvl w:ilvl="0" w:tplc="CD7EF44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DF2097A">
      <w:start w:val="1"/>
      <w:numFmt w:val="bullet"/>
      <w:lvlText w:val="o"/>
      <w:lvlJc w:val="left"/>
      <w:pPr>
        <w:ind w:left="5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8BAC604">
      <w:start w:val="1"/>
      <w:numFmt w:val="bullet"/>
      <w:lvlText w:val="▪"/>
      <w:lvlJc w:val="left"/>
      <w:pPr>
        <w:ind w:left="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4CC9CFE">
      <w:start w:val="1"/>
      <w:numFmt w:val="bullet"/>
      <w:lvlRestart w:val="0"/>
      <w:lvlText w:val="•"/>
      <w:lvlJc w:val="left"/>
      <w:pPr>
        <w:ind w:left="24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8FCA7CC">
      <w:start w:val="1"/>
      <w:numFmt w:val="bullet"/>
      <w:lvlText w:val="o"/>
      <w:lvlJc w:val="left"/>
      <w:pPr>
        <w:ind w:left="17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030011A">
      <w:start w:val="1"/>
      <w:numFmt w:val="bullet"/>
      <w:lvlText w:val="▪"/>
      <w:lvlJc w:val="left"/>
      <w:pPr>
        <w:ind w:left="24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164F720">
      <w:start w:val="1"/>
      <w:numFmt w:val="bullet"/>
      <w:lvlText w:val="•"/>
      <w:lvlJc w:val="left"/>
      <w:pPr>
        <w:ind w:left="31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5CE82CA">
      <w:start w:val="1"/>
      <w:numFmt w:val="bullet"/>
      <w:lvlText w:val="o"/>
      <w:lvlJc w:val="left"/>
      <w:pPr>
        <w:ind w:left="39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F52E28C">
      <w:start w:val="1"/>
      <w:numFmt w:val="bullet"/>
      <w:lvlText w:val="▪"/>
      <w:lvlJc w:val="left"/>
      <w:pPr>
        <w:ind w:left="46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6" w15:restartNumberingAfterBreak="0">
    <w:nsid w:val="2C08775B"/>
    <w:multiLevelType w:val="hybridMultilevel"/>
    <w:tmpl w:val="4738C034"/>
    <w:lvl w:ilvl="0" w:tplc="29EA6E7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182CDF2">
      <w:start w:val="1"/>
      <w:numFmt w:val="lowerLetter"/>
      <w:lvlText w:val="%2"/>
      <w:lvlJc w:val="left"/>
      <w:pPr>
        <w:ind w:left="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3F8101E">
      <w:start w:val="1"/>
      <w:numFmt w:val="lowerRoman"/>
      <w:lvlText w:val="%3"/>
      <w:lvlJc w:val="left"/>
      <w:pPr>
        <w:ind w:left="1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16FFDC">
      <w:start w:val="1"/>
      <w:numFmt w:val="decimal"/>
      <w:lvlRestart w:val="0"/>
      <w:lvlText w:val="%4."/>
      <w:lvlJc w:val="left"/>
      <w:pPr>
        <w:ind w:left="1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AD88E1C">
      <w:start w:val="1"/>
      <w:numFmt w:val="lowerLetter"/>
      <w:lvlText w:val="%5"/>
      <w:lvlJc w:val="left"/>
      <w:pPr>
        <w:ind w:left="2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8E06244">
      <w:start w:val="1"/>
      <w:numFmt w:val="lowerRoman"/>
      <w:lvlText w:val="%6"/>
      <w:lvlJc w:val="left"/>
      <w:pPr>
        <w:ind w:left="3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EE3F4E">
      <w:start w:val="1"/>
      <w:numFmt w:val="decimal"/>
      <w:lvlText w:val="%7"/>
      <w:lvlJc w:val="left"/>
      <w:pPr>
        <w:ind w:left="3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C67E80">
      <w:start w:val="1"/>
      <w:numFmt w:val="lowerLetter"/>
      <w:lvlText w:val="%8"/>
      <w:lvlJc w:val="left"/>
      <w:pPr>
        <w:ind w:left="4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D6076FE">
      <w:start w:val="1"/>
      <w:numFmt w:val="lowerRoman"/>
      <w:lvlText w:val="%9"/>
      <w:lvlJc w:val="left"/>
      <w:pPr>
        <w:ind w:left="5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7" w15:restartNumberingAfterBreak="0">
    <w:nsid w:val="2C3D5E1D"/>
    <w:multiLevelType w:val="hybridMultilevel"/>
    <w:tmpl w:val="7624DFD4"/>
    <w:lvl w:ilvl="0" w:tplc="804AF9A2">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1264EF6">
      <w:start w:val="1"/>
      <w:numFmt w:val="bullet"/>
      <w:lvlText w:val="o"/>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F3EACC0">
      <w:start w:val="1"/>
      <w:numFmt w:val="bullet"/>
      <w:lvlRestart w:val="0"/>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8D8B236">
      <w:start w:val="1"/>
      <w:numFmt w:val="bullet"/>
      <w:lvlText w:val="•"/>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2AE76C">
      <w:start w:val="1"/>
      <w:numFmt w:val="bullet"/>
      <w:lvlText w:val="o"/>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BC9DF0">
      <w:start w:val="1"/>
      <w:numFmt w:val="bullet"/>
      <w:lvlText w:val="▪"/>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E785D6C">
      <w:start w:val="1"/>
      <w:numFmt w:val="bullet"/>
      <w:lvlText w:val="•"/>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CC81818">
      <w:start w:val="1"/>
      <w:numFmt w:val="bullet"/>
      <w:lvlText w:val="o"/>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6EE1FAE">
      <w:start w:val="1"/>
      <w:numFmt w:val="bullet"/>
      <w:lvlText w:val="▪"/>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8" w15:restartNumberingAfterBreak="0">
    <w:nsid w:val="2C4E5FEF"/>
    <w:multiLevelType w:val="hybridMultilevel"/>
    <w:tmpl w:val="269EF9EA"/>
    <w:lvl w:ilvl="0" w:tplc="4BFC856A">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2FCE37C">
      <w:start w:val="1"/>
      <w:numFmt w:val="bullet"/>
      <w:lvlText w:val="o"/>
      <w:lvlJc w:val="left"/>
      <w:pPr>
        <w:ind w:left="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AE75EE">
      <w:start w:val="1"/>
      <w:numFmt w:val="bullet"/>
      <w:lvlText w:val="▪"/>
      <w:lvlJc w:val="left"/>
      <w:pPr>
        <w:ind w:left="1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EE7F14">
      <w:start w:val="1"/>
      <w:numFmt w:val="bullet"/>
      <w:lvlRestart w:val="0"/>
      <w:lvlText w:val="●"/>
      <w:lvlJc w:val="left"/>
      <w:pPr>
        <w:ind w:left="1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4C869C6">
      <w:start w:val="1"/>
      <w:numFmt w:val="bullet"/>
      <w:lvlText w:val="o"/>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BF2CE74">
      <w:start w:val="1"/>
      <w:numFmt w:val="bullet"/>
      <w:lvlText w:val="▪"/>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7AC8BC">
      <w:start w:val="1"/>
      <w:numFmt w:val="bullet"/>
      <w:lvlText w:val="•"/>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E03822">
      <w:start w:val="1"/>
      <w:numFmt w:val="bullet"/>
      <w:lvlText w:val="o"/>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C18420C">
      <w:start w:val="1"/>
      <w:numFmt w:val="bullet"/>
      <w:lvlText w:val="▪"/>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9" w15:restartNumberingAfterBreak="0">
    <w:nsid w:val="2C685C14"/>
    <w:multiLevelType w:val="multilevel"/>
    <w:tmpl w:val="4718CA7A"/>
    <w:lvl w:ilvl="0">
      <w:start w:val="1"/>
      <w:numFmt w:val="decimal"/>
      <w:lvlText w:val="%1."/>
      <w:lvlJc w:val="left"/>
      <w:pPr>
        <w:ind w:left="2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1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3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7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9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1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3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30" w15:restartNumberingAfterBreak="0">
    <w:nsid w:val="2D0837A4"/>
    <w:multiLevelType w:val="hybridMultilevel"/>
    <w:tmpl w:val="BB705A96"/>
    <w:lvl w:ilvl="0" w:tplc="B0AC4E10">
      <w:start w:val="1"/>
      <w:numFmt w:val="lowerLetter"/>
      <w:lvlText w:val="%1."/>
      <w:lvlJc w:val="left"/>
      <w:pPr>
        <w:ind w:left="27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1DDCF0FE">
      <w:start w:val="1"/>
      <w:numFmt w:val="bullet"/>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99E33AE">
      <w:start w:val="1"/>
      <w:numFmt w:val="bullet"/>
      <w:lvlText w:val="▪"/>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62FCF8">
      <w:start w:val="1"/>
      <w:numFmt w:val="bullet"/>
      <w:lvlText w:val="•"/>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3873F2">
      <w:start w:val="1"/>
      <w:numFmt w:val="bullet"/>
      <w:lvlText w:val="o"/>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B440C8">
      <w:start w:val="1"/>
      <w:numFmt w:val="bullet"/>
      <w:lvlText w:val="▪"/>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BE2D76">
      <w:start w:val="1"/>
      <w:numFmt w:val="bullet"/>
      <w:lvlText w:val="•"/>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C443BF4">
      <w:start w:val="1"/>
      <w:numFmt w:val="bullet"/>
      <w:lvlText w:val="o"/>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6229F14">
      <w:start w:val="1"/>
      <w:numFmt w:val="bullet"/>
      <w:lvlText w:val="▪"/>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1" w15:restartNumberingAfterBreak="0">
    <w:nsid w:val="2DE74059"/>
    <w:multiLevelType w:val="hybridMultilevel"/>
    <w:tmpl w:val="CAD0429C"/>
    <w:lvl w:ilvl="0" w:tplc="ECF06CFA">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C0E673A">
      <w:start w:val="1"/>
      <w:numFmt w:val="bullet"/>
      <w:lvlRestart w:val="0"/>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57E427E">
      <w:start w:val="1"/>
      <w:numFmt w:val="bullet"/>
      <w:lvlText w:val="▪"/>
      <w:lvlJc w:val="left"/>
      <w:pPr>
        <w:ind w:left="14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4AFADE">
      <w:start w:val="1"/>
      <w:numFmt w:val="bullet"/>
      <w:lvlText w:val="•"/>
      <w:lvlJc w:val="left"/>
      <w:pPr>
        <w:ind w:left="2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966198">
      <w:start w:val="1"/>
      <w:numFmt w:val="bullet"/>
      <w:lvlText w:val="o"/>
      <w:lvlJc w:val="left"/>
      <w:pPr>
        <w:ind w:left="28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7F4B1D4">
      <w:start w:val="1"/>
      <w:numFmt w:val="bullet"/>
      <w:lvlText w:val="▪"/>
      <w:lvlJc w:val="left"/>
      <w:pPr>
        <w:ind w:left="35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C2E7D2">
      <w:start w:val="1"/>
      <w:numFmt w:val="bullet"/>
      <w:lvlText w:val="•"/>
      <w:lvlJc w:val="left"/>
      <w:pPr>
        <w:ind w:left="43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125DE0">
      <w:start w:val="1"/>
      <w:numFmt w:val="bullet"/>
      <w:lvlText w:val="o"/>
      <w:lvlJc w:val="left"/>
      <w:pPr>
        <w:ind w:left="50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702C15C">
      <w:start w:val="1"/>
      <w:numFmt w:val="bullet"/>
      <w:lvlText w:val="▪"/>
      <w:lvlJc w:val="left"/>
      <w:pPr>
        <w:ind w:left="57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2" w15:restartNumberingAfterBreak="0">
    <w:nsid w:val="2E4667EA"/>
    <w:multiLevelType w:val="hybridMultilevel"/>
    <w:tmpl w:val="6C8A46D4"/>
    <w:lvl w:ilvl="0" w:tplc="AF76F3BE">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3ACABE">
      <w:start w:val="1"/>
      <w:numFmt w:val="bullet"/>
      <w:lvlText w:val="o"/>
      <w:lvlJc w:val="left"/>
      <w:pPr>
        <w:ind w:left="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C811D8">
      <w:start w:val="1"/>
      <w:numFmt w:val="bullet"/>
      <w:lvlRestart w:val="0"/>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12B414">
      <w:start w:val="1"/>
      <w:numFmt w:val="bullet"/>
      <w:lvlText w:val="•"/>
      <w:lvlJc w:val="left"/>
      <w:pPr>
        <w:ind w:left="1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BE7714">
      <w:start w:val="1"/>
      <w:numFmt w:val="bullet"/>
      <w:lvlText w:val="o"/>
      <w:lvlJc w:val="left"/>
      <w:pPr>
        <w:ind w:left="2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02A964C">
      <w:start w:val="1"/>
      <w:numFmt w:val="bullet"/>
      <w:lvlText w:val="▪"/>
      <w:lvlJc w:val="left"/>
      <w:pPr>
        <w:ind w:left="2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08E24A">
      <w:start w:val="1"/>
      <w:numFmt w:val="bullet"/>
      <w:lvlText w:val="•"/>
      <w:lvlJc w:val="left"/>
      <w:pPr>
        <w:ind w:left="3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65CB99C">
      <w:start w:val="1"/>
      <w:numFmt w:val="bullet"/>
      <w:lvlText w:val="o"/>
      <w:lvlJc w:val="left"/>
      <w:pPr>
        <w:ind w:left="43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4A4AABC">
      <w:start w:val="1"/>
      <w:numFmt w:val="bullet"/>
      <w:lvlText w:val="▪"/>
      <w:lvlJc w:val="left"/>
      <w:pPr>
        <w:ind w:left="50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3" w15:restartNumberingAfterBreak="0">
    <w:nsid w:val="2EC62AD6"/>
    <w:multiLevelType w:val="hybridMultilevel"/>
    <w:tmpl w:val="32F2C91C"/>
    <w:lvl w:ilvl="0" w:tplc="080A0001">
      <w:start w:val="1"/>
      <w:numFmt w:val="bullet"/>
      <w:lvlText w:val=""/>
      <w:lvlJc w:val="left"/>
      <w:pPr>
        <w:ind w:left="795" w:hanging="360"/>
      </w:pPr>
      <w:rPr>
        <w:rFonts w:ascii="Symbol" w:hAnsi="Symbol" w:hint="default"/>
      </w:rPr>
    </w:lvl>
    <w:lvl w:ilvl="1" w:tplc="080A0003" w:tentative="1">
      <w:start w:val="1"/>
      <w:numFmt w:val="bullet"/>
      <w:lvlText w:val="o"/>
      <w:lvlJc w:val="left"/>
      <w:pPr>
        <w:ind w:left="1515" w:hanging="360"/>
      </w:pPr>
      <w:rPr>
        <w:rFonts w:ascii="Courier New" w:hAnsi="Courier New" w:cs="Courier New" w:hint="default"/>
      </w:rPr>
    </w:lvl>
    <w:lvl w:ilvl="2" w:tplc="080A0005" w:tentative="1">
      <w:start w:val="1"/>
      <w:numFmt w:val="bullet"/>
      <w:lvlText w:val=""/>
      <w:lvlJc w:val="left"/>
      <w:pPr>
        <w:ind w:left="2235" w:hanging="360"/>
      </w:pPr>
      <w:rPr>
        <w:rFonts w:ascii="Wingdings" w:hAnsi="Wingdings" w:hint="default"/>
      </w:rPr>
    </w:lvl>
    <w:lvl w:ilvl="3" w:tplc="080A0001" w:tentative="1">
      <w:start w:val="1"/>
      <w:numFmt w:val="bullet"/>
      <w:lvlText w:val=""/>
      <w:lvlJc w:val="left"/>
      <w:pPr>
        <w:ind w:left="2955" w:hanging="360"/>
      </w:pPr>
      <w:rPr>
        <w:rFonts w:ascii="Symbol" w:hAnsi="Symbol" w:hint="default"/>
      </w:rPr>
    </w:lvl>
    <w:lvl w:ilvl="4" w:tplc="080A0003" w:tentative="1">
      <w:start w:val="1"/>
      <w:numFmt w:val="bullet"/>
      <w:lvlText w:val="o"/>
      <w:lvlJc w:val="left"/>
      <w:pPr>
        <w:ind w:left="3675" w:hanging="360"/>
      </w:pPr>
      <w:rPr>
        <w:rFonts w:ascii="Courier New" w:hAnsi="Courier New" w:cs="Courier New" w:hint="default"/>
      </w:rPr>
    </w:lvl>
    <w:lvl w:ilvl="5" w:tplc="080A0005" w:tentative="1">
      <w:start w:val="1"/>
      <w:numFmt w:val="bullet"/>
      <w:lvlText w:val=""/>
      <w:lvlJc w:val="left"/>
      <w:pPr>
        <w:ind w:left="4395" w:hanging="360"/>
      </w:pPr>
      <w:rPr>
        <w:rFonts w:ascii="Wingdings" w:hAnsi="Wingdings" w:hint="default"/>
      </w:rPr>
    </w:lvl>
    <w:lvl w:ilvl="6" w:tplc="080A0001" w:tentative="1">
      <w:start w:val="1"/>
      <w:numFmt w:val="bullet"/>
      <w:lvlText w:val=""/>
      <w:lvlJc w:val="left"/>
      <w:pPr>
        <w:ind w:left="5115" w:hanging="360"/>
      </w:pPr>
      <w:rPr>
        <w:rFonts w:ascii="Symbol" w:hAnsi="Symbol" w:hint="default"/>
      </w:rPr>
    </w:lvl>
    <w:lvl w:ilvl="7" w:tplc="080A0003" w:tentative="1">
      <w:start w:val="1"/>
      <w:numFmt w:val="bullet"/>
      <w:lvlText w:val="o"/>
      <w:lvlJc w:val="left"/>
      <w:pPr>
        <w:ind w:left="5835" w:hanging="360"/>
      </w:pPr>
      <w:rPr>
        <w:rFonts w:ascii="Courier New" w:hAnsi="Courier New" w:cs="Courier New" w:hint="default"/>
      </w:rPr>
    </w:lvl>
    <w:lvl w:ilvl="8" w:tplc="080A0005" w:tentative="1">
      <w:start w:val="1"/>
      <w:numFmt w:val="bullet"/>
      <w:lvlText w:val=""/>
      <w:lvlJc w:val="left"/>
      <w:pPr>
        <w:ind w:left="6555" w:hanging="360"/>
      </w:pPr>
      <w:rPr>
        <w:rFonts w:ascii="Wingdings" w:hAnsi="Wingdings" w:hint="default"/>
      </w:rPr>
    </w:lvl>
  </w:abstractNum>
  <w:abstractNum w:abstractNumId="134" w15:restartNumberingAfterBreak="0">
    <w:nsid w:val="2F12775F"/>
    <w:multiLevelType w:val="hybridMultilevel"/>
    <w:tmpl w:val="8E503206"/>
    <w:lvl w:ilvl="0" w:tplc="7C3C8056">
      <w:start w:val="1"/>
      <w:numFmt w:val="decimal"/>
      <w:lvlText w:val="%1."/>
      <w:lvlJc w:val="left"/>
      <w:pPr>
        <w:ind w:left="6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D4985C">
      <w:numFmt w:val="taiwaneseCounting"/>
      <w:lvlText w:val="%2"/>
      <w:lvlJc w:val="left"/>
      <w:pPr>
        <w:ind w:left="13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0CC8DA">
      <w:start w:val="1"/>
      <w:numFmt w:val="lowerRoman"/>
      <w:lvlText w:val="%3"/>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181736">
      <w:start w:val="1"/>
      <w:numFmt w:val="decimal"/>
      <w:lvlText w:val="%4"/>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5AFF8C">
      <w:start w:val="1"/>
      <w:numFmt w:val="lowerLetter"/>
      <w:lvlText w:val="%5"/>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EE9E2C">
      <w:start w:val="1"/>
      <w:numFmt w:val="lowerRoman"/>
      <w:lvlText w:val="%6"/>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BC310C">
      <w:start w:val="1"/>
      <w:numFmt w:val="decimal"/>
      <w:lvlText w:val="%7"/>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94ED95E">
      <w:start w:val="1"/>
      <w:numFmt w:val="lowerLetter"/>
      <w:lvlText w:val="%8"/>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582E12E">
      <w:start w:val="1"/>
      <w:numFmt w:val="lowerRoman"/>
      <w:lvlText w:val="%9"/>
      <w:lvlJc w:val="left"/>
      <w:pPr>
        <w:ind w:left="6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5" w15:restartNumberingAfterBreak="0">
    <w:nsid w:val="2F447966"/>
    <w:multiLevelType w:val="hybridMultilevel"/>
    <w:tmpl w:val="FE0233BE"/>
    <w:lvl w:ilvl="0" w:tplc="6DE0B5DC">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14AC4A2">
      <w:start w:val="1"/>
      <w:numFmt w:val="bullet"/>
      <w:lvlText w:val="o"/>
      <w:lvlJc w:val="left"/>
      <w:pPr>
        <w:ind w:left="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81A286A">
      <w:start w:val="1"/>
      <w:numFmt w:val="bullet"/>
      <w:lvlRestart w:val="0"/>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810AC8C">
      <w:start w:val="1"/>
      <w:numFmt w:val="bullet"/>
      <w:lvlText w:val="•"/>
      <w:lvlJc w:val="left"/>
      <w:pPr>
        <w:ind w:left="14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9C545C">
      <w:start w:val="1"/>
      <w:numFmt w:val="bullet"/>
      <w:lvlText w:val="o"/>
      <w:lvlJc w:val="left"/>
      <w:pPr>
        <w:ind w:left="2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8603CD6">
      <w:start w:val="1"/>
      <w:numFmt w:val="bullet"/>
      <w:lvlText w:val="▪"/>
      <w:lvlJc w:val="left"/>
      <w:pPr>
        <w:ind w:left="28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AA4ACF2">
      <w:start w:val="1"/>
      <w:numFmt w:val="bullet"/>
      <w:lvlText w:val="•"/>
      <w:lvlJc w:val="left"/>
      <w:pPr>
        <w:ind w:left="36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BC6E47E">
      <w:start w:val="1"/>
      <w:numFmt w:val="bullet"/>
      <w:lvlText w:val="o"/>
      <w:lvlJc w:val="left"/>
      <w:pPr>
        <w:ind w:left="43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8218FC">
      <w:start w:val="1"/>
      <w:numFmt w:val="bullet"/>
      <w:lvlText w:val="▪"/>
      <w:lvlJc w:val="left"/>
      <w:pPr>
        <w:ind w:left="50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6" w15:restartNumberingAfterBreak="0">
    <w:nsid w:val="301372F9"/>
    <w:multiLevelType w:val="hybridMultilevel"/>
    <w:tmpl w:val="065A05B6"/>
    <w:lvl w:ilvl="0" w:tplc="80BAEC10">
      <w:start w:val="1"/>
      <w:numFmt w:val="bullet"/>
      <w:lvlText w:val="-"/>
      <w:lvlJc w:val="left"/>
      <w:pPr>
        <w:ind w:left="24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7261E8">
      <w:start w:val="1"/>
      <w:numFmt w:val="bullet"/>
      <w:lvlText w:val="o"/>
      <w:lvlJc w:val="left"/>
      <w:pPr>
        <w:ind w:left="1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B90FC2E">
      <w:start w:val="1"/>
      <w:numFmt w:val="bullet"/>
      <w:lvlText w:val="▪"/>
      <w:lvlJc w:val="left"/>
      <w:pPr>
        <w:ind w:left="1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34067E8">
      <w:start w:val="1"/>
      <w:numFmt w:val="bullet"/>
      <w:lvlText w:val="•"/>
      <w:lvlJc w:val="left"/>
      <w:pPr>
        <w:ind w:left="25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30CE196">
      <w:start w:val="1"/>
      <w:numFmt w:val="bullet"/>
      <w:lvlText w:val="o"/>
      <w:lvlJc w:val="left"/>
      <w:pPr>
        <w:ind w:left="32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32E468">
      <w:start w:val="1"/>
      <w:numFmt w:val="bullet"/>
      <w:lvlText w:val="▪"/>
      <w:lvlJc w:val="left"/>
      <w:pPr>
        <w:ind w:left="40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D0A1EC">
      <w:start w:val="1"/>
      <w:numFmt w:val="bullet"/>
      <w:lvlText w:val="•"/>
      <w:lvlJc w:val="left"/>
      <w:pPr>
        <w:ind w:left="47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99EB5C0">
      <w:start w:val="1"/>
      <w:numFmt w:val="bullet"/>
      <w:lvlText w:val="o"/>
      <w:lvlJc w:val="left"/>
      <w:pPr>
        <w:ind w:left="54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A24501E">
      <w:start w:val="1"/>
      <w:numFmt w:val="bullet"/>
      <w:lvlText w:val="▪"/>
      <w:lvlJc w:val="left"/>
      <w:pPr>
        <w:ind w:left="61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7" w15:restartNumberingAfterBreak="0">
    <w:nsid w:val="3020797E"/>
    <w:multiLevelType w:val="hybridMultilevel"/>
    <w:tmpl w:val="6DFE3230"/>
    <w:lvl w:ilvl="0" w:tplc="AA7AB39A">
      <w:start w:val="1"/>
      <w:numFmt w:val="bullet"/>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274815A">
      <w:start w:val="1"/>
      <w:numFmt w:val="bullet"/>
      <w:lvlText w:val="o"/>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A8A000">
      <w:start w:val="1"/>
      <w:numFmt w:val="bullet"/>
      <w:lvlText w:val="▪"/>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386E22E">
      <w:start w:val="1"/>
      <w:numFmt w:val="bullet"/>
      <w:lvlText w:val="•"/>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629418">
      <w:start w:val="1"/>
      <w:numFmt w:val="bullet"/>
      <w:lvlText w:val="o"/>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38AAAF8">
      <w:start w:val="1"/>
      <w:numFmt w:val="bullet"/>
      <w:lvlText w:val="▪"/>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BE228B2">
      <w:start w:val="1"/>
      <w:numFmt w:val="bullet"/>
      <w:lvlText w:val="•"/>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69EB6C2">
      <w:start w:val="1"/>
      <w:numFmt w:val="bullet"/>
      <w:lvlText w:val="o"/>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158C8CE">
      <w:start w:val="1"/>
      <w:numFmt w:val="bullet"/>
      <w:lvlText w:val="▪"/>
      <w:lvlJc w:val="left"/>
      <w:pPr>
        <w:ind w:left="6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8" w15:restartNumberingAfterBreak="0">
    <w:nsid w:val="30642ED3"/>
    <w:multiLevelType w:val="hybridMultilevel"/>
    <w:tmpl w:val="FD74D490"/>
    <w:lvl w:ilvl="0" w:tplc="3C8ACE96">
      <w:start w:val="1"/>
      <w:numFmt w:val="decimal"/>
      <w:lvlText w:val="%1."/>
      <w:lvlJc w:val="left"/>
      <w:pPr>
        <w:ind w:left="2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10B070BE">
      <w:start w:val="1"/>
      <w:numFmt w:val="bullet"/>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604884">
      <w:numFmt w:val="taiwaneseCounting"/>
      <w:lvlText w:val="%3"/>
      <w:lvlJc w:val="left"/>
      <w:pPr>
        <w:ind w:left="14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03EEE6E">
      <w:start w:val="1"/>
      <w:numFmt w:val="decimal"/>
      <w:lvlText w:val="%4"/>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D84B44">
      <w:start w:val="1"/>
      <w:numFmt w:val="lowerLetter"/>
      <w:lvlText w:val="%5"/>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8CEB392">
      <w:start w:val="1"/>
      <w:numFmt w:val="lowerRoman"/>
      <w:lvlText w:val="%6"/>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CE02C10">
      <w:start w:val="1"/>
      <w:numFmt w:val="decimal"/>
      <w:lvlText w:val="%7"/>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A7E2862">
      <w:start w:val="1"/>
      <w:numFmt w:val="lowerLetter"/>
      <w:lvlText w:val="%8"/>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4F4EF70">
      <w:start w:val="1"/>
      <w:numFmt w:val="lowerRoman"/>
      <w:lvlText w:val="%9"/>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9" w15:restartNumberingAfterBreak="0">
    <w:nsid w:val="306675C2"/>
    <w:multiLevelType w:val="hybridMultilevel"/>
    <w:tmpl w:val="ECF0737C"/>
    <w:lvl w:ilvl="0" w:tplc="D33E9C0C">
      <w:start w:val="1"/>
      <w:numFmt w:val="decimal"/>
      <w:lvlText w:val="%1."/>
      <w:lvlJc w:val="left"/>
      <w:pPr>
        <w:ind w:left="2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B3CE780">
      <w:start w:val="1"/>
      <w:numFmt w:val="lowerLetter"/>
      <w:lvlText w:val="%2"/>
      <w:lvlJc w:val="left"/>
      <w:pPr>
        <w:ind w:left="109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E269320">
      <w:start w:val="1"/>
      <w:numFmt w:val="lowerRoman"/>
      <w:lvlText w:val="%3"/>
      <w:lvlJc w:val="left"/>
      <w:pPr>
        <w:ind w:left="181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40E96B0">
      <w:start w:val="1"/>
      <w:numFmt w:val="decimal"/>
      <w:lvlText w:val="%4"/>
      <w:lvlJc w:val="left"/>
      <w:pPr>
        <w:ind w:left="253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606C9580">
      <w:start w:val="1"/>
      <w:numFmt w:val="lowerLetter"/>
      <w:lvlText w:val="%5"/>
      <w:lvlJc w:val="left"/>
      <w:pPr>
        <w:ind w:left="325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DC265876">
      <w:start w:val="1"/>
      <w:numFmt w:val="lowerRoman"/>
      <w:lvlText w:val="%6"/>
      <w:lvlJc w:val="left"/>
      <w:pPr>
        <w:ind w:left="397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377ABBBE">
      <w:start w:val="1"/>
      <w:numFmt w:val="decimal"/>
      <w:lvlText w:val="%7"/>
      <w:lvlJc w:val="left"/>
      <w:pPr>
        <w:ind w:left="469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B56DB62">
      <w:start w:val="1"/>
      <w:numFmt w:val="lowerLetter"/>
      <w:lvlText w:val="%8"/>
      <w:lvlJc w:val="left"/>
      <w:pPr>
        <w:ind w:left="541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BDF6135A">
      <w:start w:val="1"/>
      <w:numFmt w:val="lowerRoman"/>
      <w:lvlText w:val="%9"/>
      <w:lvlJc w:val="left"/>
      <w:pPr>
        <w:ind w:left="613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40" w15:restartNumberingAfterBreak="0">
    <w:nsid w:val="30795B45"/>
    <w:multiLevelType w:val="hybridMultilevel"/>
    <w:tmpl w:val="61989A9A"/>
    <w:lvl w:ilvl="0" w:tplc="A18CE0D6">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804BA06">
      <w:start w:val="1"/>
      <w:numFmt w:val="bullet"/>
      <w:lvlText w:val="o"/>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4079C4">
      <w:start w:val="1"/>
      <w:numFmt w:val="bullet"/>
      <w:lvlText w:val="▪"/>
      <w:lvlJc w:val="left"/>
      <w:pPr>
        <w:ind w:left="1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B804C6">
      <w:start w:val="1"/>
      <w:numFmt w:val="bullet"/>
      <w:lvlText w:val="•"/>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80BA56">
      <w:start w:val="1"/>
      <w:numFmt w:val="bullet"/>
      <w:lvlRestart w:val="0"/>
      <w:lvlText w:val="●"/>
      <w:lvlJc w:val="left"/>
      <w:pPr>
        <w:ind w:left="1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C388744">
      <w:start w:val="1"/>
      <w:numFmt w:val="bullet"/>
      <w:lvlText w:val="▪"/>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F9A9A6A">
      <w:start w:val="1"/>
      <w:numFmt w:val="bullet"/>
      <w:lvlText w:val="•"/>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F04904">
      <w:start w:val="1"/>
      <w:numFmt w:val="bullet"/>
      <w:lvlText w:val="o"/>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BCFF3E">
      <w:start w:val="1"/>
      <w:numFmt w:val="bullet"/>
      <w:lvlText w:val="▪"/>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1" w15:restartNumberingAfterBreak="0">
    <w:nsid w:val="30C107CE"/>
    <w:multiLevelType w:val="hybridMultilevel"/>
    <w:tmpl w:val="4782A174"/>
    <w:lvl w:ilvl="0" w:tplc="8F0ADDE8">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858A636">
      <w:start w:val="1"/>
      <w:numFmt w:val="bullet"/>
      <w:lvlText w:val="o"/>
      <w:lvlJc w:val="left"/>
      <w:pPr>
        <w:ind w:left="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502768">
      <w:start w:val="1"/>
      <w:numFmt w:val="bullet"/>
      <w:lvlText w:val="▪"/>
      <w:lvlJc w:val="left"/>
      <w:pPr>
        <w:ind w:left="1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2ADBAC">
      <w:start w:val="1"/>
      <w:numFmt w:val="bullet"/>
      <w:lvlRestart w:val="0"/>
      <w:lvlText w:val="●"/>
      <w:lvlJc w:val="left"/>
      <w:pPr>
        <w:ind w:left="1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E2DECA">
      <w:start w:val="1"/>
      <w:numFmt w:val="bullet"/>
      <w:lvlText w:val="o"/>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3878EE">
      <w:start w:val="1"/>
      <w:numFmt w:val="bullet"/>
      <w:lvlText w:val="▪"/>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10ACE2">
      <w:start w:val="1"/>
      <w:numFmt w:val="bullet"/>
      <w:lvlText w:val="•"/>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23CC528">
      <w:start w:val="1"/>
      <w:numFmt w:val="bullet"/>
      <w:lvlText w:val="o"/>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73E0112">
      <w:start w:val="1"/>
      <w:numFmt w:val="bullet"/>
      <w:lvlText w:val="▪"/>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2" w15:restartNumberingAfterBreak="0">
    <w:nsid w:val="30C41191"/>
    <w:multiLevelType w:val="hybridMultilevel"/>
    <w:tmpl w:val="22CC3824"/>
    <w:lvl w:ilvl="0" w:tplc="2582779E">
      <w:start w:val="1"/>
      <w:numFmt w:val="bullet"/>
      <w:lvlText w:val="*"/>
      <w:lvlJc w:val="left"/>
      <w:pPr>
        <w:ind w:left="2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7F20CE4">
      <w:start w:val="1"/>
      <w:numFmt w:val="bullet"/>
      <w:lvlText w:val="o"/>
      <w:lvlJc w:val="left"/>
      <w:pPr>
        <w:ind w:left="1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3F6EAB8">
      <w:start w:val="1"/>
      <w:numFmt w:val="bullet"/>
      <w:lvlText w:val="▪"/>
      <w:lvlJc w:val="left"/>
      <w:pPr>
        <w:ind w:left="2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7AA27A0">
      <w:start w:val="1"/>
      <w:numFmt w:val="bullet"/>
      <w:lvlText w:val="•"/>
      <w:lvlJc w:val="left"/>
      <w:pPr>
        <w:ind w:left="2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37C7E9E">
      <w:start w:val="1"/>
      <w:numFmt w:val="bullet"/>
      <w:lvlText w:val="o"/>
      <w:lvlJc w:val="left"/>
      <w:pPr>
        <w:ind w:left="36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48651C">
      <w:start w:val="1"/>
      <w:numFmt w:val="bullet"/>
      <w:lvlText w:val="▪"/>
      <w:lvlJc w:val="left"/>
      <w:pPr>
        <w:ind w:left="43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800C970">
      <w:start w:val="1"/>
      <w:numFmt w:val="bullet"/>
      <w:lvlText w:val="•"/>
      <w:lvlJc w:val="left"/>
      <w:pPr>
        <w:ind w:left="50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32C352">
      <w:start w:val="1"/>
      <w:numFmt w:val="bullet"/>
      <w:lvlText w:val="o"/>
      <w:lvlJc w:val="left"/>
      <w:pPr>
        <w:ind w:left="57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B0050A8">
      <w:start w:val="1"/>
      <w:numFmt w:val="bullet"/>
      <w:lvlText w:val="▪"/>
      <w:lvlJc w:val="left"/>
      <w:pPr>
        <w:ind w:left="64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3" w15:restartNumberingAfterBreak="0">
    <w:nsid w:val="311B0901"/>
    <w:multiLevelType w:val="hybridMultilevel"/>
    <w:tmpl w:val="1EFE4A6A"/>
    <w:lvl w:ilvl="0" w:tplc="2A660146">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106F4FE">
      <w:start w:val="1"/>
      <w:numFmt w:val="bullet"/>
      <w:lvlText w:val="➢"/>
      <w:lvlJc w:val="left"/>
      <w:pPr>
        <w:ind w:left="7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1F4BC60">
      <w:start w:val="1"/>
      <w:numFmt w:val="bullet"/>
      <w:lvlText w:val="▪"/>
      <w:lvlJc w:val="left"/>
      <w:pPr>
        <w:ind w:left="14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04E58C0">
      <w:start w:val="1"/>
      <w:numFmt w:val="bullet"/>
      <w:lvlText w:val="•"/>
      <w:lvlJc w:val="left"/>
      <w:pPr>
        <w:ind w:left="2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16C5CBC">
      <w:start w:val="1"/>
      <w:numFmt w:val="bullet"/>
      <w:lvlText w:val="o"/>
      <w:lvlJc w:val="left"/>
      <w:pPr>
        <w:ind w:left="28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86C67D4">
      <w:start w:val="1"/>
      <w:numFmt w:val="bullet"/>
      <w:lvlText w:val="▪"/>
      <w:lvlJc w:val="left"/>
      <w:pPr>
        <w:ind w:left="3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0263CFE">
      <w:start w:val="1"/>
      <w:numFmt w:val="bullet"/>
      <w:lvlText w:val="•"/>
      <w:lvlJc w:val="left"/>
      <w:pPr>
        <w:ind w:left="43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6CADC00">
      <w:start w:val="1"/>
      <w:numFmt w:val="bullet"/>
      <w:lvlText w:val="o"/>
      <w:lvlJc w:val="left"/>
      <w:pPr>
        <w:ind w:left="50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5569EB0">
      <w:start w:val="1"/>
      <w:numFmt w:val="bullet"/>
      <w:lvlText w:val="▪"/>
      <w:lvlJc w:val="left"/>
      <w:pPr>
        <w:ind w:left="57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4" w15:restartNumberingAfterBreak="0">
    <w:nsid w:val="31251F88"/>
    <w:multiLevelType w:val="multilevel"/>
    <w:tmpl w:val="C74A0A2C"/>
    <w:lvl w:ilvl="0">
      <w:start w:val="2"/>
      <w:numFmt w:val="decimal"/>
      <w:lvlText w:val="%1."/>
      <w:lvlJc w:val="left"/>
      <w:pPr>
        <w:ind w:left="371"/>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1">
      <w:start w:val="1"/>
      <w:numFmt w:val="decimal"/>
      <w:lvlText w:val="%1.%2."/>
      <w:lvlJc w:val="left"/>
      <w:pPr>
        <w:ind w:left="119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45" w15:restartNumberingAfterBreak="0">
    <w:nsid w:val="31571793"/>
    <w:multiLevelType w:val="hybridMultilevel"/>
    <w:tmpl w:val="51A8F0B8"/>
    <w:lvl w:ilvl="0" w:tplc="49B62166">
      <w:start w:val="1"/>
      <w:numFmt w:val="bullet"/>
      <w:lvlText w:val="-"/>
      <w:lvlJc w:val="left"/>
      <w:pPr>
        <w:ind w:left="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310CA98">
      <w:start w:val="1"/>
      <w:numFmt w:val="bullet"/>
      <w:lvlText w:val="o"/>
      <w:lvlJc w:val="left"/>
      <w:pPr>
        <w:ind w:left="10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C82F97A">
      <w:start w:val="1"/>
      <w:numFmt w:val="bullet"/>
      <w:lvlText w:val="▪"/>
      <w:lvlJc w:val="left"/>
      <w:pPr>
        <w:ind w:left="18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532F7CE">
      <w:start w:val="1"/>
      <w:numFmt w:val="bullet"/>
      <w:lvlText w:val="•"/>
      <w:lvlJc w:val="left"/>
      <w:pPr>
        <w:ind w:left="25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B5E3DF2">
      <w:start w:val="1"/>
      <w:numFmt w:val="bullet"/>
      <w:lvlText w:val="o"/>
      <w:lvlJc w:val="left"/>
      <w:pPr>
        <w:ind w:left="3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DAA2BB2">
      <w:start w:val="1"/>
      <w:numFmt w:val="bullet"/>
      <w:lvlText w:val="▪"/>
      <w:lvlJc w:val="left"/>
      <w:pPr>
        <w:ind w:left="39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2086FE0">
      <w:start w:val="1"/>
      <w:numFmt w:val="bullet"/>
      <w:lvlText w:val="•"/>
      <w:lvlJc w:val="left"/>
      <w:pPr>
        <w:ind w:left="46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CEAE13C">
      <w:start w:val="1"/>
      <w:numFmt w:val="bullet"/>
      <w:lvlText w:val="o"/>
      <w:lvlJc w:val="left"/>
      <w:pPr>
        <w:ind w:left="54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414F03A">
      <w:start w:val="1"/>
      <w:numFmt w:val="bullet"/>
      <w:lvlText w:val="▪"/>
      <w:lvlJc w:val="left"/>
      <w:pPr>
        <w:ind w:left="61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6" w15:restartNumberingAfterBreak="0">
    <w:nsid w:val="315F581F"/>
    <w:multiLevelType w:val="hybridMultilevel"/>
    <w:tmpl w:val="C1BE48DA"/>
    <w:lvl w:ilvl="0" w:tplc="3CE6C184">
      <w:start w:val="1"/>
      <w:numFmt w:val="decimal"/>
      <w:lvlText w:val="%1."/>
      <w:lvlJc w:val="left"/>
      <w:pPr>
        <w:ind w:left="4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8828F8F6">
      <w:start w:val="1"/>
      <w:numFmt w:val="lowerLetter"/>
      <w:lvlText w:val="%2"/>
      <w:lvlJc w:val="left"/>
      <w:pPr>
        <w:ind w:left="109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95D0C850">
      <w:start w:val="1"/>
      <w:numFmt w:val="lowerRoman"/>
      <w:lvlText w:val="%3"/>
      <w:lvlJc w:val="left"/>
      <w:pPr>
        <w:ind w:left="181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2200CB40">
      <w:start w:val="1"/>
      <w:numFmt w:val="decimal"/>
      <w:lvlText w:val="%4"/>
      <w:lvlJc w:val="left"/>
      <w:pPr>
        <w:ind w:left="253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F0AA5A46">
      <w:start w:val="1"/>
      <w:numFmt w:val="lowerLetter"/>
      <w:lvlText w:val="%5"/>
      <w:lvlJc w:val="left"/>
      <w:pPr>
        <w:ind w:left="325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88603758">
      <w:start w:val="1"/>
      <w:numFmt w:val="lowerRoman"/>
      <w:lvlText w:val="%6"/>
      <w:lvlJc w:val="left"/>
      <w:pPr>
        <w:ind w:left="397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83A4C13C">
      <w:start w:val="1"/>
      <w:numFmt w:val="decimal"/>
      <w:lvlText w:val="%7"/>
      <w:lvlJc w:val="left"/>
      <w:pPr>
        <w:ind w:left="469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D05AB948">
      <w:start w:val="1"/>
      <w:numFmt w:val="lowerLetter"/>
      <w:lvlText w:val="%8"/>
      <w:lvlJc w:val="left"/>
      <w:pPr>
        <w:ind w:left="541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ACEA3DF0">
      <w:start w:val="1"/>
      <w:numFmt w:val="lowerRoman"/>
      <w:lvlText w:val="%9"/>
      <w:lvlJc w:val="left"/>
      <w:pPr>
        <w:ind w:left="613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47" w15:restartNumberingAfterBreak="0">
    <w:nsid w:val="31694DBB"/>
    <w:multiLevelType w:val="hybridMultilevel"/>
    <w:tmpl w:val="6B1439F4"/>
    <w:lvl w:ilvl="0" w:tplc="9650E13C">
      <w:start w:val="1"/>
      <w:numFmt w:val="bullet"/>
      <w:lvlText w:val="•"/>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794B326">
      <w:start w:val="1"/>
      <w:numFmt w:val="bullet"/>
      <w:lvlText w:val="o"/>
      <w:lvlJc w:val="left"/>
      <w:pPr>
        <w:ind w:left="5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2FEAD42">
      <w:start w:val="1"/>
      <w:numFmt w:val="bullet"/>
      <w:lvlRestart w:val="0"/>
      <w:lvlText w:val="●"/>
      <w:lvlJc w:val="left"/>
      <w:pPr>
        <w:ind w:left="7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B726206">
      <w:start w:val="1"/>
      <w:numFmt w:val="bullet"/>
      <w:lvlText w:val="•"/>
      <w:lvlJc w:val="left"/>
      <w:pPr>
        <w:ind w:left="14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914B802">
      <w:start w:val="1"/>
      <w:numFmt w:val="bullet"/>
      <w:lvlText w:val="o"/>
      <w:lvlJc w:val="left"/>
      <w:pPr>
        <w:ind w:left="21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7C22F5A">
      <w:start w:val="1"/>
      <w:numFmt w:val="bullet"/>
      <w:lvlText w:val="▪"/>
      <w:lvlJc w:val="left"/>
      <w:pPr>
        <w:ind w:left="28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3D67CDE">
      <w:start w:val="1"/>
      <w:numFmt w:val="bullet"/>
      <w:lvlText w:val="•"/>
      <w:lvlJc w:val="left"/>
      <w:pPr>
        <w:ind w:left="35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7D205DC">
      <w:start w:val="1"/>
      <w:numFmt w:val="bullet"/>
      <w:lvlText w:val="o"/>
      <w:lvlJc w:val="left"/>
      <w:pPr>
        <w:ind w:left="43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CDAE714">
      <w:start w:val="1"/>
      <w:numFmt w:val="bullet"/>
      <w:lvlText w:val="▪"/>
      <w:lvlJc w:val="left"/>
      <w:pPr>
        <w:ind w:left="50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48" w15:restartNumberingAfterBreak="0">
    <w:nsid w:val="319425B3"/>
    <w:multiLevelType w:val="hybridMultilevel"/>
    <w:tmpl w:val="19A2C46E"/>
    <w:lvl w:ilvl="0" w:tplc="533CBAE2">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146CD02">
      <w:start w:val="1"/>
      <w:numFmt w:val="bullet"/>
      <w:lvlText w:val="o"/>
      <w:lvlJc w:val="left"/>
      <w:pPr>
        <w:ind w:left="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7C2F324">
      <w:start w:val="1"/>
      <w:numFmt w:val="bullet"/>
      <w:lvlRestart w:val="0"/>
      <w:lvlText w:val="●"/>
      <w:lvlJc w:val="left"/>
      <w:pPr>
        <w:ind w:left="7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67ED524">
      <w:start w:val="1"/>
      <w:numFmt w:val="bullet"/>
      <w:lvlText w:val="•"/>
      <w:lvlJc w:val="left"/>
      <w:pPr>
        <w:ind w:left="1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318E1B6">
      <w:start w:val="1"/>
      <w:numFmt w:val="bullet"/>
      <w:lvlText w:val="o"/>
      <w:lvlJc w:val="left"/>
      <w:pPr>
        <w:ind w:left="2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1E45E72">
      <w:start w:val="1"/>
      <w:numFmt w:val="bullet"/>
      <w:lvlText w:val="▪"/>
      <w:lvlJc w:val="left"/>
      <w:pPr>
        <w:ind w:left="2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2E13CA">
      <w:start w:val="1"/>
      <w:numFmt w:val="bullet"/>
      <w:lvlText w:val="•"/>
      <w:lvlJc w:val="left"/>
      <w:pPr>
        <w:ind w:left="3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04785C">
      <w:start w:val="1"/>
      <w:numFmt w:val="bullet"/>
      <w:lvlText w:val="o"/>
      <w:lvlJc w:val="left"/>
      <w:pPr>
        <w:ind w:left="43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6925900">
      <w:start w:val="1"/>
      <w:numFmt w:val="bullet"/>
      <w:lvlText w:val="▪"/>
      <w:lvlJc w:val="left"/>
      <w:pPr>
        <w:ind w:left="50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9" w15:restartNumberingAfterBreak="0">
    <w:nsid w:val="31B05958"/>
    <w:multiLevelType w:val="hybridMultilevel"/>
    <w:tmpl w:val="824AB8DE"/>
    <w:lvl w:ilvl="0" w:tplc="B68209EA">
      <w:start w:val="1"/>
      <w:numFmt w:val="bullet"/>
      <w:lvlText w:val="●"/>
      <w:lvlJc w:val="left"/>
      <w:pPr>
        <w:ind w:left="24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0C429E6">
      <w:start w:val="1"/>
      <w:numFmt w:val="bullet"/>
      <w:lvlText w:val="o"/>
      <w:lvlJc w:val="left"/>
      <w:pPr>
        <w:ind w:left="1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912181C">
      <w:start w:val="1"/>
      <w:numFmt w:val="bullet"/>
      <w:lvlText w:val="▪"/>
      <w:lvlJc w:val="left"/>
      <w:pPr>
        <w:ind w:left="2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ADC237E">
      <w:start w:val="1"/>
      <w:numFmt w:val="bullet"/>
      <w:lvlText w:val="•"/>
      <w:lvlJc w:val="left"/>
      <w:pPr>
        <w:ind w:left="2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08E9F5E">
      <w:start w:val="1"/>
      <w:numFmt w:val="bullet"/>
      <w:lvlText w:val="o"/>
      <w:lvlJc w:val="left"/>
      <w:pPr>
        <w:ind w:left="3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2500D78">
      <w:start w:val="1"/>
      <w:numFmt w:val="bullet"/>
      <w:lvlText w:val="▪"/>
      <w:lvlJc w:val="left"/>
      <w:pPr>
        <w:ind w:left="4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E84DDD6">
      <w:start w:val="1"/>
      <w:numFmt w:val="bullet"/>
      <w:lvlText w:val="•"/>
      <w:lvlJc w:val="left"/>
      <w:pPr>
        <w:ind w:left="50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8560EEA">
      <w:start w:val="1"/>
      <w:numFmt w:val="bullet"/>
      <w:lvlText w:val="o"/>
      <w:lvlJc w:val="left"/>
      <w:pPr>
        <w:ind w:left="5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D2EE950">
      <w:start w:val="1"/>
      <w:numFmt w:val="bullet"/>
      <w:lvlText w:val="▪"/>
      <w:lvlJc w:val="left"/>
      <w:pPr>
        <w:ind w:left="6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0" w15:restartNumberingAfterBreak="0">
    <w:nsid w:val="31B0705A"/>
    <w:multiLevelType w:val="hybridMultilevel"/>
    <w:tmpl w:val="1AEE7A30"/>
    <w:lvl w:ilvl="0" w:tplc="E25A1568">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39E77DC">
      <w:start w:val="1"/>
      <w:numFmt w:val="bullet"/>
      <w:lvlText w:val="o"/>
      <w:lvlJc w:val="left"/>
      <w:pPr>
        <w:ind w:left="7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AD08D74">
      <w:start w:val="1"/>
      <w:numFmt w:val="bullet"/>
      <w:lvlText w:val="▪"/>
      <w:lvlJc w:val="left"/>
      <w:pPr>
        <w:ind w:left="1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A8E1D8">
      <w:start w:val="1"/>
      <w:numFmt w:val="bullet"/>
      <w:lvlText w:val="•"/>
      <w:lvlJc w:val="left"/>
      <w:pPr>
        <w:ind w:left="14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78BAD8">
      <w:start w:val="1"/>
      <w:numFmt w:val="bullet"/>
      <w:lvlRestart w:val="0"/>
      <w:lvlText w:val="●"/>
      <w:lvlJc w:val="left"/>
      <w:pPr>
        <w:ind w:left="1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6A8BDC">
      <w:start w:val="1"/>
      <w:numFmt w:val="bullet"/>
      <w:lvlText w:val="▪"/>
      <w:lvlJc w:val="left"/>
      <w:pPr>
        <w:ind w:left="2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85CBD74">
      <w:start w:val="1"/>
      <w:numFmt w:val="bullet"/>
      <w:lvlText w:val="•"/>
      <w:lvlJc w:val="left"/>
      <w:pPr>
        <w:ind w:left="3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2AD952">
      <w:start w:val="1"/>
      <w:numFmt w:val="bullet"/>
      <w:lvlText w:val="o"/>
      <w:lvlJc w:val="left"/>
      <w:pPr>
        <w:ind w:left="3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AC47D4">
      <w:start w:val="1"/>
      <w:numFmt w:val="bullet"/>
      <w:lvlText w:val="▪"/>
      <w:lvlJc w:val="left"/>
      <w:pPr>
        <w:ind w:left="4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1" w15:restartNumberingAfterBreak="0">
    <w:nsid w:val="32133D3C"/>
    <w:multiLevelType w:val="hybridMultilevel"/>
    <w:tmpl w:val="E35AA634"/>
    <w:lvl w:ilvl="0" w:tplc="86CE2190">
      <w:start w:val="1"/>
      <w:numFmt w:val="decimal"/>
      <w:lvlText w:val="%1."/>
      <w:lvlJc w:val="left"/>
      <w:pPr>
        <w:ind w:left="2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BBE8DE0">
      <w:start w:val="1"/>
      <w:numFmt w:val="decimal"/>
      <w:lvlText w:val="%2."/>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5B0CB14">
      <w:start w:val="1"/>
      <w:numFmt w:val="lowerRoman"/>
      <w:lvlText w:val="%3"/>
      <w:lvlJc w:val="left"/>
      <w:pPr>
        <w:ind w:left="14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770BE6C">
      <w:start w:val="1"/>
      <w:numFmt w:val="decimal"/>
      <w:lvlText w:val="%4"/>
      <w:lvlJc w:val="left"/>
      <w:pPr>
        <w:ind w:left="21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C8A222">
      <w:start w:val="1"/>
      <w:numFmt w:val="lowerLetter"/>
      <w:lvlText w:val="%5"/>
      <w:lvlJc w:val="left"/>
      <w:pPr>
        <w:ind w:left="28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0A07B6">
      <w:start w:val="1"/>
      <w:numFmt w:val="lowerRoman"/>
      <w:lvlText w:val="%6"/>
      <w:lvlJc w:val="left"/>
      <w:pPr>
        <w:ind w:left="35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B86D766">
      <w:start w:val="1"/>
      <w:numFmt w:val="decimal"/>
      <w:lvlText w:val="%7"/>
      <w:lvlJc w:val="left"/>
      <w:pPr>
        <w:ind w:left="43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62ADA4E">
      <w:start w:val="1"/>
      <w:numFmt w:val="lowerLetter"/>
      <w:lvlText w:val="%8"/>
      <w:lvlJc w:val="left"/>
      <w:pPr>
        <w:ind w:left="50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C6817B8">
      <w:start w:val="1"/>
      <w:numFmt w:val="lowerRoman"/>
      <w:lvlText w:val="%9"/>
      <w:lvlJc w:val="left"/>
      <w:pPr>
        <w:ind w:left="57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2" w15:restartNumberingAfterBreak="0">
    <w:nsid w:val="33D825B2"/>
    <w:multiLevelType w:val="hybridMultilevel"/>
    <w:tmpl w:val="BF1AE3A8"/>
    <w:lvl w:ilvl="0" w:tplc="696CDB80">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17E905C">
      <w:start w:val="1"/>
      <w:numFmt w:val="bullet"/>
      <w:lvlText w:val="o"/>
      <w:lvlJc w:val="left"/>
      <w:pPr>
        <w:ind w:left="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14CDFC">
      <w:start w:val="1"/>
      <w:numFmt w:val="bullet"/>
      <w:lvlText w:val="▪"/>
      <w:lvlJc w:val="left"/>
      <w:pPr>
        <w:ind w:left="1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5CAD48">
      <w:start w:val="1"/>
      <w:numFmt w:val="bullet"/>
      <w:lvlRestart w:val="0"/>
      <w:lvlText w:val="●"/>
      <w:lvlJc w:val="left"/>
      <w:pPr>
        <w:ind w:left="1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6CD826">
      <w:start w:val="1"/>
      <w:numFmt w:val="bullet"/>
      <w:lvlText w:val="o"/>
      <w:lvlJc w:val="left"/>
      <w:pPr>
        <w:ind w:left="2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5A5B12">
      <w:start w:val="1"/>
      <w:numFmt w:val="bullet"/>
      <w:lvlText w:val="▪"/>
      <w:lvlJc w:val="left"/>
      <w:pPr>
        <w:ind w:left="3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5C0E11C">
      <w:start w:val="1"/>
      <w:numFmt w:val="bullet"/>
      <w:lvlText w:val="•"/>
      <w:lvlJc w:val="left"/>
      <w:pPr>
        <w:ind w:left="3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2962390">
      <w:start w:val="1"/>
      <w:numFmt w:val="bullet"/>
      <w:lvlText w:val="o"/>
      <w:lvlJc w:val="left"/>
      <w:pPr>
        <w:ind w:left="4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7DA7E6A">
      <w:start w:val="1"/>
      <w:numFmt w:val="bullet"/>
      <w:lvlText w:val="▪"/>
      <w:lvlJc w:val="left"/>
      <w:pPr>
        <w:ind w:left="5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3" w15:restartNumberingAfterBreak="0">
    <w:nsid w:val="342E0CED"/>
    <w:multiLevelType w:val="hybridMultilevel"/>
    <w:tmpl w:val="15C8FF00"/>
    <w:lvl w:ilvl="0" w:tplc="58C02588">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B9E2386">
      <w:start w:val="1"/>
      <w:numFmt w:val="bullet"/>
      <w:lvlText w:val="o"/>
      <w:lvlJc w:val="left"/>
      <w:pPr>
        <w:ind w:left="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E6F62A">
      <w:start w:val="1"/>
      <w:numFmt w:val="bullet"/>
      <w:lvlRestart w:val="0"/>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13A52BE">
      <w:start w:val="1"/>
      <w:numFmt w:val="bullet"/>
      <w:lvlText w:val="•"/>
      <w:lvlJc w:val="left"/>
      <w:pPr>
        <w:ind w:left="1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396C368">
      <w:start w:val="1"/>
      <w:numFmt w:val="bullet"/>
      <w:lvlText w:val="o"/>
      <w:lvlJc w:val="left"/>
      <w:pPr>
        <w:ind w:left="2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4CEB32">
      <w:start w:val="1"/>
      <w:numFmt w:val="bullet"/>
      <w:lvlText w:val="▪"/>
      <w:lvlJc w:val="left"/>
      <w:pPr>
        <w:ind w:left="2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CDED07C">
      <w:start w:val="1"/>
      <w:numFmt w:val="bullet"/>
      <w:lvlText w:val="•"/>
      <w:lvlJc w:val="left"/>
      <w:pPr>
        <w:ind w:left="3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556582C">
      <w:start w:val="1"/>
      <w:numFmt w:val="bullet"/>
      <w:lvlText w:val="o"/>
      <w:lvlJc w:val="left"/>
      <w:pPr>
        <w:ind w:left="43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C42840">
      <w:start w:val="1"/>
      <w:numFmt w:val="bullet"/>
      <w:lvlText w:val="▪"/>
      <w:lvlJc w:val="left"/>
      <w:pPr>
        <w:ind w:left="50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4" w15:restartNumberingAfterBreak="0">
    <w:nsid w:val="344441DD"/>
    <w:multiLevelType w:val="hybridMultilevel"/>
    <w:tmpl w:val="04BCE33E"/>
    <w:lvl w:ilvl="0" w:tplc="8026B508">
      <w:start w:val="1"/>
      <w:numFmt w:val="decimal"/>
      <w:lvlText w:val="%1."/>
      <w:lvlJc w:val="left"/>
      <w:pPr>
        <w:ind w:left="2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94A91B4">
      <w:start w:val="1"/>
      <w:numFmt w:val="bullet"/>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97CCB52">
      <w:start w:val="1"/>
      <w:numFmt w:val="bullet"/>
      <w:lvlText w:val="▪"/>
      <w:lvlJc w:val="left"/>
      <w:pPr>
        <w:ind w:left="1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7C5612">
      <w:start w:val="1"/>
      <w:numFmt w:val="bullet"/>
      <w:lvlText w:val="•"/>
      <w:lvlJc w:val="left"/>
      <w:pPr>
        <w:ind w:left="2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20FB7C">
      <w:start w:val="1"/>
      <w:numFmt w:val="bullet"/>
      <w:lvlText w:val="o"/>
      <w:lvlJc w:val="left"/>
      <w:pPr>
        <w:ind w:left="2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F234F0">
      <w:start w:val="1"/>
      <w:numFmt w:val="bullet"/>
      <w:lvlText w:val="▪"/>
      <w:lvlJc w:val="left"/>
      <w:pPr>
        <w:ind w:left="3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684B316">
      <w:start w:val="1"/>
      <w:numFmt w:val="bullet"/>
      <w:lvlText w:val="•"/>
      <w:lvlJc w:val="left"/>
      <w:pPr>
        <w:ind w:left="43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16947A">
      <w:start w:val="1"/>
      <w:numFmt w:val="bullet"/>
      <w:lvlText w:val="o"/>
      <w:lvlJc w:val="left"/>
      <w:pPr>
        <w:ind w:left="50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BCE18E">
      <w:start w:val="1"/>
      <w:numFmt w:val="bullet"/>
      <w:lvlText w:val="▪"/>
      <w:lvlJc w:val="left"/>
      <w:pPr>
        <w:ind w:left="57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5" w15:restartNumberingAfterBreak="0">
    <w:nsid w:val="345261FC"/>
    <w:multiLevelType w:val="hybridMultilevel"/>
    <w:tmpl w:val="9378E00E"/>
    <w:lvl w:ilvl="0" w:tplc="FDF4473A">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FD0F7C0">
      <w:start w:val="1"/>
      <w:numFmt w:val="bullet"/>
      <w:lvlText w:val="o"/>
      <w:lvlJc w:val="left"/>
      <w:pPr>
        <w:ind w:left="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D463CC6">
      <w:start w:val="1"/>
      <w:numFmt w:val="bullet"/>
      <w:lvlText w:val="▪"/>
      <w:lvlJc w:val="left"/>
      <w:pPr>
        <w:ind w:left="1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8E6B4A">
      <w:start w:val="1"/>
      <w:numFmt w:val="bullet"/>
      <w:lvlRestart w:val="0"/>
      <w:lvlText w:val="●"/>
      <w:lvlJc w:val="left"/>
      <w:pPr>
        <w:ind w:left="18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A265F2A">
      <w:start w:val="1"/>
      <w:numFmt w:val="bullet"/>
      <w:lvlText w:val="o"/>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38AC2B8">
      <w:start w:val="1"/>
      <w:numFmt w:val="bullet"/>
      <w:lvlText w:val="▪"/>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EEB604">
      <w:start w:val="1"/>
      <w:numFmt w:val="bullet"/>
      <w:lvlText w:val="•"/>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D56358A">
      <w:start w:val="1"/>
      <w:numFmt w:val="bullet"/>
      <w:lvlText w:val="o"/>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AF6E48A">
      <w:start w:val="1"/>
      <w:numFmt w:val="bullet"/>
      <w:lvlText w:val="▪"/>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6" w15:restartNumberingAfterBreak="0">
    <w:nsid w:val="34A01FE9"/>
    <w:multiLevelType w:val="hybridMultilevel"/>
    <w:tmpl w:val="B7CC9BC2"/>
    <w:lvl w:ilvl="0" w:tplc="EE1AF9EA">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1CAF458">
      <w:start w:val="1"/>
      <w:numFmt w:val="bullet"/>
      <w:lvlText w:val="o"/>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D0C763E">
      <w:start w:val="1"/>
      <w:numFmt w:val="bullet"/>
      <w:lvlRestart w:val="0"/>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A2316C">
      <w:start w:val="1"/>
      <w:numFmt w:val="bullet"/>
      <w:lvlText w:val="•"/>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596EEDE">
      <w:start w:val="1"/>
      <w:numFmt w:val="bullet"/>
      <w:lvlText w:val="o"/>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66E700A">
      <w:start w:val="1"/>
      <w:numFmt w:val="bullet"/>
      <w:lvlText w:val="▪"/>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82311A">
      <w:start w:val="1"/>
      <w:numFmt w:val="bullet"/>
      <w:lvlText w:val="•"/>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008339A">
      <w:start w:val="1"/>
      <w:numFmt w:val="bullet"/>
      <w:lvlText w:val="o"/>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E00862">
      <w:start w:val="1"/>
      <w:numFmt w:val="bullet"/>
      <w:lvlText w:val="▪"/>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7" w15:restartNumberingAfterBreak="0">
    <w:nsid w:val="34E7371D"/>
    <w:multiLevelType w:val="hybridMultilevel"/>
    <w:tmpl w:val="193A4326"/>
    <w:lvl w:ilvl="0" w:tplc="71EE511A">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0A2C16">
      <w:start w:val="1"/>
      <w:numFmt w:val="bullet"/>
      <w:lvlText w:val="o"/>
      <w:lvlJc w:val="left"/>
      <w:pPr>
        <w:ind w:left="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98C0D7C">
      <w:start w:val="1"/>
      <w:numFmt w:val="bullet"/>
      <w:lvlText w:val="▪"/>
      <w:lvlJc w:val="left"/>
      <w:pPr>
        <w:ind w:left="1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7CBEEA">
      <w:start w:val="1"/>
      <w:numFmt w:val="bullet"/>
      <w:lvlRestart w:val="0"/>
      <w:lvlText w:val="●"/>
      <w:lvlJc w:val="left"/>
      <w:pPr>
        <w:ind w:left="18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0CE32B8">
      <w:start w:val="1"/>
      <w:numFmt w:val="bullet"/>
      <w:lvlText w:val="o"/>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3E9CAE">
      <w:start w:val="1"/>
      <w:numFmt w:val="bullet"/>
      <w:lvlText w:val="▪"/>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0342996">
      <w:start w:val="1"/>
      <w:numFmt w:val="bullet"/>
      <w:lvlText w:val="•"/>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C14F82A">
      <w:start w:val="1"/>
      <w:numFmt w:val="bullet"/>
      <w:lvlText w:val="o"/>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ADCB9B2">
      <w:start w:val="1"/>
      <w:numFmt w:val="bullet"/>
      <w:lvlText w:val="▪"/>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8" w15:restartNumberingAfterBreak="0">
    <w:nsid w:val="350778C6"/>
    <w:multiLevelType w:val="hybridMultilevel"/>
    <w:tmpl w:val="322645CE"/>
    <w:lvl w:ilvl="0" w:tplc="64B0302E">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4E27512">
      <w:start w:val="1"/>
      <w:numFmt w:val="bullet"/>
      <w:lvlText w:val="o"/>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8A04CE">
      <w:start w:val="1"/>
      <w:numFmt w:val="bullet"/>
      <w:lvlRestart w:val="0"/>
      <w:lvlText w:val="●"/>
      <w:lvlJc w:val="left"/>
      <w:pPr>
        <w:ind w:left="7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AF00972">
      <w:start w:val="1"/>
      <w:numFmt w:val="bullet"/>
      <w:lvlText w:val="•"/>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A206FC">
      <w:start w:val="1"/>
      <w:numFmt w:val="bullet"/>
      <w:lvlText w:val="o"/>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4BEC066">
      <w:start w:val="1"/>
      <w:numFmt w:val="bullet"/>
      <w:lvlText w:val="▪"/>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E45926">
      <w:start w:val="1"/>
      <w:numFmt w:val="bullet"/>
      <w:lvlText w:val="•"/>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66467C">
      <w:start w:val="1"/>
      <w:numFmt w:val="bullet"/>
      <w:lvlText w:val="o"/>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8FA9548">
      <w:start w:val="1"/>
      <w:numFmt w:val="bullet"/>
      <w:lvlText w:val="▪"/>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9" w15:restartNumberingAfterBreak="0">
    <w:nsid w:val="353C016B"/>
    <w:multiLevelType w:val="hybridMultilevel"/>
    <w:tmpl w:val="2AE4EE40"/>
    <w:lvl w:ilvl="0" w:tplc="A63CF400">
      <w:start w:val="1"/>
      <w:numFmt w:val="decimal"/>
      <w:lvlText w:val="%1."/>
      <w:lvlJc w:val="left"/>
      <w:pPr>
        <w:ind w:left="2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EA4EE74">
      <w:start w:val="1"/>
      <w:numFmt w:val="lowerLetter"/>
      <w:lvlText w:val="%2"/>
      <w:lvlJc w:val="left"/>
      <w:pPr>
        <w:ind w:left="109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4D45A46">
      <w:start w:val="1"/>
      <w:numFmt w:val="lowerRoman"/>
      <w:lvlText w:val="%3"/>
      <w:lvlJc w:val="left"/>
      <w:pPr>
        <w:ind w:left="181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A7BEC482">
      <w:start w:val="1"/>
      <w:numFmt w:val="decimal"/>
      <w:lvlText w:val="%4"/>
      <w:lvlJc w:val="left"/>
      <w:pPr>
        <w:ind w:left="253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B08DE8E">
      <w:start w:val="1"/>
      <w:numFmt w:val="lowerLetter"/>
      <w:lvlText w:val="%5"/>
      <w:lvlJc w:val="left"/>
      <w:pPr>
        <w:ind w:left="325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A2401BA">
      <w:start w:val="1"/>
      <w:numFmt w:val="lowerRoman"/>
      <w:lvlText w:val="%6"/>
      <w:lvlJc w:val="left"/>
      <w:pPr>
        <w:ind w:left="397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EE8749A">
      <w:start w:val="1"/>
      <w:numFmt w:val="decimal"/>
      <w:lvlText w:val="%7"/>
      <w:lvlJc w:val="left"/>
      <w:pPr>
        <w:ind w:left="469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B01A7FCA">
      <w:start w:val="1"/>
      <w:numFmt w:val="lowerLetter"/>
      <w:lvlText w:val="%8"/>
      <w:lvlJc w:val="left"/>
      <w:pPr>
        <w:ind w:left="541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E4CCD7E">
      <w:start w:val="1"/>
      <w:numFmt w:val="lowerRoman"/>
      <w:lvlText w:val="%9"/>
      <w:lvlJc w:val="left"/>
      <w:pPr>
        <w:ind w:left="613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60" w15:restartNumberingAfterBreak="0">
    <w:nsid w:val="355A6CA0"/>
    <w:multiLevelType w:val="hybridMultilevel"/>
    <w:tmpl w:val="FD80E4E4"/>
    <w:lvl w:ilvl="0" w:tplc="B3543CC0">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438F520">
      <w:start w:val="1"/>
      <w:numFmt w:val="bullet"/>
      <w:lvlText w:val="o"/>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F0240E">
      <w:start w:val="1"/>
      <w:numFmt w:val="bullet"/>
      <w:lvlRestart w:val="0"/>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6524E6C">
      <w:start w:val="1"/>
      <w:numFmt w:val="bullet"/>
      <w:lvlText w:val="•"/>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E2CA6C">
      <w:start w:val="1"/>
      <w:numFmt w:val="bullet"/>
      <w:lvlText w:val="o"/>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A6C604">
      <w:start w:val="1"/>
      <w:numFmt w:val="bullet"/>
      <w:lvlText w:val="▪"/>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0E405C">
      <w:start w:val="1"/>
      <w:numFmt w:val="bullet"/>
      <w:lvlText w:val="•"/>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9860062">
      <w:start w:val="1"/>
      <w:numFmt w:val="bullet"/>
      <w:lvlText w:val="o"/>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538019C">
      <w:start w:val="1"/>
      <w:numFmt w:val="bullet"/>
      <w:lvlText w:val="▪"/>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1" w15:restartNumberingAfterBreak="0">
    <w:nsid w:val="361A4AA6"/>
    <w:multiLevelType w:val="hybridMultilevel"/>
    <w:tmpl w:val="08BECB78"/>
    <w:lvl w:ilvl="0" w:tplc="69101FC6">
      <w:start w:val="1"/>
      <w:numFmt w:val="decimal"/>
      <w:lvlText w:val="%1."/>
      <w:lvlJc w:val="left"/>
      <w:pPr>
        <w:ind w:left="2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3EC40A2">
      <w:start w:val="1"/>
      <w:numFmt w:val="lowerLetter"/>
      <w:lvlText w:val="%2"/>
      <w:lvlJc w:val="left"/>
      <w:pPr>
        <w:ind w:left="108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0144FA52">
      <w:start w:val="1"/>
      <w:numFmt w:val="lowerRoman"/>
      <w:lvlText w:val="%3"/>
      <w:lvlJc w:val="left"/>
      <w:pPr>
        <w:ind w:left="180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E44A7364">
      <w:start w:val="1"/>
      <w:numFmt w:val="decimal"/>
      <w:lvlText w:val="%4"/>
      <w:lvlJc w:val="left"/>
      <w:pPr>
        <w:ind w:left="252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330293E">
      <w:start w:val="1"/>
      <w:numFmt w:val="lowerLetter"/>
      <w:lvlText w:val="%5"/>
      <w:lvlJc w:val="left"/>
      <w:pPr>
        <w:ind w:left="324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9FD681B6">
      <w:start w:val="1"/>
      <w:numFmt w:val="lowerRoman"/>
      <w:lvlText w:val="%6"/>
      <w:lvlJc w:val="left"/>
      <w:pPr>
        <w:ind w:left="396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998A834">
      <w:start w:val="1"/>
      <w:numFmt w:val="decimal"/>
      <w:lvlText w:val="%7"/>
      <w:lvlJc w:val="left"/>
      <w:pPr>
        <w:ind w:left="468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68F4F28C">
      <w:start w:val="1"/>
      <w:numFmt w:val="lowerLetter"/>
      <w:lvlText w:val="%8"/>
      <w:lvlJc w:val="left"/>
      <w:pPr>
        <w:ind w:left="540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52830B4">
      <w:start w:val="1"/>
      <w:numFmt w:val="lowerRoman"/>
      <w:lvlText w:val="%9"/>
      <w:lvlJc w:val="left"/>
      <w:pPr>
        <w:ind w:left="612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62" w15:restartNumberingAfterBreak="0">
    <w:nsid w:val="36B166B0"/>
    <w:multiLevelType w:val="hybridMultilevel"/>
    <w:tmpl w:val="9B7A19E6"/>
    <w:lvl w:ilvl="0" w:tplc="D5D27BD4">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19A6BE0">
      <w:start w:val="1"/>
      <w:numFmt w:val="bullet"/>
      <w:lvlText w:val="o"/>
      <w:lvlJc w:val="left"/>
      <w:pPr>
        <w:ind w:left="5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8EEB02C">
      <w:start w:val="1"/>
      <w:numFmt w:val="bullet"/>
      <w:lvlRestart w:val="0"/>
      <w:lvlText w:val="•"/>
      <w:lvlJc w:val="left"/>
      <w:pPr>
        <w:ind w:left="7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7662090">
      <w:start w:val="1"/>
      <w:numFmt w:val="bullet"/>
      <w:lvlText w:val="•"/>
      <w:lvlJc w:val="left"/>
      <w:pPr>
        <w:ind w:left="14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3544126">
      <w:start w:val="1"/>
      <w:numFmt w:val="bullet"/>
      <w:lvlText w:val="o"/>
      <w:lvlJc w:val="left"/>
      <w:pPr>
        <w:ind w:left="21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96CDBB4">
      <w:start w:val="1"/>
      <w:numFmt w:val="bullet"/>
      <w:lvlText w:val="▪"/>
      <w:lvlJc w:val="left"/>
      <w:pPr>
        <w:ind w:left="28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B5AB9EE">
      <w:start w:val="1"/>
      <w:numFmt w:val="bullet"/>
      <w:lvlText w:val="•"/>
      <w:lvlJc w:val="left"/>
      <w:pPr>
        <w:ind w:left="36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5DE8E02">
      <w:start w:val="1"/>
      <w:numFmt w:val="bullet"/>
      <w:lvlText w:val="o"/>
      <w:lvlJc w:val="left"/>
      <w:pPr>
        <w:ind w:left="43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DBEFC18">
      <w:start w:val="1"/>
      <w:numFmt w:val="bullet"/>
      <w:lvlText w:val="▪"/>
      <w:lvlJc w:val="left"/>
      <w:pPr>
        <w:ind w:left="50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3" w15:restartNumberingAfterBreak="0">
    <w:nsid w:val="36C72DD1"/>
    <w:multiLevelType w:val="hybridMultilevel"/>
    <w:tmpl w:val="DD6E6442"/>
    <w:lvl w:ilvl="0" w:tplc="B8320C4A">
      <w:start w:val="1"/>
      <w:numFmt w:val="lowerLetter"/>
      <w:lvlText w:val="%1)"/>
      <w:lvlJc w:val="left"/>
      <w:pPr>
        <w:ind w:left="23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3081E3C">
      <w:start w:val="1"/>
      <w:numFmt w:val="lowerLetter"/>
      <w:lvlText w:val="%2"/>
      <w:lvlJc w:val="left"/>
      <w:pPr>
        <w:ind w:left="10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BCCB8A">
      <w:start w:val="1"/>
      <w:numFmt w:val="lowerRoman"/>
      <w:lvlText w:val="%3"/>
      <w:lvlJc w:val="left"/>
      <w:pPr>
        <w:ind w:left="18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96EF208">
      <w:start w:val="1"/>
      <w:numFmt w:val="decimal"/>
      <w:lvlText w:val="%4"/>
      <w:lvlJc w:val="left"/>
      <w:pPr>
        <w:ind w:left="25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18B8B0">
      <w:start w:val="1"/>
      <w:numFmt w:val="lowerLetter"/>
      <w:lvlText w:val="%5"/>
      <w:lvlJc w:val="left"/>
      <w:pPr>
        <w:ind w:left="32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FD2CBFA">
      <w:start w:val="1"/>
      <w:numFmt w:val="lowerRoman"/>
      <w:lvlText w:val="%6"/>
      <w:lvlJc w:val="left"/>
      <w:pPr>
        <w:ind w:left="3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088AE8">
      <w:start w:val="1"/>
      <w:numFmt w:val="decimal"/>
      <w:lvlText w:val="%7"/>
      <w:lvlJc w:val="left"/>
      <w:pPr>
        <w:ind w:left="4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6B2E852">
      <w:start w:val="1"/>
      <w:numFmt w:val="lowerLetter"/>
      <w:lvlText w:val="%8"/>
      <w:lvlJc w:val="left"/>
      <w:pPr>
        <w:ind w:left="5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85C0042">
      <w:start w:val="1"/>
      <w:numFmt w:val="lowerRoman"/>
      <w:lvlText w:val="%9"/>
      <w:lvlJc w:val="left"/>
      <w:pPr>
        <w:ind w:left="6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4" w15:restartNumberingAfterBreak="0">
    <w:nsid w:val="36C86506"/>
    <w:multiLevelType w:val="multilevel"/>
    <w:tmpl w:val="C526DF18"/>
    <w:lvl w:ilvl="0">
      <w:start w:val="1"/>
      <w:numFmt w:val="decimal"/>
      <w:lvlText w:val="%1."/>
      <w:lvlJc w:val="left"/>
      <w:pPr>
        <w:ind w:left="19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1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2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1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2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2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36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43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50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5" w15:restartNumberingAfterBreak="0">
    <w:nsid w:val="36D00E51"/>
    <w:multiLevelType w:val="hybridMultilevel"/>
    <w:tmpl w:val="BB1E1566"/>
    <w:lvl w:ilvl="0" w:tplc="5984B2FA">
      <w:start w:val="1"/>
      <w:numFmt w:val="decimal"/>
      <w:lvlText w:val="%1."/>
      <w:lvlJc w:val="left"/>
      <w:pPr>
        <w:ind w:left="25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F8A9432">
      <w:start w:val="1"/>
      <w:numFmt w:val="lowerLetter"/>
      <w:lvlText w:val="%2"/>
      <w:lvlJc w:val="left"/>
      <w:pPr>
        <w:ind w:left="109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DAD82E26">
      <w:start w:val="1"/>
      <w:numFmt w:val="lowerRoman"/>
      <w:lvlText w:val="%3"/>
      <w:lvlJc w:val="left"/>
      <w:pPr>
        <w:ind w:left="181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80297C4">
      <w:start w:val="1"/>
      <w:numFmt w:val="decimal"/>
      <w:lvlText w:val="%4"/>
      <w:lvlJc w:val="left"/>
      <w:pPr>
        <w:ind w:left="253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1FE9428">
      <w:start w:val="1"/>
      <w:numFmt w:val="lowerLetter"/>
      <w:lvlText w:val="%5"/>
      <w:lvlJc w:val="left"/>
      <w:pPr>
        <w:ind w:left="325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3918A31A">
      <w:start w:val="1"/>
      <w:numFmt w:val="lowerRoman"/>
      <w:lvlText w:val="%6"/>
      <w:lvlJc w:val="left"/>
      <w:pPr>
        <w:ind w:left="397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89EA6108">
      <w:start w:val="1"/>
      <w:numFmt w:val="decimal"/>
      <w:lvlText w:val="%7"/>
      <w:lvlJc w:val="left"/>
      <w:pPr>
        <w:ind w:left="469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B8E86FE">
      <w:start w:val="1"/>
      <w:numFmt w:val="lowerLetter"/>
      <w:lvlText w:val="%8"/>
      <w:lvlJc w:val="left"/>
      <w:pPr>
        <w:ind w:left="541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5F4EA28E">
      <w:start w:val="1"/>
      <w:numFmt w:val="lowerRoman"/>
      <w:lvlText w:val="%9"/>
      <w:lvlJc w:val="left"/>
      <w:pPr>
        <w:ind w:left="613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66" w15:restartNumberingAfterBreak="0">
    <w:nsid w:val="36D54E5C"/>
    <w:multiLevelType w:val="hybridMultilevel"/>
    <w:tmpl w:val="B2B4441C"/>
    <w:lvl w:ilvl="0" w:tplc="5D34296E">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AF8D2B2">
      <w:start w:val="1"/>
      <w:numFmt w:val="bullet"/>
      <w:lvlText w:val="o"/>
      <w:lvlJc w:val="left"/>
      <w:pPr>
        <w:ind w:left="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AD0EF1A">
      <w:start w:val="1"/>
      <w:numFmt w:val="bullet"/>
      <w:lvlText w:val="▪"/>
      <w:lvlJc w:val="left"/>
      <w:pPr>
        <w:ind w:left="1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C47E42">
      <w:start w:val="1"/>
      <w:numFmt w:val="bullet"/>
      <w:lvlRestart w:val="0"/>
      <w:lvlText w:val="●"/>
      <w:lvlJc w:val="left"/>
      <w:pPr>
        <w:ind w:left="1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69C9B9A">
      <w:start w:val="1"/>
      <w:numFmt w:val="bullet"/>
      <w:lvlText w:val="o"/>
      <w:lvlJc w:val="left"/>
      <w:pPr>
        <w:ind w:left="2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02EFE3A">
      <w:start w:val="1"/>
      <w:numFmt w:val="bullet"/>
      <w:lvlText w:val="▪"/>
      <w:lvlJc w:val="left"/>
      <w:pPr>
        <w:ind w:left="3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45E2C7E">
      <w:start w:val="1"/>
      <w:numFmt w:val="bullet"/>
      <w:lvlText w:val="•"/>
      <w:lvlJc w:val="left"/>
      <w:pPr>
        <w:ind w:left="3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17CBB40">
      <w:start w:val="1"/>
      <w:numFmt w:val="bullet"/>
      <w:lvlText w:val="o"/>
      <w:lvlJc w:val="left"/>
      <w:pPr>
        <w:ind w:left="4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AA0516">
      <w:start w:val="1"/>
      <w:numFmt w:val="bullet"/>
      <w:lvlText w:val="▪"/>
      <w:lvlJc w:val="left"/>
      <w:pPr>
        <w:ind w:left="5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7" w15:restartNumberingAfterBreak="0">
    <w:nsid w:val="37236E8E"/>
    <w:multiLevelType w:val="hybridMultilevel"/>
    <w:tmpl w:val="0576FEAE"/>
    <w:lvl w:ilvl="0" w:tplc="046E30C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07CAE94">
      <w:start w:val="1"/>
      <w:numFmt w:val="bullet"/>
      <w:lvlText w:val="o"/>
      <w:lvlJc w:val="left"/>
      <w:pPr>
        <w:ind w:left="5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F90487E">
      <w:start w:val="1"/>
      <w:numFmt w:val="bullet"/>
      <w:lvlRestart w:val="0"/>
      <w:lvlText w:val="•"/>
      <w:lvlJc w:val="left"/>
      <w:pPr>
        <w:ind w:left="7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BD0297E">
      <w:start w:val="1"/>
      <w:numFmt w:val="bullet"/>
      <w:lvlText w:val="•"/>
      <w:lvlJc w:val="left"/>
      <w:pPr>
        <w:ind w:left="14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A400F98">
      <w:start w:val="1"/>
      <w:numFmt w:val="bullet"/>
      <w:lvlText w:val="o"/>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BD021BE">
      <w:start w:val="1"/>
      <w:numFmt w:val="bullet"/>
      <w:lvlText w:val="▪"/>
      <w:lvlJc w:val="left"/>
      <w:pPr>
        <w:ind w:left="28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89C8FC8">
      <w:start w:val="1"/>
      <w:numFmt w:val="bullet"/>
      <w:lvlText w:val="•"/>
      <w:lvlJc w:val="left"/>
      <w:pPr>
        <w:ind w:left="36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98C3504">
      <w:start w:val="1"/>
      <w:numFmt w:val="bullet"/>
      <w:lvlText w:val="o"/>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7C6D25A">
      <w:start w:val="1"/>
      <w:numFmt w:val="bullet"/>
      <w:lvlText w:val="▪"/>
      <w:lvlJc w:val="left"/>
      <w:pPr>
        <w:ind w:left="50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8" w15:restartNumberingAfterBreak="0">
    <w:nsid w:val="37311140"/>
    <w:multiLevelType w:val="hybridMultilevel"/>
    <w:tmpl w:val="ECC4DF96"/>
    <w:lvl w:ilvl="0" w:tplc="1D86F2BA">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DFA6A9E">
      <w:start w:val="1"/>
      <w:numFmt w:val="bullet"/>
      <w:lvlText w:val="o"/>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025F58">
      <w:start w:val="1"/>
      <w:numFmt w:val="bullet"/>
      <w:lvlRestart w:val="0"/>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AF4D160">
      <w:start w:val="1"/>
      <w:numFmt w:val="bullet"/>
      <w:lvlText w:val="•"/>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0E8AA6">
      <w:start w:val="1"/>
      <w:numFmt w:val="bullet"/>
      <w:lvlText w:val="o"/>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A490B2">
      <w:start w:val="1"/>
      <w:numFmt w:val="bullet"/>
      <w:lvlText w:val="▪"/>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6EE9DD4">
      <w:start w:val="1"/>
      <w:numFmt w:val="bullet"/>
      <w:lvlText w:val="•"/>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074C8D6">
      <w:start w:val="1"/>
      <w:numFmt w:val="bullet"/>
      <w:lvlText w:val="o"/>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D6A84BE">
      <w:start w:val="1"/>
      <w:numFmt w:val="bullet"/>
      <w:lvlText w:val="▪"/>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9" w15:restartNumberingAfterBreak="0">
    <w:nsid w:val="39814114"/>
    <w:multiLevelType w:val="hybridMultilevel"/>
    <w:tmpl w:val="C492A1B4"/>
    <w:lvl w:ilvl="0" w:tplc="E3802630">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E90F1AC">
      <w:start w:val="1"/>
      <w:numFmt w:val="bullet"/>
      <w:lvlText w:val="o"/>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E23722">
      <w:start w:val="1"/>
      <w:numFmt w:val="bullet"/>
      <w:lvlRestart w:val="0"/>
      <w:lvlText w:val="●"/>
      <w:lvlJc w:val="left"/>
      <w:pPr>
        <w:ind w:left="7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C814B6">
      <w:start w:val="1"/>
      <w:numFmt w:val="bullet"/>
      <w:lvlText w:val="•"/>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D691CC">
      <w:start w:val="1"/>
      <w:numFmt w:val="bullet"/>
      <w:lvlText w:val="o"/>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2C096EE">
      <w:start w:val="1"/>
      <w:numFmt w:val="bullet"/>
      <w:lvlText w:val="▪"/>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7363046">
      <w:start w:val="1"/>
      <w:numFmt w:val="bullet"/>
      <w:lvlText w:val="•"/>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03A3E7E">
      <w:start w:val="1"/>
      <w:numFmt w:val="bullet"/>
      <w:lvlText w:val="o"/>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B122324">
      <w:start w:val="1"/>
      <w:numFmt w:val="bullet"/>
      <w:lvlText w:val="▪"/>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0" w15:restartNumberingAfterBreak="0">
    <w:nsid w:val="39860222"/>
    <w:multiLevelType w:val="hybridMultilevel"/>
    <w:tmpl w:val="EAD444E4"/>
    <w:lvl w:ilvl="0" w:tplc="56AA149A">
      <w:start w:val="1"/>
      <w:numFmt w:val="decimal"/>
      <w:lvlText w:val="%1)"/>
      <w:lvlJc w:val="left"/>
      <w:pPr>
        <w:ind w:left="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1D8527A">
      <w:start w:val="1"/>
      <w:numFmt w:val="lowerLetter"/>
      <w:lvlText w:val="%2"/>
      <w:lvlJc w:val="left"/>
      <w:pPr>
        <w:ind w:left="10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390EC2A">
      <w:start w:val="1"/>
      <w:numFmt w:val="lowerRoman"/>
      <w:lvlText w:val="%3"/>
      <w:lvlJc w:val="left"/>
      <w:pPr>
        <w:ind w:left="18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DA9EC4">
      <w:start w:val="1"/>
      <w:numFmt w:val="decimal"/>
      <w:lvlText w:val="%4"/>
      <w:lvlJc w:val="left"/>
      <w:pPr>
        <w:ind w:left="25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DACBEEC">
      <w:start w:val="1"/>
      <w:numFmt w:val="lowerLetter"/>
      <w:lvlText w:val="%5"/>
      <w:lvlJc w:val="left"/>
      <w:pPr>
        <w:ind w:left="32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A0838DC">
      <w:start w:val="1"/>
      <w:numFmt w:val="lowerRoman"/>
      <w:lvlText w:val="%6"/>
      <w:lvlJc w:val="left"/>
      <w:pPr>
        <w:ind w:left="3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F26FEE">
      <w:start w:val="1"/>
      <w:numFmt w:val="decimal"/>
      <w:lvlText w:val="%7"/>
      <w:lvlJc w:val="left"/>
      <w:pPr>
        <w:ind w:left="4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1AAD3E">
      <w:start w:val="1"/>
      <w:numFmt w:val="lowerLetter"/>
      <w:lvlText w:val="%8"/>
      <w:lvlJc w:val="left"/>
      <w:pPr>
        <w:ind w:left="5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94EC34">
      <w:start w:val="1"/>
      <w:numFmt w:val="lowerRoman"/>
      <w:lvlText w:val="%9"/>
      <w:lvlJc w:val="left"/>
      <w:pPr>
        <w:ind w:left="6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1" w15:restartNumberingAfterBreak="0">
    <w:nsid w:val="39EF4539"/>
    <w:multiLevelType w:val="hybridMultilevel"/>
    <w:tmpl w:val="B8C00FFE"/>
    <w:lvl w:ilvl="0" w:tplc="F6BE81C2">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C384112">
      <w:start w:val="1"/>
      <w:numFmt w:val="bullet"/>
      <w:lvlText w:val="o"/>
      <w:lvlJc w:val="left"/>
      <w:pPr>
        <w:ind w:left="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78407C">
      <w:start w:val="1"/>
      <w:numFmt w:val="bullet"/>
      <w:lvlText w:val="▪"/>
      <w:lvlJc w:val="left"/>
      <w:pPr>
        <w:ind w:left="1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2A2CE2">
      <w:start w:val="1"/>
      <w:numFmt w:val="bullet"/>
      <w:lvlRestart w:val="0"/>
      <w:lvlText w:val="●"/>
      <w:lvlJc w:val="left"/>
      <w:pPr>
        <w:ind w:left="1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D2E83E8">
      <w:start w:val="1"/>
      <w:numFmt w:val="bullet"/>
      <w:lvlText w:val="o"/>
      <w:lvlJc w:val="left"/>
      <w:pPr>
        <w:ind w:left="2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FC0DA4">
      <w:start w:val="1"/>
      <w:numFmt w:val="bullet"/>
      <w:lvlText w:val="▪"/>
      <w:lvlJc w:val="left"/>
      <w:pPr>
        <w:ind w:left="3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BBACD54">
      <w:start w:val="1"/>
      <w:numFmt w:val="bullet"/>
      <w:lvlText w:val="•"/>
      <w:lvlJc w:val="left"/>
      <w:pPr>
        <w:ind w:left="3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1818AC">
      <w:start w:val="1"/>
      <w:numFmt w:val="bullet"/>
      <w:lvlText w:val="o"/>
      <w:lvlJc w:val="left"/>
      <w:pPr>
        <w:ind w:left="4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0301FC0">
      <w:start w:val="1"/>
      <w:numFmt w:val="bullet"/>
      <w:lvlText w:val="▪"/>
      <w:lvlJc w:val="left"/>
      <w:pPr>
        <w:ind w:left="5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2" w15:restartNumberingAfterBreak="0">
    <w:nsid w:val="3AAA4E43"/>
    <w:multiLevelType w:val="hybridMultilevel"/>
    <w:tmpl w:val="6DFAA61A"/>
    <w:lvl w:ilvl="0" w:tplc="B18E0EF0">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C8026F4">
      <w:start w:val="1"/>
      <w:numFmt w:val="bullet"/>
      <w:lvlText w:val="o"/>
      <w:lvlJc w:val="left"/>
      <w:pPr>
        <w:ind w:left="8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226107E">
      <w:start w:val="1"/>
      <w:numFmt w:val="bullet"/>
      <w:lvlText w:val="▪"/>
      <w:lvlJc w:val="left"/>
      <w:pPr>
        <w:ind w:left="13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2C6C36">
      <w:start w:val="1"/>
      <w:numFmt w:val="bullet"/>
      <w:lvlRestart w:val="0"/>
      <w:lvlText w:val="●"/>
      <w:lvlJc w:val="left"/>
      <w:pPr>
        <w:ind w:left="1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E0F424">
      <w:start w:val="1"/>
      <w:numFmt w:val="bullet"/>
      <w:lvlText w:val="o"/>
      <w:lvlJc w:val="left"/>
      <w:pPr>
        <w:ind w:left="2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19A32B6">
      <w:start w:val="1"/>
      <w:numFmt w:val="bullet"/>
      <w:lvlText w:val="▪"/>
      <w:lvlJc w:val="left"/>
      <w:pPr>
        <w:ind w:left="3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228750">
      <w:start w:val="1"/>
      <w:numFmt w:val="bullet"/>
      <w:lvlText w:val="•"/>
      <w:lvlJc w:val="left"/>
      <w:pPr>
        <w:ind w:left="3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3804CCA">
      <w:start w:val="1"/>
      <w:numFmt w:val="bullet"/>
      <w:lvlText w:val="o"/>
      <w:lvlJc w:val="left"/>
      <w:pPr>
        <w:ind w:left="4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0982446">
      <w:start w:val="1"/>
      <w:numFmt w:val="bullet"/>
      <w:lvlText w:val="▪"/>
      <w:lvlJc w:val="left"/>
      <w:pPr>
        <w:ind w:left="5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3" w15:restartNumberingAfterBreak="0">
    <w:nsid w:val="3AB86F9E"/>
    <w:multiLevelType w:val="hybridMultilevel"/>
    <w:tmpl w:val="C4A46C1C"/>
    <w:lvl w:ilvl="0" w:tplc="CC40711C">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60CE7C">
      <w:start w:val="1"/>
      <w:numFmt w:val="bullet"/>
      <w:lvlText w:val="o"/>
      <w:lvlJc w:val="left"/>
      <w:pPr>
        <w:ind w:left="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780CAC">
      <w:start w:val="1"/>
      <w:numFmt w:val="bullet"/>
      <w:lvlText w:val="▪"/>
      <w:lvlJc w:val="left"/>
      <w:pPr>
        <w:ind w:left="1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280B56">
      <w:start w:val="1"/>
      <w:numFmt w:val="bullet"/>
      <w:lvlRestart w:val="0"/>
      <w:lvlText w:val="●"/>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42664C">
      <w:start w:val="1"/>
      <w:numFmt w:val="bullet"/>
      <w:lvlText w:val="o"/>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50B8FA">
      <w:start w:val="1"/>
      <w:numFmt w:val="bullet"/>
      <w:lvlText w:val="▪"/>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84AECD8">
      <w:start w:val="1"/>
      <w:numFmt w:val="bullet"/>
      <w:lvlText w:val="•"/>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F471C4">
      <w:start w:val="1"/>
      <w:numFmt w:val="bullet"/>
      <w:lvlText w:val="o"/>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4E4A38">
      <w:start w:val="1"/>
      <w:numFmt w:val="bullet"/>
      <w:lvlText w:val="▪"/>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4" w15:restartNumberingAfterBreak="0">
    <w:nsid w:val="3B3344FA"/>
    <w:multiLevelType w:val="hybridMultilevel"/>
    <w:tmpl w:val="F818425C"/>
    <w:lvl w:ilvl="0" w:tplc="311C5BB2">
      <w:start w:val="1"/>
      <w:numFmt w:val="bullet"/>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E82AE64">
      <w:start w:val="1"/>
      <w:numFmt w:val="bullet"/>
      <w:lvlText w:val="o"/>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0E85D2">
      <w:start w:val="1"/>
      <w:numFmt w:val="bullet"/>
      <w:lvlText w:val="▪"/>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A843B2C">
      <w:start w:val="1"/>
      <w:numFmt w:val="bullet"/>
      <w:lvlText w:val="•"/>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866DF8">
      <w:start w:val="1"/>
      <w:numFmt w:val="bullet"/>
      <w:lvlText w:val="o"/>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48A0558">
      <w:start w:val="1"/>
      <w:numFmt w:val="bullet"/>
      <w:lvlText w:val="▪"/>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1C8A68">
      <w:start w:val="1"/>
      <w:numFmt w:val="bullet"/>
      <w:lvlText w:val="•"/>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EC474E">
      <w:start w:val="1"/>
      <w:numFmt w:val="bullet"/>
      <w:lvlText w:val="o"/>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7FA5A2E">
      <w:start w:val="1"/>
      <w:numFmt w:val="bullet"/>
      <w:lvlText w:val="▪"/>
      <w:lvlJc w:val="left"/>
      <w:pPr>
        <w:ind w:left="6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5" w15:restartNumberingAfterBreak="0">
    <w:nsid w:val="3B584E2F"/>
    <w:multiLevelType w:val="hybridMultilevel"/>
    <w:tmpl w:val="2C843B34"/>
    <w:lvl w:ilvl="0" w:tplc="B23E67CE">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9C88F90">
      <w:start w:val="1"/>
      <w:numFmt w:val="bullet"/>
      <w:lvlText w:val="o"/>
      <w:lvlJc w:val="left"/>
      <w:pPr>
        <w:ind w:left="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0640AC">
      <w:start w:val="1"/>
      <w:numFmt w:val="bullet"/>
      <w:lvlRestart w:val="0"/>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005152">
      <w:start w:val="1"/>
      <w:numFmt w:val="bullet"/>
      <w:lvlText w:val="•"/>
      <w:lvlJc w:val="left"/>
      <w:pPr>
        <w:ind w:left="1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A2E820">
      <w:start w:val="1"/>
      <w:numFmt w:val="bullet"/>
      <w:lvlText w:val="o"/>
      <w:lvlJc w:val="left"/>
      <w:pPr>
        <w:ind w:left="2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7AE140">
      <w:start w:val="1"/>
      <w:numFmt w:val="bullet"/>
      <w:lvlText w:val="▪"/>
      <w:lvlJc w:val="left"/>
      <w:pPr>
        <w:ind w:left="2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988E340">
      <w:start w:val="1"/>
      <w:numFmt w:val="bullet"/>
      <w:lvlText w:val="•"/>
      <w:lvlJc w:val="left"/>
      <w:pPr>
        <w:ind w:left="3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96C53B8">
      <w:start w:val="1"/>
      <w:numFmt w:val="bullet"/>
      <w:lvlText w:val="o"/>
      <w:lvlJc w:val="left"/>
      <w:pPr>
        <w:ind w:left="43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48513E">
      <w:start w:val="1"/>
      <w:numFmt w:val="bullet"/>
      <w:lvlText w:val="▪"/>
      <w:lvlJc w:val="left"/>
      <w:pPr>
        <w:ind w:left="50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6" w15:restartNumberingAfterBreak="0">
    <w:nsid w:val="3B5F66F7"/>
    <w:multiLevelType w:val="hybridMultilevel"/>
    <w:tmpl w:val="CA269C4C"/>
    <w:lvl w:ilvl="0" w:tplc="7AB61704">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9B0073C">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274925C">
      <w:start w:val="1"/>
      <w:numFmt w:val="bullet"/>
      <w:lvlText w:val="▪"/>
      <w:lvlJc w:val="left"/>
      <w:pPr>
        <w:ind w:left="14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5644FDA">
      <w:start w:val="1"/>
      <w:numFmt w:val="bullet"/>
      <w:lvlText w:val="•"/>
      <w:lvlJc w:val="left"/>
      <w:pPr>
        <w:ind w:left="21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396F5D2">
      <w:start w:val="1"/>
      <w:numFmt w:val="bullet"/>
      <w:lvlText w:val="o"/>
      <w:lvlJc w:val="left"/>
      <w:pPr>
        <w:ind w:left="28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A5094FA">
      <w:start w:val="1"/>
      <w:numFmt w:val="bullet"/>
      <w:lvlText w:val="▪"/>
      <w:lvlJc w:val="left"/>
      <w:pPr>
        <w:ind w:left="36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D9A2EF2">
      <w:start w:val="1"/>
      <w:numFmt w:val="bullet"/>
      <w:lvlText w:val="•"/>
      <w:lvlJc w:val="left"/>
      <w:pPr>
        <w:ind w:left="43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F9A6020">
      <w:start w:val="1"/>
      <w:numFmt w:val="bullet"/>
      <w:lvlText w:val="o"/>
      <w:lvlJc w:val="left"/>
      <w:pPr>
        <w:ind w:left="50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9884A2C">
      <w:start w:val="1"/>
      <w:numFmt w:val="bullet"/>
      <w:lvlText w:val="▪"/>
      <w:lvlJc w:val="left"/>
      <w:pPr>
        <w:ind w:left="57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7" w15:restartNumberingAfterBreak="0">
    <w:nsid w:val="3B932B5F"/>
    <w:multiLevelType w:val="hybridMultilevel"/>
    <w:tmpl w:val="46882218"/>
    <w:lvl w:ilvl="0" w:tplc="79B467BA">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10732C">
      <w:start w:val="1"/>
      <w:numFmt w:val="bullet"/>
      <w:lvlText w:val="o"/>
      <w:lvlJc w:val="left"/>
      <w:pPr>
        <w:ind w:left="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1FA3AA6">
      <w:start w:val="1"/>
      <w:numFmt w:val="bullet"/>
      <w:lvlText w:val="▪"/>
      <w:lvlJc w:val="left"/>
      <w:pPr>
        <w:ind w:left="1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F50A484">
      <w:start w:val="1"/>
      <w:numFmt w:val="bullet"/>
      <w:lvlRestart w:val="0"/>
      <w:lvlText w:val="●"/>
      <w:lvlJc w:val="left"/>
      <w:pPr>
        <w:ind w:left="1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2323354">
      <w:start w:val="1"/>
      <w:numFmt w:val="bullet"/>
      <w:lvlText w:val="o"/>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992A5E6">
      <w:start w:val="1"/>
      <w:numFmt w:val="bullet"/>
      <w:lvlText w:val="▪"/>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86516A">
      <w:start w:val="1"/>
      <w:numFmt w:val="bullet"/>
      <w:lvlText w:val="•"/>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FE291EA">
      <w:start w:val="1"/>
      <w:numFmt w:val="bullet"/>
      <w:lvlText w:val="o"/>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8BE53E4">
      <w:start w:val="1"/>
      <w:numFmt w:val="bullet"/>
      <w:lvlText w:val="▪"/>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8" w15:restartNumberingAfterBreak="0">
    <w:nsid w:val="3C344CBD"/>
    <w:multiLevelType w:val="multilevel"/>
    <w:tmpl w:val="4906FDA6"/>
    <w:lvl w:ilvl="0">
      <w:start w:val="1"/>
      <w:numFmt w:val="decimal"/>
      <w:lvlText w:val="%1."/>
      <w:lvlJc w:val="left"/>
      <w:pPr>
        <w:ind w:left="2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79" w15:restartNumberingAfterBreak="0">
    <w:nsid w:val="3C4679E8"/>
    <w:multiLevelType w:val="hybridMultilevel"/>
    <w:tmpl w:val="2528CA4C"/>
    <w:lvl w:ilvl="0" w:tplc="693C8352">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7D6F6E8">
      <w:start w:val="1"/>
      <w:numFmt w:val="bullet"/>
      <w:lvlText w:val="o"/>
      <w:lvlJc w:val="left"/>
      <w:pPr>
        <w:ind w:left="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B9C6374">
      <w:start w:val="1"/>
      <w:numFmt w:val="bullet"/>
      <w:lvlText w:val="▪"/>
      <w:lvlJc w:val="left"/>
      <w:pPr>
        <w:ind w:left="1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D1C9CCA">
      <w:start w:val="1"/>
      <w:numFmt w:val="bullet"/>
      <w:lvlRestart w:val="0"/>
      <w:lvlText w:val="●"/>
      <w:lvlJc w:val="left"/>
      <w:pPr>
        <w:ind w:left="1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E00EF8">
      <w:start w:val="1"/>
      <w:numFmt w:val="bullet"/>
      <w:lvlText w:val="o"/>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823264">
      <w:start w:val="1"/>
      <w:numFmt w:val="bullet"/>
      <w:lvlText w:val="▪"/>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6F27D72">
      <w:start w:val="1"/>
      <w:numFmt w:val="bullet"/>
      <w:lvlText w:val="•"/>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AC2554">
      <w:start w:val="1"/>
      <w:numFmt w:val="bullet"/>
      <w:lvlText w:val="o"/>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DA9612">
      <w:start w:val="1"/>
      <w:numFmt w:val="bullet"/>
      <w:lvlText w:val="▪"/>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0" w15:restartNumberingAfterBreak="0">
    <w:nsid w:val="3CF42ECE"/>
    <w:multiLevelType w:val="hybridMultilevel"/>
    <w:tmpl w:val="A2E6CD74"/>
    <w:lvl w:ilvl="0" w:tplc="744621C8">
      <w:start w:val="1"/>
      <w:numFmt w:val="lowerLetter"/>
      <w:lvlText w:val="%1)"/>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69E304C">
      <w:start w:val="1"/>
      <w:numFmt w:val="lowerLetter"/>
      <w:lvlText w:val="%2"/>
      <w:lvlJc w:val="left"/>
      <w:pPr>
        <w:ind w:left="1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A62D60">
      <w:start w:val="1"/>
      <w:numFmt w:val="lowerRoman"/>
      <w:lvlText w:val="%3"/>
      <w:lvlJc w:val="left"/>
      <w:pPr>
        <w:ind w:left="2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8AD6D6">
      <w:start w:val="1"/>
      <w:numFmt w:val="decimal"/>
      <w:lvlText w:val="%4"/>
      <w:lvlJc w:val="left"/>
      <w:pPr>
        <w:ind w:left="3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07C796A">
      <w:start w:val="1"/>
      <w:numFmt w:val="lowerLetter"/>
      <w:lvlText w:val="%5"/>
      <w:lvlJc w:val="left"/>
      <w:pPr>
        <w:ind w:left="3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F5034E2">
      <w:start w:val="1"/>
      <w:numFmt w:val="lowerRoman"/>
      <w:lvlText w:val="%6"/>
      <w:lvlJc w:val="left"/>
      <w:pPr>
        <w:ind w:left="4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60836C8">
      <w:start w:val="1"/>
      <w:numFmt w:val="decimal"/>
      <w:lvlText w:val="%7"/>
      <w:lvlJc w:val="left"/>
      <w:pPr>
        <w:ind w:left="5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3D8B6DA">
      <w:start w:val="1"/>
      <w:numFmt w:val="lowerLetter"/>
      <w:lvlText w:val="%8"/>
      <w:lvlJc w:val="left"/>
      <w:pPr>
        <w:ind w:left="6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8266602">
      <w:start w:val="1"/>
      <w:numFmt w:val="lowerRoman"/>
      <w:lvlText w:val="%9"/>
      <w:lvlJc w:val="left"/>
      <w:pPr>
        <w:ind w:left="68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1" w15:restartNumberingAfterBreak="0">
    <w:nsid w:val="3D815008"/>
    <w:multiLevelType w:val="hybridMultilevel"/>
    <w:tmpl w:val="011E394A"/>
    <w:lvl w:ilvl="0" w:tplc="3A90F42A">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02B2BA">
      <w:start w:val="1"/>
      <w:numFmt w:val="bullet"/>
      <w:lvlText w:val="o"/>
      <w:lvlJc w:val="left"/>
      <w:pPr>
        <w:ind w:left="15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2426AEE">
      <w:start w:val="1"/>
      <w:numFmt w:val="bullet"/>
      <w:lvlText w:val="▪"/>
      <w:lvlJc w:val="left"/>
      <w:pPr>
        <w:ind w:left="22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B693C2">
      <w:start w:val="1"/>
      <w:numFmt w:val="bullet"/>
      <w:lvlText w:val="•"/>
      <w:lvlJc w:val="left"/>
      <w:pPr>
        <w:ind w:left="29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F3A96A8">
      <w:start w:val="1"/>
      <w:numFmt w:val="bullet"/>
      <w:lvlText w:val="o"/>
      <w:lvlJc w:val="left"/>
      <w:pPr>
        <w:ind w:left="36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F02CF2">
      <w:start w:val="1"/>
      <w:numFmt w:val="bullet"/>
      <w:lvlText w:val="▪"/>
      <w:lvlJc w:val="left"/>
      <w:pPr>
        <w:ind w:left="43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23E9D4C">
      <w:start w:val="1"/>
      <w:numFmt w:val="bullet"/>
      <w:lvlText w:val="•"/>
      <w:lvlJc w:val="left"/>
      <w:pPr>
        <w:ind w:left="51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2EC4806">
      <w:start w:val="1"/>
      <w:numFmt w:val="bullet"/>
      <w:lvlText w:val="o"/>
      <w:lvlJc w:val="left"/>
      <w:pPr>
        <w:ind w:left="58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CAA2D8">
      <w:start w:val="1"/>
      <w:numFmt w:val="bullet"/>
      <w:lvlText w:val="▪"/>
      <w:lvlJc w:val="left"/>
      <w:pPr>
        <w:ind w:left="65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2" w15:restartNumberingAfterBreak="0">
    <w:nsid w:val="3DFB7F36"/>
    <w:multiLevelType w:val="hybridMultilevel"/>
    <w:tmpl w:val="02E2F30C"/>
    <w:lvl w:ilvl="0" w:tplc="BEE4AE10">
      <w:start w:val="7"/>
      <w:numFmt w:val="decimal"/>
      <w:lvlText w:val="%1."/>
      <w:lvlJc w:val="left"/>
      <w:pPr>
        <w:ind w:left="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68FB1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4A938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0C04CE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72C76B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754C45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D263F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18A1EE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958F33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3" w15:restartNumberingAfterBreak="0">
    <w:nsid w:val="3E3D5E3F"/>
    <w:multiLevelType w:val="hybridMultilevel"/>
    <w:tmpl w:val="B91C1D1E"/>
    <w:lvl w:ilvl="0" w:tplc="47D2B906">
      <w:start w:val="1"/>
      <w:numFmt w:val="bullet"/>
      <w:lvlText w:val="-"/>
      <w:lvlJc w:val="left"/>
      <w:pPr>
        <w:ind w:left="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93E225A">
      <w:start w:val="1"/>
      <w:numFmt w:val="bullet"/>
      <w:lvlText w:val="o"/>
      <w:lvlJc w:val="left"/>
      <w:pPr>
        <w:ind w:left="1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DCCEF24">
      <w:start w:val="1"/>
      <w:numFmt w:val="bullet"/>
      <w:lvlText w:val="▪"/>
      <w:lvlJc w:val="left"/>
      <w:pPr>
        <w:ind w:left="1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4F8B5C6">
      <w:start w:val="1"/>
      <w:numFmt w:val="bullet"/>
      <w:lvlText w:val="•"/>
      <w:lvlJc w:val="left"/>
      <w:pPr>
        <w:ind w:left="2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B1884CA">
      <w:start w:val="1"/>
      <w:numFmt w:val="bullet"/>
      <w:lvlText w:val="o"/>
      <w:lvlJc w:val="left"/>
      <w:pPr>
        <w:ind w:left="3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FEDE4E">
      <w:start w:val="1"/>
      <w:numFmt w:val="bullet"/>
      <w:lvlText w:val="▪"/>
      <w:lvlJc w:val="left"/>
      <w:pPr>
        <w:ind w:left="39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1A882AA">
      <w:start w:val="1"/>
      <w:numFmt w:val="bullet"/>
      <w:lvlText w:val="•"/>
      <w:lvlJc w:val="left"/>
      <w:pPr>
        <w:ind w:left="46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C24308E">
      <w:start w:val="1"/>
      <w:numFmt w:val="bullet"/>
      <w:lvlText w:val="o"/>
      <w:lvlJc w:val="left"/>
      <w:pPr>
        <w:ind w:left="54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FF87DEE">
      <w:start w:val="1"/>
      <w:numFmt w:val="bullet"/>
      <w:lvlText w:val="▪"/>
      <w:lvlJc w:val="left"/>
      <w:pPr>
        <w:ind w:left="6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4" w15:restartNumberingAfterBreak="0">
    <w:nsid w:val="3E5D3A94"/>
    <w:multiLevelType w:val="hybridMultilevel"/>
    <w:tmpl w:val="EEA016FC"/>
    <w:lvl w:ilvl="0" w:tplc="06428AB8">
      <w:start w:val="1"/>
      <w:numFmt w:val="upperLetter"/>
      <w:lvlText w:val="%1."/>
      <w:lvlJc w:val="left"/>
      <w:pPr>
        <w:ind w:left="199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5E346C6A">
      <w:start w:val="1"/>
      <w:numFmt w:val="bullet"/>
      <w:lvlText w:val="●"/>
      <w:lvlJc w:val="left"/>
      <w:pPr>
        <w:ind w:left="2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6F68DFC">
      <w:start w:val="1"/>
      <w:numFmt w:val="bullet"/>
      <w:lvlText w:val="▪"/>
      <w:lvlJc w:val="left"/>
      <w:pPr>
        <w:ind w:left="1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CCFBAE">
      <w:start w:val="1"/>
      <w:numFmt w:val="bullet"/>
      <w:lvlText w:val="•"/>
      <w:lvlJc w:val="left"/>
      <w:pPr>
        <w:ind w:left="2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7540BB0">
      <w:start w:val="1"/>
      <w:numFmt w:val="bullet"/>
      <w:lvlText w:val="o"/>
      <w:lvlJc w:val="left"/>
      <w:pPr>
        <w:ind w:left="2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1E4058">
      <w:start w:val="1"/>
      <w:numFmt w:val="bullet"/>
      <w:lvlText w:val="▪"/>
      <w:lvlJc w:val="left"/>
      <w:pPr>
        <w:ind w:left="36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BA94C0">
      <w:start w:val="1"/>
      <w:numFmt w:val="bullet"/>
      <w:lvlText w:val="•"/>
      <w:lvlJc w:val="left"/>
      <w:pPr>
        <w:ind w:left="43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54882CE">
      <w:start w:val="1"/>
      <w:numFmt w:val="bullet"/>
      <w:lvlText w:val="o"/>
      <w:lvlJc w:val="left"/>
      <w:pPr>
        <w:ind w:left="50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E3E7DDA">
      <w:start w:val="1"/>
      <w:numFmt w:val="bullet"/>
      <w:lvlText w:val="▪"/>
      <w:lvlJc w:val="left"/>
      <w:pPr>
        <w:ind w:left="57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5" w15:restartNumberingAfterBreak="0">
    <w:nsid w:val="3F6D7F8F"/>
    <w:multiLevelType w:val="hybridMultilevel"/>
    <w:tmpl w:val="E0AA8C88"/>
    <w:lvl w:ilvl="0" w:tplc="A15EFAF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4163A2C">
      <w:start w:val="1"/>
      <w:numFmt w:val="bullet"/>
      <w:lvlText w:val="o"/>
      <w:lvlJc w:val="left"/>
      <w:pPr>
        <w:ind w:left="5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8B87C66">
      <w:start w:val="1"/>
      <w:numFmt w:val="bullet"/>
      <w:lvlRestart w:val="0"/>
      <w:lvlText w:val="➢"/>
      <w:lvlJc w:val="left"/>
      <w:pPr>
        <w:ind w:left="7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8EA27A0">
      <w:start w:val="1"/>
      <w:numFmt w:val="bullet"/>
      <w:lvlText w:val="•"/>
      <w:lvlJc w:val="left"/>
      <w:pPr>
        <w:ind w:left="14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C2EF114">
      <w:start w:val="1"/>
      <w:numFmt w:val="bullet"/>
      <w:lvlText w:val="o"/>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45C6962">
      <w:start w:val="1"/>
      <w:numFmt w:val="bullet"/>
      <w:lvlText w:val="▪"/>
      <w:lvlJc w:val="left"/>
      <w:pPr>
        <w:ind w:left="28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C82BB10">
      <w:start w:val="1"/>
      <w:numFmt w:val="bullet"/>
      <w:lvlText w:val="•"/>
      <w:lvlJc w:val="left"/>
      <w:pPr>
        <w:ind w:left="36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B3C49A0">
      <w:start w:val="1"/>
      <w:numFmt w:val="bullet"/>
      <w:lvlText w:val="o"/>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B86239C">
      <w:start w:val="1"/>
      <w:numFmt w:val="bullet"/>
      <w:lvlText w:val="▪"/>
      <w:lvlJc w:val="left"/>
      <w:pPr>
        <w:ind w:left="50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6" w15:restartNumberingAfterBreak="0">
    <w:nsid w:val="401C2D9C"/>
    <w:multiLevelType w:val="hybridMultilevel"/>
    <w:tmpl w:val="C6A8AF60"/>
    <w:lvl w:ilvl="0" w:tplc="81FE82FC">
      <w:start w:val="1"/>
      <w:numFmt w:val="bullet"/>
      <w:lvlText w:val="-"/>
      <w:lvlJc w:val="left"/>
      <w:pPr>
        <w:ind w:left="1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3A50D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DECDE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19AB6D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800433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461A82">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68CF8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F446B4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A782B4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7" w15:restartNumberingAfterBreak="0">
    <w:nsid w:val="405E0C6A"/>
    <w:multiLevelType w:val="hybridMultilevel"/>
    <w:tmpl w:val="C084185A"/>
    <w:lvl w:ilvl="0" w:tplc="911EC76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952DBAC">
      <w:start w:val="1"/>
      <w:numFmt w:val="bullet"/>
      <w:lvlText w:val="➢"/>
      <w:lvlJc w:val="left"/>
      <w:pPr>
        <w:ind w:left="27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5F2F9B8">
      <w:start w:val="1"/>
      <w:numFmt w:val="bullet"/>
      <w:lvlText w:val="▪"/>
      <w:lvlJc w:val="left"/>
      <w:pPr>
        <w:ind w:left="1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C5C2362">
      <w:start w:val="1"/>
      <w:numFmt w:val="bullet"/>
      <w:lvlText w:val="•"/>
      <w:lvlJc w:val="left"/>
      <w:pPr>
        <w:ind w:left="25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4161680">
      <w:start w:val="1"/>
      <w:numFmt w:val="bullet"/>
      <w:lvlText w:val="o"/>
      <w:lvlJc w:val="left"/>
      <w:pPr>
        <w:ind w:left="32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532E63C">
      <w:start w:val="1"/>
      <w:numFmt w:val="bullet"/>
      <w:lvlText w:val="▪"/>
      <w:lvlJc w:val="left"/>
      <w:pPr>
        <w:ind w:left="39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CA0A270">
      <w:start w:val="1"/>
      <w:numFmt w:val="bullet"/>
      <w:lvlText w:val="•"/>
      <w:lvlJc w:val="left"/>
      <w:pPr>
        <w:ind w:left="46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97605BC">
      <w:start w:val="1"/>
      <w:numFmt w:val="bullet"/>
      <w:lvlText w:val="o"/>
      <w:lvlJc w:val="left"/>
      <w:pPr>
        <w:ind w:left="54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18283C2">
      <w:start w:val="1"/>
      <w:numFmt w:val="bullet"/>
      <w:lvlText w:val="▪"/>
      <w:lvlJc w:val="left"/>
      <w:pPr>
        <w:ind w:left="61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8" w15:restartNumberingAfterBreak="0">
    <w:nsid w:val="409D1186"/>
    <w:multiLevelType w:val="hybridMultilevel"/>
    <w:tmpl w:val="D4C2C08A"/>
    <w:lvl w:ilvl="0" w:tplc="F110AA40">
      <w:start w:val="1"/>
      <w:numFmt w:val="decimal"/>
      <w:lvlText w:val="%1."/>
      <w:lvlJc w:val="left"/>
      <w:pPr>
        <w:ind w:left="19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D328E3A">
      <w:start w:val="1"/>
      <w:numFmt w:val="lowerLetter"/>
      <w:lvlText w:val="%2"/>
      <w:lvlJc w:val="left"/>
      <w:pPr>
        <w:ind w:left="12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3361018">
      <w:start w:val="1"/>
      <w:numFmt w:val="lowerRoman"/>
      <w:lvlText w:val="%3"/>
      <w:lvlJc w:val="left"/>
      <w:pPr>
        <w:ind w:left="20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7080D66">
      <w:start w:val="1"/>
      <w:numFmt w:val="decimal"/>
      <w:lvlText w:val="%4"/>
      <w:lvlJc w:val="left"/>
      <w:pPr>
        <w:ind w:left="27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726DF20">
      <w:start w:val="1"/>
      <w:numFmt w:val="lowerLetter"/>
      <w:lvlText w:val="%5"/>
      <w:lvlJc w:val="left"/>
      <w:pPr>
        <w:ind w:left="3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C1ECDDC">
      <w:start w:val="1"/>
      <w:numFmt w:val="lowerRoman"/>
      <w:lvlText w:val="%6"/>
      <w:lvlJc w:val="left"/>
      <w:pPr>
        <w:ind w:left="4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2CE8243A">
      <w:start w:val="1"/>
      <w:numFmt w:val="decimal"/>
      <w:lvlText w:val="%7"/>
      <w:lvlJc w:val="left"/>
      <w:pPr>
        <w:ind w:left="4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14181F3A">
      <w:start w:val="1"/>
      <w:numFmt w:val="lowerLetter"/>
      <w:lvlText w:val="%8"/>
      <w:lvlJc w:val="left"/>
      <w:pPr>
        <w:ind w:left="5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3FEE22E8">
      <w:start w:val="1"/>
      <w:numFmt w:val="lowerRoman"/>
      <w:lvlText w:val="%9"/>
      <w:lvlJc w:val="left"/>
      <w:pPr>
        <w:ind w:left="6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89" w15:restartNumberingAfterBreak="0">
    <w:nsid w:val="40C87C45"/>
    <w:multiLevelType w:val="hybridMultilevel"/>
    <w:tmpl w:val="6A0270D8"/>
    <w:lvl w:ilvl="0" w:tplc="85A6B700">
      <w:start w:val="1"/>
      <w:numFmt w:val="lowerLetter"/>
      <w:lvlText w:val="%1)"/>
      <w:lvlJc w:val="left"/>
      <w:pPr>
        <w:ind w:left="29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1CFC7208">
      <w:start w:val="1"/>
      <w:numFmt w:val="decimal"/>
      <w:lvlText w:val="%2."/>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608FE4">
      <w:start w:val="1"/>
      <w:numFmt w:val="lowerRoman"/>
      <w:lvlText w:val="%3"/>
      <w:lvlJc w:val="left"/>
      <w:pPr>
        <w:ind w:left="1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FCFD60">
      <w:start w:val="1"/>
      <w:numFmt w:val="decimal"/>
      <w:lvlText w:val="%4"/>
      <w:lvlJc w:val="left"/>
      <w:pPr>
        <w:ind w:left="2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6E821EE">
      <w:start w:val="1"/>
      <w:numFmt w:val="lowerLetter"/>
      <w:lvlText w:val="%5"/>
      <w:lvlJc w:val="left"/>
      <w:pPr>
        <w:ind w:left="2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F69A8A">
      <w:start w:val="1"/>
      <w:numFmt w:val="lowerRoman"/>
      <w:lvlText w:val="%6"/>
      <w:lvlJc w:val="left"/>
      <w:pPr>
        <w:ind w:left="3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B523DAE">
      <w:start w:val="1"/>
      <w:numFmt w:val="decimal"/>
      <w:lvlText w:val="%7"/>
      <w:lvlJc w:val="left"/>
      <w:pPr>
        <w:ind w:left="43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A307C94">
      <w:start w:val="1"/>
      <w:numFmt w:val="lowerLetter"/>
      <w:lvlText w:val="%8"/>
      <w:lvlJc w:val="left"/>
      <w:pPr>
        <w:ind w:left="50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34ED64">
      <w:start w:val="1"/>
      <w:numFmt w:val="lowerRoman"/>
      <w:lvlText w:val="%9"/>
      <w:lvlJc w:val="left"/>
      <w:pPr>
        <w:ind w:left="57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0" w15:restartNumberingAfterBreak="0">
    <w:nsid w:val="40DB5DD2"/>
    <w:multiLevelType w:val="hybridMultilevel"/>
    <w:tmpl w:val="2846761A"/>
    <w:lvl w:ilvl="0" w:tplc="23FCCD20">
      <w:start w:val="1"/>
      <w:numFmt w:val="bullet"/>
      <w:lvlText w:val="●"/>
      <w:lvlJc w:val="left"/>
      <w:pPr>
        <w:ind w:left="14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D149DF4">
      <w:start w:val="1"/>
      <w:numFmt w:val="bullet"/>
      <w:lvlText w:val="o"/>
      <w:lvlJc w:val="left"/>
      <w:pPr>
        <w:ind w:left="21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3C8E77E">
      <w:start w:val="1"/>
      <w:numFmt w:val="bullet"/>
      <w:lvlText w:val="▪"/>
      <w:lvlJc w:val="left"/>
      <w:pPr>
        <w:ind w:left="28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F741B12">
      <w:start w:val="1"/>
      <w:numFmt w:val="bullet"/>
      <w:lvlText w:val="•"/>
      <w:lvlJc w:val="left"/>
      <w:pPr>
        <w:ind w:left="36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4A9234">
      <w:start w:val="1"/>
      <w:numFmt w:val="bullet"/>
      <w:lvlText w:val="o"/>
      <w:lvlJc w:val="left"/>
      <w:pPr>
        <w:ind w:left="43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218C232">
      <w:start w:val="1"/>
      <w:numFmt w:val="bullet"/>
      <w:lvlText w:val="▪"/>
      <w:lvlJc w:val="left"/>
      <w:pPr>
        <w:ind w:left="50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DC1D60">
      <w:start w:val="1"/>
      <w:numFmt w:val="bullet"/>
      <w:lvlText w:val="•"/>
      <w:lvlJc w:val="left"/>
      <w:pPr>
        <w:ind w:left="57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460B6BE">
      <w:start w:val="1"/>
      <w:numFmt w:val="bullet"/>
      <w:lvlText w:val="o"/>
      <w:lvlJc w:val="left"/>
      <w:pPr>
        <w:ind w:left="6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770EE60">
      <w:start w:val="1"/>
      <w:numFmt w:val="bullet"/>
      <w:lvlText w:val="▪"/>
      <w:lvlJc w:val="left"/>
      <w:pPr>
        <w:ind w:left="7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1" w15:restartNumberingAfterBreak="0">
    <w:nsid w:val="41800611"/>
    <w:multiLevelType w:val="hybridMultilevel"/>
    <w:tmpl w:val="EB70A656"/>
    <w:lvl w:ilvl="0" w:tplc="D2E082BA">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01A5C78">
      <w:start w:val="1"/>
      <w:numFmt w:val="bullet"/>
      <w:lvlText w:val="o"/>
      <w:lvlJc w:val="left"/>
      <w:pPr>
        <w:ind w:left="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0A27D82">
      <w:start w:val="1"/>
      <w:numFmt w:val="bullet"/>
      <w:lvlRestart w:val="0"/>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0E66EE">
      <w:start w:val="1"/>
      <w:numFmt w:val="bullet"/>
      <w:lvlText w:val="•"/>
      <w:lvlJc w:val="left"/>
      <w:pPr>
        <w:ind w:left="1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D827C26">
      <w:start w:val="1"/>
      <w:numFmt w:val="bullet"/>
      <w:lvlText w:val="o"/>
      <w:lvlJc w:val="left"/>
      <w:pPr>
        <w:ind w:left="2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3F4AF54">
      <w:start w:val="1"/>
      <w:numFmt w:val="bullet"/>
      <w:lvlText w:val="▪"/>
      <w:lvlJc w:val="left"/>
      <w:pPr>
        <w:ind w:left="2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2EA3D2">
      <w:start w:val="1"/>
      <w:numFmt w:val="bullet"/>
      <w:lvlText w:val="•"/>
      <w:lvlJc w:val="left"/>
      <w:pPr>
        <w:ind w:left="3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0AFBAA">
      <w:start w:val="1"/>
      <w:numFmt w:val="bullet"/>
      <w:lvlText w:val="o"/>
      <w:lvlJc w:val="left"/>
      <w:pPr>
        <w:ind w:left="43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56E2B9C">
      <w:start w:val="1"/>
      <w:numFmt w:val="bullet"/>
      <w:lvlText w:val="▪"/>
      <w:lvlJc w:val="left"/>
      <w:pPr>
        <w:ind w:left="50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2" w15:restartNumberingAfterBreak="0">
    <w:nsid w:val="41A403E5"/>
    <w:multiLevelType w:val="hybridMultilevel"/>
    <w:tmpl w:val="51663DF0"/>
    <w:lvl w:ilvl="0" w:tplc="8C4CB360">
      <w:start w:val="1"/>
      <w:numFmt w:val="bullet"/>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01887BA">
      <w:start w:val="1"/>
      <w:numFmt w:val="bullet"/>
      <w:lvlText w:val="o"/>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050E34E">
      <w:start w:val="1"/>
      <w:numFmt w:val="bullet"/>
      <w:lvlText w:val="▪"/>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1EC9694">
      <w:start w:val="1"/>
      <w:numFmt w:val="bullet"/>
      <w:lvlText w:val="•"/>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74CB0E">
      <w:start w:val="1"/>
      <w:numFmt w:val="bullet"/>
      <w:lvlText w:val="o"/>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487E92">
      <w:start w:val="1"/>
      <w:numFmt w:val="bullet"/>
      <w:lvlText w:val="▪"/>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40CDB70">
      <w:start w:val="1"/>
      <w:numFmt w:val="bullet"/>
      <w:lvlText w:val="•"/>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40B2D0">
      <w:start w:val="1"/>
      <w:numFmt w:val="bullet"/>
      <w:lvlText w:val="o"/>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14F748">
      <w:start w:val="1"/>
      <w:numFmt w:val="bullet"/>
      <w:lvlText w:val="▪"/>
      <w:lvlJc w:val="left"/>
      <w:pPr>
        <w:ind w:left="6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3" w15:restartNumberingAfterBreak="0">
    <w:nsid w:val="41C31599"/>
    <w:multiLevelType w:val="hybridMultilevel"/>
    <w:tmpl w:val="608EBE6A"/>
    <w:lvl w:ilvl="0" w:tplc="59988156">
      <w:start w:val="1"/>
      <w:numFmt w:val="bullet"/>
      <w:lvlText w:val="●"/>
      <w:lvlJc w:val="left"/>
      <w:pPr>
        <w:ind w:left="2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58058E">
      <w:start w:val="1"/>
      <w:numFmt w:val="bullet"/>
      <w:lvlText w:val="o"/>
      <w:lvlJc w:val="left"/>
      <w:pPr>
        <w:ind w:left="1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1C81C22">
      <w:start w:val="1"/>
      <w:numFmt w:val="bullet"/>
      <w:lvlText w:val="▪"/>
      <w:lvlJc w:val="left"/>
      <w:pPr>
        <w:ind w:left="1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1E4754">
      <w:start w:val="1"/>
      <w:numFmt w:val="bullet"/>
      <w:lvlText w:val="•"/>
      <w:lvlJc w:val="left"/>
      <w:pPr>
        <w:ind w:left="25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22078A0">
      <w:start w:val="1"/>
      <w:numFmt w:val="bullet"/>
      <w:lvlText w:val="o"/>
      <w:lvlJc w:val="left"/>
      <w:pPr>
        <w:ind w:left="32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496C29E">
      <w:start w:val="1"/>
      <w:numFmt w:val="bullet"/>
      <w:lvlText w:val="▪"/>
      <w:lvlJc w:val="left"/>
      <w:pPr>
        <w:ind w:left="40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F1C3ACA">
      <w:start w:val="1"/>
      <w:numFmt w:val="bullet"/>
      <w:lvlText w:val="•"/>
      <w:lvlJc w:val="left"/>
      <w:pPr>
        <w:ind w:left="47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546E67E">
      <w:start w:val="1"/>
      <w:numFmt w:val="bullet"/>
      <w:lvlText w:val="o"/>
      <w:lvlJc w:val="left"/>
      <w:pPr>
        <w:ind w:left="54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FEBC9E">
      <w:start w:val="1"/>
      <w:numFmt w:val="bullet"/>
      <w:lvlText w:val="▪"/>
      <w:lvlJc w:val="left"/>
      <w:pPr>
        <w:ind w:left="61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4" w15:restartNumberingAfterBreak="0">
    <w:nsid w:val="42F210FA"/>
    <w:multiLevelType w:val="hybridMultilevel"/>
    <w:tmpl w:val="F4448580"/>
    <w:lvl w:ilvl="0" w:tplc="FE28CEF4">
      <w:start w:val="1"/>
      <w:numFmt w:val="decimal"/>
      <w:lvlText w:val="%1."/>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F45DF4">
      <w:start w:val="1"/>
      <w:numFmt w:val="lowerLetter"/>
      <w:lvlText w:val="%2"/>
      <w:lvlJc w:val="left"/>
      <w:pPr>
        <w:ind w:left="1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CCAC936">
      <w:start w:val="1"/>
      <w:numFmt w:val="lowerRoman"/>
      <w:lvlText w:val="%3"/>
      <w:lvlJc w:val="left"/>
      <w:pPr>
        <w:ind w:left="2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A6618C">
      <w:start w:val="1"/>
      <w:numFmt w:val="decimal"/>
      <w:lvlText w:val="%4"/>
      <w:lvlJc w:val="left"/>
      <w:pPr>
        <w:ind w:left="2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8E405A">
      <w:start w:val="1"/>
      <w:numFmt w:val="lowerLetter"/>
      <w:lvlText w:val="%5"/>
      <w:lvlJc w:val="left"/>
      <w:pPr>
        <w:ind w:left="3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DCB96A">
      <w:start w:val="1"/>
      <w:numFmt w:val="lowerRoman"/>
      <w:lvlText w:val="%6"/>
      <w:lvlJc w:val="left"/>
      <w:pPr>
        <w:ind w:left="43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FA1D80">
      <w:start w:val="1"/>
      <w:numFmt w:val="decimal"/>
      <w:lvlText w:val="%7"/>
      <w:lvlJc w:val="left"/>
      <w:pPr>
        <w:ind w:left="50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B42A48A">
      <w:start w:val="1"/>
      <w:numFmt w:val="lowerLetter"/>
      <w:lvlText w:val="%8"/>
      <w:lvlJc w:val="left"/>
      <w:pPr>
        <w:ind w:left="57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7E3EF6">
      <w:start w:val="1"/>
      <w:numFmt w:val="lowerRoman"/>
      <w:lvlText w:val="%9"/>
      <w:lvlJc w:val="left"/>
      <w:pPr>
        <w:ind w:left="64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5" w15:restartNumberingAfterBreak="0">
    <w:nsid w:val="42F32E62"/>
    <w:multiLevelType w:val="hybridMultilevel"/>
    <w:tmpl w:val="398E4678"/>
    <w:lvl w:ilvl="0" w:tplc="E2EE8AC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CDEA122">
      <w:start w:val="1"/>
      <w:numFmt w:val="bullet"/>
      <w:lvlText w:val="o"/>
      <w:lvlJc w:val="left"/>
      <w:pPr>
        <w:ind w:left="5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8C48294">
      <w:start w:val="1"/>
      <w:numFmt w:val="bullet"/>
      <w:lvlRestart w:val="0"/>
      <w:lvlText w:val="•"/>
      <w:lvlJc w:val="left"/>
      <w:pPr>
        <w:ind w:left="8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1983A3C">
      <w:start w:val="1"/>
      <w:numFmt w:val="bullet"/>
      <w:lvlText w:val="•"/>
      <w:lvlJc w:val="left"/>
      <w:pPr>
        <w:ind w:left="15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5B859AE">
      <w:start w:val="1"/>
      <w:numFmt w:val="bullet"/>
      <w:lvlText w:val="o"/>
      <w:lvlJc w:val="left"/>
      <w:pPr>
        <w:ind w:left="22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CD0818E">
      <w:start w:val="1"/>
      <w:numFmt w:val="bullet"/>
      <w:lvlText w:val="▪"/>
      <w:lvlJc w:val="left"/>
      <w:pPr>
        <w:ind w:left="29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930700C">
      <w:start w:val="1"/>
      <w:numFmt w:val="bullet"/>
      <w:lvlText w:val="•"/>
      <w:lvlJc w:val="left"/>
      <w:pPr>
        <w:ind w:left="36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3287844">
      <w:start w:val="1"/>
      <w:numFmt w:val="bullet"/>
      <w:lvlText w:val="o"/>
      <w:lvlJc w:val="left"/>
      <w:pPr>
        <w:ind w:left="43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93E85FE">
      <w:start w:val="1"/>
      <w:numFmt w:val="bullet"/>
      <w:lvlText w:val="▪"/>
      <w:lvlJc w:val="left"/>
      <w:pPr>
        <w:ind w:left="51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6" w15:restartNumberingAfterBreak="0">
    <w:nsid w:val="435A13EB"/>
    <w:multiLevelType w:val="hybridMultilevel"/>
    <w:tmpl w:val="84425318"/>
    <w:lvl w:ilvl="0" w:tplc="2AE2A11C">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7209B2">
      <w:start w:val="1"/>
      <w:numFmt w:val="bullet"/>
      <w:lvlText w:val="o"/>
      <w:lvlJc w:val="left"/>
      <w:pPr>
        <w:ind w:left="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54742C">
      <w:start w:val="1"/>
      <w:numFmt w:val="bullet"/>
      <w:lvlText w:val="▪"/>
      <w:lvlJc w:val="left"/>
      <w:pPr>
        <w:ind w:left="1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86E06FC">
      <w:start w:val="1"/>
      <w:numFmt w:val="bullet"/>
      <w:lvlRestart w:val="0"/>
      <w:lvlText w:val="●"/>
      <w:lvlJc w:val="left"/>
      <w:pPr>
        <w:ind w:left="1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424E5C">
      <w:start w:val="1"/>
      <w:numFmt w:val="bullet"/>
      <w:lvlText w:val="o"/>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D080CD6">
      <w:start w:val="1"/>
      <w:numFmt w:val="bullet"/>
      <w:lvlText w:val="▪"/>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B54FC08">
      <w:start w:val="1"/>
      <w:numFmt w:val="bullet"/>
      <w:lvlText w:val="•"/>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5C550E">
      <w:start w:val="1"/>
      <w:numFmt w:val="bullet"/>
      <w:lvlText w:val="o"/>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4B6569A">
      <w:start w:val="1"/>
      <w:numFmt w:val="bullet"/>
      <w:lvlText w:val="▪"/>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7" w15:restartNumberingAfterBreak="0">
    <w:nsid w:val="43E73442"/>
    <w:multiLevelType w:val="hybridMultilevel"/>
    <w:tmpl w:val="0F5C9FF6"/>
    <w:lvl w:ilvl="0" w:tplc="15E2E8CA">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44B79C">
      <w:start w:val="1"/>
      <w:numFmt w:val="bullet"/>
      <w:lvlText w:val="o"/>
      <w:lvlJc w:val="left"/>
      <w:pPr>
        <w:ind w:left="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8287996">
      <w:start w:val="1"/>
      <w:numFmt w:val="bullet"/>
      <w:lvlText w:val="▪"/>
      <w:lvlJc w:val="left"/>
      <w:pPr>
        <w:ind w:left="1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A2C7CC">
      <w:start w:val="1"/>
      <w:numFmt w:val="bullet"/>
      <w:lvlRestart w:val="0"/>
      <w:lvlText w:val="●"/>
      <w:lvlJc w:val="left"/>
      <w:pPr>
        <w:ind w:left="1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002C386">
      <w:start w:val="1"/>
      <w:numFmt w:val="bullet"/>
      <w:lvlText w:val="o"/>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C4EF76">
      <w:start w:val="1"/>
      <w:numFmt w:val="bullet"/>
      <w:lvlText w:val="▪"/>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86C1516">
      <w:start w:val="1"/>
      <w:numFmt w:val="bullet"/>
      <w:lvlText w:val="•"/>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5031C2">
      <w:start w:val="1"/>
      <w:numFmt w:val="bullet"/>
      <w:lvlText w:val="o"/>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CE0996C">
      <w:start w:val="1"/>
      <w:numFmt w:val="bullet"/>
      <w:lvlText w:val="▪"/>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8" w15:restartNumberingAfterBreak="0">
    <w:nsid w:val="43E9120E"/>
    <w:multiLevelType w:val="hybridMultilevel"/>
    <w:tmpl w:val="910E730A"/>
    <w:lvl w:ilvl="0" w:tplc="C30C5CFA">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C25A4A">
      <w:start w:val="1"/>
      <w:numFmt w:val="bullet"/>
      <w:lvlText w:val="o"/>
      <w:lvlJc w:val="left"/>
      <w:pPr>
        <w:ind w:left="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AB60FF2">
      <w:start w:val="1"/>
      <w:numFmt w:val="bullet"/>
      <w:lvlText w:val="▪"/>
      <w:lvlJc w:val="left"/>
      <w:pPr>
        <w:ind w:left="1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6D4D690">
      <w:start w:val="1"/>
      <w:numFmt w:val="bullet"/>
      <w:lvlRestart w:val="0"/>
      <w:lvlText w:val="●"/>
      <w:lvlJc w:val="left"/>
      <w:pPr>
        <w:ind w:left="1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A7EC2F6">
      <w:start w:val="1"/>
      <w:numFmt w:val="bullet"/>
      <w:lvlText w:val="o"/>
      <w:lvlJc w:val="left"/>
      <w:pPr>
        <w:ind w:left="2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D3EFB2C">
      <w:start w:val="1"/>
      <w:numFmt w:val="bullet"/>
      <w:lvlText w:val="▪"/>
      <w:lvlJc w:val="left"/>
      <w:pPr>
        <w:ind w:left="3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9E5698">
      <w:start w:val="1"/>
      <w:numFmt w:val="bullet"/>
      <w:lvlText w:val="•"/>
      <w:lvlJc w:val="left"/>
      <w:pPr>
        <w:ind w:left="3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CE2166">
      <w:start w:val="1"/>
      <w:numFmt w:val="bullet"/>
      <w:lvlText w:val="o"/>
      <w:lvlJc w:val="left"/>
      <w:pPr>
        <w:ind w:left="4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BCCCBA">
      <w:start w:val="1"/>
      <w:numFmt w:val="bullet"/>
      <w:lvlText w:val="▪"/>
      <w:lvlJc w:val="left"/>
      <w:pPr>
        <w:ind w:left="5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9" w15:restartNumberingAfterBreak="0">
    <w:nsid w:val="43E97978"/>
    <w:multiLevelType w:val="hybridMultilevel"/>
    <w:tmpl w:val="72F6D350"/>
    <w:lvl w:ilvl="0" w:tplc="5EB473C6">
      <w:start w:val="1"/>
      <w:numFmt w:val="bullet"/>
      <w:lvlText w:val="●"/>
      <w:lvlJc w:val="left"/>
      <w:pPr>
        <w:ind w:left="8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946A342">
      <w:start w:val="1"/>
      <w:numFmt w:val="bullet"/>
      <w:lvlText w:val="o"/>
      <w:lvlJc w:val="left"/>
      <w:pPr>
        <w:ind w:left="1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621224">
      <w:start w:val="1"/>
      <w:numFmt w:val="bullet"/>
      <w:lvlText w:val="▪"/>
      <w:lvlJc w:val="left"/>
      <w:pPr>
        <w:ind w:left="2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FE6006">
      <w:start w:val="1"/>
      <w:numFmt w:val="bullet"/>
      <w:lvlText w:val="•"/>
      <w:lvlJc w:val="left"/>
      <w:pPr>
        <w:ind w:left="2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C629086">
      <w:start w:val="1"/>
      <w:numFmt w:val="bullet"/>
      <w:lvlText w:val="o"/>
      <w:lvlJc w:val="left"/>
      <w:pPr>
        <w:ind w:left="3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93AECC4">
      <w:start w:val="1"/>
      <w:numFmt w:val="bullet"/>
      <w:lvlText w:val="▪"/>
      <w:lvlJc w:val="left"/>
      <w:pPr>
        <w:ind w:left="4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210BEC6">
      <w:start w:val="1"/>
      <w:numFmt w:val="bullet"/>
      <w:lvlText w:val="•"/>
      <w:lvlJc w:val="left"/>
      <w:pPr>
        <w:ind w:left="5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066E60C">
      <w:start w:val="1"/>
      <w:numFmt w:val="bullet"/>
      <w:lvlText w:val="o"/>
      <w:lvlJc w:val="left"/>
      <w:pPr>
        <w:ind w:left="5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6A91A4">
      <w:start w:val="1"/>
      <w:numFmt w:val="bullet"/>
      <w:lvlText w:val="▪"/>
      <w:lvlJc w:val="left"/>
      <w:pPr>
        <w:ind w:left="6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0" w15:restartNumberingAfterBreak="0">
    <w:nsid w:val="441F1C8D"/>
    <w:multiLevelType w:val="hybridMultilevel"/>
    <w:tmpl w:val="FAAC6336"/>
    <w:lvl w:ilvl="0" w:tplc="976453E4">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1C20C1C">
      <w:start w:val="1"/>
      <w:numFmt w:val="bullet"/>
      <w:lvlText w:val="o"/>
      <w:lvlJc w:val="left"/>
      <w:pPr>
        <w:ind w:left="8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4EAAF2">
      <w:start w:val="1"/>
      <w:numFmt w:val="bullet"/>
      <w:lvlText w:val="▪"/>
      <w:lvlJc w:val="left"/>
      <w:pPr>
        <w:ind w:left="13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58B890">
      <w:start w:val="1"/>
      <w:numFmt w:val="bullet"/>
      <w:lvlRestart w:val="0"/>
      <w:lvlText w:val="●"/>
      <w:lvlJc w:val="left"/>
      <w:pPr>
        <w:ind w:left="1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0EAE90">
      <w:start w:val="1"/>
      <w:numFmt w:val="bullet"/>
      <w:lvlText w:val="o"/>
      <w:lvlJc w:val="left"/>
      <w:pPr>
        <w:ind w:left="2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64A10F2">
      <w:start w:val="1"/>
      <w:numFmt w:val="bullet"/>
      <w:lvlText w:val="▪"/>
      <w:lvlJc w:val="left"/>
      <w:pPr>
        <w:ind w:left="3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704146C">
      <w:start w:val="1"/>
      <w:numFmt w:val="bullet"/>
      <w:lvlText w:val="•"/>
      <w:lvlJc w:val="left"/>
      <w:pPr>
        <w:ind w:left="3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5403498">
      <w:start w:val="1"/>
      <w:numFmt w:val="bullet"/>
      <w:lvlText w:val="o"/>
      <w:lvlJc w:val="left"/>
      <w:pPr>
        <w:ind w:left="4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FF2F4EE">
      <w:start w:val="1"/>
      <w:numFmt w:val="bullet"/>
      <w:lvlText w:val="▪"/>
      <w:lvlJc w:val="left"/>
      <w:pPr>
        <w:ind w:left="54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1" w15:restartNumberingAfterBreak="0">
    <w:nsid w:val="443A15C4"/>
    <w:multiLevelType w:val="hybridMultilevel"/>
    <w:tmpl w:val="70F6F7D8"/>
    <w:lvl w:ilvl="0" w:tplc="D8B40D8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A81408">
      <w:start w:val="1"/>
      <w:numFmt w:val="lowerLetter"/>
      <w:lvlText w:val="%2"/>
      <w:lvlJc w:val="left"/>
      <w:pPr>
        <w:ind w:left="5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CAA0154">
      <w:start w:val="1"/>
      <w:numFmt w:val="decimal"/>
      <w:lvlRestart w:val="0"/>
      <w:lvlText w:val="%3."/>
      <w:lvlJc w:val="left"/>
      <w:pPr>
        <w:ind w:left="7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0A66A1E">
      <w:start w:val="1"/>
      <w:numFmt w:val="decimal"/>
      <w:lvlText w:val="%4"/>
      <w:lvlJc w:val="left"/>
      <w:pPr>
        <w:ind w:left="15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EAA0ABA">
      <w:start w:val="1"/>
      <w:numFmt w:val="lowerLetter"/>
      <w:lvlText w:val="%5"/>
      <w:lvlJc w:val="left"/>
      <w:pPr>
        <w:ind w:left="2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FF00782">
      <w:start w:val="1"/>
      <w:numFmt w:val="lowerRoman"/>
      <w:lvlText w:val="%6"/>
      <w:lvlJc w:val="left"/>
      <w:pPr>
        <w:ind w:left="29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747E74">
      <w:start w:val="1"/>
      <w:numFmt w:val="decimal"/>
      <w:lvlText w:val="%7"/>
      <w:lvlJc w:val="left"/>
      <w:pPr>
        <w:ind w:left="36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E4BF0E">
      <w:start w:val="1"/>
      <w:numFmt w:val="lowerLetter"/>
      <w:lvlText w:val="%8"/>
      <w:lvlJc w:val="left"/>
      <w:pPr>
        <w:ind w:left="43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072286A">
      <w:start w:val="1"/>
      <w:numFmt w:val="lowerRoman"/>
      <w:lvlText w:val="%9"/>
      <w:lvlJc w:val="left"/>
      <w:pPr>
        <w:ind w:left="5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2" w15:restartNumberingAfterBreak="0">
    <w:nsid w:val="44936F69"/>
    <w:multiLevelType w:val="hybridMultilevel"/>
    <w:tmpl w:val="9C725FAE"/>
    <w:lvl w:ilvl="0" w:tplc="08E8E688">
      <w:start w:val="7"/>
      <w:numFmt w:val="decimal"/>
      <w:lvlText w:val="%1."/>
      <w:lvlJc w:val="left"/>
      <w:pPr>
        <w:ind w:left="2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17EC1B8">
      <w:start w:val="1"/>
      <w:numFmt w:val="lowerLetter"/>
      <w:lvlText w:val="%2"/>
      <w:lvlJc w:val="left"/>
      <w:pPr>
        <w:ind w:left="109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3D28C48">
      <w:start w:val="1"/>
      <w:numFmt w:val="lowerRoman"/>
      <w:lvlText w:val="%3"/>
      <w:lvlJc w:val="left"/>
      <w:pPr>
        <w:ind w:left="181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075CCD84">
      <w:start w:val="1"/>
      <w:numFmt w:val="decimal"/>
      <w:lvlText w:val="%4"/>
      <w:lvlJc w:val="left"/>
      <w:pPr>
        <w:ind w:left="253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0644454">
      <w:start w:val="1"/>
      <w:numFmt w:val="lowerLetter"/>
      <w:lvlText w:val="%5"/>
      <w:lvlJc w:val="left"/>
      <w:pPr>
        <w:ind w:left="325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D1E0FA56">
      <w:start w:val="1"/>
      <w:numFmt w:val="lowerRoman"/>
      <w:lvlText w:val="%6"/>
      <w:lvlJc w:val="left"/>
      <w:pPr>
        <w:ind w:left="397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786C2A88">
      <w:start w:val="1"/>
      <w:numFmt w:val="decimal"/>
      <w:lvlText w:val="%7"/>
      <w:lvlJc w:val="left"/>
      <w:pPr>
        <w:ind w:left="469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8B6550C">
      <w:start w:val="1"/>
      <w:numFmt w:val="lowerLetter"/>
      <w:lvlText w:val="%8"/>
      <w:lvlJc w:val="left"/>
      <w:pPr>
        <w:ind w:left="541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18A0F4F4">
      <w:start w:val="1"/>
      <w:numFmt w:val="lowerRoman"/>
      <w:lvlText w:val="%9"/>
      <w:lvlJc w:val="left"/>
      <w:pPr>
        <w:ind w:left="613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03" w15:restartNumberingAfterBreak="0">
    <w:nsid w:val="44EE178F"/>
    <w:multiLevelType w:val="hybridMultilevel"/>
    <w:tmpl w:val="045698D0"/>
    <w:lvl w:ilvl="0" w:tplc="080A0001">
      <w:start w:val="1"/>
      <w:numFmt w:val="bullet"/>
      <w:lvlText w:val=""/>
      <w:lvlJc w:val="left"/>
      <w:pPr>
        <w:ind w:left="795" w:hanging="360"/>
      </w:pPr>
      <w:rPr>
        <w:rFonts w:ascii="Symbol" w:hAnsi="Symbol" w:hint="default"/>
      </w:rPr>
    </w:lvl>
    <w:lvl w:ilvl="1" w:tplc="080A0003" w:tentative="1">
      <w:start w:val="1"/>
      <w:numFmt w:val="bullet"/>
      <w:lvlText w:val="o"/>
      <w:lvlJc w:val="left"/>
      <w:pPr>
        <w:ind w:left="1515" w:hanging="360"/>
      </w:pPr>
      <w:rPr>
        <w:rFonts w:ascii="Courier New" w:hAnsi="Courier New" w:cs="Courier New" w:hint="default"/>
      </w:rPr>
    </w:lvl>
    <w:lvl w:ilvl="2" w:tplc="080A0005" w:tentative="1">
      <w:start w:val="1"/>
      <w:numFmt w:val="bullet"/>
      <w:lvlText w:val=""/>
      <w:lvlJc w:val="left"/>
      <w:pPr>
        <w:ind w:left="2235" w:hanging="360"/>
      </w:pPr>
      <w:rPr>
        <w:rFonts w:ascii="Wingdings" w:hAnsi="Wingdings" w:hint="default"/>
      </w:rPr>
    </w:lvl>
    <w:lvl w:ilvl="3" w:tplc="080A0001" w:tentative="1">
      <w:start w:val="1"/>
      <w:numFmt w:val="bullet"/>
      <w:lvlText w:val=""/>
      <w:lvlJc w:val="left"/>
      <w:pPr>
        <w:ind w:left="2955" w:hanging="360"/>
      </w:pPr>
      <w:rPr>
        <w:rFonts w:ascii="Symbol" w:hAnsi="Symbol" w:hint="default"/>
      </w:rPr>
    </w:lvl>
    <w:lvl w:ilvl="4" w:tplc="080A0003" w:tentative="1">
      <w:start w:val="1"/>
      <w:numFmt w:val="bullet"/>
      <w:lvlText w:val="o"/>
      <w:lvlJc w:val="left"/>
      <w:pPr>
        <w:ind w:left="3675" w:hanging="360"/>
      </w:pPr>
      <w:rPr>
        <w:rFonts w:ascii="Courier New" w:hAnsi="Courier New" w:cs="Courier New" w:hint="default"/>
      </w:rPr>
    </w:lvl>
    <w:lvl w:ilvl="5" w:tplc="080A0005" w:tentative="1">
      <w:start w:val="1"/>
      <w:numFmt w:val="bullet"/>
      <w:lvlText w:val=""/>
      <w:lvlJc w:val="left"/>
      <w:pPr>
        <w:ind w:left="4395" w:hanging="360"/>
      </w:pPr>
      <w:rPr>
        <w:rFonts w:ascii="Wingdings" w:hAnsi="Wingdings" w:hint="default"/>
      </w:rPr>
    </w:lvl>
    <w:lvl w:ilvl="6" w:tplc="080A0001" w:tentative="1">
      <w:start w:val="1"/>
      <w:numFmt w:val="bullet"/>
      <w:lvlText w:val=""/>
      <w:lvlJc w:val="left"/>
      <w:pPr>
        <w:ind w:left="5115" w:hanging="360"/>
      </w:pPr>
      <w:rPr>
        <w:rFonts w:ascii="Symbol" w:hAnsi="Symbol" w:hint="default"/>
      </w:rPr>
    </w:lvl>
    <w:lvl w:ilvl="7" w:tplc="080A0003" w:tentative="1">
      <w:start w:val="1"/>
      <w:numFmt w:val="bullet"/>
      <w:lvlText w:val="o"/>
      <w:lvlJc w:val="left"/>
      <w:pPr>
        <w:ind w:left="5835" w:hanging="360"/>
      </w:pPr>
      <w:rPr>
        <w:rFonts w:ascii="Courier New" w:hAnsi="Courier New" w:cs="Courier New" w:hint="default"/>
      </w:rPr>
    </w:lvl>
    <w:lvl w:ilvl="8" w:tplc="080A0005" w:tentative="1">
      <w:start w:val="1"/>
      <w:numFmt w:val="bullet"/>
      <w:lvlText w:val=""/>
      <w:lvlJc w:val="left"/>
      <w:pPr>
        <w:ind w:left="6555" w:hanging="360"/>
      </w:pPr>
      <w:rPr>
        <w:rFonts w:ascii="Wingdings" w:hAnsi="Wingdings" w:hint="default"/>
      </w:rPr>
    </w:lvl>
  </w:abstractNum>
  <w:abstractNum w:abstractNumId="204" w15:restartNumberingAfterBreak="0">
    <w:nsid w:val="45CF672E"/>
    <w:multiLevelType w:val="hybridMultilevel"/>
    <w:tmpl w:val="3A6CBA96"/>
    <w:lvl w:ilvl="0" w:tplc="BEE83F9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C4E1CAE">
      <w:start w:val="1"/>
      <w:numFmt w:val="lowerLetter"/>
      <w:lvlText w:val="%2"/>
      <w:lvlJc w:val="left"/>
      <w:pPr>
        <w:ind w:left="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D2AA34A">
      <w:start w:val="1"/>
      <w:numFmt w:val="lowerRoman"/>
      <w:lvlText w:val="%3"/>
      <w:lvlJc w:val="left"/>
      <w:pPr>
        <w:ind w:left="1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A104916">
      <w:start w:val="1"/>
      <w:numFmt w:val="decimal"/>
      <w:lvlRestart w:val="0"/>
      <w:lvlText w:val="%4."/>
      <w:lvlJc w:val="left"/>
      <w:pPr>
        <w:ind w:left="1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FAD79C">
      <w:start w:val="1"/>
      <w:numFmt w:val="lowerLetter"/>
      <w:lvlText w:val="%5"/>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50EA256">
      <w:start w:val="1"/>
      <w:numFmt w:val="lowerRoman"/>
      <w:lvlText w:val="%6"/>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2FC45B6">
      <w:start w:val="1"/>
      <w:numFmt w:val="decimal"/>
      <w:lvlText w:val="%7"/>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2824CE">
      <w:start w:val="1"/>
      <w:numFmt w:val="lowerLetter"/>
      <w:lvlText w:val="%8"/>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58EEC2">
      <w:start w:val="1"/>
      <w:numFmt w:val="lowerRoman"/>
      <w:lvlText w:val="%9"/>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5" w15:restartNumberingAfterBreak="0">
    <w:nsid w:val="46544217"/>
    <w:multiLevelType w:val="hybridMultilevel"/>
    <w:tmpl w:val="682E2664"/>
    <w:lvl w:ilvl="0" w:tplc="0E682052">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5224E22">
      <w:start w:val="1"/>
      <w:numFmt w:val="bullet"/>
      <w:lvlText w:val="o"/>
      <w:lvlJc w:val="left"/>
      <w:pPr>
        <w:ind w:left="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234949E">
      <w:start w:val="1"/>
      <w:numFmt w:val="bullet"/>
      <w:lvlText w:val="▪"/>
      <w:lvlJc w:val="left"/>
      <w:pPr>
        <w:ind w:left="1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B833EE">
      <w:start w:val="1"/>
      <w:numFmt w:val="bullet"/>
      <w:lvlRestart w:val="0"/>
      <w:lvlText w:val="●"/>
      <w:lvlJc w:val="left"/>
      <w:pPr>
        <w:ind w:left="1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CE2B424">
      <w:start w:val="1"/>
      <w:numFmt w:val="bullet"/>
      <w:lvlText w:val="o"/>
      <w:lvlJc w:val="left"/>
      <w:pPr>
        <w:ind w:left="2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C344CCC">
      <w:start w:val="1"/>
      <w:numFmt w:val="bullet"/>
      <w:lvlText w:val="▪"/>
      <w:lvlJc w:val="left"/>
      <w:pPr>
        <w:ind w:left="3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D1ABC18">
      <w:start w:val="1"/>
      <w:numFmt w:val="bullet"/>
      <w:lvlText w:val="•"/>
      <w:lvlJc w:val="left"/>
      <w:pPr>
        <w:ind w:left="3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1C85FC2">
      <w:start w:val="1"/>
      <w:numFmt w:val="bullet"/>
      <w:lvlText w:val="o"/>
      <w:lvlJc w:val="left"/>
      <w:pPr>
        <w:ind w:left="4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8240652">
      <w:start w:val="1"/>
      <w:numFmt w:val="bullet"/>
      <w:lvlText w:val="▪"/>
      <w:lvlJc w:val="left"/>
      <w:pPr>
        <w:ind w:left="5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6" w15:restartNumberingAfterBreak="0">
    <w:nsid w:val="46A90767"/>
    <w:multiLevelType w:val="hybridMultilevel"/>
    <w:tmpl w:val="667AE2F2"/>
    <w:lvl w:ilvl="0" w:tplc="0F3A98EC">
      <w:start w:val="1"/>
      <w:numFmt w:val="bullet"/>
      <w:lvlText w:val="●"/>
      <w:lvlJc w:val="left"/>
      <w:pPr>
        <w:ind w:left="4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CEB830">
      <w:start w:val="1"/>
      <w:numFmt w:val="bullet"/>
      <w:lvlText w:val="o"/>
      <w:lvlJc w:val="left"/>
      <w:pPr>
        <w:ind w:left="10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A8CEB5C">
      <w:start w:val="1"/>
      <w:numFmt w:val="bullet"/>
      <w:lvlText w:val="▪"/>
      <w:lvlJc w:val="left"/>
      <w:pPr>
        <w:ind w:left="18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528A84">
      <w:start w:val="1"/>
      <w:numFmt w:val="bullet"/>
      <w:lvlText w:val="•"/>
      <w:lvlJc w:val="left"/>
      <w:pPr>
        <w:ind w:left="25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C8ADFB2">
      <w:start w:val="1"/>
      <w:numFmt w:val="bullet"/>
      <w:lvlText w:val="o"/>
      <w:lvlJc w:val="left"/>
      <w:pPr>
        <w:ind w:left="3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6C8EA2">
      <w:start w:val="1"/>
      <w:numFmt w:val="bullet"/>
      <w:lvlText w:val="▪"/>
      <w:lvlJc w:val="left"/>
      <w:pPr>
        <w:ind w:left="39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EC2298">
      <w:start w:val="1"/>
      <w:numFmt w:val="bullet"/>
      <w:lvlText w:val="•"/>
      <w:lvlJc w:val="left"/>
      <w:pPr>
        <w:ind w:left="46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D74389A">
      <w:start w:val="1"/>
      <w:numFmt w:val="bullet"/>
      <w:lvlText w:val="o"/>
      <w:lvlJc w:val="left"/>
      <w:pPr>
        <w:ind w:left="54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4A0867A">
      <w:start w:val="1"/>
      <w:numFmt w:val="bullet"/>
      <w:lvlText w:val="▪"/>
      <w:lvlJc w:val="left"/>
      <w:pPr>
        <w:ind w:left="6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7" w15:restartNumberingAfterBreak="0">
    <w:nsid w:val="46CC4CEE"/>
    <w:multiLevelType w:val="hybridMultilevel"/>
    <w:tmpl w:val="FC90B926"/>
    <w:lvl w:ilvl="0" w:tplc="8B163182">
      <w:start w:val="1"/>
      <w:numFmt w:val="bullet"/>
      <w:lvlText w:val="➢"/>
      <w:lvlJc w:val="left"/>
      <w:pPr>
        <w:ind w:left="22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963E5B36">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3B8A062">
      <w:start w:val="1"/>
      <w:numFmt w:val="bullet"/>
      <w:lvlText w:val="▪"/>
      <w:lvlJc w:val="left"/>
      <w:pPr>
        <w:ind w:left="15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02741A">
      <w:start w:val="1"/>
      <w:numFmt w:val="bullet"/>
      <w:lvlText w:val="•"/>
      <w:lvlJc w:val="left"/>
      <w:pPr>
        <w:ind w:left="22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3F29F6C">
      <w:start w:val="1"/>
      <w:numFmt w:val="bullet"/>
      <w:lvlText w:val="o"/>
      <w:lvlJc w:val="left"/>
      <w:pPr>
        <w:ind w:left="29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FE4F7C">
      <w:start w:val="1"/>
      <w:numFmt w:val="bullet"/>
      <w:lvlText w:val="▪"/>
      <w:lvlJc w:val="left"/>
      <w:pPr>
        <w:ind w:left="36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C64C498">
      <w:start w:val="1"/>
      <w:numFmt w:val="bullet"/>
      <w:lvlText w:val="•"/>
      <w:lvlJc w:val="left"/>
      <w:pPr>
        <w:ind w:left="43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698DC72">
      <w:start w:val="1"/>
      <w:numFmt w:val="bullet"/>
      <w:lvlText w:val="o"/>
      <w:lvlJc w:val="left"/>
      <w:pPr>
        <w:ind w:left="51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5ACA76C">
      <w:start w:val="1"/>
      <w:numFmt w:val="bullet"/>
      <w:lvlText w:val="▪"/>
      <w:lvlJc w:val="left"/>
      <w:pPr>
        <w:ind w:left="58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8" w15:restartNumberingAfterBreak="0">
    <w:nsid w:val="47AE26F3"/>
    <w:multiLevelType w:val="hybridMultilevel"/>
    <w:tmpl w:val="CB18F1B0"/>
    <w:lvl w:ilvl="0" w:tplc="A56212BC">
      <w:start w:val="3"/>
      <w:numFmt w:val="decimal"/>
      <w:lvlText w:val="%1."/>
      <w:lvlJc w:val="left"/>
      <w:pPr>
        <w:ind w:left="2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0128242">
      <w:start w:val="1"/>
      <w:numFmt w:val="decimal"/>
      <w:lvlText w:val="%2."/>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C18E27C">
      <w:numFmt w:val="taiwaneseCounting"/>
      <w:lvlText w:val="%3"/>
      <w:lvlJc w:val="left"/>
      <w:pPr>
        <w:ind w:left="14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A60454">
      <w:start w:val="1"/>
      <w:numFmt w:val="decimal"/>
      <w:lvlText w:val="%4"/>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6440CE">
      <w:start w:val="1"/>
      <w:numFmt w:val="lowerLetter"/>
      <w:lvlText w:val="%5"/>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6C24F2">
      <w:start w:val="1"/>
      <w:numFmt w:val="lowerRoman"/>
      <w:lvlText w:val="%6"/>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3DED240">
      <w:start w:val="1"/>
      <w:numFmt w:val="decimal"/>
      <w:lvlText w:val="%7"/>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5EF144">
      <w:start w:val="1"/>
      <w:numFmt w:val="lowerLetter"/>
      <w:lvlText w:val="%8"/>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9C5C80">
      <w:start w:val="1"/>
      <w:numFmt w:val="lowerRoman"/>
      <w:lvlText w:val="%9"/>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9" w15:restartNumberingAfterBreak="0">
    <w:nsid w:val="47B413F7"/>
    <w:multiLevelType w:val="hybridMultilevel"/>
    <w:tmpl w:val="3E86EC46"/>
    <w:lvl w:ilvl="0" w:tplc="C2247CE4">
      <w:start w:val="1"/>
      <w:numFmt w:val="lowerLetter"/>
      <w:lvlText w:val="%1)"/>
      <w:lvlJc w:val="left"/>
      <w:pPr>
        <w:ind w:left="7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1BE21D2">
      <w:start w:val="1"/>
      <w:numFmt w:val="lowerLetter"/>
      <w:lvlText w:val="%2"/>
      <w:lvlJc w:val="left"/>
      <w:pPr>
        <w:ind w:left="1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0CEAD2A">
      <w:start w:val="1"/>
      <w:numFmt w:val="lowerRoman"/>
      <w:lvlText w:val="%3"/>
      <w:lvlJc w:val="left"/>
      <w:pPr>
        <w:ind w:left="2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7A5BD0">
      <w:start w:val="1"/>
      <w:numFmt w:val="decimal"/>
      <w:lvlText w:val="%4"/>
      <w:lvlJc w:val="left"/>
      <w:pPr>
        <w:ind w:left="2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906EFC6">
      <w:start w:val="1"/>
      <w:numFmt w:val="lowerLetter"/>
      <w:lvlText w:val="%5"/>
      <w:lvlJc w:val="left"/>
      <w:pPr>
        <w:ind w:left="3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7080DE">
      <w:start w:val="1"/>
      <w:numFmt w:val="lowerRoman"/>
      <w:lvlText w:val="%6"/>
      <w:lvlJc w:val="left"/>
      <w:pPr>
        <w:ind w:left="43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C6C8C4">
      <w:start w:val="1"/>
      <w:numFmt w:val="decimal"/>
      <w:lvlText w:val="%7"/>
      <w:lvlJc w:val="left"/>
      <w:pPr>
        <w:ind w:left="50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F2872DA">
      <w:start w:val="1"/>
      <w:numFmt w:val="lowerLetter"/>
      <w:lvlText w:val="%8"/>
      <w:lvlJc w:val="left"/>
      <w:pPr>
        <w:ind w:left="57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4A09B8">
      <w:start w:val="1"/>
      <w:numFmt w:val="lowerRoman"/>
      <w:lvlText w:val="%9"/>
      <w:lvlJc w:val="left"/>
      <w:pPr>
        <w:ind w:left="64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0" w15:restartNumberingAfterBreak="0">
    <w:nsid w:val="47C220AE"/>
    <w:multiLevelType w:val="hybridMultilevel"/>
    <w:tmpl w:val="BBD685AC"/>
    <w:lvl w:ilvl="0" w:tplc="8AFA33BA">
      <w:start w:val="6"/>
      <w:numFmt w:val="upperRoman"/>
      <w:lvlText w:val="%1."/>
      <w:lvlJc w:val="left"/>
      <w:pPr>
        <w:ind w:left="49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76246D0">
      <w:start w:val="1"/>
      <w:numFmt w:val="bullet"/>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6FEF18A">
      <w:start w:val="1"/>
      <w:numFmt w:val="bullet"/>
      <w:lvlText w:val="▪"/>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8EC57A">
      <w:start w:val="1"/>
      <w:numFmt w:val="bullet"/>
      <w:lvlText w:val="•"/>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582425C">
      <w:start w:val="1"/>
      <w:numFmt w:val="bullet"/>
      <w:lvlText w:val="o"/>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68A04F2">
      <w:start w:val="1"/>
      <w:numFmt w:val="bullet"/>
      <w:lvlText w:val="▪"/>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0048EA4">
      <w:start w:val="1"/>
      <w:numFmt w:val="bullet"/>
      <w:lvlText w:val="•"/>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93C34DE">
      <w:start w:val="1"/>
      <w:numFmt w:val="bullet"/>
      <w:lvlText w:val="o"/>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3F62798">
      <w:start w:val="1"/>
      <w:numFmt w:val="bullet"/>
      <w:lvlText w:val="▪"/>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1" w15:restartNumberingAfterBreak="0">
    <w:nsid w:val="47F7212A"/>
    <w:multiLevelType w:val="hybridMultilevel"/>
    <w:tmpl w:val="ECA05380"/>
    <w:lvl w:ilvl="0" w:tplc="C11A838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3022CE0">
      <w:start w:val="1"/>
      <w:numFmt w:val="bullet"/>
      <w:lvlText w:val="o"/>
      <w:lvlJc w:val="left"/>
      <w:pPr>
        <w:ind w:left="5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566E97A">
      <w:start w:val="1"/>
      <w:numFmt w:val="bullet"/>
      <w:lvlRestart w:val="0"/>
      <w:lvlText w:val="•"/>
      <w:lvlJc w:val="left"/>
      <w:pPr>
        <w:ind w:left="24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0BCBDF8">
      <w:start w:val="1"/>
      <w:numFmt w:val="bullet"/>
      <w:lvlText w:val="•"/>
      <w:lvlJc w:val="left"/>
      <w:pPr>
        <w:ind w:left="14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D8C2180">
      <w:start w:val="1"/>
      <w:numFmt w:val="bullet"/>
      <w:lvlText w:val="o"/>
      <w:lvlJc w:val="left"/>
      <w:pPr>
        <w:ind w:left="21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D1E8E7C">
      <w:start w:val="1"/>
      <w:numFmt w:val="bullet"/>
      <w:lvlText w:val="▪"/>
      <w:lvlJc w:val="left"/>
      <w:pPr>
        <w:ind w:left="28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E0205CC">
      <w:start w:val="1"/>
      <w:numFmt w:val="bullet"/>
      <w:lvlText w:val="•"/>
      <w:lvlJc w:val="left"/>
      <w:pPr>
        <w:ind w:left="36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5D21816">
      <w:start w:val="1"/>
      <w:numFmt w:val="bullet"/>
      <w:lvlText w:val="o"/>
      <w:lvlJc w:val="left"/>
      <w:pPr>
        <w:ind w:left="43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1B48BF2">
      <w:start w:val="1"/>
      <w:numFmt w:val="bullet"/>
      <w:lvlText w:val="▪"/>
      <w:lvlJc w:val="left"/>
      <w:pPr>
        <w:ind w:left="50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12" w15:restartNumberingAfterBreak="0">
    <w:nsid w:val="48756F81"/>
    <w:multiLevelType w:val="hybridMultilevel"/>
    <w:tmpl w:val="CE2AD5FC"/>
    <w:lvl w:ilvl="0" w:tplc="C5FC122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A8721C">
      <w:start w:val="1"/>
      <w:numFmt w:val="lowerLetter"/>
      <w:lvlText w:val="%2"/>
      <w:lvlJc w:val="left"/>
      <w:pPr>
        <w:ind w:left="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6096AE">
      <w:start w:val="1"/>
      <w:numFmt w:val="lowerLetter"/>
      <w:lvlText w:val="%3."/>
      <w:lvlJc w:val="left"/>
      <w:pPr>
        <w:ind w:left="14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CA3192">
      <w:start w:val="1"/>
      <w:numFmt w:val="decimal"/>
      <w:lvlText w:val="%4"/>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48B7F6">
      <w:start w:val="1"/>
      <w:numFmt w:val="lowerLetter"/>
      <w:lvlText w:val="%5"/>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EF80CF8">
      <w:start w:val="1"/>
      <w:numFmt w:val="lowerRoman"/>
      <w:lvlText w:val="%6"/>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B46406">
      <w:start w:val="1"/>
      <w:numFmt w:val="decimal"/>
      <w:lvlText w:val="%7"/>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6D84456">
      <w:start w:val="1"/>
      <w:numFmt w:val="lowerLetter"/>
      <w:lvlText w:val="%8"/>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ED644CC">
      <w:start w:val="1"/>
      <w:numFmt w:val="lowerRoman"/>
      <w:lvlText w:val="%9"/>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3" w15:restartNumberingAfterBreak="0">
    <w:nsid w:val="49575962"/>
    <w:multiLevelType w:val="hybridMultilevel"/>
    <w:tmpl w:val="B990748A"/>
    <w:lvl w:ilvl="0" w:tplc="4B8A516A">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8AE474A">
      <w:start w:val="1"/>
      <w:numFmt w:val="bullet"/>
      <w:lvlText w:val="o"/>
      <w:lvlJc w:val="left"/>
      <w:pPr>
        <w:ind w:left="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F086190">
      <w:start w:val="1"/>
      <w:numFmt w:val="bullet"/>
      <w:lvlText w:val="▪"/>
      <w:lvlJc w:val="left"/>
      <w:pPr>
        <w:ind w:left="1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8E03BBE">
      <w:start w:val="1"/>
      <w:numFmt w:val="bullet"/>
      <w:lvlRestart w:val="0"/>
      <w:lvlText w:val="●"/>
      <w:lvlJc w:val="left"/>
      <w:pPr>
        <w:ind w:left="1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26D13C">
      <w:start w:val="1"/>
      <w:numFmt w:val="bullet"/>
      <w:lvlText w:val="o"/>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5420B0">
      <w:start w:val="1"/>
      <w:numFmt w:val="bullet"/>
      <w:lvlText w:val="▪"/>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6187B22">
      <w:start w:val="1"/>
      <w:numFmt w:val="bullet"/>
      <w:lvlText w:val="•"/>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EEFC82">
      <w:start w:val="1"/>
      <w:numFmt w:val="bullet"/>
      <w:lvlText w:val="o"/>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4095A4">
      <w:start w:val="1"/>
      <w:numFmt w:val="bullet"/>
      <w:lvlText w:val="▪"/>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4" w15:restartNumberingAfterBreak="0">
    <w:nsid w:val="4A334396"/>
    <w:multiLevelType w:val="hybridMultilevel"/>
    <w:tmpl w:val="4B1276EC"/>
    <w:lvl w:ilvl="0" w:tplc="A634B184">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00B266">
      <w:start w:val="1"/>
      <w:numFmt w:val="bullet"/>
      <w:lvlText w:val="o"/>
      <w:lvlJc w:val="left"/>
      <w:pPr>
        <w:ind w:left="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E72674E">
      <w:start w:val="1"/>
      <w:numFmt w:val="bullet"/>
      <w:lvlRestart w:val="0"/>
      <w:lvlText w:val="●"/>
      <w:lvlJc w:val="left"/>
      <w:pPr>
        <w:ind w:left="7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082D54">
      <w:start w:val="1"/>
      <w:numFmt w:val="bullet"/>
      <w:lvlText w:val="•"/>
      <w:lvlJc w:val="left"/>
      <w:pPr>
        <w:ind w:left="1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CC0F2D8">
      <w:start w:val="1"/>
      <w:numFmt w:val="bullet"/>
      <w:lvlText w:val="o"/>
      <w:lvlJc w:val="left"/>
      <w:pPr>
        <w:ind w:left="2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2A81C3E">
      <w:start w:val="1"/>
      <w:numFmt w:val="bullet"/>
      <w:lvlText w:val="▪"/>
      <w:lvlJc w:val="left"/>
      <w:pPr>
        <w:ind w:left="2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488C140">
      <w:start w:val="1"/>
      <w:numFmt w:val="bullet"/>
      <w:lvlText w:val="•"/>
      <w:lvlJc w:val="left"/>
      <w:pPr>
        <w:ind w:left="3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56CEC2">
      <w:start w:val="1"/>
      <w:numFmt w:val="bullet"/>
      <w:lvlText w:val="o"/>
      <w:lvlJc w:val="left"/>
      <w:pPr>
        <w:ind w:left="43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7882E5A">
      <w:start w:val="1"/>
      <w:numFmt w:val="bullet"/>
      <w:lvlText w:val="▪"/>
      <w:lvlJc w:val="left"/>
      <w:pPr>
        <w:ind w:left="50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5" w15:restartNumberingAfterBreak="0">
    <w:nsid w:val="4AB845DE"/>
    <w:multiLevelType w:val="hybridMultilevel"/>
    <w:tmpl w:val="1430B682"/>
    <w:lvl w:ilvl="0" w:tplc="1F882814">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5235CE">
      <w:start w:val="1"/>
      <w:numFmt w:val="bullet"/>
      <w:lvlText w:val="o"/>
      <w:lvlJc w:val="left"/>
      <w:pPr>
        <w:ind w:left="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7EA746">
      <w:start w:val="1"/>
      <w:numFmt w:val="bullet"/>
      <w:lvlRestart w:val="0"/>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8080E82">
      <w:start w:val="1"/>
      <w:numFmt w:val="bullet"/>
      <w:lvlText w:val="•"/>
      <w:lvlJc w:val="left"/>
      <w:pPr>
        <w:ind w:left="1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2EF7BA">
      <w:start w:val="1"/>
      <w:numFmt w:val="bullet"/>
      <w:lvlText w:val="o"/>
      <w:lvlJc w:val="left"/>
      <w:pPr>
        <w:ind w:left="2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0262C28">
      <w:start w:val="1"/>
      <w:numFmt w:val="bullet"/>
      <w:lvlText w:val="▪"/>
      <w:lvlJc w:val="left"/>
      <w:pPr>
        <w:ind w:left="2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2E6198">
      <w:start w:val="1"/>
      <w:numFmt w:val="bullet"/>
      <w:lvlText w:val="•"/>
      <w:lvlJc w:val="left"/>
      <w:pPr>
        <w:ind w:left="3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678EB92">
      <w:start w:val="1"/>
      <w:numFmt w:val="bullet"/>
      <w:lvlText w:val="o"/>
      <w:lvlJc w:val="left"/>
      <w:pPr>
        <w:ind w:left="43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DCA076">
      <w:start w:val="1"/>
      <w:numFmt w:val="bullet"/>
      <w:lvlText w:val="▪"/>
      <w:lvlJc w:val="left"/>
      <w:pPr>
        <w:ind w:left="50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6" w15:restartNumberingAfterBreak="0">
    <w:nsid w:val="4BE3026B"/>
    <w:multiLevelType w:val="hybridMultilevel"/>
    <w:tmpl w:val="034CC476"/>
    <w:lvl w:ilvl="0" w:tplc="76342520">
      <w:start w:val="1"/>
      <w:numFmt w:val="bullet"/>
      <w:lvlText w:val="➢"/>
      <w:lvlJc w:val="left"/>
      <w:pPr>
        <w:ind w:left="25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7ECE4AA4">
      <w:start w:val="1"/>
      <w:numFmt w:val="bullet"/>
      <w:lvlText w:val="o"/>
      <w:lvlJc w:val="left"/>
      <w:pPr>
        <w:ind w:left="19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89A4E28">
      <w:start w:val="1"/>
      <w:numFmt w:val="bullet"/>
      <w:lvlText w:val="▪"/>
      <w:lvlJc w:val="left"/>
      <w:pPr>
        <w:ind w:left="26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9EC95E4">
      <w:start w:val="1"/>
      <w:numFmt w:val="bullet"/>
      <w:lvlText w:val="•"/>
      <w:lvlJc w:val="left"/>
      <w:pPr>
        <w:ind w:left="33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9303A8C">
      <w:start w:val="1"/>
      <w:numFmt w:val="bullet"/>
      <w:lvlText w:val="o"/>
      <w:lvlJc w:val="left"/>
      <w:pPr>
        <w:ind w:left="41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7183CC2">
      <w:start w:val="1"/>
      <w:numFmt w:val="bullet"/>
      <w:lvlText w:val="▪"/>
      <w:lvlJc w:val="left"/>
      <w:pPr>
        <w:ind w:left="48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9A22DA0">
      <w:start w:val="1"/>
      <w:numFmt w:val="bullet"/>
      <w:lvlText w:val="•"/>
      <w:lvlJc w:val="left"/>
      <w:pPr>
        <w:ind w:left="55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AB8F5A6">
      <w:start w:val="1"/>
      <w:numFmt w:val="bullet"/>
      <w:lvlText w:val="o"/>
      <w:lvlJc w:val="left"/>
      <w:pPr>
        <w:ind w:left="62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A442310">
      <w:start w:val="1"/>
      <w:numFmt w:val="bullet"/>
      <w:lvlText w:val="▪"/>
      <w:lvlJc w:val="left"/>
      <w:pPr>
        <w:ind w:left="69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7" w15:restartNumberingAfterBreak="0">
    <w:nsid w:val="4C4C3FB1"/>
    <w:multiLevelType w:val="hybridMultilevel"/>
    <w:tmpl w:val="73A01F44"/>
    <w:lvl w:ilvl="0" w:tplc="FF5AC5FA">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0467E6">
      <w:start w:val="1"/>
      <w:numFmt w:val="bullet"/>
      <w:lvlText w:val="o"/>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780709C">
      <w:start w:val="1"/>
      <w:numFmt w:val="bullet"/>
      <w:lvlText w:val="▪"/>
      <w:lvlJc w:val="left"/>
      <w:pPr>
        <w:ind w:left="1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76E3A0">
      <w:start w:val="1"/>
      <w:numFmt w:val="bullet"/>
      <w:lvlText w:val="•"/>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D9C4298">
      <w:start w:val="1"/>
      <w:numFmt w:val="bullet"/>
      <w:lvlRestart w:val="0"/>
      <w:lvlText w:val="●"/>
      <w:lvlJc w:val="left"/>
      <w:pPr>
        <w:ind w:left="1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61C5868">
      <w:start w:val="1"/>
      <w:numFmt w:val="bullet"/>
      <w:lvlText w:val="▪"/>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C100934">
      <w:start w:val="1"/>
      <w:numFmt w:val="bullet"/>
      <w:lvlText w:val="•"/>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C985F0C">
      <w:start w:val="1"/>
      <w:numFmt w:val="bullet"/>
      <w:lvlText w:val="o"/>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B7A57F2">
      <w:start w:val="1"/>
      <w:numFmt w:val="bullet"/>
      <w:lvlText w:val="▪"/>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8" w15:restartNumberingAfterBreak="0">
    <w:nsid w:val="4C757ACB"/>
    <w:multiLevelType w:val="hybridMultilevel"/>
    <w:tmpl w:val="10642012"/>
    <w:lvl w:ilvl="0" w:tplc="ACA0290C">
      <w:start w:val="1"/>
      <w:numFmt w:val="decimal"/>
      <w:lvlText w:val="%1."/>
      <w:lvlJc w:val="left"/>
      <w:pPr>
        <w:ind w:left="2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0A60ABC">
      <w:start w:val="1"/>
      <w:numFmt w:val="lowerLetter"/>
      <w:lvlText w:val="%2"/>
      <w:lvlJc w:val="left"/>
      <w:pPr>
        <w:ind w:left="109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08A05B4C">
      <w:start w:val="1"/>
      <w:numFmt w:val="lowerRoman"/>
      <w:lvlText w:val="%3"/>
      <w:lvlJc w:val="left"/>
      <w:pPr>
        <w:ind w:left="181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F9AA9BC">
      <w:start w:val="1"/>
      <w:numFmt w:val="decimal"/>
      <w:lvlText w:val="%4"/>
      <w:lvlJc w:val="left"/>
      <w:pPr>
        <w:ind w:left="253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584E2CA">
      <w:start w:val="1"/>
      <w:numFmt w:val="lowerLetter"/>
      <w:lvlText w:val="%5"/>
      <w:lvlJc w:val="left"/>
      <w:pPr>
        <w:ind w:left="325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0ADE41D0">
      <w:start w:val="1"/>
      <w:numFmt w:val="lowerRoman"/>
      <w:lvlText w:val="%6"/>
      <w:lvlJc w:val="left"/>
      <w:pPr>
        <w:ind w:left="397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14DCAAEC">
      <w:start w:val="1"/>
      <w:numFmt w:val="decimal"/>
      <w:lvlText w:val="%7"/>
      <w:lvlJc w:val="left"/>
      <w:pPr>
        <w:ind w:left="469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E740398">
      <w:start w:val="1"/>
      <w:numFmt w:val="lowerLetter"/>
      <w:lvlText w:val="%8"/>
      <w:lvlJc w:val="left"/>
      <w:pPr>
        <w:ind w:left="541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4042AAD0">
      <w:start w:val="1"/>
      <w:numFmt w:val="lowerRoman"/>
      <w:lvlText w:val="%9"/>
      <w:lvlJc w:val="left"/>
      <w:pPr>
        <w:ind w:left="613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19" w15:restartNumberingAfterBreak="0">
    <w:nsid w:val="4E6F3800"/>
    <w:multiLevelType w:val="hybridMultilevel"/>
    <w:tmpl w:val="4086D926"/>
    <w:lvl w:ilvl="0" w:tplc="3DCC0E5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C25FAA">
      <w:start w:val="1"/>
      <w:numFmt w:val="lowerLetter"/>
      <w:lvlText w:val="%2"/>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EAA3D98">
      <w:start w:val="1"/>
      <w:numFmt w:val="decimal"/>
      <w:lvlRestart w:val="0"/>
      <w:lvlText w:val="%3."/>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FBE6FE6">
      <w:start w:val="1"/>
      <w:numFmt w:val="decimal"/>
      <w:lvlText w:val="%4"/>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FE09812">
      <w:start w:val="1"/>
      <w:numFmt w:val="lowerLetter"/>
      <w:lvlText w:val="%5"/>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BCA88AC">
      <w:start w:val="1"/>
      <w:numFmt w:val="lowerRoman"/>
      <w:lvlText w:val="%6"/>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9AA040">
      <w:start w:val="1"/>
      <w:numFmt w:val="decimal"/>
      <w:lvlText w:val="%7"/>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3409BDA">
      <w:start w:val="1"/>
      <w:numFmt w:val="lowerLetter"/>
      <w:lvlText w:val="%8"/>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A45CE0">
      <w:start w:val="1"/>
      <w:numFmt w:val="lowerRoman"/>
      <w:lvlText w:val="%9"/>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0" w15:restartNumberingAfterBreak="0">
    <w:nsid w:val="4E990465"/>
    <w:multiLevelType w:val="hybridMultilevel"/>
    <w:tmpl w:val="AA1A5690"/>
    <w:lvl w:ilvl="0" w:tplc="54A81F28">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D2ACFDE">
      <w:start w:val="1"/>
      <w:numFmt w:val="bullet"/>
      <w:lvlText w:val="o"/>
      <w:lvlJc w:val="left"/>
      <w:pPr>
        <w:ind w:left="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D16512E">
      <w:start w:val="1"/>
      <w:numFmt w:val="bullet"/>
      <w:lvlText w:val="▪"/>
      <w:lvlJc w:val="left"/>
      <w:pPr>
        <w:ind w:left="1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0A1D8E">
      <w:start w:val="1"/>
      <w:numFmt w:val="bullet"/>
      <w:lvlRestart w:val="0"/>
      <w:lvlText w:val="●"/>
      <w:lvlJc w:val="left"/>
      <w:pPr>
        <w:ind w:left="1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B3206B8">
      <w:start w:val="1"/>
      <w:numFmt w:val="bullet"/>
      <w:lvlText w:val="o"/>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0DAFFB4">
      <w:start w:val="1"/>
      <w:numFmt w:val="bullet"/>
      <w:lvlText w:val="▪"/>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1C00D9A">
      <w:start w:val="1"/>
      <w:numFmt w:val="bullet"/>
      <w:lvlText w:val="•"/>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6DC2732">
      <w:start w:val="1"/>
      <w:numFmt w:val="bullet"/>
      <w:lvlText w:val="o"/>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33AE87A">
      <w:start w:val="1"/>
      <w:numFmt w:val="bullet"/>
      <w:lvlText w:val="▪"/>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1" w15:restartNumberingAfterBreak="0">
    <w:nsid w:val="4F133F97"/>
    <w:multiLevelType w:val="hybridMultilevel"/>
    <w:tmpl w:val="A9E648A8"/>
    <w:lvl w:ilvl="0" w:tplc="C4E2B076">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A036B4">
      <w:start w:val="1"/>
      <w:numFmt w:val="bullet"/>
      <w:lvlRestart w:val="0"/>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96EA6F2">
      <w:start w:val="1"/>
      <w:numFmt w:val="bullet"/>
      <w:lvlText w:val="▪"/>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A868054">
      <w:start w:val="1"/>
      <w:numFmt w:val="bullet"/>
      <w:lvlText w:val="•"/>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005E26">
      <w:start w:val="1"/>
      <w:numFmt w:val="bullet"/>
      <w:lvlText w:val="o"/>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4CCAE4">
      <w:start w:val="1"/>
      <w:numFmt w:val="bullet"/>
      <w:lvlText w:val="▪"/>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BEA5408">
      <w:start w:val="1"/>
      <w:numFmt w:val="bullet"/>
      <w:lvlText w:val="•"/>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7C50C0">
      <w:start w:val="1"/>
      <w:numFmt w:val="bullet"/>
      <w:lvlText w:val="o"/>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43C090A">
      <w:start w:val="1"/>
      <w:numFmt w:val="bullet"/>
      <w:lvlText w:val="▪"/>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2" w15:restartNumberingAfterBreak="0">
    <w:nsid w:val="4F286A0E"/>
    <w:multiLevelType w:val="multilevel"/>
    <w:tmpl w:val="B41AFB3A"/>
    <w:lvl w:ilvl="0">
      <w:start w:val="1"/>
      <w:numFmt w:val="decimal"/>
      <w:lvlText w:val="%1."/>
      <w:lvlJc w:val="left"/>
      <w:pPr>
        <w:ind w:left="2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3."/>
      <w:lvlJc w:val="left"/>
      <w:pPr>
        <w:ind w:left="1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3" w15:restartNumberingAfterBreak="0">
    <w:nsid w:val="4F2F07E7"/>
    <w:multiLevelType w:val="hybridMultilevel"/>
    <w:tmpl w:val="B3EA842A"/>
    <w:lvl w:ilvl="0" w:tplc="B05E75B2">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3F0C6F6">
      <w:start w:val="1"/>
      <w:numFmt w:val="bullet"/>
      <w:lvlText w:val="o"/>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3727B7A">
      <w:start w:val="1"/>
      <w:numFmt w:val="bullet"/>
      <w:lvlRestart w:val="0"/>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6C27A46">
      <w:start w:val="1"/>
      <w:numFmt w:val="bullet"/>
      <w:lvlText w:val="•"/>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3D26530">
      <w:start w:val="1"/>
      <w:numFmt w:val="bullet"/>
      <w:lvlText w:val="o"/>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98808FC">
      <w:start w:val="1"/>
      <w:numFmt w:val="bullet"/>
      <w:lvlText w:val="▪"/>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8025008">
      <w:start w:val="1"/>
      <w:numFmt w:val="bullet"/>
      <w:lvlText w:val="•"/>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20D874">
      <w:start w:val="1"/>
      <w:numFmt w:val="bullet"/>
      <w:lvlText w:val="o"/>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80F560">
      <w:start w:val="1"/>
      <w:numFmt w:val="bullet"/>
      <w:lvlText w:val="▪"/>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4" w15:restartNumberingAfterBreak="0">
    <w:nsid w:val="4F5C457D"/>
    <w:multiLevelType w:val="hybridMultilevel"/>
    <w:tmpl w:val="07580D5C"/>
    <w:lvl w:ilvl="0" w:tplc="EF3C7E0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B6045C8">
      <w:start w:val="1"/>
      <w:numFmt w:val="lowerLetter"/>
      <w:lvlText w:val="%2"/>
      <w:lvlJc w:val="left"/>
      <w:pPr>
        <w:ind w:left="6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3F05604">
      <w:start w:val="1"/>
      <w:numFmt w:val="lowerRoman"/>
      <w:lvlText w:val="%3"/>
      <w:lvlJc w:val="left"/>
      <w:pPr>
        <w:ind w:left="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D00BAD8">
      <w:start w:val="1"/>
      <w:numFmt w:val="decimal"/>
      <w:lvlRestart w:val="0"/>
      <w:lvlText w:val="%4."/>
      <w:lvlJc w:val="left"/>
      <w:pPr>
        <w:ind w:left="1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48F9F8">
      <w:start w:val="1"/>
      <w:numFmt w:val="lowerLetter"/>
      <w:lvlText w:val="%5"/>
      <w:lvlJc w:val="left"/>
      <w:pPr>
        <w:ind w:left="19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466ADFE">
      <w:start w:val="1"/>
      <w:numFmt w:val="lowerRoman"/>
      <w:lvlText w:val="%6"/>
      <w:lvlJc w:val="left"/>
      <w:pPr>
        <w:ind w:left="27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7CC574">
      <w:start w:val="1"/>
      <w:numFmt w:val="decimal"/>
      <w:lvlText w:val="%7"/>
      <w:lvlJc w:val="left"/>
      <w:pPr>
        <w:ind w:left="34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74E927A">
      <w:start w:val="1"/>
      <w:numFmt w:val="lowerLetter"/>
      <w:lvlText w:val="%8"/>
      <w:lvlJc w:val="left"/>
      <w:pPr>
        <w:ind w:left="41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ACA8E4">
      <w:start w:val="1"/>
      <w:numFmt w:val="lowerRoman"/>
      <w:lvlText w:val="%9"/>
      <w:lvlJc w:val="left"/>
      <w:pPr>
        <w:ind w:left="48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5" w15:restartNumberingAfterBreak="0">
    <w:nsid w:val="4F650DD0"/>
    <w:multiLevelType w:val="multilevel"/>
    <w:tmpl w:val="51522908"/>
    <w:lvl w:ilvl="0">
      <w:start w:val="7"/>
      <w:numFmt w:val="decimal"/>
      <w:lvlText w:val="%1."/>
      <w:lvlJc w:val="left"/>
      <w:pPr>
        <w:ind w:left="2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1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3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7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9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1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3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26" w15:restartNumberingAfterBreak="0">
    <w:nsid w:val="4F7B7986"/>
    <w:multiLevelType w:val="hybridMultilevel"/>
    <w:tmpl w:val="A90EF918"/>
    <w:lvl w:ilvl="0" w:tplc="A65809D2">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F6C8A94">
      <w:start w:val="1"/>
      <w:numFmt w:val="bullet"/>
      <w:lvlText w:val="o"/>
      <w:lvlJc w:val="left"/>
      <w:pPr>
        <w:ind w:left="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1A8E54C">
      <w:start w:val="1"/>
      <w:numFmt w:val="bullet"/>
      <w:lvlText w:val="▪"/>
      <w:lvlJc w:val="left"/>
      <w:pPr>
        <w:ind w:left="1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762D2C">
      <w:start w:val="1"/>
      <w:numFmt w:val="bullet"/>
      <w:lvlRestart w:val="0"/>
      <w:lvlText w:val="●"/>
      <w:lvlJc w:val="left"/>
      <w:pPr>
        <w:ind w:left="1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C03658">
      <w:start w:val="1"/>
      <w:numFmt w:val="bullet"/>
      <w:lvlText w:val="o"/>
      <w:lvlJc w:val="left"/>
      <w:pPr>
        <w:ind w:left="2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30A72C">
      <w:start w:val="1"/>
      <w:numFmt w:val="bullet"/>
      <w:lvlText w:val="▪"/>
      <w:lvlJc w:val="left"/>
      <w:pPr>
        <w:ind w:left="3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8606D3A">
      <w:start w:val="1"/>
      <w:numFmt w:val="bullet"/>
      <w:lvlText w:val="•"/>
      <w:lvlJc w:val="left"/>
      <w:pPr>
        <w:ind w:left="3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2543A04">
      <w:start w:val="1"/>
      <w:numFmt w:val="bullet"/>
      <w:lvlText w:val="o"/>
      <w:lvlJc w:val="left"/>
      <w:pPr>
        <w:ind w:left="4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E2C093A">
      <w:start w:val="1"/>
      <w:numFmt w:val="bullet"/>
      <w:lvlText w:val="▪"/>
      <w:lvlJc w:val="left"/>
      <w:pPr>
        <w:ind w:left="5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7" w15:restartNumberingAfterBreak="0">
    <w:nsid w:val="4F9263D3"/>
    <w:multiLevelType w:val="hybridMultilevel"/>
    <w:tmpl w:val="9E6AC5D8"/>
    <w:lvl w:ilvl="0" w:tplc="95CC297E">
      <w:start w:val="1"/>
      <w:numFmt w:val="bullet"/>
      <w:lvlText w:val="●"/>
      <w:lvlJc w:val="left"/>
      <w:pPr>
        <w:ind w:left="2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5F451B8">
      <w:start w:val="1"/>
      <w:numFmt w:val="bullet"/>
      <w:lvlText w:val="o"/>
      <w:lvlJc w:val="left"/>
      <w:pPr>
        <w:ind w:left="1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88E4032">
      <w:start w:val="1"/>
      <w:numFmt w:val="bullet"/>
      <w:lvlText w:val="▪"/>
      <w:lvlJc w:val="left"/>
      <w:pPr>
        <w:ind w:left="2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7CCEC6">
      <w:start w:val="1"/>
      <w:numFmt w:val="bullet"/>
      <w:lvlText w:val="•"/>
      <w:lvlJc w:val="left"/>
      <w:pPr>
        <w:ind w:left="2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9E49248">
      <w:start w:val="1"/>
      <w:numFmt w:val="bullet"/>
      <w:lvlText w:val="o"/>
      <w:lvlJc w:val="left"/>
      <w:pPr>
        <w:ind w:left="36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CB69250">
      <w:start w:val="1"/>
      <w:numFmt w:val="bullet"/>
      <w:lvlText w:val="▪"/>
      <w:lvlJc w:val="left"/>
      <w:pPr>
        <w:ind w:left="43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444D082">
      <w:start w:val="1"/>
      <w:numFmt w:val="bullet"/>
      <w:lvlText w:val="•"/>
      <w:lvlJc w:val="left"/>
      <w:pPr>
        <w:ind w:left="50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C0EF328">
      <w:start w:val="1"/>
      <w:numFmt w:val="bullet"/>
      <w:lvlText w:val="o"/>
      <w:lvlJc w:val="left"/>
      <w:pPr>
        <w:ind w:left="57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D89BCA">
      <w:start w:val="1"/>
      <w:numFmt w:val="bullet"/>
      <w:lvlText w:val="▪"/>
      <w:lvlJc w:val="left"/>
      <w:pPr>
        <w:ind w:left="64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8" w15:restartNumberingAfterBreak="0">
    <w:nsid w:val="4FA6567A"/>
    <w:multiLevelType w:val="hybridMultilevel"/>
    <w:tmpl w:val="A82E9680"/>
    <w:lvl w:ilvl="0" w:tplc="17520244">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24A96E">
      <w:start w:val="1"/>
      <w:numFmt w:val="bullet"/>
      <w:lvlText w:val="o"/>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2E866EC">
      <w:start w:val="1"/>
      <w:numFmt w:val="bullet"/>
      <w:lvlRestart w:val="0"/>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D2EDC32">
      <w:start w:val="1"/>
      <w:numFmt w:val="bullet"/>
      <w:lvlText w:val="•"/>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668D1AC">
      <w:start w:val="1"/>
      <w:numFmt w:val="bullet"/>
      <w:lvlText w:val="o"/>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AE6D02E">
      <w:start w:val="1"/>
      <w:numFmt w:val="bullet"/>
      <w:lvlText w:val="▪"/>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0DAA4C0">
      <w:start w:val="1"/>
      <w:numFmt w:val="bullet"/>
      <w:lvlText w:val="•"/>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320317C">
      <w:start w:val="1"/>
      <w:numFmt w:val="bullet"/>
      <w:lvlText w:val="o"/>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8E2834">
      <w:start w:val="1"/>
      <w:numFmt w:val="bullet"/>
      <w:lvlText w:val="▪"/>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9" w15:restartNumberingAfterBreak="0">
    <w:nsid w:val="4FC3261F"/>
    <w:multiLevelType w:val="hybridMultilevel"/>
    <w:tmpl w:val="47444A6E"/>
    <w:lvl w:ilvl="0" w:tplc="F03A603A">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2D400FC">
      <w:start w:val="1"/>
      <w:numFmt w:val="bullet"/>
      <w:lvlText w:val="o"/>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72C96E">
      <w:start w:val="1"/>
      <w:numFmt w:val="bullet"/>
      <w:lvlRestart w:val="0"/>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6E9AF0">
      <w:start w:val="1"/>
      <w:numFmt w:val="bullet"/>
      <w:lvlText w:val="•"/>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4327028">
      <w:start w:val="1"/>
      <w:numFmt w:val="bullet"/>
      <w:lvlText w:val="o"/>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AD81AB0">
      <w:start w:val="1"/>
      <w:numFmt w:val="bullet"/>
      <w:lvlText w:val="▪"/>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DEE400">
      <w:start w:val="1"/>
      <w:numFmt w:val="bullet"/>
      <w:lvlText w:val="•"/>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442CBD6">
      <w:start w:val="1"/>
      <w:numFmt w:val="bullet"/>
      <w:lvlText w:val="o"/>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327FDE">
      <w:start w:val="1"/>
      <w:numFmt w:val="bullet"/>
      <w:lvlText w:val="▪"/>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0" w15:restartNumberingAfterBreak="0">
    <w:nsid w:val="4FD03762"/>
    <w:multiLevelType w:val="hybridMultilevel"/>
    <w:tmpl w:val="B3A203D0"/>
    <w:lvl w:ilvl="0" w:tplc="97400160">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FF23BCA">
      <w:start w:val="1"/>
      <w:numFmt w:val="bullet"/>
      <w:lvlText w:val="o"/>
      <w:lvlJc w:val="left"/>
      <w:pPr>
        <w:ind w:left="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7C2A04C">
      <w:start w:val="1"/>
      <w:numFmt w:val="bullet"/>
      <w:lvlRestart w:val="0"/>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18A5174">
      <w:start w:val="1"/>
      <w:numFmt w:val="bullet"/>
      <w:lvlText w:val="•"/>
      <w:lvlJc w:val="left"/>
      <w:pPr>
        <w:ind w:left="1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28AC7B0">
      <w:start w:val="1"/>
      <w:numFmt w:val="bullet"/>
      <w:lvlText w:val="o"/>
      <w:lvlJc w:val="left"/>
      <w:pPr>
        <w:ind w:left="2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A7A780C">
      <w:start w:val="1"/>
      <w:numFmt w:val="bullet"/>
      <w:lvlText w:val="▪"/>
      <w:lvlJc w:val="left"/>
      <w:pPr>
        <w:ind w:left="2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E6FDC8">
      <w:start w:val="1"/>
      <w:numFmt w:val="bullet"/>
      <w:lvlText w:val="•"/>
      <w:lvlJc w:val="left"/>
      <w:pPr>
        <w:ind w:left="3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96636E">
      <w:start w:val="1"/>
      <w:numFmt w:val="bullet"/>
      <w:lvlText w:val="o"/>
      <w:lvlJc w:val="left"/>
      <w:pPr>
        <w:ind w:left="43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DCADA6">
      <w:start w:val="1"/>
      <w:numFmt w:val="bullet"/>
      <w:lvlText w:val="▪"/>
      <w:lvlJc w:val="left"/>
      <w:pPr>
        <w:ind w:left="50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1" w15:restartNumberingAfterBreak="0">
    <w:nsid w:val="4FDB518D"/>
    <w:multiLevelType w:val="multilevel"/>
    <w:tmpl w:val="C3C01CF8"/>
    <w:lvl w:ilvl="0">
      <w:start w:val="1"/>
      <w:numFmt w:val="decimal"/>
      <w:lvlText w:val="%1."/>
      <w:lvlJc w:val="left"/>
      <w:pPr>
        <w:ind w:left="2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1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3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7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9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1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3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32" w15:restartNumberingAfterBreak="0">
    <w:nsid w:val="4FF52FC9"/>
    <w:multiLevelType w:val="hybridMultilevel"/>
    <w:tmpl w:val="D99A9D6E"/>
    <w:lvl w:ilvl="0" w:tplc="F558ED5A">
      <w:start w:val="1"/>
      <w:numFmt w:val="decimal"/>
      <w:lvlText w:val="%1)"/>
      <w:lvlJc w:val="left"/>
      <w:pPr>
        <w:ind w:left="2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AED180">
      <w:start w:val="1"/>
      <w:numFmt w:val="lowerLetter"/>
      <w:lvlText w:val="%2"/>
      <w:lvlJc w:val="left"/>
      <w:pPr>
        <w:ind w:left="1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0200FBA">
      <w:start w:val="1"/>
      <w:numFmt w:val="lowerRoman"/>
      <w:lvlText w:val="%3"/>
      <w:lvlJc w:val="left"/>
      <w:pPr>
        <w:ind w:left="2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6C838C">
      <w:start w:val="1"/>
      <w:numFmt w:val="decimal"/>
      <w:lvlText w:val="%4"/>
      <w:lvlJc w:val="left"/>
      <w:pPr>
        <w:ind w:left="2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E8A1CA">
      <w:start w:val="1"/>
      <w:numFmt w:val="lowerLetter"/>
      <w:lvlText w:val="%5"/>
      <w:lvlJc w:val="left"/>
      <w:pPr>
        <w:ind w:left="3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C7CADAC">
      <w:start w:val="1"/>
      <w:numFmt w:val="lowerRoman"/>
      <w:lvlText w:val="%6"/>
      <w:lvlJc w:val="left"/>
      <w:pPr>
        <w:ind w:left="4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26ACEB6">
      <w:start w:val="1"/>
      <w:numFmt w:val="decimal"/>
      <w:lvlText w:val="%7"/>
      <w:lvlJc w:val="left"/>
      <w:pPr>
        <w:ind w:left="4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6EA77C8">
      <w:start w:val="1"/>
      <w:numFmt w:val="lowerLetter"/>
      <w:lvlText w:val="%8"/>
      <w:lvlJc w:val="left"/>
      <w:pPr>
        <w:ind w:left="5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96C6BA">
      <w:start w:val="1"/>
      <w:numFmt w:val="lowerRoman"/>
      <w:lvlText w:val="%9"/>
      <w:lvlJc w:val="left"/>
      <w:pPr>
        <w:ind w:left="6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3" w15:restartNumberingAfterBreak="0">
    <w:nsid w:val="4FFD5FE1"/>
    <w:multiLevelType w:val="hybridMultilevel"/>
    <w:tmpl w:val="FC96AA9E"/>
    <w:lvl w:ilvl="0" w:tplc="F5763274">
      <w:start w:val="1"/>
      <w:numFmt w:val="lowerLetter"/>
      <w:lvlText w:val="%1."/>
      <w:lvlJc w:val="left"/>
      <w:pPr>
        <w:ind w:left="23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EE7BD2">
      <w:start w:val="1"/>
      <w:numFmt w:val="bullet"/>
      <w:lvlText w:val="●"/>
      <w:lvlJc w:val="left"/>
      <w:pPr>
        <w:ind w:left="27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506B94">
      <w:start w:val="1"/>
      <w:numFmt w:val="bullet"/>
      <w:lvlText w:val="▪"/>
      <w:lvlJc w:val="left"/>
      <w:pPr>
        <w:ind w:left="2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4A4644">
      <w:start w:val="1"/>
      <w:numFmt w:val="bullet"/>
      <w:lvlText w:val="•"/>
      <w:lvlJc w:val="left"/>
      <w:pPr>
        <w:ind w:left="2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E5CD6A8">
      <w:start w:val="1"/>
      <w:numFmt w:val="bullet"/>
      <w:lvlText w:val="o"/>
      <w:lvlJc w:val="left"/>
      <w:pPr>
        <w:ind w:left="3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D28B952">
      <w:start w:val="1"/>
      <w:numFmt w:val="bullet"/>
      <w:lvlText w:val="▪"/>
      <w:lvlJc w:val="left"/>
      <w:pPr>
        <w:ind w:left="4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9CCF1E">
      <w:start w:val="1"/>
      <w:numFmt w:val="bullet"/>
      <w:lvlText w:val="•"/>
      <w:lvlJc w:val="left"/>
      <w:pPr>
        <w:ind w:left="49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84289A">
      <w:start w:val="1"/>
      <w:numFmt w:val="bullet"/>
      <w:lvlText w:val="o"/>
      <w:lvlJc w:val="left"/>
      <w:pPr>
        <w:ind w:left="5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C869A3E">
      <w:start w:val="1"/>
      <w:numFmt w:val="bullet"/>
      <w:lvlText w:val="▪"/>
      <w:lvlJc w:val="left"/>
      <w:pPr>
        <w:ind w:left="6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4" w15:restartNumberingAfterBreak="0">
    <w:nsid w:val="50284512"/>
    <w:multiLevelType w:val="hybridMultilevel"/>
    <w:tmpl w:val="FBCE90A6"/>
    <w:lvl w:ilvl="0" w:tplc="B79EDA3A">
      <w:start w:val="1"/>
      <w:numFmt w:val="bullet"/>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8A11B4">
      <w:start w:val="1"/>
      <w:numFmt w:val="bullet"/>
      <w:lvlText w:val="o"/>
      <w:lvlJc w:val="left"/>
      <w:pPr>
        <w:ind w:left="14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3643F50">
      <w:start w:val="1"/>
      <w:numFmt w:val="bullet"/>
      <w:lvlText w:val="▪"/>
      <w:lvlJc w:val="left"/>
      <w:pPr>
        <w:ind w:left="21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526084">
      <w:start w:val="1"/>
      <w:numFmt w:val="bullet"/>
      <w:lvlText w:val="•"/>
      <w:lvlJc w:val="left"/>
      <w:pPr>
        <w:ind w:left="28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12823FC">
      <w:start w:val="1"/>
      <w:numFmt w:val="bullet"/>
      <w:lvlText w:val="o"/>
      <w:lvlJc w:val="left"/>
      <w:pPr>
        <w:ind w:left="35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E2A360">
      <w:start w:val="1"/>
      <w:numFmt w:val="bullet"/>
      <w:lvlText w:val="▪"/>
      <w:lvlJc w:val="left"/>
      <w:pPr>
        <w:ind w:left="43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46C1C2">
      <w:start w:val="1"/>
      <w:numFmt w:val="bullet"/>
      <w:lvlText w:val="•"/>
      <w:lvlJc w:val="left"/>
      <w:pPr>
        <w:ind w:left="50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6680C5C">
      <w:start w:val="1"/>
      <w:numFmt w:val="bullet"/>
      <w:lvlText w:val="o"/>
      <w:lvlJc w:val="left"/>
      <w:pPr>
        <w:ind w:left="57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4C0522">
      <w:start w:val="1"/>
      <w:numFmt w:val="bullet"/>
      <w:lvlText w:val="▪"/>
      <w:lvlJc w:val="left"/>
      <w:pPr>
        <w:ind w:left="64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5" w15:restartNumberingAfterBreak="0">
    <w:nsid w:val="50692282"/>
    <w:multiLevelType w:val="hybridMultilevel"/>
    <w:tmpl w:val="353CAA36"/>
    <w:lvl w:ilvl="0" w:tplc="80E4373A">
      <w:start w:val="1"/>
      <w:numFmt w:val="lowerLetter"/>
      <w:lvlText w:val="%1)"/>
      <w:lvlJc w:val="left"/>
      <w:pPr>
        <w:ind w:left="2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DE2E42E">
      <w:start w:val="1"/>
      <w:numFmt w:val="lowerLetter"/>
      <w:lvlText w:val="%2"/>
      <w:lvlJc w:val="left"/>
      <w:pPr>
        <w:ind w:left="1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6AF3B6">
      <w:start w:val="1"/>
      <w:numFmt w:val="lowerRoman"/>
      <w:lvlText w:val="%3"/>
      <w:lvlJc w:val="left"/>
      <w:pPr>
        <w:ind w:left="2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F7E07EC">
      <w:start w:val="1"/>
      <w:numFmt w:val="decimal"/>
      <w:lvlText w:val="%4"/>
      <w:lvlJc w:val="left"/>
      <w:pPr>
        <w:ind w:left="2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FC4970">
      <w:start w:val="1"/>
      <w:numFmt w:val="lowerLetter"/>
      <w:lvlText w:val="%5"/>
      <w:lvlJc w:val="left"/>
      <w:pPr>
        <w:ind w:left="36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5300888">
      <w:start w:val="1"/>
      <w:numFmt w:val="lowerRoman"/>
      <w:lvlText w:val="%6"/>
      <w:lvlJc w:val="left"/>
      <w:pPr>
        <w:ind w:left="43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B41A74">
      <w:start w:val="1"/>
      <w:numFmt w:val="decimal"/>
      <w:lvlText w:val="%7"/>
      <w:lvlJc w:val="left"/>
      <w:pPr>
        <w:ind w:left="50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90A0C06">
      <w:start w:val="1"/>
      <w:numFmt w:val="lowerLetter"/>
      <w:lvlText w:val="%8"/>
      <w:lvlJc w:val="left"/>
      <w:pPr>
        <w:ind w:left="57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A2CC89E">
      <w:start w:val="1"/>
      <w:numFmt w:val="lowerRoman"/>
      <w:lvlText w:val="%9"/>
      <w:lvlJc w:val="left"/>
      <w:pPr>
        <w:ind w:left="64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6" w15:restartNumberingAfterBreak="0">
    <w:nsid w:val="50B324C0"/>
    <w:multiLevelType w:val="hybridMultilevel"/>
    <w:tmpl w:val="3DA8CEBE"/>
    <w:lvl w:ilvl="0" w:tplc="E57457EA">
      <w:start w:val="1"/>
      <w:numFmt w:val="lowerLetter"/>
      <w:lvlText w:val="%1."/>
      <w:lvlJc w:val="left"/>
      <w:pPr>
        <w:ind w:left="27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1C1EEEF0">
      <w:start w:val="1"/>
      <w:numFmt w:val="bullet"/>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CCB3C4">
      <w:start w:val="1"/>
      <w:numFmt w:val="bullet"/>
      <w:lvlText w:val="▪"/>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7A64FFA">
      <w:start w:val="1"/>
      <w:numFmt w:val="bullet"/>
      <w:lvlText w:val="•"/>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470FA1E">
      <w:start w:val="1"/>
      <w:numFmt w:val="bullet"/>
      <w:lvlText w:val="o"/>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B744132">
      <w:start w:val="1"/>
      <w:numFmt w:val="bullet"/>
      <w:lvlText w:val="▪"/>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9AAA18">
      <w:start w:val="1"/>
      <w:numFmt w:val="bullet"/>
      <w:lvlText w:val="•"/>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0842B4">
      <w:start w:val="1"/>
      <w:numFmt w:val="bullet"/>
      <w:lvlText w:val="o"/>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62FA48">
      <w:start w:val="1"/>
      <w:numFmt w:val="bullet"/>
      <w:lvlText w:val="▪"/>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7" w15:restartNumberingAfterBreak="0">
    <w:nsid w:val="5104434D"/>
    <w:multiLevelType w:val="hybridMultilevel"/>
    <w:tmpl w:val="54D84F54"/>
    <w:lvl w:ilvl="0" w:tplc="D6948DAE">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B02046">
      <w:start w:val="1"/>
      <w:numFmt w:val="bullet"/>
      <w:lvlText w:val="o"/>
      <w:lvlJc w:val="left"/>
      <w:pPr>
        <w:ind w:left="1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8068C8A">
      <w:start w:val="1"/>
      <w:numFmt w:val="bullet"/>
      <w:lvlText w:val="▪"/>
      <w:lvlJc w:val="left"/>
      <w:pPr>
        <w:ind w:left="1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D52C696">
      <w:start w:val="1"/>
      <w:numFmt w:val="bullet"/>
      <w:lvlText w:val="•"/>
      <w:lvlJc w:val="left"/>
      <w:pPr>
        <w:ind w:left="2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74ABD8E">
      <w:start w:val="1"/>
      <w:numFmt w:val="bullet"/>
      <w:lvlText w:val="o"/>
      <w:lvlJc w:val="left"/>
      <w:pPr>
        <w:ind w:left="3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AC277EE">
      <w:start w:val="1"/>
      <w:numFmt w:val="bullet"/>
      <w:lvlText w:val="▪"/>
      <w:lvlJc w:val="left"/>
      <w:pPr>
        <w:ind w:left="3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C688F8">
      <w:start w:val="1"/>
      <w:numFmt w:val="bullet"/>
      <w:lvlText w:val="•"/>
      <w:lvlJc w:val="left"/>
      <w:pPr>
        <w:ind w:left="46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D4E066">
      <w:start w:val="1"/>
      <w:numFmt w:val="bullet"/>
      <w:lvlText w:val="o"/>
      <w:lvlJc w:val="left"/>
      <w:pPr>
        <w:ind w:left="5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796D6D8">
      <w:start w:val="1"/>
      <w:numFmt w:val="bullet"/>
      <w:lvlText w:val="▪"/>
      <w:lvlJc w:val="left"/>
      <w:pPr>
        <w:ind w:left="61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8" w15:restartNumberingAfterBreak="0">
    <w:nsid w:val="510741B9"/>
    <w:multiLevelType w:val="hybridMultilevel"/>
    <w:tmpl w:val="35BCC54C"/>
    <w:lvl w:ilvl="0" w:tplc="67F0E64A">
      <w:start w:val="1"/>
      <w:numFmt w:val="decimal"/>
      <w:lvlText w:val="%1."/>
      <w:lvlJc w:val="left"/>
      <w:pPr>
        <w:ind w:left="2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990BAB6">
      <w:start w:val="1"/>
      <w:numFmt w:val="lowerLetter"/>
      <w:lvlText w:val="%2"/>
      <w:lvlJc w:val="left"/>
      <w:pPr>
        <w:ind w:left="10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64E63056">
      <w:start w:val="1"/>
      <w:numFmt w:val="lowerRoman"/>
      <w:lvlText w:val="%3"/>
      <w:lvlJc w:val="left"/>
      <w:pPr>
        <w:ind w:left="18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136DF4C">
      <w:start w:val="1"/>
      <w:numFmt w:val="decimal"/>
      <w:lvlText w:val="%4"/>
      <w:lvlJc w:val="left"/>
      <w:pPr>
        <w:ind w:left="25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E4E6CAB0">
      <w:start w:val="1"/>
      <w:numFmt w:val="lowerLetter"/>
      <w:lvlText w:val="%5"/>
      <w:lvlJc w:val="left"/>
      <w:pPr>
        <w:ind w:left="32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0203A2E">
      <w:start w:val="1"/>
      <w:numFmt w:val="lowerRoman"/>
      <w:lvlText w:val="%6"/>
      <w:lvlJc w:val="left"/>
      <w:pPr>
        <w:ind w:left="39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81A0639E">
      <w:start w:val="1"/>
      <w:numFmt w:val="decimal"/>
      <w:lvlText w:val="%7"/>
      <w:lvlJc w:val="left"/>
      <w:pPr>
        <w:ind w:left="46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2850C910">
      <w:start w:val="1"/>
      <w:numFmt w:val="lowerLetter"/>
      <w:lvlText w:val="%8"/>
      <w:lvlJc w:val="left"/>
      <w:pPr>
        <w:ind w:left="54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E4F080C8">
      <w:start w:val="1"/>
      <w:numFmt w:val="lowerRoman"/>
      <w:lvlText w:val="%9"/>
      <w:lvlJc w:val="left"/>
      <w:pPr>
        <w:ind w:left="61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39" w15:restartNumberingAfterBreak="0">
    <w:nsid w:val="51F148A0"/>
    <w:multiLevelType w:val="hybridMultilevel"/>
    <w:tmpl w:val="B060CBFC"/>
    <w:lvl w:ilvl="0" w:tplc="1676EDC0">
      <w:start w:val="1"/>
      <w:numFmt w:val="bullet"/>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9A8744">
      <w:start w:val="1"/>
      <w:numFmt w:val="bullet"/>
      <w:lvlText w:val="o"/>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BCA07D8">
      <w:start w:val="1"/>
      <w:numFmt w:val="bullet"/>
      <w:lvlText w:val="▪"/>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15CF276">
      <w:start w:val="1"/>
      <w:numFmt w:val="bullet"/>
      <w:lvlText w:val="•"/>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544E8EA">
      <w:start w:val="1"/>
      <w:numFmt w:val="bullet"/>
      <w:lvlText w:val="o"/>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C88CBBA">
      <w:start w:val="1"/>
      <w:numFmt w:val="bullet"/>
      <w:lvlText w:val="▪"/>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68DED6">
      <w:start w:val="1"/>
      <w:numFmt w:val="bullet"/>
      <w:lvlText w:val="•"/>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B463E0">
      <w:start w:val="1"/>
      <w:numFmt w:val="bullet"/>
      <w:lvlText w:val="o"/>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EFA4E86">
      <w:start w:val="1"/>
      <w:numFmt w:val="bullet"/>
      <w:lvlText w:val="▪"/>
      <w:lvlJc w:val="left"/>
      <w:pPr>
        <w:ind w:left="6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0" w15:restartNumberingAfterBreak="0">
    <w:nsid w:val="52850F46"/>
    <w:multiLevelType w:val="hybridMultilevel"/>
    <w:tmpl w:val="221628B0"/>
    <w:lvl w:ilvl="0" w:tplc="2D3002D2">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EC82F70">
      <w:start w:val="1"/>
      <w:numFmt w:val="bullet"/>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4C46FA">
      <w:start w:val="1"/>
      <w:numFmt w:val="bullet"/>
      <w:lvlText w:val="▪"/>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4B043D2">
      <w:start w:val="1"/>
      <w:numFmt w:val="bullet"/>
      <w:lvlText w:val="•"/>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E92DB88">
      <w:start w:val="1"/>
      <w:numFmt w:val="bullet"/>
      <w:lvlText w:val="o"/>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1E0AFD8">
      <w:start w:val="1"/>
      <w:numFmt w:val="bullet"/>
      <w:lvlText w:val="▪"/>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4CE3DFA">
      <w:start w:val="1"/>
      <w:numFmt w:val="bullet"/>
      <w:lvlText w:val="•"/>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30B690">
      <w:start w:val="1"/>
      <w:numFmt w:val="bullet"/>
      <w:lvlText w:val="o"/>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D847106">
      <w:start w:val="1"/>
      <w:numFmt w:val="bullet"/>
      <w:lvlText w:val="▪"/>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1" w15:restartNumberingAfterBreak="0">
    <w:nsid w:val="52DE4ECD"/>
    <w:multiLevelType w:val="hybridMultilevel"/>
    <w:tmpl w:val="96A6D4BC"/>
    <w:lvl w:ilvl="0" w:tplc="B35C5602">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3685D2">
      <w:start w:val="1"/>
      <w:numFmt w:val="bullet"/>
      <w:lvlText w:val="o"/>
      <w:lvlJc w:val="left"/>
      <w:pPr>
        <w:ind w:left="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9C577E">
      <w:start w:val="1"/>
      <w:numFmt w:val="bullet"/>
      <w:lvlText w:val="▪"/>
      <w:lvlJc w:val="left"/>
      <w:pPr>
        <w:ind w:left="1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072C3C2">
      <w:start w:val="1"/>
      <w:numFmt w:val="bullet"/>
      <w:lvlRestart w:val="0"/>
      <w:lvlText w:val="●"/>
      <w:lvlJc w:val="left"/>
      <w:pPr>
        <w:ind w:left="1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3A114C">
      <w:start w:val="1"/>
      <w:numFmt w:val="bullet"/>
      <w:lvlText w:val="o"/>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0063350">
      <w:start w:val="1"/>
      <w:numFmt w:val="bullet"/>
      <w:lvlText w:val="▪"/>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D2BA40">
      <w:start w:val="1"/>
      <w:numFmt w:val="bullet"/>
      <w:lvlText w:val="•"/>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CA6C4CA">
      <w:start w:val="1"/>
      <w:numFmt w:val="bullet"/>
      <w:lvlText w:val="o"/>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14B460">
      <w:start w:val="1"/>
      <w:numFmt w:val="bullet"/>
      <w:lvlText w:val="▪"/>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2" w15:restartNumberingAfterBreak="0">
    <w:nsid w:val="52FC4F0E"/>
    <w:multiLevelType w:val="hybridMultilevel"/>
    <w:tmpl w:val="40FC6852"/>
    <w:lvl w:ilvl="0" w:tplc="B330AFFC">
      <w:start w:val="1"/>
      <w:numFmt w:val="lowerLetter"/>
      <w:lvlText w:val="%1)"/>
      <w:lvlJc w:val="left"/>
      <w:pPr>
        <w:ind w:left="7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20842D6">
      <w:start w:val="1"/>
      <w:numFmt w:val="bullet"/>
      <w:lvlText w:val="•"/>
      <w:lvlJc w:val="left"/>
      <w:pPr>
        <w:ind w:left="11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384FAD8">
      <w:start w:val="1"/>
      <w:numFmt w:val="bullet"/>
      <w:lvlText w:val="▪"/>
      <w:lvlJc w:val="left"/>
      <w:pPr>
        <w:ind w:left="18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836174C">
      <w:start w:val="1"/>
      <w:numFmt w:val="bullet"/>
      <w:lvlText w:val="•"/>
      <w:lvlJc w:val="left"/>
      <w:pPr>
        <w:ind w:left="25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736387E">
      <w:start w:val="1"/>
      <w:numFmt w:val="bullet"/>
      <w:lvlText w:val="o"/>
      <w:lvlJc w:val="left"/>
      <w:pPr>
        <w:ind w:left="32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D9ACBA0">
      <w:start w:val="1"/>
      <w:numFmt w:val="bullet"/>
      <w:lvlText w:val="▪"/>
      <w:lvlJc w:val="left"/>
      <w:pPr>
        <w:ind w:left="39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454ADFA">
      <w:start w:val="1"/>
      <w:numFmt w:val="bullet"/>
      <w:lvlText w:val="•"/>
      <w:lvlJc w:val="left"/>
      <w:pPr>
        <w:ind w:left="46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B84324A">
      <w:start w:val="1"/>
      <w:numFmt w:val="bullet"/>
      <w:lvlText w:val="o"/>
      <w:lvlJc w:val="left"/>
      <w:pPr>
        <w:ind w:left="54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83E920A">
      <w:start w:val="1"/>
      <w:numFmt w:val="bullet"/>
      <w:lvlText w:val="▪"/>
      <w:lvlJc w:val="left"/>
      <w:pPr>
        <w:ind w:left="61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43" w15:restartNumberingAfterBreak="0">
    <w:nsid w:val="541E5A40"/>
    <w:multiLevelType w:val="hybridMultilevel"/>
    <w:tmpl w:val="334A227A"/>
    <w:lvl w:ilvl="0" w:tplc="EDE6511A">
      <w:start w:val="1"/>
      <w:numFmt w:val="bullet"/>
      <w:lvlText w:val="❖"/>
      <w:lvlJc w:val="left"/>
      <w:pPr>
        <w:ind w:left="24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DDDE5032">
      <w:start w:val="1"/>
      <w:numFmt w:val="bullet"/>
      <w:lvlText w:val="o"/>
      <w:lvlJc w:val="left"/>
      <w:pPr>
        <w:ind w:left="17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622A5CA">
      <w:start w:val="1"/>
      <w:numFmt w:val="bullet"/>
      <w:lvlText w:val="▪"/>
      <w:lvlJc w:val="left"/>
      <w:pPr>
        <w:ind w:left="24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1787CAA">
      <w:start w:val="1"/>
      <w:numFmt w:val="bullet"/>
      <w:lvlText w:val="•"/>
      <w:lvlJc w:val="left"/>
      <w:pPr>
        <w:ind w:left="31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BACE306">
      <w:start w:val="1"/>
      <w:numFmt w:val="bullet"/>
      <w:lvlText w:val="o"/>
      <w:lvlJc w:val="left"/>
      <w:pPr>
        <w:ind w:left="39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E02ABD0">
      <w:start w:val="1"/>
      <w:numFmt w:val="bullet"/>
      <w:lvlText w:val="▪"/>
      <w:lvlJc w:val="left"/>
      <w:pPr>
        <w:ind w:left="46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2848A96">
      <w:start w:val="1"/>
      <w:numFmt w:val="bullet"/>
      <w:lvlText w:val="•"/>
      <w:lvlJc w:val="left"/>
      <w:pPr>
        <w:ind w:left="53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182E67E">
      <w:start w:val="1"/>
      <w:numFmt w:val="bullet"/>
      <w:lvlText w:val="o"/>
      <w:lvlJc w:val="left"/>
      <w:pPr>
        <w:ind w:left="60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818AD6E">
      <w:start w:val="1"/>
      <w:numFmt w:val="bullet"/>
      <w:lvlText w:val="▪"/>
      <w:lvlJc w:val="left"/>
      <w:pPr>
        <w:ind w:left="67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44" w15:restartNumberingAfterBreak="0">
    <w:nsid w:val="542422CA"/>
    <w:multiLevelType w:val="hybridMultilevel"/>
    <w:tmpl w:val="8F9E26F6"/>
    <w:lvl w:ilvl="0" w:tplc="076E7EE4">
      <w:start w:val="1"/>
      <w:numFmt w:val="decimal"/>
      <w:lvlText w:val="%1."/>
      <w:lvlJc w:val="left"/>
      <w:pPr>
        <w:ind w:left="2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20E2FDC">
      <w:start w:val="1"/>
      <w:numFmt w:val="lowerLetter"/>
      <w:lvlText w:val="%2"/>
      <w:lvlJc w:val="left"/>
      <w:pPr>
        <w:ind w:left="109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5FEFC80">
      <w:start w:val="1"/>
      <w:numFmt w:val="lowerRoman"/>
      <w:lvlText w:val="%3"/>
      <w:lvlJc w:val="left"/>
      <w:pPr>
        <w:ind w:left="181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83DABDE4">
      <w:start w:val="1"/>
      <w:numFmt w:val="decimal"/>
      <w:lvlText w:val="%4"/>
      <w:lvlJc w:val="left"/>
      <w:pPr>
        <w:ind w:left="253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5B69620">
      <w:start w:val="1"/>
      <w:numFmt w:val="lowerLetter"/>
      <w:lvlText w:val="%5"/>
      <w:lvlJc w:val="left"/>
      <w:pPr>
        <w:ind w:left="325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BD5601CA">
      <w:start w:val="1"/>
      <w:numFmt w:val="lowerRoman"/>
      <w:lvlText w:val="%6"/>
      <w:lvlJc w:val="left"/>
      <w:pPr>
        <w:ind w:left="397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43672AE">
      <w:start w:val="1"/>
      <w:numFmt w:val="decimal"/>
      <w:lvlText w:val="%7"/>
      <w:lvlJc w:val="left"/>
      <w:pPr>
        <w:ind w:left="469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1576BB54">
      <w:start w:val="1"/>
      <w:numFmt w:val="lowerLetter"/>
      <w:lvlText w:val="%8"/>
      <w:lvlJc w:val="left"/>
      <w:pPr>
        <w:ind w:left="541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1A3AAA9A">
      <w:start w:val="1"/>
      <w:numFmt w:val="lowerRoman"/>
      <w:lvlText w:val="%9"/>
      <w:lvlJc w:val="left"/>
      <w:pPr>
        <w:ind w:left="613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45" w15:restartNumberingAfterBreak="0">
    <w:nsid w:val="542C7590"/>
    <w:multiLevelType w:val="hybridMultilevel"/>
    <w:tmpl w:val="E6F6118E"/>
    <w:lvl w:ilvl="0" w:tplc="FA7AC0AE">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2E664E">
      <w:start w:val="1"/>
      <w:numFmt w:val="bullet"/>
      <w:lvlText w:val="o"/>
      <w:lvlJc w:val="left"/>
      <w:pPr>
        <w:ind w:left="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F29F1A">
      <w:start w:val="1"/>
      <w:numFmt w:val="bullet"/>
      <w:lvlRestart w:val="0"/>
      <w:lvlText w:val="●"/>
      <w:lvlJc w:val="left"/>
      <w:pPr>
        <w:ind w:left="7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7CE910">
      <w:start w:val="1"/>
      <w:numFmt w:val="bullet"/>
      <w:lvlText w:val="•"/>
      <w:lvlJc w:val="left"/>
      <w:pPr>
        <w:ind w:left="1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801AA8">
      <w:start w:val="1"/>
      <w:numFmt w:val="bullet"/>
      <w:lvlText w:val="o"/>
      <w:lvlJc w:val="left"/>
      <w:pPr>
        <w:ind w:left="2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1F26E14">
      <w:start w:val="1"/>
      <w:numFmt w:val="bullet"/>
      <w:lvlText w:val="▪"/>
      <w:lvlJc w:val="left"/>
      <w:pPr>
        <w:ind w:left="2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0F6461C">
      <w:start w:val="1"/>
      <w:numFmt w:val="bullet"/>
      <w:lvlText w:val="•"/>
      <w:lvlJc w:val="left"/>
      <w:pPr>
        <w:ind w:left="3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D4E9A82">
      <w:start w:val="1"/>
      <w:numFmt w:val="bullet"/>
      <w:lvlText w:val="o"/>
      <w:lvlJc w:val="left"/>
      <w:pPr>
        <w:ind w:left="43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208528">
      <w:start w:val="1"/>
      <w:numFmt w:val="bullet"/>
      <w:lvlText w:val="▪"/>
      <w:lvlJc w:val="left"/>
      <w:pPr>
        <w:ind w:left="50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6" w15:restartNumberingAfterBreak="0">
    <w:nsid w:val="54C008F4"/>
    <w:multiLevelType w:val="hybridMultilevel"/>
    <w:tmpl w:val="6AAA92B8"/>
    <w:lvl w:ilvl="0" w:tplc="22849F9E">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F441E00">
      <w:start w:val="1"/>
      <w:numFmt w:val="bullet"/>
      <w:lvlText w:val="o"/>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D04B00">
      <w:start w:val="1"/>
      <w:numFmt w:val="bullet"/>
      <w:lvlRestart w:val="0"/>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066364">
      <w:start w:val="1"/>
      <w:numFmt w:val="bullet"/>
      <w:lvlText w:val="•"/>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7E0F50">
      <w:start w:val="1"/>
      <w:numFmt w:val="bullet"/>
      <w:lvlText w:val="o"/>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46E536">
      <w:start w:val="1"/>
      <w:numFmt w:val="bullet"/>
      <w:lvlText w:val="▪"/>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682E6C">
      <w:start w:val="1"/>
      <w:numFmt w:val="bullet"/>
      <w:lvlText w:val="•"/>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0E65814">
      <w:start w:val="1"/>
      <w:numFmt w:val="bullet"/>
      <w:lvlText w:val="o"/>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ACFAC8">
      <w:start w:val="1"/>
      <w:numFmt w:val="bullet"/>
      <w:lvlText w:val="▪"/>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7" w15:restartNumberingAfterBreak="0">
    <w:nsid w:val="553C317C"/>
    <w:multiLevelType w:val="hybridMultilevel"/>
    <w:tmpl w:val="19B22BC6"/>
    <w:lvl w:ilvl="0" w:tplc="A5D66F3C">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4E4BAB8">
      <w:start w:val="1"/>
      <w:numFmt w:val="bullet"/>
      <w:lvlText w:val="o"/>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42744A">
      <w:start w:val="1"/>
      <w:numFmt w:val="bullet"/>
      <w:lvlRestart w:val="0"/>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C467D3E">
      <w:start w:val="1"/>
      <w:numFmt w:val="bullet"/>
      <w:lvlText w:val="•"/>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2C425FA">
      <w:start w:val="1"/>
      <w:numFmt w:val="bullet"/>
      <w:lvlText w:val="o"/>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A6A5866">
      <w:start w:val="1"/>
      <w:numFmt w:val="bullet"/>
      <w:lvlText w:val="▪"/>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7526BC6">
      <w:start w:val="1"/>
      <w:numFmt w:val="bullet"/>
      <w:lvlText w:val="•"/>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578409E">
      <w:start w:val="1"/>
      <w:numFmt w:val="bullet"/>
      <w:lvlText w:val="o"/>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D1A2DAC">
      <w:start w:val="1"/>
      <w:numFmt w:val="bullet"/>
      <w:lvlText w:val="▪"/>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8" w15:restartNumberingAfterBreak="0">
    <w:nsid w:val="55851841"/>
    <w:multiLevelType w:val="hybridMultilevel"/>
    <w:tmpl w:val="524244CA"/>
    <w:lvl w:ilvl="0" w:tplc="5808BF56">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2009F64">
      <w:start w:val="1"/>
      <w:numFmt w:val="bullet"/>
      <w:lvlText w:val="o"/>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9749F1E">
      <w:start w:val="1"/>
      <w:numFmt w:val="bullet"/>
      <w:lvlRestart w:val="0"/>
      <w:lvlText w:val="●"/>
      <w:lvlJc w:val="left"/>
      <w:pPr>
        <w:ind w:left="2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125F88">
      <w:start w:val="1"/>
      <w:numFmt w:val="bullet"/>
      <w:lvlText w:val="•"/>
      <w:lvlJc w:val="left"/>
      <w:pPr>
        <w:ind w:left="17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350A9C6">
      <w:start w:val="1"/>
      <w:numFmt w:val="bullet"/>
      <w:lvlText w:val="o"/>
      <w:lvlJc w:val="left"/>
      <w:pPr>
        <w:ind w:left="24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8AB01A">
      <w:start w:val="1"/>
      <w:numFmt w:val="bullet"/>
      <w:lvlText w:val="▪"/>
      <w:lvlJc w:val="left"/>
      <w:pPr>
        <w:ind w:left="3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5F2AF02">
      <w:start w:val="1"/>
      <w:numFmt w:val="bullet"/>
      <w:lvlText w:val="•"/>
      <w:lvlJc w:val="left"/>
      <w:pPr>
        <w:ind w:left="3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A2FCDA">
      <w:start w:val="1"/>
      <w:numFmt w:val="bullet"/>
      <w:lvlText w:val="o"/>
      <w:lvlJc w:val="left"/>
      <w:pPr>
        <w:ind w:left="4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4E7F9C">
      <w:start w:val="1"/>
      <w:numFmt w:val="bullet"/>
      <w:lvlText w:val="▪"/>
      <w:lvlJc w:val="left"/>
      <w:pPr>
        <w:ind w:left="5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9" w15:restartNumberingAfterBreak="0">
    <w:nsid w:val="55A32416"/>
    <w:multiLevelType w:val="hybridMultilevel"/>
    <w:tmpl w:val="3476DFC4"/>
    <w:lvl w:ilvl="0" w:tplc="E546486A">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29C0C7C">
      <w:start w:val="1"/>
      <w:numFmt w:val="bullet"/>
      <w:lvlText w:val="o"/>
      <w:lvlJc w:val="left"/>
      <w:pPr>
        <w:ind w:left="5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BD84E6C">
      <w:start w:val="1"/>
      <w:numFmt w:val="bullet"/>
      <w:lvlRestart w:val="0"/>
      <w:lvlText w:val="●"/>
      <w:lvlJc w:val="left"/>
      <w:pPr>
        <w:ind w:left="2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CC033D2">
      <w:start w:val="1"/>
      <w:numFmt w:val="bullet"/>
      <w:lvlText w:val="•"/>
      <w:lvlJc w:val="left"/>
      <w:pPr>
        <w:ind w:left="1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E160676">
      <w:start w:val="1"/>
      <w:numFmt w:val="bullet"/>
      <w:lvlText w:val="o"/>
      <w:lvlJc w:val="left"/>
      <w:pPr>
        <w:ind w:left="2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8E0598">
      <w:start w:val="1"/>
      <w:numFmt w:val="bullet"/>
      <w:lvlText w:val="▪"/>
      <w:lvlJc w:val="left"/>
      <w:pPr>
        <w:ind w:left="2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C9CA68E">
      <w:start w:val="1"/>
      <w:numFmt w:val="bullet"/>
      <w:lvlText w:val="•"/>
      <w:lvlJc w:val="left"/>
      <w:pPr>
        <w:ind w:left="36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BAA84EA">
      <w:start w:val="1"/>
      <w:numFmt w:val="bullet"/>
      <w:lvlText w:val="o"/>
      <w:lvlJc w:val="left"/>
      <w:pPr>
        <w:ind w:left="43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3AA18A">
      <w:start w:val="1"/>
      <w:numFmt w:val="bullet"/>
      <w:lvlText w:val="▪"/>
      <w:lvlJc w:val="left"/>
      <w:pPr>
        <w:ind w:left="50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0" w15:restartNumberingAfterBreak="0">
    <w:nsid w:val="56647F04"/>
    <w:multiLevelType w:val="hybridMultilevel"/>
    <w:tmpl w:val="2B96704C"/>
    <w:lvl w:ilvl="0" w:tplc="85A8ED8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E3A2D2E">
      <w:start w:val="1"/>
      <w:numFmt w:val="decimal"/>
      <w:lvlText w:val="%2."/>
      <w:lvlJc w:val="left"/>
      <w:pPr>
        <w:ind w:left="2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D875E8">
      <w:start w:val="1"/>
      <w:numFmt w:val="lowerRoman"/>
      <w:lvlText w:val="%3"/>
      <w:lvlJc w:val="left"/>
      <w:pPr>
        <w:ind w:left="17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8ABAD4">
      <w:start w:val="1"/>
      <w:numFmt w:val="decimal"/>
      <w:lvlText w:val="%4"/>
      <w:lvlJc w:val="left"/>
      <w:pPr>
        <w:ind w:left="24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38FB0E">
      <w:start w:val="1"/>
      <w:numFmt w:val="lowerLetter"/>
      <w:lvlText w:val="%5"/>
      <w:lvlJc w:val="left"/>
      <w:pPr>
        <w:ind w:left="3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1099D0">
      <w:start w:val="1"/>
      <w:numFmt w:val="lowerRoman"/>
      <w:lvlText w:val="%6"/>
      <w:lvlJc w:val="left"/>
      <w:pPr>
        <w:ind w:left="3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84B94E">
      <w:start w:val="1"/>
      <w:numFmt w:val="decimal"/>
      <w:lvlText w:val="%7"/>
      <w:lvlJc w:val="left"/>
      <w:pPr>
        <w:ind w:left="4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4F0CCC4">
      <w:start w:val="1"/>
      <w:numFmt w:val="lowerLetter"/>
      <w:lvlText w:val="%8"/>
      <w:lvlJc w:val="left"/>
      <w:pPr>
        <w:ind w:left="5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5ACEF2">
      <w:start w:val="1"/>
      <w:numFmt w:val="lowerRoman"/>
      <w:lvlText w:val="%9"/>
      <w:lvlJc w:val="left"/>
      <w:pPr>
        <w:ind w:left="6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1" w15:restartNumberingAfterBreak="0">
    <w:nsid w:val="56676D59"/>
    <w:multiLevelType w:val="hybridMultilevel"/>
    <w:tmpl w:val="5C42C034"/>
    <w:lvl w:ilvl="0" w:tplc="45204B2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3EE0088">
      <w:start w:val="1"/>
      <w:numFmt w:val="decimal"/>
      <w:lvlText w:val="%2."/>
      <w:lvlJc w:val="left"/>
      <w:pPr>
        <w:ind w:left="2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686390">
      <w:start w:val="1"/>
      <w:numFmt w:val="lowerRoman"/>
      <w:lvlText w:val="%3"/>
      <w:lvlJc w:val="left"/>
      <w:pPr>
        <w:ind w:left="17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400521E">
      <w:start w:val="1"/>
      <w:numFmt w:val="decimal"/>
      <w:lvlText w:val="%4"/>
      <w:lvlJc w:val="left"/>
      <w:pPr>
        <w:ind w:left="24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2ECE5E2">
      <w:start w:val="1"/>
      <w:numFmt w:val="lowerLetter"/>
      <w:lvlText w:val="%5"/>
      <w:lvlJc w:val="left"/>
      <w:pPr>
        <w:ind w:left="3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E32FE42">
      <w:start w:val="1"/>
      <w:numFmt w:val="lowerRoman"/>
      <w:lvlText w:val="%6"/>
      <w:lvlJc w:val="left"/>
      <w:pPr>
        <w:ind w:left="3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76D4DA">
      <w:start w:val="1"/>
      <w:numFmt w:val="decimal"/>
      <w:lvlText w:val="%7"/>
      <w:lvlJc w:val="left"/>
      <w:pPr>
        <w:ind w:left="4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C07D40">
      <w:start w:val="1"/>
      <w:numFmt w:val="lowerLetter"/>
      <w:lvlText w:val="%8"/>
      <w:lvlJc w:val="left"/>
      <w:pPr>
        <w:ind w:left="5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F082A34">
      <w:start w:val="1"/>
      <w:numFmt w:val="lowerRoman"/>
      <w:lvlText w:val="%9"/>
      <w:lvlJc w:val="left"/>
      <w:pPr>
        <w:ind w:left="6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2" w15:restartNumberingAfterBreak="0">
    <w:nsid w:val="56891162"/>
    <w:multiLevelType w:val="hybridMultilevel"/>
    <w:tmpl w:val="0A40B438"/>
    <w:lvl w:ilvl="0" w:tplc="5CDCEDA8">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53E6CC8">
      <w:start w:val="1"/>
      <w:numFmt w:val="bullet"/>
      <w:lvlRestart w:val="0"/>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04C6FEC">
      <w:start w:val="1"/>
      <w:numFmt w:val="bullet"/>
      <w:lvlText w:val="▪"/>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062DC2">
      <w:start w:val="1"/>
      <w:numFmt w:val="bullet"/>
      <w:lvlText w:val="•"/>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2C6E004">
      <w:start w:val="1"/>
      <w:numFmt w:val="bullet"/>
      <w:lvlText w:val="o"/>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D78A934">
      <w:start w:val="1"/>
      <w:numFmt w:val="bullet"/>
      <w:lvlText w:val="▪"/>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70C863C">
      <w:start w:val="1"/>
      <w:numFmt w:val="bullet"/>
      <w:lvlText w:val="•"/>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2CF7B6">
      <w:start w:val="1"/>
      <w:numFmt w:val="bullet"/>
      <w:lvlText w:val="o"/>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3042F0">
      <w:start w:val="1"/>
      <w:numFmt w:val="bullet"/>
      <w:lvlText w:val="▪"/>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3" w15:restartNumberingAfterBreak="0">
    <w:nsid w:val="56AB1357"/>
    <w:multiLevelType w:val="hybridMultilevel"/>
    <w:tmpl w:val="41E8CE00"/>
    <w:lvl w:ilvl="0" w:tplc="762CFC20">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90C772">
      <w:start w:val="1"/>
      <w:numFmt w:val="bullet"/>
      <w:lvlRestart w:val="0"/>
      <w:lvlText w:val="●"/>
      <w:lvlJc w:val="left"/>
      <w:pPr>
        <w:ind w:left="7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D604976">
      <w:start w:val="1"/>
      <w:numFmt w:val="bullet"/>
      <w:lvlText w:val="▪"/>
      <w:lvlJc w:val="left"/>
      <w:pPr>
        <w:ind w:left="1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114210C">
      <w:start w:val="1"/>
      <w:numFmt w:val="bullet"/>
      <w:lvlText w:val="•"/>
      <w:lvlJc w:val="left"/>
      <w:pPr>
        <w:ind w:left="2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EE8CDDA">
      <w:start w:val="1"/>
      <w:numFmt w:val="bullet"/>
      <w:lvlText w:val="o"/>
      <w:lvlJc w:val="left"/>
      <w:pPr>
        <w:ind w:left="2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B8C99E">
      <w:start w:val="1"/>
      <w:numFmt w:val="bullet"/>
      <w:lvlText w:val="▪"/>
      <w:lvlJc w:val="left"/>
      <w:pPr>
        <w:ind w:left="3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A6075C">
      <w:start w:val="1"/>
      <w:numFmt w:val="bullet"/>
      <w:lvlText w:val="•"/>
      <w:lvlJc w:val="left"/>
      <w:pPr>
        <w:ind w:left="43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C098C6">
      <w:start w:val="1"/>
      <w:numFmt w:val="bullet"/>
      <w:lvlText w:val="o"/>
      <w:lvlJc w:val="left"/>
      <w:pPr>
        <w:ind w:left="50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4AAB0A">
      <w:start w:val="1"/>
      <w:numFmt w:val="bullet"/>
      <w:lvlText w:val="▪"/>
      <w:lvlJc w:val="left"/>
      <w:pPr>
        <w:ind w:left="57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4" w15:restartNumberingAfterBreak="0">
    <w:nsid w:val="56CC21E1"/>
    <w:multiLevelType w:val="hybridMultilevel"/>
    <w:tmpl w:val="F2983442"/>
    <w:lvl w:ilvl="0" w:tplc="50FE9B1C">
      <w:start w:val="1"/>
      <w:numFmt w:val="decimal"/>
      <w:lvlText w:val="%1."/>
      <w:lvlJc w:val="left"/>
      <w:pPr>
        <w:ind w:left="2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1D2C9B44">
      <w:start w:val="1"/>
      <w:numFmt w:val="bullet"/>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C8A00E0">
      <w:start w:val="1"/>
      <w:numFmt w:val="bullet"/>
      <w:lvlText w:val="▪"/>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2A667C">
      <w:start w:val="1"/>
      <w:numFmt w:val="bullet"/>
      <w:lvlText w:val="•"/>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1CC960">
      <w:start w:val="1"/>
      <w:numFmt w:val="bullet"/>
      <w:lvlText w:val="o"/>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244F770">
      <w:start w:val="1"/>
      <w:numFmt w:val="bullet"/>
      <w:lvlText w:val="▪"/>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6A2209C">
      <w:start w:val="1"/>
      <w:numFmt w:val="bullet"/>
      <w:lvlText w:val="•"/>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C6466E">
      <w:start w:val="1"/>
      <w:numFmt w:val="bullet"/>
      <w:lvlText w:val="o"/>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CA6FD08">
      <w:start w:val="1"/>
      <w:numFmt w:val="bullet"/>
      <w:lvlText w:val="▪"/>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5" w15:restartNumberingAfterBreak="0">
    <w:nsid w:val="56DB69DF"/>
    <w:multiLevelType w:val="multilevel"/>
    <w:tmpl w:val="BC7A1C38"/>
    <w:lvl w:ilvl="0">
      <w:start w:val="4"/>
      <w:numFmt w:val="decimal"/>
      <w:lvlText w:val="%1."/>
      <w:lvlJc w:val="left"/>
      <w:pPr>
        <w:ind w:left="3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56" w15:restartNumberingAfterBreak="0">
    <w:nsid w:val="56F001BA"/>
    <w:multiLevelType w:val="hybridMultilevel"/>
    <w:tmpl w:val="D8CCA36E"/>
    <w:lvl w:ilvl="0" w:tplc="1DC0A1C4">
      <w:start w:val="1"/>
      <w:numFmt w:val="bullet"/>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B0D846">
      <w:start w:val="1"/>
      <w:numFmt w:val="bullet"/>
      <w:lvlText w:val="o"/>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55CAC6E">
      <w:start w:val="1"/>
      <w:numFmt w:val="bullet"/>
      <w:lvlText w:val="▪"/>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5468CF8">
      <w:start w:val="1"/>
      <w:numFmt w:val="bullet"/>
      <w:lvlText w:val="•"/>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8C3A22">
      <w:start w:val="1"/>
      <w:numFmt w:val="bullet"/>
      <w:lvlText w:val="o"/>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AE4D86">
      <w:start w:val="1"/>
      <w:numFmt w:val="bullet"/>
      <w:lvlText w:val="▪"/>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E5C75A0">
      <w:start w:val="1"/>
      <w:numFmt w:val="bullet"/>
      <w:lvlText w:val="•"/>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59A34BA">
      <w:start w:val="1"/>
      <w:numFmt w:val="bullet"/>
      <w:lvlText w:val="o"/>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2B6A720">
      <w:start w:val="1"/>
      <w:numFmt w:val="bullet"/>
      <w:lvlText w:val="▪"/>
      <w:lvlJc w:val="left"/>
      <w:pPr>
        <w:ind w:left="6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7" w15:restartNumberingAfterBreak="0">
    <w:nsid w:val="575230BB"/>
    <w:multiLevelType w:val="hybridMultilevel"/>
    <w:tmpl w:val="5482689C"/>
    <w:lvl w:ilvl="0" w:tplc="C7E8AA3A">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2BA9CA6">
      <w:start w:val="1"/>
      <w:numFmt w:val="bullet"/>
      <w:lvlText w:val="o"/>
      <w:lvlJc w:val="left"/>
      <w:pPr>
        <w:ind w:left="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2A42FE8">
      <w:start w:val="1"/>
      <w:numFmt w:val="bullet"/>
      <w:lvlText w:val="▪"/>
      <w:lvlJc w:val="left"/>
      <w:pPr>
        <w:ind w:left="1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E01D24">
      <w:start w:val="1"/>
      <w:numFmt w:val="bullet"/>
      <w:lvlRestart w:val="0"/>
      <w:lvlText w:val="●"/>
      <w:lvlJc w:val="left"/>
      <w:pPr>
        <w:ind w:left="1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CEC1A8A">
      <w:start w:val="1"/>
      <w:numFmt w:val="bullet"/>
      <w:lvlText w:val="o"/>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56EAA2">
      <w:start w:val="1"/>
      <w:numFmt w:val="bullet"/>
      <w:lvlText w:val="▪"/>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1247AAE">
      <w:start w:val="1"/>
      <w:numFmt w:val="bullet"/>
      <w:lvlText w:val="•"/>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D42CC1A">
      <w:start w:val="1"/>
      <w:numFmt w:val="bullet"/>
      <w:lvlText w:val="o"/>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EE7866">
      <w:start w:val="1"/>
      <w:numFmt w:val="bullet"/>
      <w:lvlText w:val="▪"/>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8" w15:restartNumberingAfterBreak="0">
    <w:nsid w:val="57D66389"/>
    <w:multiLevelType w:val="hybridMultilevel"/>
    <w:tmpl w:val="7CE8754E"/>
    <w:lvl w:ilvl="0" w:tplc="A94C3464">
      <w:start w:val="1"/>
      <w:numFmt w:val="decimal"/>
      <w:lvlText w:val="%1."/>
      <w:lvlJc w:val="left"/>
      <w:pPr>
        <w:ind w:left="37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DDC2D3A">
      <w:start w:val="1"/>
      <w:numFmt w:val="decimal"/>
      <w:lvlText w:val="%2)"/>
      <w:lvlJc w:val="left"/>
      <w:pPr>
        <w:ind w:left="7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91C2364">
      <w:start w:val="1"/>
      <w:numFmt w:val="lowerRoman"/>
      <w:lvlText w:val="%3"/>
      <w:lvlJc w:val="left"/>
      <w:pPr>
        <w:ind w:left="145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017E7B88">
      <w:start w:val="1"/>
      <w:numFmt w:val="decimal"/>
      <w:lvlText w:val="%4"/>
      <w:lvlJc w:val="left"/>
      <w:pPr>
        <w:ind w:left="217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6E961302">
      <w:start w:val="1"/>
      <w:numFmt w:val="lowerLetter"/>
      <w:lvlText w:val="%5"/>
      <w:lvlJc w:val="left"/>
      <w:pPr>
        <w:ind w:left="289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A26CB85E">
      <w:start w:val="1"/>
      <w:numFmt w:val="lowerRoman"/>
      <w:lvlText w:val="%6"/>
      <w:lvlJc w:val="left"/>
      <w:pPr>
        <w:ind w:left="36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6018EA0C">
      <w:start w:val="1"/>
      <w:numFmt w:val="decimal"/>
      <w:lvlText w:val="%7"/>
      <w:lvlJc w:val="left"/>
      <w:pPr>
        <w:ind w:left="433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6B4F4A4">
      <w:start w:val="1"/>
      <w:numFmt w:val="lowerLetter"/>
      <w:lvlText w:val="%8"/>
      <w:lvlJc w:val="left"/>
      <w:pPr>
        <w:ind w:left="505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E8E651D6">
      <w:start w:val="1"/>
      <w:numFmt w:val="lowerRoman"/>
      <w:lvlText w:val="%9"/>
      <w:lvlJc w:val="left"/>
      <w:pPr>
        <w:ind w:left="577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59" w15:restartNumberingAfterBreak="0">
    <w:nsid w:val="585D2F16"/>
    <w:multiLevelType w:val="hybridMultilevel"/>
    <w:tmpl w:val="47EE03EC"/>
    <w:lvl w:ilvl="0" w:tplc="C718776A">
      <w:start w:val="1"/>
      <w:numFmt w:val="bullet"/>
      <w:lvlText w:val="-"/>
      <w:lvlJc w:val="left"/>
      <w:pPr>
        <w:ind w:left="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368DD7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E76ABC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0847B0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2B2312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1424E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FEEC4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786C1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23AE95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0" w15:restartNumberingAfterBreak="0">
    <w:nsid w:val="586B3909"/>
    <w:multiLevelType w:val="hybridMultilevel"/>
    <w:tmpl w:val="BBB00420"/>
    <w:lvl w:ilvl="0" w:tplc="BA748E0A">
      <w:start w:val="1"/>
      <w:numFmt w:val="decimal"/>
      <w:lvlText w:val="%1."/>
      <w:lvlJc w:val="left"/>
      <w:pPr>
        <w:ind w:left="2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80E7F8C">
      <w:start w:val="1"/>
      <w:numFmt w:val="lowerLetter"/>
      <w:lvlText w:val="%2"/>
      <w:lvlJc w:val="left"/>
      <w:pPr>
        <w:ind w:left="109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89AAC350">
      <w:start w:val="1"/>
      <w:numFmt w:val="lowerRoman"/>
      <w:lvlText w:val="%3"/>
      <w:lvlJc w:val="left"/>
      <w:pPr>
        <w:ind w:left="181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5F06CFE8">
      <w:start w:val="1"/>
      <w:numFmt w:val="decimal"/>
      <w:lvlText w:val="%4"/>
      <w:lvlJc w:val="left"/>
      <w:pPr>
        <w:ind w:left="253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8DE04B12">
      <w:start w:val="1"/>
      <w:numFmt w:val="lowerLetter"/>
      <w:lvlText w:val="%5"/>
      <w:lvlJc w:val="left"/>
      <w:pPr>
        <w:ind w:left="325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79A5F1E">
      <w:start w:val="1"/>
      <w:numFmt w:val="lowerRoman"/>
      <w:lvlText w:val="%6"/>
      <w:lvlJc w:val="left"/>
      <w:pPr>
        <w:ind w:left="397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7D06AD70">
      <w:start w:val="1"/>
      <w:numFmt w:val="decimal"/>
      <w:lvlText w:val="%7"/>
      <w:lvlJc w:val="left"/>
      <w:pPr>
        <w:ind w:left="469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AD0CB72">
      <w:start w:val="1"/>
      <w:numFmt w:val="lowerLetter"/>
      <w:lvlText w:val="%8"/>
      <w:lvlJc w:val="left"/>
      <w:pPr>
        <w:ind w:left="541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28CEF54">
      <w:start w:val="1"/>
      <w:numFmt w:val="lowerRoman"/>
      <w:lvlText w:val="%9"/>
      <w:lvlJc w:val="left"/>
      <w:pPr>
        <w:ind w:left="613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61" w15:restartNumberingAfterBreak="0">
    <w:nsid w:val="587959AC"/>
    <w:multiLevelType w:val="hybridMultilevel"/>
    <w:tmpl w:val="D97AC51E"/>
    <w:lvl w:ilvl="0" w:tplc="A75C0B6C">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F699FE">
      <w:start w:val="1"/>
      <w:numFmt w:val="bullet"/>
      <w:lvlText w:val="o"/>
      <w:lvlJc w:val="left"/>
      <w:pPr>
        <w:ind w:left="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22E0A6">
      <w:start w:val="1"/>
      <w:numFmt w:val="bullet"/>
      <w:lvlText w:val="▪"/>
      <w:lvlJc w:val="left"/>
      <w:pPr>
        <w:ind w:left="1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3DAFFE4">
      <w:start w:val="1"/>
      <w:numFmt w:val="bullet"/>
      <w:lvlRestart w:val="0"/>
      <w:lvlText w:val="●"/>
      <w:lvlJc w:val="left"/>
      <w:pPr>
        <w:ind w:left="1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71AEDC4">
      <w:start w:val="1"/>
      <w:numFmt w:val="bullet"/>
      <w:lvlText w:val="o"/>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7EFF7C">
      <w:start w:val="1"/>
      <w:numFmt w:val="bullet"/>
      <w:lvlText w:val="▪"/>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80B11C">
      <w:start w:val="1"/>
      <w:numFmt w:val="bullet"/>
      <w:lvlText w:val="•"/>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8C46A8">
      <w:start w:val="1"/>
      <w:numFmt w:val="bullet"/>
      <w:lvlText w:val="o"/>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20EB80">
      <w:start w:val="1"/>
      <w:numFmt w:val="bullet"/>
      <w:lvlText w:val="▪"/>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2" w15:restartNumberingAfterBreak="0">
    <w:nsid w:val="58853ADA"/>
    <w:multiLevelType w:val="hybridMultilevel"/>
    <w:tmpl w:val="0C6C11B6"/>
    <w:lvl w:ilvl="0" w:tplc="EDB6E466">
      <w:start w:val="1"/>
      <w:numFmt w:val="decimal"/>
      <w:lvlText w:val="%1"/>
      <w:lvlJc w:val="left"/>
      <w:pPr>
        <w:ind w:left="113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D22A41C4">
      <w:start w:val="1"/>
      <w:numFmt w:val="lowerLetter"/>
      <w:lvlText w:val="%2"/>
      <w:lvlJc w:val="left"/>
      <w:pPr>
        <w:ind w:left="18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6784B44A">
      <w:start w:val="1"/>
      <w:numFmt w:val="lowerRoman"/>
      <w:lvlText w:val="%3"/>
      <w:lvlJc w:val="left"/>
      <w:pPr>
        <w:ind w:left="25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7381B3A">
      <w:start w:val="1"/>
      <w:numFmt w:val="decimal"/>
      <w:lvlText w:val="%4"/>
      <w:lvlJc w:val="left"/>
      <w:pPr>
        <w:ind w:left="32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E3D044A4">
      <w:start w:val="1"/>
      <w:numFmt w:val="lowerLetter"/>
      <w:lvlText w:val="%5"/>
      <w:lvlJc w:val="left"/>
      <w:pPr>
        <w:ind w:left="39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BA9A3CD0">
      <w:start w:val="1"/>
      <w:numFmt w:val="lowerRoman"/>
      <w:lvlText w:val="%6"/>
      <w:lvlJc w:val="left"/>
      <w:pPr>
        <w:ind w:left="46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D9451D8">
      <w:start w:val="1"/>
      <w:numFmt w:val="decimal"/>
      <w:lvlText w:val="%7"/>
      <w:lvlJc w:val="left"/>
      <w:pPr>
        <w:ind w:left="54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28104934">
      <w:start w:val="1"/>
      <w:numFmt w:val="lowerLetter"/>
      <w:lvlText w:val="%8"/>
      <w:lvlJc w:val="left"/>
      <w:pPr>
        <w:ind w:left="61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2FAA896">
      <w:start w:val="1"/>
      <w:numFmt w:val="lowerRoman"/>
      <w:lvlText w:val="%9"/>
      <w:lvlJc w:val="left"/>
      <w:pPr>
        <w:ind w:left="68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63" w15:restartNumberingAfterBreak="0">
    <w:nsid w:val="598930C8"/>
    <w:multiLevelType w:val="hybridMultilevel"/>
    <w:tmpl w:val="5EFA10A0"/>
    <w:lvl w:ilvl="0" w:tplc="4E6CD3B6">
      <w:start w:val="1"/>
      <w:numFmt w:val="bullet"/>
      <w:lvlText w:val="●"/>
      <w:lvlJc w:val="left"/>
      <w:pPr>
        <w:ind w:left="2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5DE3712">
      <w:start w:val="1"/>
      <w:numFmt w:val="bullet"/>
      <w:lvlText w:val="o"/>
      <w:lvlJc w:val="left"/>
      <w:pPr>
        <w:ind w:left="17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4D081DE">
      <w:start w:val="1"/>
      <w:numFmt w:val="bullet"/>
      <w:lvlText w:val="▪"/>
      <w:lvlJc w:val="left"/>
      <w:pPr>
        <w:ind w:left="24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AE7E54">
      <w:start w:val="1"/>
      <w:numFmt w:val="bullet"/>
      <w:lvlText w:val="•"/>
      <w:lvlJc w:val="left"/>
      <w:pPr>
        <w:ind w:left="3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DCE634">
      <w:start w:val="1"/>
      <w:numFmt w:val="bullet"/>
      <w:lvlText w:val="o"/>
      <w:lvlJc w:val="left"/>
      <w:pPr>
        <w:ind w:left="3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5ECF6AC">
      <w:start w:val="1"/>
      <w:numFmt w:val="bullet"/>
      <w:lvlText w:val="▪"/>
      <w:lvlJc w:val="left"/>
      <w:pPr>
        <w:ind w:left="4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D2475E">
      <w:start w:val="1"/>
      <w:numFmt w:val="bullet"/>
      <w:lvlText w:val="•"/>
      <w:lvlJc w:val="left"/>
      <w:pPr>
        <w:ind w:left="5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623BE6">
      <w:start w:val="1"/>
      <w:numFmt w:val="bullet"/>
      <w:lvlText w:val="o"/>
      <w:lvlJc w:val="left"/>
      <w:pPr>
        <w:ind w:left="6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E0C47E">
      <w:start w:val="1"/>
      <w:numFmt w:val="bullet"/>
      <w:lvlText w:val="▪"/>
      <w:lvlJc w:val="left"/>
      <w:pPr>
        <w:ind w:left="6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4" w15:restartNumberingAfterBreak="0">
    <w:nsid w:val="59943B8C"/>
    <w:multiLevelType w:val="hybridMultilevel"/>
    <w:tmpl w:val="59F815D0"/>
    <w:lvl w:ilvl="0" w:tplc="5564692E">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5BE9882">
      <w:start w:val="1"/>
      <w:numFmt w:val="bullet"/>
      <w:lvlText w:val="o"/>
      <w:lvlJc w:val="left"/>
      <w:pPr>
        <w:ind w:left="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3CCCEF0">
      <w:start w:val="1"/>
      <w:numFmt w:val="bullet"/>
      <w:lvlRestart w:val="0"/>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800DA4">
      <w:start w:val="1"/>
      <w:numFmt w:val="bullet"/>
      <w:lvlText w:val="•"/>
      <w:lvlJc w:val="left"/>
      <w:pPr>
        <w:ind w:left="1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BECBF2">
      <w:start w:val="1"/>
      <w:numFmt w:val="bullet"/>
      <w:lvlText w:val="o"/>
      <w:lvlJc w:val="left"/>
      <w:pPr>
        <w:ind w:left="2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36A2AA">
      <w:start w:val="1"/>
      <w:numFmt w:val="bullet"/>
      <w:lvlText w:val="▪"/>
      <w:lvlJc w:val="left"/>
      <w:pPr>
        <w:ind w:left="2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BC856B0">
      <w:start w:val="1"/>
      <w:numFmt w:val="bullet"/>
      <w:lvlText w:val="•"/>
      <w:lvlJc w:val="left"/>
      <w:pPr>
        <w:ind w:left="3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34A708">
      <w:start w:val="1"/>
      <w:numFmt w:val="bullet"/>
      <w:lvlText w:val="o"/>
      <w:lvlJc w:val="left"/>
      <w:pPr>
        <w:ind w:left="43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84EED0">
      <w:start w:val="1"/>
      <w:numFmt w:val="bullet"/>
      <w:lvlText w:val="▪"/>
      <w:lvlJc w:val="left"/>
      <w:pPr>
        <w:ind w:left="50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5" w15:restartNumberingAfterBreak="0">
    <w:nsid w:val="5994460C"/>
    <w:multiLevelType w:val="hybridMultilevel"/>
    <w:tmpl w:val="EAAC56DC"/>
    <w:lvl w:ilvl="0" w:tplc="A1222378">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2C3458">
      <w:start w:val="1"/>
      <w:numFmt w:val="bullet"/>
      <w:lvlText w:val="o"/>
      <w:lvlJc w:val="left"/>
      <w:pPr>
        <w:ind w:left="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1A0DE2">
      <w:start w:val="1"/>
      <w:numFmt w:val="bullet"/>
      <w:lvlText w:val="▪"/>
      <w:lvlJc w:val="left"/>
      <w:pPr>
        <w:ind w:left="1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F5A2D2C">
      <w:start w:val="1"/>
      <w:numFmt w:val="bullet"/>
      <w:lvlRestart w:val="0"/>
      <w:lvlText w:val="●"/>
      <w:lvlJc w:val="left"/>
      <w:pPr>
        <w:ind w:left="1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38330C">
      <w:start w:val="1"/>
      <w:numFmt w:val="bullet"/>
      <w:lvlText w:val="o"/>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0FAC226">
      <w:start w:val="1"/>
      <w:numFmt w:val="bullet"/>
      <w:lvlText w:val="▪"/>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000AC6">
      <w:start w:val="1"/>
      <w:numFmt w:val="bullet"/>
      <w:lvlText w:val="•"/>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280C094">
      <w:start w:val="1"/>
      <w:numFmt w:val="bullet"/>
      <w:lvlText w:val="o"/>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1DEB7FA">
      <w:start w:val="1"/>
      <w:numFmt w:val="bullet"/>
      <w:lvlText w:val="▪"/>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6" w15:restartNumberingAfterBreak="0">
    <w:nsid w:val="5A327747"/>
    <w:multiLevelType w:val="hybridMultilevel"/>
    <w:tmpl w:val="4FA49502"/>
    <w:lvl w:ilvl="0" w:tplc="DB8AC864">
      <w:start w:val="1"/>
      <w:numFmt w:val="decimal"/>
      <w:lvlText w:val="%1."/>
      <w:lvlJc w:val="left"/>
      <w:pPr>
        <w:ind w:left="2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0A61C5E">
      <w:start w:val="1"/>
      <w:numFmt w:val="lowerLetter"/>
      <w:lvlText w:val="%2"/>
      <w:lvlJc w:val="left"/>
      <w:pPr>
        <w:ind w:left="109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BE02C6C2">
      <w:start w:val="1"/>
      <w:numFmt w:val="lowerRoman"/>
      <w:lvlText w:val="%3"/>
      <w:lvlJc w:val="left"/>
      <w:pPr>
        <w:ind w:left="181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9AE02DD4">
      <w:start w:val="1"/>
      <w:numFmt w:val="decimal"/>
      <w:lvlText w:val="%4"/>
      <w:lvlJc w:val="left"/>
      <w:pPr>
        <w:ind w:left="253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A82D5A8">
      <w:start w:val="1"/>
      <w:numFmt w:val="lowerLetter"/>
      <w:lvlText w:val="%5"/>
      <w:lvlJc w:val="left"/>
      <w:pPr>
        <w:ind w:left="325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5044FA2">
      <w:start w:val="1"/>
      <w:numFmt w:val="lowerRoman"/>
      <w:lvlText w:val="%6"/>
      <w:lvlJc w:val="left"/>
      <w:pPr>
        <w:ind w:left="397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794A91EE">
      <w:start w:val="1"/>
      <w:numFmt w:val="decimal"/>
      <w:lvlText w:val="%7"/>
      <w:lvlJc w:val="left"/>
      <w:pPr>
        <w:ind w:left="469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C8BC6448">
      <w:start w:val="1"/>
      <w:numFmt w:val="lowerLetter"/>
      <w:lvlText w:val="%8"/>
      <w:lvlJc w:val="left"/>
      <w:pPr>
        <w:ind w:left="541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CB6CB78">
      <w:start w:val="1"/>
      <w:numFmt w:val="lowerRoman"/>
      <w:lvlText w:val="%9"/>
      <w:lvlJc w:val="left"/>
      <w:pPr>
        <w:ind w:left="613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67" w15:restartNumberingAfterBreak="0">
    <w:nsid w:val="5B0810B8"/>
    <w:multiLevelType w:val="multilevel"/>
    <w:tmpl w:val="29D05336"/>
    <w:lvl w:ilvl="0">
      <w:start w:val="1"/>
      <w:numFmt w:val="decimal"/>
      <w:lvlText w:val="%1."/>
      <w:lvlJc w:val="left"/>
      <w:pPr>
        <w:ind w:left="2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3."/>
      <w:lvlJc w:val="left"/>
      <w:pPr>
        <w:ind w:left="1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1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8" w15:restartNumberingAfterBreak="0">
    <w:nsid w:val="5B4417FD"/>
    <w:multiLevelType w:val="hybridMultilevel"/>
    <w:tmpl w:val="D9E84842"/>
    <w:lvl w:ilvl="0" w:tplc="9718FE48">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A72FD8A">
      <w:start w:val="1"/>
      <w:numFmt w:val="bullet"/>
      <w:lvlText w:val="o"/>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4691FA">
      <w:start w:val="1"/>
      <w:numFmt w:val="bullet"/>
      <w:lvlText w:val="▪"/>
      <w:lvlJc w:val="left"/>
      <w:pPr>
        <w:ind w:left="1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E5A4DC0">
      <w:start w:val="1"/>
      <w:numFmt w:val="bullet"/>
      <w:lvlText w:val="•"/>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8C89BB8">
      <w:start w:val="1"/>
      <w:numFmt w:val="bullet"/>
      <w:lvlRestart w:val="0"/>
      <w:lvlText w:val="●"/>
      <w:lvlJc w:val="left"/>
      <w:pPr>
        <w:ind w:left="1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07C1458">
      <w:start w:val="1"/>
      <w:numFmt w:val="bullet"/>
      <w:lvlText w:val="▪"/>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75844FE">
      <w:start w:val="1"/>
      <w:numFmt w:val="bullet"/>
      <w:lvlText w:val="•"/>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92BC34">
      <w:start w:val="1"/>
      <w:numFmt w:val="bullet"/>
      <w:lvlText w:val="o"/>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CC18B8">
      <w:start w:val="1"/>
      <w:numFmt w:val="bullet"/>
      <w:lvlText w:val="▪"/>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9" w15:restartNumberingAfterBreak="0">
    <w:nsid w:val="5B662416"/>
    <w:multiLevelType w:val="hybridMultilevel"/>
    <w:tmpl w:val="293C58B8"/>
    <w:lvl w:ilvl="0" w:tplc="01103D2C">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B2BD8E">
      <w:start w:val="1"/>
      <w:numFmt w:val="bullet"/>
      <w:lvlText w:val="o"/>
      <w:lvlJc w:val="left"/>
      <w:pPr>
        <w:ind w:left="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814355A">
      <w:start w:val="1"/>
      <w:numFmt w:val="bullet"/>
      <w:lvlText w:val="▪"/>
      <w:lvlJc w:val="left"/>
      <w:pPr>
        <w:ind w:left="1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E079BC">
      <w:start w:val="1"/>
      <w:numFmt w:val="bullet"/>
      <w:lvlRestart w:val="0"/>
      <w:lvlText w:val="●"/>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61C3366">
      <w:start w:val="1"/>
      <w:numFmt w:val="bullet"/>
      <w:lvlText w:val="o"/>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E0419A4">
      <w:start w:val="1"/>
      <w:numFmt w:val="bullet"/>
      <w:lvlText w:val="▪"/>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CE1E18">
      <w:start w:val="1"/>
      <w:numFmt w:val="bullet"/>
      <w:lvlText w:val="•"/>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54C5192">
      <w:start w:val="1"/>
      <w:numFmt w:val="bullet"/>
      <w:lvlText w:val="o"/>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FD6E57A">
      <w:start w:val="1"/>
      <w:numFmt w:val="bullet"/>
      <w:lvlText w:val="▪"/>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0" w15:restartNumberingAfterBreak="0">
    <w:nsid w:val="5B772A8E"/>
    <w:multiLevelType w:val="hybridMultilevel"/>
    <w:tmpl w:val="93FA858C"/>
    <w:lvl w:ilvl="0" w:tplc="E8B874B2">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E845F2C">
      <w:start w:val="1"/>
      <w:numFmt w:val="bullet"/>
      <w:lvlText w:val="o"/>
      <w:lvlJc w:val="left"/>
      <w:pPr>
        <w:ind w:left="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52999A">
      <w:start w:val="1"/>
      <w:numFmt w:val="bullet"/>
      <w:lvlRestart w:val="0"/>
      <w:lvlText w:val="●"/>
      <w:lvlJc w:val="left"/>
      <w:pPr>
        <w:ind w:left="7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6EAD92">
      <w:start w:val="1"/>
      <w:numFmt w:val="bullet"/>
      <w:lvlText w:val="•"/>
      <w:lvlJc w:val="left"/>
      <w:pPr>
        <w:ind w:left="1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D0E572">
      <w:start w:val="1"/>
      <w:numFmt w:val="bullet"/>
      <w:lvlText w:val="o"/>
      <w:lvlJc w:val="left"/>
      <w:pPr>
        <w:ind w:left="2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680620">
      <w:start w:val="1"/>
      <w:numFmt w:val="bullet"/>
      <w:lvlText w:val="▪"/>
      <w:lvlJc w:val="left"/>
      <w:pPr>
        <w:ind w:left="2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3E03C58">
      <w:start w:val="1"/>
      <w:numFmt w:val="bullet"/>
      <w:lvlText w:val="•"/>
      <w:lvlJc w:val="left"/>
      <w:pPr>
        <w:ind w:left="3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660B64C">
      <w:start w:val="1"/>
      <w:numFmt w:val="bullet"/>
      <w:lvlText w:val="o"/>
      <w:lvlJc w:val="left"/>
      <w:pPr>
        <w:ind w:left="43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A2E02A">
      <w:start w:val="1"/>
      <w:numFmt w:val="bullet"/>
      <w:lvlText w:val="▪"/>
      <w:lvlJc w:val="left"/>
      <w:pPr>
        <w:ind w:left="50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1" w15:restartNumberingAfterBreak="0">
    <w:nsid w:val="5BD709E7"/>
    <w:multiLevelType w:val="hybridMultilevel"/>
    <w:tmpl w:val="25D81272"/>
    <w:lvl w:ilvl="0" w:tplc="E592999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7DC5748">
      <w:start w:val="1"/>
      <w:numFmt w:val="bullet"/>
      <w:lvlText w:val="o"/>
      <w:lvlJc w:val="left"/>
      <w:pPr>
        <w:ind w:left="5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ABE3010">
      <w:start w:val="1"/>
      <w:numFmt w:val="bullet"/>
      <w:lvlText w:val="▪"/>
      <w:lvlJc w:val="left"/>
      <w:pPr>
        <w:ind w:left="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3FCB0E4">
      <w:start w:val="1"/>
      <w:numFmt w:val="bullet"/>
      <w:lvlRestart w:val="0"/>
      <w:lvlText w:val="•"/>
      <w:lvlJc w:val="left"/>
      <w:pPr>
        <w:ind w:left="24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C109580">
      <w:start w:val="1"/>
      <w:numFmt w:val="bullet"/>
      <w:lvlText w:val="o"/>
      <w:lvlJc w:val="left"/>
      <w:pPr>
        <w:ind w:left="17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CE0575C">
      <w:start w:val="1"/>
      <w:numFmt w:val="bullet"/>
      <w:lvlText w:val="▪"/>
      <w:lvlJc w:val="left"/>
      <w:pPr>
        <w:ind w:left="24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4308240">
      <w:start w:val="1"/>
      <w:numFmt w:val="bullet"/>
      <w:lvlText w:val="•"/>
      <w:lvlJc w:val="left"/>
      <w:pPr>
        <w:ind w:left="31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FC8FD58">
      <w:start w:val="1"/>
      <w:numFmt w:val="bullet"/>
      <w:lvlText w:val="o"/>
      <w:lvlJc w:val="left"/>
      <w:pPr>
        <w:ind w:left="39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20054EE">
      <w:start w:val="1"/>
      <w:numFmt w:val="bullet"/>
      <w:lvlText w:val="▪"/>
      <w:lvlJc w:val="left"/>
      <w:pPr>
        <w:ind w:left="46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72" w15:restartNumberingAfterBreak="0">
    <w:nsid w:val="5C587320"/>
    <w:multiLevelType w:val="hybridMultilevel"/>
    <w:tmpl w:val="EC368D38"/>
    <w:lvl w:ilvl="0" w:tplc="29B69866">
      <w:start w:val="7"/>
      <w:numFmt w:val="decimal"/>
      <w:lvlText w:val="%1."/>
      <w:lvlJc w:val="left"/>
      <w:pPr>
        <w:ind w:left="2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4F405EE">
      <w:start w:val="1"/>
      <w:numFmt w:val="bullet"/>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B54BC50">
      <w:start w:val="1"/>
      <w:numFmt w:val="bullet"/>
      <w:lvlText w:val="▪"/>
      <w:lvlJc w:val="left"/>
      <w:pPr>
        <w:ind w:left="1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69A6558">
      <w:start w:val="1"/>
      <w:numFmt w:val="bullet"/>
      <w:lvlText w:val="•"/>
      <w:lvlJc w:val="left"/>
      <w:pPr>
        <w:ind w:left="2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DEA8442">
      <w:start w:val="1"/>
      <w:numFmt w:val="bullet"/>
      <w:lvlText w:val="o"/>
      <w:lvlJc w:val="left"/>
      <w:pPr>
        <w:ind w:left="2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FAECC8">
      <w:start w:val="1"/>
      <w:numFmt w:val="bullet"/>
      <w:lvlText w:val="▪"/>
      <w:lvlJc w:val="left"/>
      <w:pPr>
        <w:ind w:left="3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75AD5B0">
      <w:start w:val="1"/>
      <w:numFmt w:val="bullet"/>
      <w:lvlText w:val="•"/>
      <w:lvlJc w:val="left"/>
      <w:pPr>
        <w:ind w:left="43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88D9A8">
      <w:start w:val="1"/>
      <w:numFmt w:val="bullet"/>
      <w:lvlText w:val="o"/>
      <w:lvlJc w:val="left"/>
      <w:pPr>
        <w:ind w:left="50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59AA472">
      <w:start w:val="1"/>
      <w:numFmt w:val="bullet"/>
      <w:lvlText w:val="▪"/>
      <w:lvlJc w:val="left"/>
      <w:pPr>
        <w:ind w:left="57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3" w15:restartNumberingAfterBreak="0">
    <w:nsid w:val="5CF44191"/>
    <w:multiLevelType w:val="hybridMultilevel"/>
    <w:tmpl w:val="33F49E74"/>
    <w:lvl w:ilvl="0" w:tplc="4AAAF298">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6EBA50">
      <w:start w:val="1"/>
      <w:numFmt w:val="bullet"/>
      <w:lvlText w:val="o"/>
      <w:lvlJc w:val="left"/>
      <w:pPr>
        <w:ind w:left="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D5687E8">
      <w:start w:val="1"/>
      <w:numFmt w:val="bullet"/>
      <w:lvlText w:val="▪"/>
      <w:lvlJc w:val="left"/>
      <w:pPr>
        <w:ind w:left="1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80A8C0">
      <w:start w:val="1"/>
      <w:numFmt w:val="bullet"/>
      <w:lvlRestart w:val="0"/>
      <w:lvlText w:val="●"/>
      <w:lvlJc w:val="left"/>
      <w:pPr>
        <w:ind w:left="1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2082BE2">
      <w:start w:val="1"/>
      <w:numFmt w:val="bullet"/>
      <w:lvlText w:val="o"/>
      <w:lvlJc w:val="left"/>
      <w:pPr>
        <w:ind w:left="2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BACB798">
      <w:start w:val="1"/>
      <w:numFmt w:val="bullet"/>
      <w:lvlText w:val="▪"/>
      <w:lvlJc w:val="left"/>
      <w:pPr>
        <w:ind w:left="3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578279E">
      <w:start w:val="1"/>
      <w:numFmt w:val="bullet"/>
      <w:lvlText w:val="•"/>
      <w:lvlJc w:val="left"/>
      <w:pPr>
        <w:ind w:left="3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80A5CE">
      <w:start w:val="1"/>
      <w:numFmt w:val="bullet"/>
      <w:lvlText w:val="o"/>
      <w:lvlJc w:val="left"/>
      <w:pPr>
        <w:ind w:left="4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BE2F80">
      <w:start w:val="1"/>
      <w:numFmt w:val="bullet"/>
      <w:lvlText w:val="▪"/>
      <w:lvlJc w:val="left"/>
      <w:pPr>
        <w:ind w:left="5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4" w15:restartNumberingAfterBreak="0">
    <w:nsid w:val="5D2C27AE"/>
    <w:multiLevelType w:val="hybridMultilevel"/>
    <w:tmpl w:val="E59AE7D4"/>
    <w:lvl w:ilvl="0" w:tplc="6B16B67C">
      <w:start w:val="1"/>
      <w:numFmt w:val="upperRoman"/>
      <w:lvlText w:val="%1."/>
      <w:lvlJc w:val="left"/>
      <w:pPr>
        <w:ind w:left="4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6026DEC">
      <w:start w:val="1"/>
      <w:numFmt w:val="bullet"/>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920E7A8">
      <w:start w:val="1"/>
      <w:numFmt w:val="bullet"/>
      <w:lvlText w:val="▪"/>
      <w:lvlJc w:val="left"/>
      <w:pPr>
        <w:ind w:left="14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3CD1D8">
      <w:start w:val="1"/>
      <w:numFmt w:val="bullet"/>
      <w:lvlText w:val="•"/>
      <w:lvlJc w:val="left"/>
      <w:pPr>
        <w:ind w:left="2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004E8A">
      <w:start w:val="1"/>
      <w:numFmt w:val="bullet"/>
      <w:lvlText w:val="o"/>
      <w:lvlJc w:val="left"/>
      <w:pPr>
        <w:ind w:left="28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E4EB80E">
      <w:start w:val="1"/>
      <w:numFmt w:val="bullet"/>
      <w:lvlText w:val="▪"/>
      <w:lvlJc w:val="left"/>
      <w:pPr>
        <w:ind w:left="35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72877A">
      <w:start w:val="1"/>
      <w:numFmt w:val="bullet"/>
      <w:lvlText w:val="•"/>
      <w:lvlJc w:val="left"/>
      <w:pPr>
        <w:ind w:left="43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BC876E">
      <w:start w:val="1"/>
      <w:numFmt w:val="bullet"/>
      <w:lvlText w:val="o"/>
      <w:lvlJc w:val="left"/>
      <w:pPr>
        <w:ind w:left="50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660E332">
      <w:start w:val="1"/>
      <w:numFmt w:val="bullet"/>
      <w:lvlText w:val="▪"/>
      <w:lvlJc w:val="left"/>
      <w:pPr>
        <w:ind w:left="57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5" w15:restartNumberingAfterBreak="0">
    <w:nsid w:val="5D3A4568"/>
    <w:multiLevelType w:val="hybridMultilevel"/>
    <w:tmpl w:val="CAF846F6"/>
    <w:lvl w:ilvl="0" w:tplc="C20E1D3A">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0424F6C">
      <w:start w:val="1"/>
      <w:numFmt w:val="bullet"/>
      <w:lvlText w:val="o"/>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BE3B5C">
      <w:start w:val="1"/>
      <w:numFmt w:val="bullet"/>
      <w:lvlText w:val="▪"/>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1226670">
      <w:start w:val="1"/>
      <w:numFmt w:val="bullet"/>
      <w:lvlRestart w:val="0"/>
      <w:lvlText w:val="●"/>
      <w:lvlJc w:val="left"/>
      <w:pPr>
        <w:ind w:left="14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28BC08">
      <w:start w:val="1"/>
      <w:numFmt w:val="bullet"/>
      <w:lvlText w:val="o"/>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9B2D4EA">
      <w:start w:val="1"/>
      <w:numFmt w:val="bullet"/>
      <w:lvlText w:val="▪"/>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F30E156">
      <w:start w:val="1"/>
      <w:numFmt w:val="bullet"/>
      <w:lvlText w:val="•"/>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C26C9E">
      <w:start w:val="1"/>
      <w:numFmt w:val="bullet"/>
      <w:lvlText w:val="o"/>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E325318">
      <w:start w:val="1"/>
      <w:numFmt w:val="bullet"/>
      <w:lvlText w:val="▪"/>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6" w15:restartNumberingAfterBreak="0">
    <w:nsid w:val="5D6A6DE2"/>
    <w:multiLevelType w:val="hybridMultilevel"/>
    <w:tmpl w:val="999C8BFC"/>
    <w:lvl w:ilvl="0" w:tplc="A8E86D64">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D38740C">
      <w:start w:val="1"/>
      <w:numFmt w:val="bullet"/>
      <w:lvlText w:val="o"/>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8414E0">
      <w:start w:val="1"/>
      <w:numFmt w:val="bullet"/>
      <w:lvlRestart w:val="0"/>
      <w:lvlText w:val="●"/>
      <w:lvlJc w:val="left"/>
      <w:pPr>
        <w:ind w:left="7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36D974">
      <w:start w:val="1"/>
      <w:numFmt w:val="bullet"/>
      <w:lvlText w:val="•"/>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38B8B4">
      <w:start w:val="1"/>
      <w:numFmt w:val="bullet"/>
      <w:lvlText w:val="o"/>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B68313A">
      <w:start w:val="1"/>
      <w:numFmt w:val="bullet"/>
      <w:lvlText w:val="▪"/>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28732E">
      <w:start w:val="1"/>
      <w:numFmt w:val="bullet"/>
      <w:lvlText w:val="•"/>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AADE2E">
      <w:start w:val="1"/>
      <w:numFmt w:val="bullet"/>
      <w:lvlText w:val="o"/>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C58C7A4">
      <w:start w:val="1"/>
      <w:numFmt w:val="bullet"/>
      <w:lvlText w:val="▪"/>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7" w15:restartNumberingAfterBreak="0">
    <w:nsid w:val="5E28680D"/>
    <w:multiLevelType w:val="hybridMultilevel"/>
    <w:tmpl w:val="2DCC341C"/>
    <w:lvl w:ilvl="0" w:tplc="6A7A69F4">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C685EC">
      <w:start w:val="1"/>
      <w:numFmt w:val="bullet"/>
      <w:lvlText w:val="o"/>
      <w:lvlJc w:val="left"/>
      <w:pPr>
        <w:ind w:left="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63EA162">
      <w:start w:val="1"/>
      <w:numFmt w:val="bullet"/>
      <w:lvlText w:val="▪"/>
      <w:lvlJc w:val="left"/>
      <w:pPr>
        <w:ind w:left="1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B6174C">
      <w:start w:val="1"/>
      <w:numFmt w:val="bullet"/>
      <w:lvlRestart w:val="0"/>
      <w:lvlText w:val="●"/>
      <w:lvlJc w:val="left"/>
      <w:pPr>
        <w:ind w:left="1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4E432E">
      <w:start w:val="1"/>
      <w:numFmt w:val="bullet"/>
      <w:lvlText w:val="o"/>
      <w:lvlJc w:val="left"/>
      <w:pPr>
        <w:ind w:left="2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08E8C18">
      <w:start w:val="1"/>
      <w:numFmt w:val="bullet"/>
      <w:lvlText w:val="▪"/>
      <w:lvlJc w:val="left"/>
      <w:pPr>
        <w:ind w:left="3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C4F540">
      <w:start w:val="1"/>
      <w:numFmt w:val="bullet"/>
      <w:lvlText w:val="•"/>
      <w:lvlJc w:val="left"/>
      <w:pPr>
        <w:ind w:left="3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5FEB278">
      <w:start w:val="1"/>
      <w:numFmt w:val="bullet"/>
      <w:lvlText w:val="o"/>
      <w:lvlJc w:val="left"/>
      <w:pPr>
        <w:ind w:left="4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EE45B2">
      <w:start w:val="1"/>
      <w:numFmt w:val="bullet"/>
      <w:lvlText w:val="▪"/>
      <w:lvlJc w:val="left"/>
      <w:pPr>
        <w:ind w:left="5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8" w15:restartNumberingAfterBreak="0">
    <w:nsid w:val="5E484747"/>
    <w:multiLevelType w:val="hybridMultilevel"/>
    <w:tmpl w:val="73C489FC"/>
    <w:lvl w:ilvl="0" w:tplc="2B92DDDE">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569B96">
      <w:start w:val="1"/>
      <w:numFmt w:val="bullet"/>
      <w:lvlText w:val="o"/>
      <w:lvlJc w:val="left"/>
      <w:pPr>
        <w:ind w:left="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38936C">
      <w:start w:val="1"/>
      <w:numFmt w:val="bullet"/>
      <w:lvlText w:val="▪"/>
      <w:lvlJc w:val="left"/>
      <w:pPr>
        <w:ind w:left="1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988F68">
      <w:start w:val="1"/>
      <w:numFmt w:val="bullet"/>
      <w:lvlRestart w:val="0"/>
      <w:lvlText w:val="●"/>
      <w:lvlJc w:val="left"/>
      <w:pPr>
        <w:ind w:left="1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54DFA8">
      <w:start w:val="1"/>
      <w:numFmt w:val="bullet"/>
      <w:lvlText w:val="o"/>
      <w:lvlJc w:val="left"/>
      <w:pPr>
        <w:ind w:left="2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78D86A">
      <w:start w:val="1"/>
      <w:numFmt w:val="bullet"/>
      <w:lvlText w:val="▪"/>
      <w:lvlJc w:val="left"/>
      <w:pPr>
        <w:ind w:left="3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D8094E">
      <w:start w:val="1"/>
      <w:numFmt w:val="bullet"/>
      <w:lvlText w:val="•"/>
      <w:lvlJc w:val="left"/>
      <w:pPr>
        <w:ind w:left="3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4A40978">
      <w:start w:val="1"/>
      <w:numFmt w:val="bullet"/>
      <w:lvlText w:val="o"/>
      <w:lvlJc w:val="left"/>
      <w:pPr>
        <w:ind w:left="4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FAAEC48">
      <w:start w:val="1"/>
      <w:numFmt w:val="bullet"/>
      <w:lvlText w:val="▪"/>
      <w:lvlJc w:val="left"/>
      <w:pPr>
        <w:ind w:left="5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9" w15:restartNumberingAfterBreak="0">
    <w:nsid w:val="5E6E69FC"/>
    <w:multiLevelType w:val="hybridMultilevel"/>
    <w:tmpl w:val="5562F456"/>
    <w:lvl w:ilvl="0" w:tplc="0FD4754C">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592DCB0">
      <w:start w:val="1"/>
      <w:numFmt w:val="bullet"/>
      <w:lvlText w:val="o"/>
      <w:lvlJc w:val="left"/>
      <w:pPr>
        <w:ind w:left="5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B143366">
      <w:start w:val="1"/>
      <w:numFmt w:val="bullet"/>
      <w:lvlRestart w:val="0"/>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E680D8">
      <w:start w:val="1"/>
      <w:numFmt w:val="bullet"/>
      <w:lvlText w:val="•"/>
      <w:lvlJc w:val="left"/>
      <w:pPr>
        <w:ind w:left="14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268EC14">
      <w:start w:val="1"/>
      <w:numFmt w:val="bullet"/>
      <w:lvlText w:val="o"/>
      <w:lvlJc w:val="left"/>
      <w:pPr>
        <w:ind w:left="21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DC8C9C">
      <w:start w:val="1"/>
      <w:numFmt w:val="bullet"/>
      <w:lvlText w:val="▪"/>
      <w:lvlJc w:val="left"/>
      <w:pPr>
        <w:ind w:left="28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506E06">
      <w:start w:val="1"/>
      <w:numFmt w:val="bullet"/>
      <w:lvlText w:val="•"/>
      <w:lvlJc w:val="left"/>
      <w:pPr>
        <w:ind w:left="35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73EC31A">
      <w:start w:val="1"/>
      <w:numFmt w:val="bullet"/>
      <w:lvlText w:val="o"/>
      <w:lvlJc w:val="left"/>
      <w:pPr>
        <w:ind w:left="43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4A8D80C">
      <w:start w:val="1"/>
      <w:numFmt w:val="bullet"/>
      <w:lvlText w:val="▪"/>
      <w:lvlJc w:val="left"/>
      <w:pPr>
        <w:ind w:left="50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0" w15:restartNumberingAfterBreak="0">
    <w:nsid w:val="5E757397"/>
    <w:multiLevelType w:val="hybridMultilevel"/>
    <w:tmpl w:val="50AAEF4C"/>
    <w:lvl w:ilvl="0" w:tplc="BC18811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310B36A">
      <w:start w:val="1"/>
      <w:numFmt w:val="lowerLetter"/>
      <w:lvlText w:val="%2"/>
      <w:lvlJc w:val="left"/>
      <w:pPr>
        <w:ind w:left="6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56294CA">
      <w:start w:val="1"/>
      <w:numFmt w:val="decimal"/>
      <w:lvlRestart w:val="0"/>
      <w:lvlText w:val="%3)"/>
      <w:lvlJc w:val="left"/>
      <w:pPr>
        <w:ind w:left="2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E8C624">
      <w:start w:val="1"/>
      <w:numFmt w:val="decimal"/>
      <w:lvlText w:val="%4"/>
      <w:lvlJc w:val="left"/>
      <w:pPr>
        <w:ind w:left="15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68067FC">
      <w:start w:val="1"/>
      <w:numFmt w:val="lowerLetter"/>
      <w:lvlText w:val="%5"/>
      <w:lvlJc w:val="left"/>
      <w:pPr>
        <w:ind w:left="23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A46842">
      <w:start w:val="1"/>
      <w:numFmt w:val="lowerRoman"/>
      <w:lvlText w:val="%6"/>
      <w:lvlJc w:val="left"/>
      <w:pPr>
        <w:ind w:left="30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F422AC">
      <w:start w:val="1"/>
      <w:numFmt w:val="decimal"/>
      <w:lvlText w:val="%7"/>
      <w:lvlJc w:val="left"/>
      <w:pPr>
        <w:ind w:left="37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3A744C">
      <w:start w:val="1"/>
      <w:numFmt w:val="lowerLetter"/>
      <w:lvlText w:val="%8"/>
      <w:lvlJc w:val="left"/>
      <w:pPr>
        <w:ind w:left="44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1E800A">
      <w:start w:val="1"/>
      <w:numFmt w:val="lowerRoman"/>
      <w:lvlText w:val="%9"/>
      <w:lvlJc w:val="left"/>
      <w:pPr>
        <w:ind w:left="51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1" w15:restartNumberingAfterBreak="0">
    <w:nsid w:val="5EC919F6"/>
    <w:multiLevelType w:val="hybridMultilevel"/>
    <w:tmpl w:val="59D0E26E"/>
    <w:lvl w:ilvl="0" w:tplc="22C0A37C">
      <w:start w:val="1"/>
      <w:numFmt w:val="bullet"/>
      <w:lvlText w:val="❖"/>
      <w:lvlJc w:val="left"/>
      <w:pPr>
        <w:ind w:left="2781"/>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1" w:tplc="3996BDD4">
      <w:start w:val="1"/>
      <w:numFmt w:val="bullet"/>
      <w:lvlText w:val="o"/>
      <w:lvlJc w:val="left"/>
      <w:pPr>
        <w:ind w:left="1440"/>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2" w:tplc="1E1C5FB8">
      <w:start w:val="1"/>
      <w:numFmt w:val="bullet"/>
      <w:lvlText w:val="▪"/>
      <w:lvlJc w:val="left"/>
      <w:pPr>
        <w:ind w:left="2160"/>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3" w:tplc="A65A4842">
      <w:start w:val="1"/>
      <w:numFmt w:val="bullet"/>
      <w:lvlText w:val="•"/>
      <w:lvlJc w:val="left"/>
      <w:pPr>
        <w:ind w:left="2880"/>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4" w:tplc="8814CC14">
      <w:start w:val="1"/>
      <w:numFmt w:val="bullet"/>
      <w:lvlText w:val="o"/>
      <w:lvlJc w:val="left"/>
      <w:pPr>
        <w:ind w:left="3600"/>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5" w:tplc="C5E45304">
      <w:start w:val="1"/>
      <w:numFmt w:val="bullet"/>
      <w:lvlText w:val="▪"/>
      <w:lvlJc w:val="left"/>
      <w:pPr>
        <w:ind w:left="4320"/>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6" w:tplc="36829A88">
      <w:start w:val="1"/>
      <w:numFmt w:val="bullet"/>
      <w:lvlText w:val="•"/>
      <w:lvlJc w:val="left"/>
      <w:pPr>
        <w:ind w:left="5040"/>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7" w:tplc="ED1CEFD6">
      <w:start w:val="1"/>
      <w:numFmt w:val="bullet"/>
      <w:lvlText w:val="o"/>
      <w:lvlJc w:val="left"/>
      <w:pPr>
        <w:ind w:left="5760"/>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8" w:tplc="90B4C688">
      <w:start w:val="1"/>
      <w:numFmt w:val="bullet"/>
      <w:lvlText w:val="▪"/>
      <w:lvlJc w:val="left"/>
      <w:pPr>
        <w:ind w:left="6480"/>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abstractNum>
  <w:abstractNum w:abstractNumId="282" w15:restartNumberingAfterBreak="0">
    <w:nsid w:val="5EE25D48"/>
    <w:multiLevelType w:val="hybridMultilevel"/>
    <w:tmpl w:val="A030B812"/>
    <w:lvl w:ilvl="0" w:tplc="3E3292E8">
      <w:start w:val="1"/>
      <w:numFmt w:val="decimal"/>
      <w:lvlText w:val="%1."/>
      <w:lvlJc w:val="left"/>
      <w:pPr>
        <w:ind w:left="2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52DE7ACA">
      <w:start w:val="1"/>
      <w:numFmt w:val="bullet"/>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22D124">
      <w:start w:val="1"/>
      <w:numFmt w:val="bullet"/>
      <w:lvlText w:val="▪"/>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1C64C8A">
      <w:start w:val="1"/>
      <w:numFmt w:val="bullet"/>
      <w:lvlText w:val="•"/>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3AAD2C2">
      <w:start w:val="1"/>
      <w:numFmt w:val="bullet"/>
      <w:lvlText w:val="o"/>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FE824EA">
      <w:start w:val="1"/>
      <w:numFmt w:val="bullet"/>
      <w:lvlText w:val="▪"/>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3AAB234">
      <w:start w:val="1"/>
      <w:numFmt w:val="bullet"/>
      <w:lvlText w:val="•"/>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DA6FEC">
      <w:start w:val="1"/>
      <w:numFmt w:val="bullet"/>
      <w:lvlText w:val="o"/>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458BAB8">
      <w:start w:val="1"/>
      <w:numFmt w:val="bullet"/>
      <w:lvlText w:val="▪"/>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3" w15:restartNumberingAfterBreak="0">
    <w:nsid w:val="5F440702"/>
    <w:multiLevelType w:val="hybridMultilevel"/>
    <w:tmpl w:val="266EADB2"/>
    <w:lvl w:ilvl="0" w:tplc="0C06A012">
      <w:start w:val="1"/>
      <w:numFmt w:val="bullet"/>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75437DA">
      <w:start w:val="1"/>
      <w:numFmt w:val="bullet"/>
      <w:lvlText w:val="o"/>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8ECE12">
      <w:start w:val="1"/>
      <w:numFmt w:val="bullet"/>
      <w:lvlText w:val="▪"/>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886E5B4">
      <w:start w:val="1"/>
      <w:numFmt w:val="bullet"/>
      <w:lvlText w:val="•"/>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EC0CAF8">
      <w:start w:val="1"/>
      <w:numFmt w:val="bullet"/>
      <w:lvlText w:val="o"/>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55AE8EE">
      <w:start w:val="1"/>
      <w:numFmt w:val="bullet"/>
      <w:lvlText w:val="▪"/>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D065BEC">
      <w:start w:val="1"/>
      <w:numFmt w:val="bullet"/>
      <w:lvlText w:val="•"/>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706C260">
      <w:start w:val="1"/>
      <w:numFmt w:val="bullet"/>
      <w:lvlText w:val="o"/>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CB6CBA4">
      <w:start w:val="1"/>
      <w:numFmt w:val="bullet"/>
      <w:lvlText w:val="▪"/>
      <w:lvlJc w:val="left"/>
      <w:pPr>
        <w:ind w:left="6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4" w15:restartNumberingAfterBreak="0">
    <w:nsid w:val="5F446D10"/>
    <w:multiLevelType w:val="hybridMultilevel"/>
    <w:tmpl w:val="B942B782"/>
    <w:lvl w:ilvl="0" w:tplc="736A36A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706CAD8">
      <w:start w:val="1"/>
      <w:numFmt w:val="bullet"/>
      <w:lvlText w:val="o"/>
      <w:lvlJc w:val="left"/>
      <w:pPr>
        <w:ind w:left="5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F660508">
      <w:start w:val="1"/>
      <w:numFmt w:val="bullet"/>
      <w:lvlRestart w:val="0"/>
      <w:lvlText w:val="•"/>
      <w:lvlJc w:val="left"/>
      <w:pPr>
        <w:ind w:left="8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17A8642">
      <w:start w:val="1"/>
      <w:numFmt w:val="bullet"/>
      <w:lvlText w:val="•"/>
      <w:lvlJc w:val="left"/>
      <w:pPr>
        <w:ind w:left="14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790F8A6">
      <w:start w:val="1"/>
      <w:numFmt w:val="bullet"/>
      <w:lvlText w:val="o"/>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83E11BE">
      <w:start w:val="1"/>
      <w:numFmt w:val="bullet"/>
      <w:lvlText w:val="▪"/>
      <w:lvlJc w:val="left"/>
      <w:pPr>
        <w:ind w:left="28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66202A4">
      <w:start w:val="1"/>
      <w:numFmt w:val="bullet"/>
      <w:lvlText w:val="•"/>
      <w:lvlJc w:val="left"/>
      <w:pPr>
        <w:ind w:left="36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6ECECBC">
      <w:start w:val="1"/>
      <w:numFmt w:val="bullet"/>
      <w:lvlText w:val="o"/>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69E2A34">
      <w:start w:val="1"/>
      <w:numFmt w:val="bullet"/>
      <w:lvlText w:val="▪"/>
      <w:lvlJc w:val="left"/>
      <w:pPr>
        <w:ind w:left="50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85" w15:restartNumberingAfterBreak="0">
    <w:nsid w:val="5FC26E05"/>
    <w:multiLevelType w:val="hybridMultilevel"/>
    <w:tmpl w:val="2126284A"/>
    <w:lvl w:ilvl="0" w:tplc="E56E3254">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EF847D4">
      <w:start w:val="1"/>
      <w:numFmt w:val="bullet"/>
      <w:lvlText w:val="o"/>
      <w:lvlJc w:val="left"/>
      <w:pPr>
        <w:ind w:left="5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75E846C">
      <w:start w:val="1"/>
      <w:numFmt w:val="bullet"/>
      <w:lvlRestart w:val="0"/>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918CEAA">
      <w:start w:val="1"/>
      <w:numFmt w:val="bullet"/>
      <w:lvlText w:val="•"/>
      <w:lvlJc w:val="left"/>
      <w:pPr>
        <w:ind w:left="14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806F0E2">
      <w:start w:val="1"/>
      <w:numFmt w:val="bullet"/>
      <w:lvlText w:val="o"/>
      <w:lvlJc w:val="left"/>
      <w:pPr>
        <w:ind w:left="21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6305162">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67EB962">
      <w:start w:val="1"/>
      <w:numFmt w:val="bullet"/>
      <w:lvlText w:val="•"/>
      <w:lvlJc w:val="left"/>
      <w:pPr>
        <w:ind w:left="36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BFAF510">
      <w:start w:val="1"/>
      <w:numFmt w:val="bullet"/>
      <w:lvlText w:val="o"/>
      <w:lvlJc w:val="left"/>
      <w:pPr>
        <w:ind w:left="43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0C8E766">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86" w15:restartNumberingAfterBreak="0">
    <w:nsid w:val="60185054"/>
    <w:multiLevelType w:val="hybridMultilevel"/>
    <w:tmpl w:val="F240216E"/>
    <w:lvl w:ilvl="0" w:tplc="F3BAD9A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3BC6A70">
      <w:start w:val="1"/>
      <w:numFmt w:val="bullet"/>
      <w:lvlText w:val="➢"/>
      <w:lvlJc w:val="left"/>
      <w:pPr>
        <w:ind w:left="7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316843C">
      <w:start w:val="1"/>
      <w:numFmt w:val="bullet"/>
      <w:lvlText w:val="▪"/>
      <w:lvlJc w:val="left"/>
      <w:pPr>
        <w:ind w:left="14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8960BA8">
      <w:start w:val="1"/>
      <w:numFmt w:val="bullet"/>
      <w:lvlText w:val="•"/>
      <w:lvlJc w:val="left"/>
      <w:pPr>
        <w:ind w:left="2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3E69886">
      <w:start w:val="1"/>
      <w:numFmt w:val="bullet"/>
      <w:lvlText w:val="o"/>
      <w:lvlJc w:val="left"/>
      <w:pPr>
        <w:ind w:left="28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740972A">
      <w:start w:val="1"/>
      <w:numFmt w:val="bullet"/>
      <w:lvlText w:val="▪"/>
      <w:lvlJc w:val="left"/>
      <w:pPr>
        <w:ind w:left="3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06A8D10">
      <w:start w:val="1"/>
      <w:numFmt w:val="bullet"/>
      <w:lvlText w:val="•"/>
      <w:lvlJc w:val="left"/>
      <w:pPr>
        <w:ind w:left="43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6D40D12">
      <w:start w:val="1"/>
      <w:numFmt w:val="bullet"/>
      <w:lvlText w:val="o"/>
      <w:lvlJc w:val="left"/>
      <w:pPr>
        <w:ind w:left="50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69ACC76">
      <w:start w:val="1"/>
      <w:numFmt w:val="bullet"/>
      <w:lvlText w:val="▪"/>
      <w:lvlJc w:val="left"/>
      <w:pPr>
        <w:ind w:left="57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87" w15:restartNumberingAfterBreak="0">
    <w:nsid w:val="602704E0"/>
    <w:multiLevelType w:val="hybridMultilevel"/>
    <w:tmpl w:val="719A89F6"/>
    <w:lvl w:ilvl="0" w:tplc="1C1CBCE8">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2444CF8">
      <w:start w:val="1"/>
      <w:numFmt w:val="bullet"/>
      <w:lvlText w:val="o"/>
      <w:lvlJc w:val="left"/>
      <w:pPr>
        <w:ind w:left="7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BC1FD8">
      <w:start w:val="1"/>
      <w:numFmt w:val="bullet"/>
      <w:lvlText w:val="▪"/>
      <w:lvlJc w:val="left"/>
      <w:pPr>
        <w:ind w:left="1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186B030">
      <w:start w:val="1"/>
      <w:numFmt w:val="bullet"/>
      <w:lvlText w:val="•"/>
      <w:lvlJc w:val="left"/>
      <w:pPr>
        <w:ind w:left="14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582DD2">
      <w:start w:val="1"/>
      <w:numFmt w:val="bullet"/>
      <w:lvlRestart w:val="0"/>
      <w:lvlText w:val="●"/>
      <w:lvlJc w:val="left"/>
      <w:pPr>
        <w:ind w:left="1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EF68D86">
      <w:start w:val="1"/>
      <w:numFmt w:val="bullet"/>
      <w:lvlText w:val="▪"/>
      <w:lvlJc w:val="left"/>
      <w:pPr>
        <w:ind w:left="2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E82D56">
      <w:start w:val="1"/>
      <w:numFmt w:val="bullet"/>
      <w:lvlText w:val="•"/>
      <w:lvlJc w:val="left"/>
      <w:pPr>
        <w:ind w:left="3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6CE0FE0">
      <w:start w:val="1"/>
      <w:numFmt w:val="bullet"/>
      <w:lvlText w:val="o"/>
      <w:lvlJc w:val="left"/>
      <w:pPr>
        <w:ind w:left="3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36C4DC">
      <w:start w:val="1"/>
      <w:numFmt w:val="bullet"/>
      <w:lvlText w:val="▪"/>
      <w:lvlJc w:val="left"/>
      <w:pPr>
        <w:ind w:left="4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8" w15:restartNumberingAfterBreak="0">
    <w:nsid w:val="6074192B"/>
    <w:multiLevelType w:val="hybridMultilevel"/>
    <w:tmpl w:val="6984455A"/>
    <w:lvl w:ilvl="0" w:tplc="E0CED234">
      <w:start w:val="1"/>
      <w:numFmt w:val="lowerLetter"/>
      <w:lvlText w:val="%1."/>
      <w:lvlJc w:val="left"/>
      <w:pPr>
        <w:ind w:left="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F059B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AEA4FA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4628D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5848D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7D2D54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7EE09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496B41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3CD79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9" w15:restartNumberingAfterBreak="0">
    <w:nsid w:val="618B5797"/>
    <w:multiLevelType w:val="multilevel"/>
    <w:tmpl w:val="0CB28A68"/>
    <w:lvl w:ilvl="0">
      <w:start w:val="4"/>
      <w:numFmt w:val="decimal"/>
      <w:lvlText w:val="%1."/>
      <w:lvlJc w:val="left"/>
      <w:pPr>
        <w:ind w:left="2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1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0" w15:restartNumberingAfterBreak="0">
    <w:nsid w:val="61D205DE"/>
    <w:multiLevelType w:val="multilevel"/>
    <w:tmpl w:val="A2F87968"/>
    <w:lvl w:ilvl="0">
      <w:start w:val="5"/>
      <w:numFmt w:val="decimal"/>
      <w:lvlText w:val="%1."/>
      <w:lvlJc w:val="left"/>
      <w:pPr>
        <w:ind w:left="19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1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2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17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24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3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3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4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5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1" w15:restartNumberingAfterBreak="0">
    <w:nsid w:val="61E85FB0"/>
    <w:multiLevelType w:val="hybridMultilevel"/>
    <w:tmpl w:val="68B2D272"/>
    <w:lvl w:ilvl="0" w:tplc="DA207F9C">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D64F622">
      <w:start w:val="1"/>
      <w:numFmt w:val="bullet"/>
      <w:lvlText w:val="o"/>
      <w:lvlJc w:val="left"/>
      <w:pPr>
        <w:ind w:left="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EAC45A">
      <w:start w:val="1"/>
      <w:numFmt w:val="bullet"/>
      <w:lvlRestart w:val="0"/>
      <w:lvlText w:val="●"/>
      <w:lvlJc w:val="left"/>
      <w:pPr>
        <w:ind w:left="14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6CC6F0">
      <w:start w:val="1"/>
      <w:numFmt w:val="bullet"/>
      <w:lvlText w:val="•"/>
      <w:lvlJc w:val="left"/>
      <w:pPr>
        <w:ind w:left="21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58D80C">
      <w:start w:val="1"/>
      <w:numFmt w:val="bullet"/>
      <w:lvlText w:val="o"/>
      <w:lvlJc w:val="left"/>
      <w:pPr>
        <w:ind w:left="28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C3626A2">
      <w:start w:val="1"/>
      <w:numFmt w:val="bullet"/>
      <w:lvlText w:val="▪"/>
      <w:lvlJc w:val="left"/>
      <w:pPr>
        <w:ind w:left="36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BBEB0C4">
      <w:start w:val="1"/>
      <w:numFmt w:val="bullet"/>
      <w:lvlText w:val="•"/>
      <w:lvlJc w:val="left"/>
      <w:pPr>
        <w:ind w:left="43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B6C2E00">
      <w:start w:val="1"/>
      <w:numFmt w:val="bullet"/>
      <w:lvlText w:val="o"/>
      <w:lvlJc w:val="left"/>
      <w:pPr>
        <w:ind w:left="50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8E63954">
      <w:start w:val="1"/>
      <w:numFmt w:val="bullet"/>
      <w:lvlText w:val="▪"/>
      <w:lvlJc w:val="left"/>
      <w:pPr>
        <w:ind w:left="57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2" w15:restartNumberingAfterBreak="0">
    <w:nsid w:val="61FB1C89"/>
    <w:multiLevelType w:val="hybridMultilevel"/>
    <w:tmpl w:val="CD246EBC"/>
    <w:lvl w:ilvl="0" w:tplc="809C7C26">
      <w:start w:val="8"/>
      <w:numFmt w:val="decimal"/>
      <w:lvlText w:val="%1."/>
      <w:lvlJc w:val="left"/>
      <w:pPr>
        <w:ind w:left="2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5E1CE164">
      <w:start w:val="1"/>
      <w:numFmt w:val="bullet"/>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0F45680">
      <w:start w:val="1"/>
      <w:numFmt w:val="bullet"/>
      <w:lvlText w:val="▪"/>
      <w:lvlJc w:val="left"/>
      <w:pPr>
        <w:ind w:left="1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EE2EC2">
      <w:start w:val="1"/>
      <w:numFmt w:val="bullet"/>
      <w:lvlText w:val="•"/>
      <w:lvlJc w:val="left"/>
      <w:pPr>
        <w:ind w:left="2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DBA3576">
      <w:start w:val="1"/>
      <w:numFmt w:val="bullet"/>
      <w:lvlText w:val="o"/>
      <w:lvlJc w:val="left"/>
      <w:pPr>
        <w:ind w:left="2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3DA1DA6">
      <w:start w:val="1"/>
      <w:numFmt w:val="bullet"/>
      <w:lvlText w:val="▪"/>
      <w:lvlJc w:val="left"/>
      <w:pPr>
        <w:ind w:left="3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7DC149A">
      <w:start w:val="1"/>
      <w:numFmt w:val="bullet"/>
      <w:lvlText w:val="•"/>
      <w:lvlJc w:val="left"/>
      <w:pPr>
        <w:ind w:left="43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C068A2">
      <w:start w:val="1"/>
      <w:numFmt w:val="bullet"/>
      <w:lvlText w:val="o"/>
      <w:lvlJc w:val="left"/>
      <w:pPr>
        <w:ind w:left="50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6ADDF0">
      <w:start w:val="1"/>
      <w:numFmt w:val="bullet"/>
      <w:lvlText w:val="▪"/>
      <w:lvlJc w:val="left"/>
      <w:pPr>
        <w:ind w:left="57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3" w15:restartNumberingAfterBreak="0">
    <w:nsid w:val="62B919C9"/>
    <w:multiLevelType w:val="hybridMultilevel"/>
    <w:tmpl w:val="B10489AC"/>
    <w:lvl w:ilvl="0" w:tplc="FD4E1F70">
      <w:start w:val="3"/>
      <w:numFmt w:val="decimal"/>
      <w:lvlText w:val="%1."/>
      <w:lvlJc w:val="left"/>
      <w:pPr>
        <w:ind w:left="2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5F48118">
      <w:start w:val="1"/>
      <w:numFmt w:val="bullet"/>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D2C45EA">
      <w:start w:val="1"/>
      <w:numFmt w:val="bullet"/>
      <w:lvlText w:val="▪"/>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7E1A68">
      <w:start w:val="1"/>
      <w:numFmt w:val="bullet"/>
      <w:lvlText w:val="•"/>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CA2314">
      <w:start w:val="1"/>
      <w:numFmt w:val="bullet"/>
      <w:lvlText w:val="o"/>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BEAFF14">
      <w:start w:val="1"/>
      <w:numFmt w:val="bullet"/>
      <w:lvlText w:val="▪"/>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92081A4">
      <w:start w:val="1"/>
      <w:numFmt w:val="bullet"/>
      <w:lvlText w:val="•"/>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4E05F8">
      <w:start w:val="1"/>
      <w:numFmt w:val="bullet"/>
      <w:lvlText w:val="o"/>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4B608F6">
      <w:start w:val="1"/>
      <w:numFmt w:val="bullet"/>
      <w:lvlText w:val="▪"/>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4" w15:restartNumberingAfterBreak="0">
    <w:nsid w:val="6318642C"/>
    <w:multiLevelType w:val="hybridMultilevel"/>
    <w:tmpl w:val="802EE15C"/>
    <w:lvl w:ilvl="0" w:tplc="3A322042">
      <w:start w:val="4"/>
      <w:numFmt w:val="lowerLetter"/>
      <w:lvlText w:val="%1)"/>
      <w:lvlJc w:val="left"/>
      <w:pPr>
        <w:ind w:left="29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DEBEDF0C">
      <w:start w:val="1"/>
      <w:numFmt w:val="bullet"/>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EB67646">
      <w:start w:val="1"/>
      <w:numFmt w:val="bullet"/>
      <w:lvlText w:val="▪"/>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41EF6EC">
      <w:start w:val="1"/>
      <w:numFmt w:val="bullet"/>
      <w:lvlText w:val="•"/>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82F768">
      <w:start w:val="1"/>
      <w:numFmt w:val="bullet"/>
      <w:lvlText w:val="o"/>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8FE0D76">
      <w:start w:val="1"/>
      <w:numFmt w:val="bullet"/>
      <w:lvlText w:val="▪"/>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AC47A56">
      <w:start w:val="1"/>
      <w:numFmt w:val="bullet"/>
      <w:lvlText w:val="•"/>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46FB52">
      <w:start w:val="1"/>
      <w:numFmt w:val="bullet"/>
      <w:lvlText w:val="o"/>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9A7CE6">
      <w:start w:val="1"/>
      <w:numFmt w:val="bullet"/>
      <w:lvlText w:val="▪"/>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5" w15:restartNumberingAfterBreak="0">
    <w:nsid w:val="633E071B"/>
    <w:multiLevelType w:val="hybridMultilevel"/>
    <w:tmpl w:val="857C8CA0"/>
    <w:lvl w:ilvl="0" w:tplc="68BA4756">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EA053C">
      <w:start w:val="1"/>
      <w:numFmt w:val="bullet"/>
      <w:lvlText w:val="o"/>
      <w:lvlJc w:val="left"/>
      <w:pPr>
        <w:ind w:left="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5D4BDD0">
      <w:start w:val="1"/>
      <w:numFmt w:val="bullet"/>
      <w:lvlText w:val="▪"/>
      <w:lvlJc w:val="left"/>
      <w:pPr>
        <w:ind w:left="1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0CD884">
      <w:start w:val="1"/>
      <w:numFmt w:val="bullet"/>
      <w:lvlRestart w:val="0"/>
      <w:lvlText w:val="●"/>
      <w:lvlJc w:val="left"/>
      <w:pPr>
        <w:ind w:left="1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D16E3B4">
      <w:start w:val="1"/>
      <w:numFmt w:val="bullet"/>
      <w:lvlText w:val="o"/>
      <w:lvlJc w:val="left"/>
      <w:pPr>
        <w:ind w:left="2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6E259E2">
      <w:start w:val="1"/>
      <w:numFmt w:val="bullet"/>
      <w:lvlText w:val="▪"/>
      <w:lvlJc w:val="left"/>
      <w:pPr>
        <w:ind w:left="3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DA439C">
      <w:start w:val="1"/>
      <w:numFmt w:val="bullet"/>
      <w:lvlText w:val="•"/>
      <w:lvlJc w:val="left"/>
      <w:pPr>
        <w:ind w:left="3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710C842">
      <w:start w:val="1"/>
      <w:numFmt w:val="bullet"/>
      <w:lvlText w:val="o"/>
      <w:lvlJc w:val="left"/>
      <w:pPr>
        <w:ind w:left="4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A32DB4E">
      <w:start w:val="1"/>
      <w:numFmt w:val="bullet"/>
      <w:lvlText w:val="▪"/>
      <w:lvlJc w:val="left"/>
      <w:pPr>
        <w:ind w:left="5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6" w15:restartNumberingAfterBreak="0">
    <w:nsid w:val="634924B9"/>
    <w:multiLevelType w:val="hybridMultilevel"/>
    <w:tmpl w:val="24066874"/>
    <w:lvl w:ilvl="0" w:tplc="080A0001">
      <w:start w:val="1"/>
      <w:numFmt w:val="bullet"/>
      <w:lvlText w:val=""/>
      <w:lvlJc w:val="left"/>
      <w:pPr>
        <w:ind w:left="795" w:hanging="360"/>
      </w:pPr>
      <w:rPr>
        <w:rFonts w:ascii="Symbol" w:hAnsi="Symbol" w:hint="default"/>
      </w:rPr>
    </w:lvl>
    <w:lvl w:ilvl="1" w:tplc="080A0003" w:tentative="1">
      <w:start w:val="1"/>
      <w:numFmt w:val="bullet"/>
      <w:lvlText w:val="o"/>
      <w:lvlJc w:val="left"/>
      <w:pPr>
        <w:ind w:left="1515" w:hanging="360"/>
      </w:pPr>
      <w:rPr>
        <w:rFonts w:ascii="Courier New" w:hAnsi="Courier New" w:cs="Courier New" w:hint="default"/>
      </w:rPr>
    </w:lvl>
    <w:lvl w:ilvl="2" w:tplc="080A0005" w:tentative="1">
      <w:start w:val="1"/>
      <w:numFmt w:val="bullet"/>
      <w:lvlText w:val=""/>
      <w:lvlJc w:val="left"/>
      <w:pPr>
        <w:ind w:left="2235" w:hanging="360"/>
      </w:pPr>
      <w:rPr>
        <w:rFonts w:ascii="Wingdings" w:hAnsi="Wingdings" w:hint="default"/>
      </w:rPr>
    </w:lvl>
    <w:lvl w:ilvl="3" w:tplc="080A0001" w:tentative="1">
      <w:start w:val="1"/>
      <w:numFmt w:val="bullet"/>
      <w:lvlText w:val=""/>
      <w:lvlJc w:val="left"/>
      <w:pPr>
        <w:ind w:left="2955" w:hanging="360"/>
      </w:pPr>
      <w:rPr>
        <w:rFonts w:ascii="Symbol" w:hAnsi="Symbol" w:hint="default"/>
      </w:rPr>
    </w:lvl>
    <w:lvl w:ilvl="4" w:tplc="080A0003" w:tentative="1">
      <w:start w:val="1"/>
      <w:numFmt w:val="bullet"/>
      <w:lvlText w:val="o"/>
      <w:lvlJc w:val="left"/>
      <w:pPr>
        <w:ind w:left="3675" w:hanging="360"/>
      </w:pPr>
      <w:rPr>
        <w:rFonts w:ascii="Courier New" w:hAnsi="Courier New" w:cs="Courier New" w:hint="default"/>
      </w:rPr>
    </w:lvl>
    <w:lvl w:ilvl="5" w:tplc="080A0005" w:tentative="1">
      <w:start w:val="1"/>
      <w:numFmt w:val="bullet"/>
      <w:lvlText w:val=""/>
      <w:lvlJc w:val="left"/>
      <w:pPr>
        <w:ind w:left="4395" w:hanging="360"/>
      </w:pPr>
      <w:rPr>
        <w:rFonts w:ascii="Wingdings" w:hAnsi="Wingdings" w:hint="default"/>
      </w:rPr>
    </w:lvl>
    <w:lvl w:ilvl="6" w:tplc="080A0001" w:tentative="1">
      <w:start w:val="1"/>
      <w:numFmt w:val="bullet"/>
      <w:lvlText w:val=""/>
      <w:lvlJc w:val="left"/>
      <w:pPr>
        <w:ind w:left="5115" w:hanging="360"/>
      </w:pPr>
      <w:rPr>
        <w:rFonts w:ascii="Symbol" w:hAnsi="Symbol" w:hint="default"/>
      </w:rPr>
    </w:lvl>
    <w:lvl w:ilvl="7" w:tplc="080A0003" w:tentative="1">
      <w:start w:val="1"/>
      <w:numFmt w:val="bullet"/>
      <w:lvlText w:val="o"/>
      <w:lvlJc w:val="left"/>
      <w:pPr>
        <w:ind w:left="5835" w:hanging="360"/>
      </w:pPr>
      <w:rPr>
        <w:rFonts w:ascii="Courier New" w:hAnsi="Courier New" w:cs="Courier New" w:hint="default"/>
      </w:rPr>
    </w:lvl>
    <w:lvl w:ilvl="8" w:tplc="080A0005" w:tentative="1">
      <w:start w:val="1"/>
      <w:numFmt w:val="bullet"/>
      <w:lvlText w:val=""/>
      <w:lvlJc w:val="left"/>
      <w:pPr>
        <w:ind w:left="6555" w:hanging="360"/>
      </w:pPr>
      <w:rPr>
        <w:rFonts w:ascii="Wingdings" w:hAnsi="Wingdings" w:hint="default"/>
      </w:rPr>
    </w:lvl>
  </w:abstractNum>
  <w:abstractNum w:abstractNumId="297" w15:restartNumberingAfterBreak="0">
    <w:nsid w:val="637F5D98"/>
    <w:multiLevelType w:val="hybridMultilevel"/>
    <w:tmpl w:val="9C0A9D20"/>
    <w:lvl w:ilvl="0" w:tplc="53684FD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4E2719E">
      <w:start w:val="1"/>
      <w:numFmt w:val="lowerLetter"/>
      <w:lvlText w:val="%2"/>
      <w:lvlJc w:val="left"/>
      <w:pPr>
        <w:ind w:left="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3E2E636">
      <w:start w:val="1"/>
      <w:numFmt w:val="lowerRoman"/>
      <w:lvlText w:val="%3"/>
      <w:lvlJc w:val="left"/>
      <w:pPr>
        <w:ind w:left="1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F7CB720">
      <w:start w:val="1"/>
      <w:numFmt w:val="decimal"/>
      <w:lvlRestart w:val="0"/>
      <w:lvlText w:val="%4."/>
      <w:lvlJc w:val="left"/>
      <w:pPr>
        <w:ind w:left="1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EC14BE">
      <w:start w:val="1"/>
      <w:numFmt w:val="lowerLetter"/>
      <w:lvlText w:val="%5"/>
      <w:lvlJc w:val="left"/>
      <w:pPr>
        <w:ind w:left="2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6D8A3CE">
      <w:start w:val="1"/>
      <w:numFmt w:val="lowerRoman"/>
      <w:lvlText w:val="%6"/>
      <w:lvlJc w:val="left"/>
      <w:pPr>
        <w:ind w:left="3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9E06C12">
      <w:start w:val="1"/>
      <w:numFmt w:val="decimal"/>
      <w:lvlText w:val="%7"/>
      <w:lvlJc w:val="left"/>
      <w:pPr>
        <w:ind w:left="3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20571C">
      <w:start w:val="1"/>
      <w:numFmt w:val="lowerLetter"/>
      <w:lvlText w:val="%8"/>
      <w:lvlJc w:val="left"/>
      <w:pPr>
        <w:ind w:left="4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B34BB30">
      <w:start w:val="1"/>
      <w:numFmt w:val="lowerRoman"/>
      <w:lvlText w:val="%9"/>
      <w:lvlJc w:val="left"/>
      <w:pPr>
        <w:ind w:left="5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8" w15:restartNumberingAfterBreak="0">
    <w:nsid w:val="63DB2383"/>
    <w:multiLevelType w:val="hybridMultilevel"/>
    <w:tmpl w:val="3FD08CB0"/>
    <w:lvl w:ilvl="0" w:tplc="BFCCA12E">
      <w:start w:val="1"/>
      <w:numFmt w:val="bullet"/>
      <w:lvlText w:val="•"/>
      <w:lvlJc w:val="left"/>
      <w:pPr>
        <w:ind w:left="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DB247298">
      <w:start w:val="1"/>
      <w:numFmt w:val="bullet"/>
      <w:lvlText w:val="o"/>
      <w:lvlJc w:val="left"/>
      <w:pPr>
        <w:ind w:left="63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A900E89A">
      <w:start w:val="1"/>
      <w:numFmt w:val="bullet"/>
      <w:lvlText w:val="▪"/>
      <w:lvlJc w:val="left"/>
      <w:pPr>
        <w:ind w:left="90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FF7E4CCE">
      <w:start w:val="1"/>
      <w:numFmt w:val="bullet"/>
      <w:lvlText w:val="•"/>
      <w:lvlJc w:val="left"/>
      <w:pPr>
        <w:ind w:left="117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DFE25F5A">
      <w:start w:val="1"/>
      <w:numFmt w:val="bullet"/>
      <w:lvlRestart w:val="0"/>
      <w:lvlText w:val="o"/>
      <w:lvlJc w:val="left"/>
      <w:pPr>
        <w:ind w:left="314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9474BF54">
      <w:start w:val="1"/>
      <w:numFmt w:val="bullet"/>
      <w:lvlText w:val="▪"/>
      <w:lvlJc w:val="left"/>
      <w:pPr>
        <w:ind w:left="216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B3EA97FE">
      <w:start w:val="1"/>
      <w:numFmt w:val="bullet"/>
      <w:lvlText w:val="•"/>
      <w:lvlJc w:val="left"/>
      <w:pPr>
        <w:ind w:left="288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7D22EC12">
      <w:start w:val="1"/>
      <w:numFmt w:val="bullet"/>
      <w:lvlText w:val="o"/>
      <w:lvlJc w:val="left"/>
      <w:pPr>
        <w:ind w:left="360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207814BA">
      <w:start w:val="1"/>
      <w:numFmt w:val="bullet"/>
      <w:lvlText w:val="▪"/>
      <w:lvlJc w:val="left"/>
      <w:pPr>
        <w:ind w:left="432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99" w15:restartNumberingAfterBreak="0">
    <w:nsid w:val="657F1244"/>
    <w:multiLevelType w:val="hybridMultilevel"/>
    <w:tmpl w:val="B6D0F9B4"/>
    <w:lvl w:ilvl="0" w:tplc="290036A8">
      <w:start w:val="1"/>
      <w:numFmt w:val="lowerLetter"/>
      <w:lvlText w:val="%1)"/>
      <w:lvlJc w:val="left"/>
      <w:pPr>
        <w:ind w:left="29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868ABA2">
      <w:start w:val="1"/>
      <w:numFmt w:val="bullet"/>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08664EE">
      <w:start w:val="1"/>
      <w:numFmt w:val="bullet"/>
      <w:lvlText w:val="▪"/>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7024A1A">
      <w:start w:val="1"/>
      <w:numFmt w:val="bullet"/>
      <w:lvlText w:val="•"/>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36267C0">
      <w:start w:val="1"/>
      <w:numFmt w:val="bullet"/>
      <w:lvlText w:val="o"/>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7DAD298">
      <w:start w:val="1"/>
      <w:numFmt w:val="bullet"/>
      <w:lvlText w:val="▪"/>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0D45CEC">
      <w:start w:val="1"/>
      <w:numFmt w:val="bullet"/>
      <w:lvlText w:val="•"/>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1E20202">
      <w:start w:val="1"/>
      <w:numFmt w:val="bullet"/>
      <w:lvlText w:val="o"/>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81CC26E">
      <w:start w:val="1"/>
      <w:numFmt w:val="bullet"/>
      <w:lvlText w:val="▪"/>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0" w15:restartNumberingAfterBreak="0">
    <w:nsid w:val="65C92D3D"/>
    <w:multiLevelType w:val="hybridMultilevel"/>
    <w:tmpl w:val="83166EE8"/>
    <w:lvl w:ilvl="0" w:tplc="1AA6DB36">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F0E3926">
      <w:start w:val="1"/>
      <w:numFmt w:val="bullet"/>
      <w:lvlText w:val="o"/>
      <w:lvlJc w:val="left"/>
      <w:pPr>
        <w:ind w:left="5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7E8A6B0">
      <w:start w:val="1"/>
      <w:numFmt w:val="bullet"/>
      <w:lvlRestart w:val="0"/>
      <w:lvlText w:val="•"/>
      <w:lvlJc w:val="left"/>
      <w:pPr>
        <w:ind w:left="7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DD80FBA">
      <w:start w:val="1"/>
      <w:numFmt w:val="bullet"/>
      <w:lvlText w:val="•"/>
      <w:lvlJc w:val="left"/>
      <w:pPr>
        <w:ind w:left="14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7D835E0">
      <w:start w:val="1"/>
      <w:numFmt w:val="bullet"/>
      <w:lvlText w:val="o"/>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7069C14">
      <w:start w:val="1"/>
      <w:numFmt w:val="bullet"/>
      <w:lvlText w:val="▪"/>
      <w:lvlJc w:val="left"/>
      <w:pPr>
        <w:ind w:left="28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95E8108">
      <w:start w:val="1"/>
      <w:numFmt w:val="bullet"/>
      <w:lvlText w:val="•"/>
      <w:lvlJc w:val="left"/>
      <w:pPr>
        <w:ind w:left="36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96CC14A">
      <w:start w:val="1"/>
      <w:numFmt w:val="bullet"/>
      <w:lvlText w:val="o"/>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EC436A6">
      <w:start w:val="1"/>
      <w:numFmt w:val="bullet"/>
      <w:lvlText w:val="▪"/>
      <w:lvlJc w:val="left"/>
      <w:pPr>
        <w:ind w:left="50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01" w15:restartNumberingAfterBreak="0">
    <w:nsid w:val="67B434C6"/>
    <w:multiLevelType w:val="hybridMultilevel"/>
    <w:tmpl w:val="C0C27788"/>
    <w:lvl w:ilvl="0" w:tplc="034AAB52">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35E675E">
      <w:start w:val="1"/>
      <w:numFmt w:val="bullet"/>
      <w:lvlText w:val="o"/>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3AAD2AE">
      <w:start w:val="1"/>
      <w:numFmt w:val="bullet"/>
      <w:lvlRestart w:val="0"/>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7546FEC">
      <w:start w:val="1"/>
      <w:numFmt w:val="bullet"/>
      <w:lvlText w:val="•"/>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069082">
      <w:start w:val="1"/>
      <w:numFmt w:val="bullet"/>
      <w:lvlText w:val="o"/>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8CA4D86">
      <w:start w:val="1"/>
      <w:numFmt w:val="bullet"/>
      <w:lvlText w:val="▪"/>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5F80406">
      <w:start w:val="1"/>
      <w:numFmt w:val="bullet"/>
      <w:lvlText w:val="•"/>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A01360">
      <w:start w:val="1"/>
      <w:numFmt w:val="bullet"/>
      <w:lvlText w:val="o"/>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60D6E8">
      <w:start w:val="1"/>
      <w:numFmt w:val="bullet"/>
      <w:lvlText w:val="▪"/>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2" w15:restartNumberingAfterBreak="0">
    <w:nsid w:val="67BC722F"/>
    <w:multiLevelType w:val="hybridMultilevel"/>
    <w:tmpl w:val="81680F70"/>
    <w:lvl w:ilvl="0" w:tplc="77CC569C">
      <w:start w:val="1"/>
      <w:numFmt w:val="bullet"/>
      <w:lvlText w:val="-"/>
      <w:lvlJc w:val="left"/>
      <w:pPr>
        <w:ind w:left="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3C84B1C">
      <w:start w:val="1"/>
      <w:numFmt w:val="bullet"/>
      <w:lvlText w:val="o"/>
      <w:lvlJc w:val="left"/>
      <w:pPr>
        <w:ind w:left="1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4D6E562">
      <w:start w:val="1"/>
      <w:numFmt w:val="bullet"/>
      <w:lvlText w:val="▪"/>
      <w:lvlJc w:val="left"/>
      <w:pPr>
        <w:ind w:left="1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F628F9A">
      <w:start w:val="1"/>
      <w:numFmt w:val="bullet"/>
      <w:lvlText w:val="•"/>
      <w:lvlJc w:val="left"/>
      <w:pPr>
        <w:ind w:left="2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AAAB824">
      <w:start w:val="1"/>
      <w:numFmt w:val="bullet"/>
      <w:lvlText w:val="o"/>
      <w:lvlJc w:val="left"/>
      <w:pPr>
        <w:ind w:left="3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6DACCFA">
      <w:start w:val="1"/>
      <w:numFmt w:val="bullet"/>
      <w:lvlText w:val="▪"/>
      <w:lvlJc w:val="left"/>
      <w:pPr>
        <w:ind w:left="39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274DA54">
      <w:start w:val="1"/>
      <w:numFmt w:val="bullet"/>
      <w:lvlText w:val="•"/>
      <w:lvlJc w:val="left"/>
      <w:pPr>
        <w:ind w:left="46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B6053A">
      <w:start w:val="1"/>
      <w:numFmt w:val="bullet"/>
      <w:lvlText w:val="o"/>
      <w:lvlJc w:val="left"/>
      <w:pPr>
        <w:ind w:left="54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BAA7C6">
      <w:start w:val="1"/>
      <w:numFmt w:val="bullet"/>
      <w:lvlText w:val="▪"/>
      <w:lvlJc w:val="left"/>
      <w:pPr>
        <w:ind w:left="6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3" w15:restartNumberingAfterBreak="0">
    <w:nsid w:val="68A25534"/>
    <w:multiLevelType w:val="hybridMultilevel"/>
    <w:tmpl w:val="E03E352A"/>
    <w:lvl w:ilvl="0" w:tplc="06E61B06">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0CCEB2C">
      <w:start w:val="1"/>
      <w:numFmt w:val="bullet"/>
      <w:lvlText w:val="o"/>
      <w:lvlJc w:val="left"/>
      <w:pPr>
        <w:ind w:left="5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B30FE08">
      <w:start w:val="1"/>
      <w:numFmt w:val="bullet"/>
      <w:lvlText w:val="▪"/>
      <w:lvlJc w:val="left"/>
      <w:pPr>
        <w:ind w:left="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744097C">
      <w:start w:val="1"/>
      <w:numFmt w:val="bullet"/>
      <w:lvlRestart w:val="0"/>
      <w:lvlText w:val="•"/>
      <w:lvlJc w:val="left"/>
      <w:pPr>
        <w:ind w:left="24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40AD6FA">
      <w:start w:val="1"/>
      <w:numFmt w:val="bullet"/>
      <w:lvlText w:val="o"/>
      <w:lvlJc w:val="left"/>
      <w:pPr>
        <w:ind w:left="17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88CE8EC">
      <w:start w:val="1"/>
      <w:numFmt w:val="bullet"/>
      <w:lvlText w:val="▪"/>
      <w:lvlJc w:val="left"/>
      <w:pPr>
        <w:ind w:left="24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C301E26">
      <w:start w:val="1"/>
      <w:numFmt w:val="bullet"/>
      <w:lvlText w:val="•"/>
      <w:lvlJc w:val="left"/>
      <w:pPr>
        <w:ind w:left="31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2682CEC">
      <w:start w:val="1"/>
      <w:numFmt w:val="bullet"/>
      <w:lvlText w:val="o"/>
      <w:lvlJc w:val="left"/>
      <w:pPr>
        <w:ind w:left="39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FEE1770">
      <w:start w:val="1"/>
      <w:numFmt w:val="bullet"/>
      <w:lvlText w:val="▪"/>
      <w:lvlJc w:val="left"/>
      <w:pPr>
        <w:ind w:left="46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04" w15:restartNumberingAfterBreak="0">
    <w:nsid w:val="68A25C9D"/>
    <w:multiLevelType w:val="multilevel"/>
    <w:tmpl w:val="7AF46DDA"/>
    <w:lvl w:ilvl="0">
      <w:start w:val="3"/>
      <w:numFmt w:val="decimal"/>
      <w:lvlText w:val="%1."/>
      <w:lvlJc w:val="left"/>
      <w:pPr>
        <w:ind w:left="2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3."/>
      <w:lvlJc w:val="left"/>
      <w:pPr>
        <w:ind w:left="14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3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0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5" w15:restartNumberingAfterBreak="0">
    <w:nsid w:val="68EF73B1"/>
    <w:multiLevelType w:val="hybridMultilevel"/>
    <w:tmpl w:val="3C32AF00"/>
    <w:lvl w:ilvl="0" w:tplc="26808796">
      <w:start w:val="1"/>
      <w:numFmt w:val="bullet"/>
      <w:lvlText w:val="-"/>
      <w:lvlJc w:val="left"/>
      <w:pPr>
        <w:ind w:left="2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5F0D3E8">
      <w:start w:val="1"/>
      <w:numFmt w:val="bullet"/>
      <w:lvlText w:val="o"/>
      <w:lvlJc w:val="left"/>
      <w:pPr>
        <w:ind w:left="1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A0EA704">
      <w:start w:val="1"/>
      <w:numFmt w:val="bullet"/>
      <w:lvlText w:val="▪"/>
      <w:lvlJc w:val="left"/>
      <w:pPr>
        <w:ind w:left="2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3E7356">
      <w:start w:val="1"/>
      <w:numFmt w:val="bullet"/>
      <w:lvlText w:val="•"/>
      <w:lvlJc w:val="left"/>
      <w:pPr>
        <w:ind w:left="2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55A5696">
      <w:start w:val="1"/>
      <w:numFmt w:val="bullet"/>
      <w:lvlText w:val="o"/>
      <w:lvlJc w:val="left"/>
      <w:pPr>
        <w:ind w:left="36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3CF558">
      <w:start w:val="1"/>
      <w:numFmt w:val="bullet"/>
      <w:lvlText w:val="▪"/>
      <w:lvlJc w:val="left"/>
      <w:pPr>
        <w:ind w:left="43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960FB2">
      <w:start w:val="1"/>
      <w:numFmt w:val="bullet"/>
      <w:lvlText w:val="•"/>
      <w:lvlJc w:val="left"/>
      <w:pPr>
        <w:ind w:left="50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845DC0">
      <w:start w:val="1"/>
      <w:numFmt w:val="bullet"/>
      <w:lvlText w:val="o"/>
      <w:lvlJc w:val="left"/>
      <w:pPr>
        <w:ind w:left="57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A8F548">
      <w:start w:val="1"/>
      <w:numFmt w:val="bullet"/>
      <w:lvlText w:val="▪"/>
      <w:lvlJc w:val="left"/>
      <w:pPr>
        <w:ind w:left="64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6" w15:restartNumberingAfterBreak="0">
    <w:nsid w:val="69233A2C"/>
    <w:multiLevelType w:val="hybridMultilevel"/>
    <w:tmpl w:val="AF54CFD6"/>
    <w:lvl w:ilvl="0" w:tplc="F308036E">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146BF8E">
      <w:start w:val="1"/>
      <w:numFmt w:val="bullet"/>
      <w:lvlText w:val="o"/>
      <w:lvlJc w:val="left"/>
      <w:pPr>
        <w:ind w:left="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D0587C">
      <w:start w:val="1"/>
      <w:numFmt w:val="bullet"/>
      <w:lvlText w:val="▪"/>
      <w:lvlJc w:val="left"/>
      <w:pPr>
        <w:ind w:left="1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E305BE0">
      <w:start w:val="1"/>
      <w:numFmt w:val="bullet"/>
      <w:lvlRestart w:val="0"/>
      <w:lvlText w:val="●"/>
      <w:lvlJc w:val="left"/>
      <w:pPr>
        <w:ind w:left="1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AAEC12">
      <w:start w:val="1"/>
      <w:numFmt w:val="bullet"/>
      <w:lvlText w:val="o"/>
      <w:lvlJc w:val="left"/>
      <w:pPr>
        <w:ind w:left="2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8CCA5F2">
      <w:start w:val="1"/>
      <w:numFmt w:val="bullet"/>
      <w:lvlText w:val="▪"/>
      <w:lvlJc w:val="left"/>
      <w:pPr>
        <w:ind w:left="3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4741C4C">
      <w:start w:val="1"/>
      <w:numFmt w:val="bullet"/>
      <w:lvlText w:val="•"/>
      <w:lvlJc w:val="left"/>
      <w:pPr>
        <w:ind w:left="3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502B4E">
      <w:start w:val="1"/>
      <w:numFmt w:val="bullet"/>
      <w:lvlText w:val="o"/>
      <w:lvlJc w:val="left"/>
      <w:pPr>
        <w:ind w:left="4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C969C62">
      <w:start w:val="1"/>
      <w:numFmt w:val="bullet"/>
      <w:lvlText w:val="▪"/>
      <w:lvlJc w:val="left"/>
      <w:pPr>
        <w:ind w:left="5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7" w15:restartNumberingAfterBreak="0">
    <w:nsid w:val="6976310D"/>
    <w:multiLevelType w:val="hybridMultilevel"/>
    <w:tmpl w:val="E1422600"/>
    <w:lvl w:ilvl="0" w:tplc="523E9F0E">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60F602">
      <w:start w:val="1"/>
      <w:numFmt w:val="bullet"/>
      <w:lvlText w:val="o"/>
      <w:lvlJc w:val="left"/>
      <w:pPr>
        <w:ind w:left="5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294ADA6">
      <w:start w:val="1"/>
      <w:numFmt w:val="bullet"/>
      <w:lvlRestart w:val="0"/>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F426D2">
      <w:start w:val="1"/>
      <w:numFmt w:val="bullet"/>
      <w:lvlText w:val="•"/>
      <w:lvlJc w:val="left"/>
      <w:pPr>
        <w:ind w:left="14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A94F25A">
      <w:start w:val="1"/>
      <w:numFmt w:val="bullet"/>
      <w:lvlText w:val="o"/>
      <w:lvlJc w:val="left"/>
      <w:pPr>
        <w:ind w:left="2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DC8A8C6">
      <w:start w:val="1"/>
      <w:numFmt w:val="bullet"/>
      <w:lvlText w:val="▪"/>
      <w:lvlJc w:val="left"/>
      <w:pPr>
        <w:ind w:left="28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94786C">
      <w:start w:val="1"/>
      <w:numFmt w:val="bullet"/>
      <w:lvlText w:val="•"/>
      <w:lvlJc w:val="left"/>
      <w:pPr>
        <w:ind w:left="35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F0B768">
      <w:start w:val="1"/>
      <w:numFmt w:val="bullet"/>
      <w:lvlText w:val="o"/>
      <w:lvlJc w:val="left"/>
      <w:pPr>
        <w:ind w:left="43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4EB564">
      <w:start w:val="1"/>
      <w:numFmt w:val="bullet"/>
      <w:lvlText w:val="▪"/>
      <w:lvlJc w:val="left"/>
      <w:pPr>
        <w:ind w:left="50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8" w15:restartNumberingAfterBreak="0">
    <w:nsid w:val="69CF7175"/>
    <w:multiLevelType w:val="hybridMultilevel"/>
    <w:tmpl w:val="D4B83A1E"/>
    <w:lvl w:ilvl="0" w:tplc="140205E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A41276">
      <w:start w:val="1"/>
      <w:numFmt w:val="lowerLetter"/>
      <w:lvlText w:val="%2"/>
      <w:lvlJc w:val="left"/>
      <w:pPr>
        <w:ind w:left="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74215EC">
      <w:start w:val="1"/>
      <w:numFmt w:val="decimal"/>
      <w:lvlRestart w:val="0"/>
      <w:lvlText w:val="%3."/>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ECBCE4">
      <w:start w:val="1"/>
      <w:numFmt w:val="decimal"/>
      <w:lvlText w:val="%4"/>
      <w:lvlJc w:val="left"/>
      <w:pPr>
        <w:ind w:left="1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760F8D8">
      <w:start w:val="1"/>
      <w:numFmt w:val="lowerLetter"/>
      <w:lvlText w:val="%5"/>
      <w:lvlJc w:val="left"/>
      <w:pPr>
        <w:ind w:left="2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B2B2C0">
      <w:start w:val="1"/>
      <w:numFmt w:val="lowerRoman"/>
      <w:lvlText w:val="%6"/>
      <w:lvlJc w:val="left"/>
      <w:pPr>
        <w:ind w:left="2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8AC92C">
      <w:start w:val="1"/>
      <w:numFmt w:val="decimal"/>
      <w:lvlText w:val="%7"/>
      <w:lvlJc w:val="left"/>
      <w:pPr>
        <w:ind w:left="3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F92FDAA">
      <w:start w:val="1"/>
      <w:numFmt w:val="lowerLetter"/>
      <w:lvlText w:val="%8"/>
      <w:lvlJc w:val="left"/>
      <w:pPr>
        <w:ind w:left="43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7CBAE8">
      <w:start w:val="1"/>
      <w:numFmt w:val="lowerRoman"/>
      <w:lvlText w:val="%9"/>
      <w:lvlJc w:val="left"/>
      <w:pPr>
        <w:ind w:left="50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9" w15:restartNumberingAfterBreak="0">
    <w:nsid w:val="69FB17DA"/>
    <w:multiLevelType w:val="hybridMultilevel"/>
    <w:tmpl w:val="74C4E51E"/>
    <w:lvl w:ilvl="0" w:tplc="4D5C479C">
      <w:start w:val="1"/>
      <w:numFmt w:val="decimal"/>
      <w:lvlText w:val="%1."/>
      <w:lvlJc w:val="left"/>
      <w:pPr>
        <w:ind w:left="25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B38DDD6">
      <w:start w:val="1"/>
      <w:numFmt w:val="bullet"/>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A84915C">
      <w:start w:val="1"/>
      <w:numFmt w:val="bullet"/>
      <w:lvlText w:val="▪"/>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40232E">
      <w:start w:val="1"/>
      <w:numFmt w:val="bullet"/>
      <w:lvlText w:val="•"/>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2E23C4">
      <w:start w:val="1"/>
      <w:numFmt w:val="bullet"/>
      <w:lvlText w:val="o"/>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44A886E">
      <w:start w:val="1"/>
      <w:numFmt w:val="bullet"/>
      <w:lvlText w:val="▪"/>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7AC90A">
      <w:start w:val="1"/>
      <w:numFmt w:val="bullet"/>
      <w:lvlText w:val="•"/>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A876B8">
      <w:start w:val="1"/>
      <w:numFmt w:val="bullet"/>
      <w:lvlText w:val="o"/>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122816">
      <w:start w:val="1"/>
      <w:numFmt w:val="bullet"/>
      <w:lvlText w:val="▪"/>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0" w15:restartNumberingAfterBreak="0">
    <w:nsid w:val="6A17374F"/>
    <w:multiLevelType w:val="hybridMultilevel"/>
    <w:tmpl w:val="01A2DD3C"/>
    <w:lvl w:ilvl="0" w:tplc="F7B8D504">
      <w:start w:val="1"/>
      <w:numFmt w:val="lowerLetter"/>
      <w:lvlText w:val="%1."/>
      <w:lvlJc w:val="left"/>
      <w:pPr>
        <w:ind w:left="27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E4DB66">
      <w:start w:val="1"/>
      <w:numFmt w:val="lowerLetter"/>
      <w:lvlText w:val="%2"/>
      <w:lvlJc w:val="left"/>
      <w:pPr>
        <w:ind w:left="1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8009A8">
      <w:start w:val="1"/>
      <w:numFmt w:val="lowerRoman"/>
      <w:lvlText w:val="%3"/>
      <w:lvlJc w:val="left"/>
      <w:pPr>
        <w:ind w:left="2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30AFCA6">
      <w:start w:val="1"/>
      <w:numFmt w:val="decimal"/>
      <w:lvlText w:val="%4"/>
      <w:lvlJc w:val="left"/>
      <w:pPr>
        <w:ind w:left="3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6663DE">
      <w:start w:val="1"/>
      <w:numFmt w:val="lowerLetter"/>
      <w:lvlText w:val="%5"/>
      <w:lvlJc w:val="left"/>
      <w:pPr>
        <w:ind w:left="3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D30BDC6">
      <w:start w:val="1"/>
      <w:numFmt w:val="lowerRoman"/>
      <w:lvlText w:val="%6"/>
      <w:lvlJc w:val="left"/>
      <w:pPr>
        <w:ind w:left="4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B86D16E">
      <w:start w:val="1"/>
      <w:numFmt w:val="decimal"/>
      <w:lvlText w:val="%7"/>
      <w:lvlJc w:val="left"/>
      <w:pPr>
        <w:ind w:left="5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D67062">
      <w:start w:val="1"/>
      <w:numFmt w:val="lowerLetter"/>
      <w:lvlText w:val="%8"/>
      <w:lvlJc w:val="left"/>
      <w:pPr>
        <w:ind w:left="6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D067220">
      <w:start w:val="1"/>
      <w:numFmt w:val="lowerRoman"/>
      <w:lvlText w:val="%9"/>
      <w:lvlJc w:val="left"/>
      <w:pPr>
        <w:ind w:left="68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1" w15:restartNumberingAfterBreak="0">
    <w:nsid w:val="6AEC1FDC"/>
    <w:multiLevelType w:val="multilevel"/>
    <w:tmpl w:val="E6841BD0"/>
    <w:lvl w:ilvl="0">
      <w:start w:val="1"/>
      <w:numFmt w:val="decimal"/>
      <w:lvlText w:val="%1."/>
      <w:lvlJc w:val="left"/>
      <w:pPr>
        <w:ind w:left="37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12" w15:restartNumberingAfterBreak="0">
    <w:nsid w:val="6B490CD4"/>
    <w:multiLevelType w:val="hybridMultilevel"/>
    <w:tmpl w:val="A53C5E0A"/>
    <w:lvl w:ilvl="0" w:tplc="3474943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548AE98">
      <w:start w:val="1"/>
      <w:numFmt w:val="lowerLetter"/>
      <w:lvlText w:val="%2"/>
      <w:lvlJc w:val="left"/>
      <w:pPr>
        <w:ind w:left="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D3649EE">
      <w:start w:val="1"/>
      <w:numFmt w:val="lowerLetter"/>
      <w:lvlRestart w:val="0"/>
      <w:lvlText w:val="%3)"/>
      <w:lvlJc w:val="left"/>
      <w:pPr>
        <w:ind w:left="1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88CF0E">
      <w:start w:val="1"/>
      <w:numFmt w:val="decimal"/>
      <w:lvlText w:val="%4"/>
      <w:lvlJc w:val="left"/>
      <w:pPr>
        <w:ind w:left="21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3D67438">
      <w:start w:val="1"/>
      <w:numFmt w:val="lowerLetter"/>
      <w:lvlText w:val="%5"/>
      <w:lvlJc w:val="left"/>
      <w:pPr>
        <w:ind w:left="28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094282C">
      <w:start w:val="1"/>
      <w:numFmt w:val="lowerRoman"/>
      <w:lvlText w:val="%6"/>
      <w:lvlJc w:val="left"/>
      <w:pPr>
        <w:ind w:left="36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4949BEE">
      <w:start w:val="1"/>
      <w:numFmt w:val="decimal"/>
      <w:lvlText w:val="%7"/>
      <w:lvlJc w:val="left"/>
      <w:pPr>
        <w:ind w:left="43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48AAF4">
      <w:start w:val="1"/>
      <w:numFmt w:val="lowerLetter"/>
      <w:lvlText w:val="%8"/>
      <w:lvlJc w:val="left"/>
      <w:pPr>
        <w:ind w:left="50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B36957E">
      <w:start w:val="1"/>
      <w:numFmt w:val="lowerRoman"/>
      <w:lvlText w:val="%9"/>
      <w:lvlJc w:val="left"/>
      <w:pPr>
        <w:ind w:left="57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3" w15:restartNumberingAfterBreak="0">
    <w:nsid w:val="6C46089E"/>
    <w:multiLevelType w:val="hybridMultilevel"/>
    <w:tmpl w:val="A226FE2E"/>
    <w:lvl w:ilvl="0" w:tplc="E69A3222">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B9AC9BE">
      <w:start w:val="1"/>
      <w:numFmt w:val="bullet"/>
      <w:lvlText w:val="o"/>
      <w:lvlJc w:val="left"/>
      <w:pPr>
        <w:ind w:left="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83AF1D6">
      <w:start w:val="1"/>
      <w:numFmt w:val="bullet"/>
      <w:lvlText w:val="▪"/>
      <w:lvlJc w:val="left"/>
      <w:pPr>
        <w:ind w:left="1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10E8830">
      <w:start w:val="1"/>
      <w:numFmt w:val="bullet"/>
      <w:lvlRestart w:val="0"/>
      <w:lvlText w:val="●"/>
      <w:lvlJc w:val="left"/>
      <w:pPr>
        <w:ind w:left="1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D2C0A76">
      <w:start w:val="1"/>
      <w:numFmt w:val="bullet"/>
      <w:lvlText w:val="o"/>
      <w:lvlJc w:val="left"/>
      <w:pPr>
        <w:ind w:left="2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92BFAE">
      <w:start w:val="1"/>
      <w:numFmt w:val="bullet"/>
      <w:lvlText w:val="▪"/>
      <w:lvlJc w:val="left"/>
      <w:pPr>
        <w:ind w:left="3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ED2A0D0">
      <w:start w:val="1"/>
      <w:numFmt w:val="bullet"/>
      <w:lvlText w:val="•"/>
      <w:lvlJc w:val="left"/>
      <w:pPr>
        <w:ind w:left="3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AE782A">
      <w:start w:val="1"/>
      <w:numFmt w:val="bullet"/>
      <w:lvlText w:val="o"/>
      <w:lvlJc w:val="left"/>
      <w:pPr>
        <w:ind w:left="4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12BD38">
      <w:start w:val="1"/>
      <w:numFmt w:val="bullet"/>
      <w:lvlText w:val="▪"/>
      <w:lvlJc w:val="left"/>
      <w:pPr>
        <w:ind w:left="5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4" w15:restartNumberingAfterBreak="0">
    <w:nsid w:val="6C8A36E6"/>
    <w:multiLevelType w:val="hybridMultilevel"/>
    <w:tmpl w:val="896C9132"/>
    <w:lvl w:ilvl="0" w:tplc="B5BA40CE">
      <w:start w:val="8"/>
      <w:numFmt w:val="upperRoman"/>
      <w:lvlText w:val="%1."/>
      <w:lvlJc w:val="left"/>
      <w:pPr>
        <w:ind w:left="5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DB493CA">
      <w:start w:val="1"/>
      <w:numFmt w:val="bullet"/>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EAEF5A">
      <w:start w:val="1"/>
      <w:numFmt w:val="bullet"/>
      <w:lvlText w:val="-"/>
      <w:lvlJc w:val="left"/>
      <w:pPr>
        <w:ind w:left="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1D6731A">
      <w:start w:val="1"/>
      <w:numFmt w:val="bullet"/>
      <w:lvlText w:val="•"/>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6DE9C5C">
      <w:start w:val="1"/>
      <w:numFmt w:val="bullet"/>
      <w:lvlText w:val="o"/>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0E0B3F4">
      <w:start w:val="1"/>
      <w:numFmt w:val="bullet"/>
      <w:lvlText w:val="▪"/>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A2E03C">
      <w:start w:val="1"/>
      <w:numFmt w:val="bullet"/>
      <w:lvlText w:val="•"/>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66482B4">
      <w:start w:val="1"/>
      <w:numFmt w:val="bullet"/>
      <w:lvlText w:val="o"/>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3C3E50">
      <w:start w:val="1"/>
      <w:numFmt w:val="bullet"/>
      <w:lvlText w:val="▪"/>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5" w15:restartNumberingAfterBreak="0">
    <w:nsid w:val="6DE66E2C"/>
    <w:multiLevelType w:val="multilevel"/>
    <w:tmpl w:val="9780A852"/>
    <w:lvl w:ilvl="0">
      <w:start w:val="1"/>
      <w:numFmt w:val="decimal"/>
      <w:lvlText w:val="%1."/>
      <w:lvlJc w:val="left"/>
      <w:pPr>
        <w:ind w:left="37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16" w15:restartNumberingAfterBreak="0">
    <w:nsid w:val="6E881C72"/>
    <w:multiLevelType w:val="hybridMultilevel"/>
    <w:tmpl w:val="D1EE0D02"/>
    <w:lvl w:ilvl="0" w:tplc="88964E88">
      <w:start w:val="5"/>
      <w:numFmt w:val="decimal"/>
      <w:lvlText w:val="%1."/>
      <w:lvlJc w:val="left"/>
      <w:pPr>
        <w:ind w:left="2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4D0E73AA">
      <w:start w:val="1"/>
      <w:numFmt w:val="lowerLetter"/>
      <w:lvlText w:val="%2"/>
      <w:lvlJc w:val="left"/>
      <w:pPr>
        <w:ind w:left="109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D3D6608E">
      <w:start w:val="1"/>
      <w:numFmt w:val="lowerRoman"/>
      <w:lvlText w:val="%3"/>
      <w:lvlJc w:val="left"/>
      <w:pPr>
        <w:ind w:left="181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C64F128">
      <w:start w:val="1"/>
      <w:numFmt w:val="decimal"/>
      <w:lvlText w:val="%4"/>
      <w:lvlJc w:val="left"/>
      <w:pPr>
        <w:ind w:left="253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5FEA474">
      <w:start w:val="1"/>
      <w:numFmt w:val="lowerLetter"/>
      <w:lvlText w:val="%5"/>
      <w:lvlJc w:val="left"/>
      <w:pPr>
        <w:ind w:left="325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49C0C8C">
      <w:start w:val="1"/>
      <w:numFmt w:val="lowerRoman"/>
      <w:lvlText w:val="%6"/>
      <w:lvlJc w:val="left"/>
      <w:pPr>
        <w:ind w:left="397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C0806F72">
      <w:start w:val="1"/>
      <w:numFmt w:val="decimal"/>
      <w:lvlText w:val="%7"/>
      <w:lvlJc w:val="left"/>
      <w:pPr>
        <w:ind w:left="469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7BC82B6">
      <w:start w:val="1"/>
      <w:numFmt w:val="lowerLetter"/>
      <w:lvlText w:val="%8"/>
      <w:lvlJc w:val="left"/>
      <w:pPr>
        <w:ind w:left="541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6D2A22E">
      <w:start w:val="1"/>
      <w:numFmt w:val="lowerRoman"/>
      <w:lvlText w:val="%9"/>
      <w:lvlJc w:val="left"/>
      <w:pPr>
        <w:ind w:left="613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17" w15:restartNumberingAfterBreak="0">
    <w:nsid w:val="6F0D0480"/>
    <w:multiLevelType w:val="hybridMultilevel"/>
    <w:tmpl w:val="C14AD016"/>
    <w:lvl w:ilvl="0" w:tplc="965A7BF6">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D0F598">
      <w:start w:val="1"/>
      <w:numFmt w:val="bullet"/>
      <w:lvlText w:val="o"/>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AA1550">
      <w:start w:val="1"/>
      <w:numFmt w:val="bullet"/>
      <w:lvlRestart w:val="0"/>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3108266">
      <w:start w:val="1"/>
      <w:numFmt w:val="bullet"/>
      <w:lvlText w:val="•"/>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9D0616C">
      <w:start w:val="1"/>
      <w:numFmt w:val="bullet"/>
      <w:lvlText w:val="o"/>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148FB4A">
      <w:start w:val="1"/>
      <w:numFmt w:val="bullet"/>
      <w:lvlText w:val="▪"/>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B98C0CA">
      <w:start w:val="1"/>
      <w:numFmt w:val="bullet"/>
      <w:lvlText w:val="•"/>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9E8E8C">
      <w:start w:val="1"/>
      <w:numFmt w:val="bullet"/>
      <w:lvlText w:val="o"/>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D41ECC">
      <w:start w:val="1"/>
      <w:numFmt w:val="bullet"/>
      <w:lvlText w:val="▪"/>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8" w15:restartNumberingAfterBreak="0">
    <w:nsid w:val="6F6E28F9"/>
    <w:multiLevelType w:val="hybridMultilevel"/>
    <w:tmpl w:val="0F76906E"/>
    <w:lvl w:ilvl="0" w:tplc="6AC69324">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4FA2852">
      <w:start w:val="1"/>
      <w:numFmt w:val="bullet"/>
      <w:lvlText w:val="o"/>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47A66A0">
      <w:start w:val="1"/>
      <w:numFmt w:val="bullet"/>
      <w:lvlText w:val="▪"/>
      <w:lvlJc w:val="left"/>
      <w:pPr>
        <w:ind w:left="1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236A444">
      <w:start w:val="1"/>
      <w:numFmt w:val="bullet"/>
      <w:lvlText w:val="•"/>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3021814">
      <w:start w:val="1"/>
      <w:numFmt w:val="bullet"/>
      <w:lvlRestart w:val="0"/>
      <w:lvlText w:val="●"/>
      <w:lvlJc w:val="left"/>
      <w:pPr>
        <w:ind w:left="1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CC8246">
      <w:start w:val="1"/>
      <w:numFmt w:val="bullet"/>
      <w:lvlText w:val="▪"/>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9AE7CC2">
      <w:start w:val="1"/>
      <w:numFmt w:val="bullet"/>
      <w:lvlText w:val="•"/>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74ED840">
      <w:start w:val="1"/>
      <w:numFmt w:val="bullet"/>
      <w:lvlText w:val="o"/>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EA6DF9A">
      <w:start w:val="1"/>
      <w:numFmt w:val="bullet"/>
      <w:lvlText w:val="▪"/>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9" w15:restartNumberingAfterBreak="0">
    <w:nsid w:val="6F88715E"/>
    <w:multiLevelType w:val="hybridMultilevel"/>
    <w:tmpl w:val="D3D65AB6"/>
    <w:lvl w:ilvl="0" w:tplc="6F32473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DEC529A">
      <w:start w:val="1"/>
      <w:numFmt w:val="bullet"/>
      <w:lvlText w:val="o"/>
      <w:lvlJc w:val="left"/>
      <w:pPr>
        <w:ind w:left="5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5687DD6">
      <w:start w:val="1"/>
      <w:numFmt w:val="bullet"/>
      <w:lvlRestart w:val="0"/>
      <w:lvlText w:val="•"/>
      <w:lvlJc w:val="left"/>
      <w:pPr>
        <w:ind w:left="7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CE6FD56">
      <w:start w:val="1"/>
      <w:numFmt w:val="bullet"/>
      <w:lvlText w:val="•"/>
      <w:lvlJc w:val="left"/>
      <w:pPr>
        <w:ind w:left="14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724D818">
      <w:start w:val="1"/>
      <w:numFmt w:val="bullet"/>
      <w:lvlText w:val="o"/>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B7C7E90">
      <w:start w:val="1"/>
      <w:numFmt w:val="bullet"/>
      <w:lvlText w:val="▪"/>
      <w:lvlJc w:val="left"/>
      <w:pPr>
        <w:ind w:left="28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3060810">
      <w:start w:val="1"/>
      <w:numFmt w:val="bullet"/>
      <w:lvlText w:val="•"/>
      <w:lvlJc w:val="left"/>
      <w:pPr>
        <w:ind w:left="36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576D3FA">
      <w:start w:val="1"/>
      <w:numFmt w:val="bullet"/>
      <w:lvlText w:val="o"/>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BE2FBA0">
      <w:start w:val="1"/>
      <w:numFmt w:val="bullet"/>
      <w:lvlText w:val="▪"/>
      <w:lvlJc w:val="left"/>
      <w:pPr>
        <w:ind w:left="50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20" w15:restartNumberingAfterBreak="0">
    <w:nsid w:val="702E74EA"/>
    <w:multiLevelType w:val="hybridMultilevel"/>
    <w:tmpl w:val="8D101488"/>
    <w:lvl w:ilvl="0" w:tplc="080A0001">
      <w:start w:val="1"/>
      <w:numFmt w:val="bullet"/>
      <w:lvlText w:val=""/>
      <w:lvlJc w:val="left"/>
      <w:pPr>
        <w:ind w:left="795" w:hanging="360"/>
      </w:pPr>
      <w:rPr>
        <w:rFonts w:ascii="Symbol" w:hAnsi="Symbol" w:hint="default"/>
      </w:rPr>
    </w:lvl>
    <w:lvl w:ilvl="1" w:tplc="080A0003" w:tentative="1">
      <w:start w:val="1"/>
      <w:numFmt w:val="bullet"/>
      <w:lvlText w:val="o"/>
      <w:lvlJc w:val="left"/>
      <w:pPr>
        <w:ind w:left="1515" w:hanging="360"/>
      </w:pPr>
      <w:rPr>
        <w:rFonts w:ascii="Courier New" w:hAnsi="Courier New" w:cs="Courier New" w:hint="default"/>
      </w:rPr>
    </w:lvl>
    <w:lvl w:ilvl="2" w:tplc="080A0005" w:tentative="1">
      <w:start w:val="1"/>
      <w:numFmt w:val="bullet"/>
      <w:lvlText w:val=""/>
      <w:lvlJc w:val="left"/>
      <w:pPr>
        <w:ind w:left="2235" w:hanging="360"/>
      </w:pPr>
      <w:rPr>
        <w:rFonts w:ascii="Wingdings" w:hAnsi="Wingdings" w:hint="default"/>
      </w:rPr>
    </w:lvl>
    <w:lvl w:ilvl="3" w:tplc="080A0001" w:tentative="1">
      <w:start w:val="1"/>
      <w:numFmt w:val="bullet"/>
      <w:lvlText w:val=""/>
      <w:lvlJc w:val="left"/>
      <w:pPr>
        <w:ind w:left="2955" w:hanging="360"/>
      </w:pPr>
      <w:rPr>
        <w:rFonts w:ascii="Symbol" w:hAnsi="Symbol" w:hint="default"/>
      </w:rPr>
    </w:lvl>
    <w:lvl w:ilvl="4" w:tplc="080A0003" w:tentative="1">
      <w:start w:val="1"/>
      <w:numFmt w:val="bullet"/>
      <w:lvlText w:val="o"/>
      <w:lvlJc w:val="left"/>
      <w:pPr>
        <w:ind w:left="3675" w:hanging="360"/>
      </w:pPr>
      <w:rPr>
        <w:rFonts w:ascii="Courier New" w:hAnsi="Courier New" w:cs="Courier New" w:hint="default"/>
      </w:rPr>
    </w:lvl>
    <w:lvl w:ilvl="5" w:tplc="080A0005" w:tentative="1">
      <w:start w:val="1"/>
      <w:numFmt w:val="bullet"/>
      <w:lvlText w:val=""/>
      <w:lvlJc w:val="left"/>
      <w:pPr>
        <w:ind w:left="4395" w:hanging="360"/>
      </w:pPr>
      <w:rPr>
        <w:rFonts w:ascii="Wingdings" w:hAnsi="Wingdings" w:hint="default"/>
      </w:rPr>
    </w:lvl>
    <w:lvl w:ilvl="6" w:tplc="080A0001" w:tentative="1">
      <w:start w:val="1"/>
      <w:numFmt w:val="bullet"/>
      <w:lvlText w:val=""/>
      <w:lvlJc w:val="left"/>
      <w:pPr>
        <w:ind w:left="5115" w:hanging="360"/>
      </w:pPr>
      <w:rPr>
        <w:rFonts w:ascii="Symbol" w:hAnsi="Symbol" w:hint="default"/>
      </w:rPr>
    </w:lvl>
    <w:lvl w:ilvl="7" w:tplc="080A0003" w:tentative="1">
      <w:start w:val="1"/>
      <w:numFmt w:val="bullet"/>
      <w:lvlText w:val="o"/>
      <w:lvlJc w:val="left"/>
      <w:pPr>
        <w:ind w:left="5835" w:hanging="360"/>
      </w:pPr>
      <w:rPr>
        <w:rFonts w:ascii="Courier New" w:hAnsi="Courier New" w:cs="Courier New" w:hint="default"/>
      </w:rPr>
    </w:lvl>
    <w:lvl w:ilvl="8" w:tplc="080A0005" w:tentative="1">
      <w:start w:val="1"/>
      <w:numFmt w:val="bullet"/>
      <w:lvlText w:val=""/>
      <w:lvlJc w:val="left"/>
      <w:pPr>
        <w:ind w:left="6555" w:hanging="360"/>
      </w:pPr>
      <w:rPr>
        <w:rFonts w:ascii="Wingdings" w:hAnsi="Wingdings" w:hint="default"/>
      </w:rPr>
    </w:lvl>
  </w:abstractNum>
  <w:abstractNum w:abstractNumId="321" w15:restartNumberingAfterBreak="0">
    <w:nsid w:val="70B350F2"/>
    <w:multiLevelType w:val="hybridMultilevel"/>
    <w:tmpl w:val="3E1C0468"/>
    <w:lvl w:ilvl="0" w:tplc="70B8AA6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BCAC80">
      <w:start w:val="1"/>
      <w:numFmt w:val="lowerLetter"/>
      <w:lvlText w:val="%2."/>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F82955E">
      <w:start w:val="1"/>
      <w:numFmt w:val="lowerRoman"/>
      <w:lvlText w:val="%3"/>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F50B946">
      <w:start w:val="1"/>
      <w:numFmt w:val="decimal"/>
      <w:lvlText w:val="%4"/>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C63412">
      <w:start w:val="1"/>
      <w:numFmt w:val="lowerLetter"/>
      <w:lvlText w:val="%5"/>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B122F92">
      <w:start w:val="1"/>
      <w:numFmt w:val="lowerRoman"/>
      <w:lvlText w:val="%6"/>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8C00456">
      <w:start w:val="1"/>
      <w:numFmt w:val="decimal"/>
      <w:lvlText w:val="%7"/>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16104C">
      <w:start w:val="1"/>
      <w:numFmt w:val="lowerLetter"/>
      <w:lvlText w:val="%8"/>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46479EE">
      <w:start w:val="1"/>
      <w:numFmt w:val="lowerRoman"/>
      <w:lvlText w:val="%9"/>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2" w15:restartNumberingAfterBreak="0">
    <w:nsid w:val="72654B32"/>
    <w:multiLevelType w:val="hybridMultilevel"/>
    <w:tmpl w:val="0C2403F6"/>
    <w:lvl w:ilvl="0" w:tplc="3364E44A">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8D0D8B4">
      <w:start w:val="1"/>
      <w:numFmt w:val="bullet"/>
      <w:lvlText w:val="o"/>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7A832AA">
      <w:start w:val="1"/>
      <w:numFmt w:val="bullet"/>
      <w:lvlText w:val="▪"/>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78FF38">
      <w:start w:val="1"/>
      <w:numFmt w:val="bullet"/>
      <w:lvlRestart w:val="0"/>
      <w:lvlText w:val="●"/>
      <w:lvlJc w:val="left"/>
      <w:pPr>
        <w:ind w:left="14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D68CA00">
      <w:start w:val="1"/>
      <w:numFmt w:val="bullet"/>
      <w:lvlText w:val="o"/>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47C1FB0">
      <w:start w:val="1"/>
      <w:numFmt w:val="bullet"/>
      <w:lvlText w:val="▪"/>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5A6ED00">
      <w:start w:val="1"/>
      <w:numFmt w:val="bullet"/>
      <w:lvlText w:val="•"/>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BE1E00">
      <w:start w:val="1"/>
      <w:numFmt w:val="bullet"/>
      <w:lvlText w:val="o"/>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D42B44">
      <w:start w:val="1"/>
      <w:numFmt w:val="bullet"/>
      <w:lvlText w:val="▪"/>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3" w15:restartNumberingAfterBreak="0">
    <w:nsid w:val="73A30AEC"/>
    <w:multiLevelType w:val="hybridMultilevel"/>
    <w:tmpl w:val="4AE211B4"/>
    <w:lvl w:ilvl="0" w:tplc="A796D21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650DF32">
      <w:start w:val="1"/>
      <w:numFmt w:val="lowerLetter"/>
      <w:lvlText w:val="%2"/>
      <w:lvlJc w:val="left"/>
      <w:pPr>
        <w:ind w:left="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D769718">
      <w:start w:val="1"/>
      <w:numFmt w:val="lowerLetter"/>
      <w:lvlRestart w:val="0"/>
      <w:lvlText w:val="%3."/>
      <w:lvlJc w:val="left"/>
      <w:pPr>
        <w:ind w:left="14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F0087E6">
      <w:start w:val="1"/>
      <w:numFmt w:val="decimal"/>
      <w:lvlText w:val="%4"/>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048364">
      <w:start w:val="1"/>
      <w:numFmt w:val="lowerLetter"/>
      <w:lvlText w:val="%5"/>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15878B8">
      <w:start w:val="1"/>
      <w:numFmt w:val="lowerRoman"/>
      <w:lvlText w:val="%6"/>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7041666">
      <w:start w:val="1"/>
      <w:numFmt w:val="decimal"/>
      <w:lvlText w:val="%7"/>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93697FA">
      <w:start w:val="1"/>
      <w:numFmt w:val="lowerLetter"/>
      <w:lvlText w:val="%8"/>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B8E9BA">
      <w:start w:val="1"/>
      <w:numFmt w:val="lowerRoman"/>
      <w:lvlText w:val="%9"/>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4" w15:restartNumberingAfterBreak="0">
    <w:nsid w:val="73AC50EA"/>
    <w:multiLevelType w:val="hybridMultilevel"/>
    <w:tmpl w:val="F3B40402"/>
    <w:lvl w:ilvl="0" w:tplc="163E99AC">
      <w:start w:val="1"/>
      <w:numFmt w:val="bullet"/>
      <w:lvlText w:val="-"/>
      <w:lvlJc w:val="left"/>
      <w:pPr>
        <w:ind w:left="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34F404">
      <w:start w:val="1"/>
      <w:numFmt w:val="bullet"/>
      <w:lvlText w:val="o"/>
      <w:lvlJc w:val="left"/>
      <w:pPr>
        <w:ind w:left="1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EA468E8">
      <w:start w:val="1"/>
      <w:numFmt w:val="bullet"/>
      <w:lvlText w:val="▪"/>
      <w:lvlJc w:val="left"/>
      <w:pPr>
        <w:ind w:left="1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8EC2C40">
      <w:start w:val="1"/>
      <w:numFmt w:val="bullet"/>
      <w:lvlText w:val="•"/>
      <w:lvlJc w:val="left"/>
      <w:pPr>
        <w:ind w:left="2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EE7180">
      <w:start w:val="1"/>
      <w:numFmt w:val="bullet"/>
      <w:lvlText w:val="o"/>
      <w:lvlJc w:val="left"/>
      <w:pPr>
        <w:ind w:left="3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03C5F3E">
      <w:start w:val="1"/>
      <w:numFmt w:val="bullet"/>
      <w:lvlText w:val="▪"/>
      <w:lvlJc w:val="left"/>
      <w:pPr>
        <w:ind w:left="39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387EC8">
      <w:start w:val="1"/>
      <w:numFmt w:val="bullet"/>
      <w:lvlText w:val="•"/>
      <w:lvlJc w:val="left"/>
      <w:pPr>
        <w:ind w:left="46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0097B2">
      <w:start w:val="1"/>
      <w:numFmt w:val="bullet"/>
      <w:lvlText w:val="o"/>
      <w:lvlJc w:val="left"/>
      <w:pPr>
        <w:ind w:left="54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D3496B6">
      <w:start w:val="1"/>
      <w:numFmt w:val="bullet"/>
      <w:lvlText w:val="▪"/>
      <w:lvlJc w:val="left"/>
      <w:pPr>
        <w:ind w:left="6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5" w15:restartNumberingAfterBreak="0">
    <w:nsid w:val="73FF5A29"/>
    <w:multiLevelType w:val="hybridMultilevel"/>
    <w:tmpl w:val="57C4849C"/>
    <w:lvl w:ilvl="0" w:tplc="C498B564">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328C14">
      <w:start w:val="1"/>
      <w:numFmt w:val="bullet"/>
      <w:lvlText w:val="o"/>
      <w:lvlJc w:val="left"/>
      <w:pPr>
        <w:ind w:left="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D8ED586">
      <w:start w:val="1"/>
      <w:numFmt w:val="bullet"/>
      <w:lvlRestart w:val="0"/>
      <w:lvlText w:val="●"/>
      <w:lvlJc w:val="left"/>
      <w:pPr>
        <w:ind w:left="7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3E5A30">
      <w:start w:val="1"/>
      <w:numFmt w:val="bullet"/>
      <w:lvlText w:val="•"/>
      <w:lvlJc w:val="left"/>
      <w:pPr>
        <w:ind w:left="1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DDEB6DA">
      <w:start w:val="1"/>
      <w:numFmt w:val="bullet"/>
      <w:lvlText w:val="o"/>
      <w:lvlJc w:val="left"/>
      <w:pPr>
        <w:ind w:left="2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34461FE">
      <w:start w:val="1"/>
      <w:numFmt w:val="bullet"/>
      <w:lvlText w:val="▪"/>
      <w:lvlJc w:val="left"/>
      <w:pPr>
        <w:ind w:left="2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46C0B5E">
      <w:start w:val="1"/>
      <w:numFmt w:val="bullet"/>
      <w:lvlText w:val="•"/>
      <w:lvlJc w:val="left"/>
      <w:pPr>
        <w:ind w:left="3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46C57B2">
      <w:start w:val="1"/>
      <w:numFmt w:val="bullet"/>
      <w:lvlText w:val="o"/>
      <w:lvlJc w:val="left"/>
      <w:pPr>
        <w:ind w:left="43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F6610DE">
      <w:start w:val="1"/>
      <w:numFmt w:val="bullet"/>
      <w:lvlText w:val="▪"/>
      <w:lvlJc w:val="left"/>
      <w:pPr>
        <w:ind w:left="50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6" w15:restartNumberingAfterBreak="0">
    <w:nsid w:val="74164BC1"/>
    <w:multiLevelType w:val="hybridMultilevel"/>
    <w:tmpl w:val="F47AAD02"/>
    <w:lvl w:ilvl="0" w:tplc="957E8660">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8C4938">
      <w:start w:val="1"/>
      <w:numFmt w:val="bullet"/>
      <w:lvlText w:val="o"/>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E66328A">
      <w:start w:val="1"/>
      <w:numFmt w:val="bullet"/>
      <w:lvlRestart w:val="0"/>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A18DC7C">
      <w:start w:val="1"/>
      <w:numFmt w:val="bullet"/>
      <w:lvlText w:val="•"/>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B389B38">
      <w:start w:val="1"/>
      <w:numFmt w:val="bullet"/>
      <w:lvlText w:val="o"/>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6FEE97A">
      <w:start w:val="1"/>
      <w:numFmt w:val="bullet"/>
      <w:lvlText w:val="▪"/>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49A45CA">
      <w:start w:val="1"/>
      <w:numFmt w:val="bullet"/>
      <w:lvlText w:val="•"/>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3AE07C">
      <w:start w:val="1"/>
      <w:numFmt w:val="bullet"/>
      <w:lvlText w:val="o"/>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6E24BEE">
      <w:start w:val="1"/>
      <w:numFmt w:val="bullet"/>
      <w:lvlText w:val="▪"/>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7" w15:restartNumberingAfterBreak="0">
    <w:nsid w:val="74C329AA"/>
    <w:multiLevelType w:val="multilevel"/>
    <w:tmpl w:val="57DC0A50"/>
    <w:lvl w:ilvl="0">
      <w:start w:val="1"/>
      <w:numFmt w:val="decimal"/>
      <w:lvlText w:val="%1."/>
      <w:lvlJc w:val="left"/>
      <w:pPr>
        <w:ind w:left="2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28" w15:restartNumberingAfterBreak="0">
    <w:nsid w:val="74C874B5"/>
    <w:multiLevelType w:val="hybridMultilevel"/>
    <w:tmpl w:val="363052DA"/>
    <w:lvl w:ilvl="0" w:tplc="DA42B428">
      <w:start w:val="5"/>
      <w:numFmt w:val="decimal"/>
      <w:lvlText w:val="%1."/>
      <w:lvlJc w:val="left"/>
      <w:pPr>
        <w:ind w:left="2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3D036C4">
      <w:start w:val="1"/>
      <w:numFmt w:val="bullet"/>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9428DE">
      <w:numFmt w:val="taiwaneseCounting"/>
      <w:lvlText w:val="%3"/>
      <w:lvlJc w:val="left"/>
      <w:pPr>
        <w:ind w:left="14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ABA5490">
      <w:start w:val="1"/>
      <w:numFmt w:val="decimal"/>
      <w:lvlText w:val="%4"/>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C2C44AC">
      <w:start w:val="1"/>
      <w:numFmt w:val="lowerLetter"/>
      <w:lvlText w:val="%5"/>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968D90">
      <w:start w:val="1"/>
      <w:numFmt w:val="lowerRoman"/>
      <w:lvlText w:val="%6"/>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D232CC">
      <w:start w:val="1"/>
      <w:numFmt w:val="decimal"/>
      <w:lvlText w:val="%7"/>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4FE3618">
      <w:start w:val="1"/>
      <w:numFmt w:val="lowerLetter"/>
      <w:lvlText w:val="%8"/>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7003EA">
      <w:start w:val="1"/>
      <w:numFmt w:val="lowerRoman"/>
      <w:lvlText w:val="%9"/>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9" w15:restartNumberingAfterBreak="0">
    <w:nsid w:val="74DB534A"/>
    <w:multiLevelType w:val="hybridMultilevel"/>
    <w:tmpl w:val="054EFA3C"/>
    <w:lvl w:ilvl="0" w:tplc="7772F3B8">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D204B6">
      <w:start w:val="1"/>
      <w:numFmt w:val="bullet"/>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E24E08">
      <w:start w:val="1"/>
      <w:numFmt w:val="bullet"/>
      <w:lvlText w:val="▪"/>
      <w:lvlJc w:val="left"/>
      <w:pPr>
        <w:ind w:left="1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06579E">
      <w:start w:val="1"/>
      <w:numFmt w:val="bullet"/>
      <w:lvlText w:val="•"/>
      <w:lvlJc w:val="left"/>
      <w:pPr>
        <w:ind w:left="2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968D3E">
      <w:start w:val="1"/>
      <w:numFmt w:val="bullet"/>
      <w:lvlText w:val="o"/>
      <w:lvlJc w:val="left"/>
      <w:pPr>
        <w:ind w:left="2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B3AD5F4">
      <w:start w:val="1"/>
      <w:numFmt w:val="bullet"/>
      <w:lvlText w:val="▪"/>
      <w:lvlJc w:val="left"/>
      <w:pPr>
        <w:ind w:left="3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D6EFE0A">
      <w:start w:val="1"/>
      <w:numFmt w:val="bullet"/>
      <w:lvlText w:val="•"/>
      <w:lvlJc w:val="left"/>
      <w:pPr>
        <w:ind w:left="43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241A28">
      <w:start w:val="1"/>
      <w:numFmt w:val="bullet"/>
      <w:lvlText w:val="o"/>
      <w:lvlJc w:val="left"/>
      <w:pPr>
        <w:ind w:left="50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7780182">
      <w:start w:val="1"/>
      <w:numFmt w:val="bullet"/>
      <w:lvlText w:val="▪"/>
      <w:lvlJc w:val="left"/>
      <w:pPr>
        <w:ind w:left="57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0" w15:restartNumberingAfterBreak="0">
    <w:nsid w:val="750221D7"/>
    <w:multiLevelType w:val="hybridMultilevel"/>
    <w:tmpl w:val="E8500D38"/>
    <w:lvl w:ilvl="0" w:tplc="6ACC9564">
      <w:start w:val="1"/>
      <w:numFmt w:val="decimal"/>
      <w:lvlText w:val="%1."/>
      <w:lvlJc w:val="left"/>
      <w:pPr>
        <w:ind w:left="33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07CDA4A">
      <w:start w:val="1"/>
      <w:numFmt w:val="lowerLetter"/>
      <w:lvlText w:val="%2"/>
      <w:lvlJc w:val="left"/>
      <w:pPr>
        <w:ind w:left="10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C5168C2A">
      <w:start w:val="1"/>
      <w:numFmt w:val="lowerRoman"/>
      <w:lvlText w:val="%3"/>
      <w:lvlJc w:val="left"/>
      <w:pPr>
        <w:ind w:left="18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30060D2">
      <w:start w:val="1"/>
      <w:numFmt w:val="decimal"/>
      <w:lvlText w:val="%4"/>
      <w:lvlJc w:val="left"/>
      <w:pPr>
        <w:ind w:left="25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6F2CC78">
      <w:start w:val="1"/>
      <w:numFmt w:val="lowerLetter"/>
      <w:lvlText w:val="%5"/>
      <w:lvlJc w:val="left"/>
      <w:pPr>
        <w:ind w:left="32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D3C85BE8">
      <w:start w:val="1"/>
      <w:numFmt w:val="lowerRoman"/>
      <w:lvlText w:val="%6"/>
      <w:lvlJc w:val="left"/>
      <w:pPr>
        <w:ind w:left="39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338F240">
      <w:start w:val="1"/>
      <w:numFmt w:val="decimal"/>
      <w:lvlText w:val="%7"/>
      <w:lvlJc w:val="left"/>
      <w:pPr>
        <w:ind w:left="46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2B0EFEDA">
      <w:start w:val="1"/>
      <w:numFmt w:val="lowerLetter"/>
      <w:lvlText w:val="%8"/>
      <w:lvlJc w:val="left"/>
      <w:pPr>
        <w:ind w:left="54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09E68DC">
      <w:start w:val="1"/>
      <w:numFmt w:val="lowerRoman"/>
      <w:lvlText w:val="%9"/>
      <w:lvlJc w:val="left"/>
      <w:pPr>
        <w:ind w:left="61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31" w15:restartNumberingAfterBreak="0">
    <w:nsid w:val="751A3012"/>
    <w:multiLevelType w:val="hybridMultilevel"/>
    <w:tmpl w:val="E1B443E6"/>
    <w:lvl w:ilvl="0" w:tplc="241CD04A">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5C05BAC">
      <w:start w:val="1"/>
      <w:numFmt w:val="bullet"/>
      <w:lvlText w:val="o"/>
      <w:lvlJc w:val="left"/>
      <w:pPr>
        <w:ind w:left="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5E6B6C">
      <w:start w:val="1"/>
      <w:numFmt w:val="bullet"/>
      <w:lvlRestart w:val="0"/>
      <w:lvlText w:val="●"/>
      <w:lvlJc w:val="left"/>
      <w:pPr>
        <w:ind w:left="7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9E6E14">
      <w:start w:val="1"/>
      <w:numFmt w:val="bullet"/>
      <w:lvlText w:val="•"/>
      <w:lvlJc w:val="left"/>
      <w:pPr>
        <w:ind w:left="14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482B6A">
      <w:start w:val="1"/>
      <w:numFmt w:val="bullet"/>
      <w:lvlText w:val="o"/>
      <w:lvlJc w:val="left"/>
      <w:pPr>
        <w:ind w:left="21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8CA1FC">
      <w:start w:val="1"/>
      <w:numFmt w:val="bullet"/>
      <w:lvlText w:val="▪"/>
      <w:lvlJc w:val="left"/>
      <w:pPr>
        <w:ind w:left="28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B02AD14">
      <w:start w:val="1"/>
      <w:numFmt w:val="bullet"/>
      <w:lvlText w:val="•"/>
      <w:lvlJc w:val="left"/>
      <w:pPr>
        <w:ind w:left="36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39E67CE">
      <w:start w:val="1"/>
      <w:numFmt w:val="bullet"/>
      <w:lvlText w:val="o"/>
      <w:lvlJc w:val="left"/>
      <w:pPr>
        <w:ind w:left="43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D25E56">
      <w:start w:val="1"/>
      <w:numFmt w:val="bullet"/>
      <w:lvlText w:val="▪"/>
      <w:lvlJc w:val="left"/>
      <w:pPr>
        <w:ind w:left="50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2" w15:restartNumberingAfterBreak="0">
    <w:nsid w:val="756B6473"/>
    <w:multiLevelType w:val="hybridMultilevel"/>
    <w:tmpl w:val="A3F69666"/>
    <w:lvl w:ilvl="0" w:tplc="36FA7068">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316D0CE">
      <w:start w:val="1"/>
      <w:numFmt w:val="bullet"/>
      <w:lvlText w:val="o"/>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0E24D38">
      <w:start w:val="1"/>
      <w:numFmt w:val="bullet"/>
      <w:lvlText w:val="▪"/>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3FCFE66">
      <w:start w:val="1"/>
      <w:numFmt w:val="bullet"/>
      <w:lvlRestart w:val="0"/>
      <w:lvlText w:val="●"/>
      <w:lvlJc w:val="left"/>
      <w:pPr>
        <w:ind w:left="14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0429D6">
      <w:start w:val="1"/>
      <w:numFmt w:val="bullet"/>
      <w:lvlText w:val="o"/>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729786">
      <w:start w:val="1"/>
      <w:numFmt w:val="bullet"/>
      <w:lvlText w:val="▪"/>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6ABBEC">
      <w:start w:val="1"/>
      <w:numFmt w:val="bullet"/>
      <w:lvlText w:val="•"/>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38B2D6">
      <w:start w:val="1"/>
      <w:numFmt w:val="bullet"/>
      <w:lvlText w:val="o"/>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382E2D8">
      <w:start w:val="1"/>
      <w:numFmt w:val="bullet"/>
      <w:lvlText w:val="▪"/>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3" w15:restartNumberingAfterBreak="0">
    <w:nsid w:val="758953FB"/>
    <w:multiLevelType w:val="hybridMultilevel"/>
    <w:tmpl w:val="21A88D0E"/>
    <w:lvl w:ilvl="0" w:tplc="CA98E72A">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A067044">
      <w:start w:val="1"/>
      <w:numFmt w:val="bullet"/>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16EB7C">
      <w:start w:val="1"/>
      <w:numFmt w:val="bullet"/>
      <w:lvlText w:val="▪"/>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169622">
      <w:start w:val="1"/>
      <w:numFmt w:val="bullet"/>
      <w:lvlText w:val="•"/>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E2990C">
      <w:start w:val="1"/>
      <w:numFmt w:val="bullet"/>
      <w:lvlText w:val="o"/>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2C328E">
      <w:start w:val="1"/>
      <w:numFmt w:val="bullet"/>
      <w:lvlText w:val="▪"/>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3EF0EC">
      <w:start w:val="1"/>
      <w:numFmt w:val="bullet"/>
      <w:lvlText w:val="•"/>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4BC2238">
      <w:start w:val="1"/>
      <w:numFmt w:val="bullet"/>
      <w:lvlText w:val="o"/>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CA04B22">
      <w:start w:val="1"/>
      <w:numFmt w:val="bullet"/>
      <w:lvlText w:val="▪"/>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4" w15:restartNumberingAfterBreak="0">
    <w:nsid w:val="75DF418A"/>
    <w:multiLevelType w:val="hybridMultilevel"/>
    <w:tmpl w:val="2DF22120"/>
    <w:lvl w:ilvl="0" w:tplc="1F460A0E">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522FD5A">
      <w:start w:val="1"/>
      <w:numFmt w:val="bullet"/>
      <w:lvlText w:val="o"/>
      <w:lvlJc w:val="left"/>
      <w:pPr>
        <w:ind w:left="8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FEACB0">
      <w:start w:val="1"/>
      <w:numFmt w:val="bullet"/>
      <w:lvlText w:val="▪"/>
      <w:lvlJc w:val="left"/>
      <w:pPr>
        <w:ind w:left="13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DEF62E">
      <w:start w:val="1"/>
      <w:numFmt w:val="bullet"/>
      <w:lvlRestart w:val="0"/>
      <w:lvlText w:val="●"/>
      <w:lvlJc w:val="left"/>
      <w:pPr>
        <w:ind w:left="1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29E9EFA">
      <w:start w:val="1"/>
      <w:numFmt w:val="bullet"/>
      <w:lvlText w:val="o"/>
      <w:lvlJc w:val="left"/>
      <w:pPr>
        <w:ind w:left="2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916F0D8">
      <w:start w:val="1"/>
      <w:numFmt w:val="bullet"/>
      <w:lvlText w:val="▪"/>
      <w:lvlJc w:val="left"/>
      <w:pPr>
        <w:ind w:left="3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A9641D2">
      <w:start w:val="1"/>
      <w:numFmt w:val="bullet"/>
      <w:lvlText w:val="•"/>
      <w:lvlJc w:val="left"/>
      <w:pPr>
        <w:ind w:left="3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4700916">
      <w:start w:val="1"/>
      <w:numFmt w:val="bullet"/>
      <w:lvlText w:val="o"/>
      <w:lvlJc w:val="left"/>
      <w:pPr>
        <w:ind w:left="4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1F61D62">
      <w:start w:val="1"/>
      <w:numFmt w:val="bullet"/>
      <w:lvlText w:val="▪"/>
      <w:lvlJc w:val="left"/>
      <w:pPr>
        <w:ind w:left="5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5" w15:restartNumberingAfterBreak="0">
    <w:nsid w:val="77D756B9"/>
    <w:multiLevelType w:val="hybridMultilevel"/>
    <w:tmpl w:val="85E88394"/>
    <w:lvl w:ilvl="0" w:tplc="4E9081E6">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4EAF36">
      <w:start w:val="1"/>
      <w:numFmt w:val="bullet"/>
      <w:lvlText w:val="o"/>
      <w:lvlJc w:val="left"/>
      <w:pPr>
        <w:ind w:left="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4725C6C">
      <w:start w:val="1"/>
      <w:numFmt w:val="bullet"/>
      <w:lvlRestart w:val="0"/>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34AEF18">
      <w:start w:val="1"/>
      <w:numFmt w:val="bullet"/>
      <w:lvlText w:val="•"/>
      <w:lvlJc w:val="left"/>
      <w:pPr>
        <w:ind w:left="1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C462580">
      <w:start w:val="1"/>
      <w:numFmt w:val="bullet"/>
      <w:lvlText w:val="o"/>
      <w:lvlJc w:val="left"/>
      <w:pPr>
        <w:ind w:left="2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574500E">
      <w:start w:val="1"/>
      <w:numFmt w:val="bullet"/>
      <w:lvlText w:val="▪"/>
      <w:lvlJc w:val="left"/>
      <w:pPr>
        <w:ind w:left="2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838EC0A">
      <w:start w:val="1"/>
      <w:numFmt w:val="bullet"/>
      <w:lvlText w:val="•"/>
      <w:lvlJc w:val="left"/>
      <w:pPr>
        <w:ind w:left="3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2FC3EE0">
      <w:start w:val="1"/>
      <w:numFmt w:val="bullet"/>
      <w:lvlText w:val="o"/>
      <w:lvlJc w:val="left"/>
      <w:pPr>
        <w:ind w:left="43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2BE59B4">
      <w:start w:val="1"/>
      <w:numFmt w:val="bullet"/>
      <w:lvlText w:val="▪"/>
      <w:lvlJc w:val="left"/>
      <w:pPr>
        <w:ind w:left="50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6" w15:restartNumberingAfterBreak="0">
    <w:nsid w:val="77F66CFA"/>
    <w:multiLevelType w:val="hybridMultilevel"/>
    <w:tmpl w:val="107CAA2E"/>
    <w:lvl w:ilvl="0" w:tplc="27C2B5B2">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294AD1C">
      <w:start w:val="1"/>
      <w:numFmt w:val="bullet"/>
      <w:lvlText w:val="o"/>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282CAC">
      <w:start w:val="1"/>
      <w:numFmt w:val="bullet"/>
      <w:lvlRestart w:val="0"/>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788A50A">
      <w:start w:val="1"/>
      <w:numFmt w:val="bullet"/>
      <w:lvlText w:val="•"/>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E6EE278">
      <w:start w:val="1"/>
      <w:numFmt w:val="bullet"/>
      <w:lvlText w:val="o"/>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29CA40E">
      <w:start w:val="1"/>
      <w:numFmt w:val="bullet"/>
      <w:lvlText w:val="▪"/>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9E8882">
      <w:start w:val="1"/>
      <w:numFmt w:val="bullet"/>
      <w:lvlText w:val="•"/>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3DE4D0C">
      <w:start w:val="1"/>
      <w:numFmt w:val="bullet"/>
      <w:lvlText w:val="o"/>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5708CD2">
      <w:start w:val="1"/>
      <w:numFmt w:val="bullet"/>
      <w:lvlText w:val="▪"/>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7" w15:restartNumberingAfterBreak="0">
    <w:nsid w:val="78437908"/>
    <w:multiLevelType w:val="hybridMultilevel"/>
    <w:tmpl w:val="F0E0844E"/>
    <w:lvl w:ilvl="0" w:tplc="1B201330">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1C81028">
      <w:start w:val="1"/>
      <w:numFmt w:val="bullet"/>
      <w:lvlText w:val="o"/>
      <w:lvlJc w:val="left"/>
      <w:pPr>
        <w:ind w:left="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E3E7416">
      <w:start w:val="1"/>
      <w:numFmt w:val="bullet"/>
      <w:lvlText w:val="▪"/>
      <w:lvlJc w:val="left"/>
      <w:pPr>
        <w:ind w:left="1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E05048">
      <w:start w:val="1"/>
      <w:numFmt w:val="bullet"/>
      <w:lvlRestart w:val="0"/>
      <w:lvlText w:val="●"/>
      <w:lvlJc w:val="left"/>
      <w:pPr>
        <w:ind w:left="1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5600BC">
      <w:start w:val="1"/>
      <w:numFmt w:val="bullet"/>
      <w:lvlText w:val="o"/>
      <w:lvlJc w:val="left"/>
      <w:pPr>
        <w:ind w:left="2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CF6D95C">
      <w:start w:val="1"/>
      <w:numFmt w:val="bullet"/>
      <w:lvlText w:val="▪"/>
      <w:lvlJc w:val="left"/>
      <w:pPr>
        <w:ind w:left="3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EB6C668">
      <w:start w:val="1"/>
      <w:numFmt w:val="bullet"/>
      <w:lvlText w:val="•"/>
      <w:lvlJc w:val="left"/>
      <w:pPr>
        <w:ind w:left="3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E743EE6">
      <w:start w:val="1"/>
      <w:numFmt w:val="bullet"/>
      <w:lvlText w:val="o"/>
      <w:lvlJc w:val="left"/>
      <w:pPr>
        <w:ind w:left="4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92C69C">
      <w:start w:val="1"/>
      <w:numFmt w:val="bullet"/>
      <w:lvlText w:val="▪"/>
      <w:lvlJc w:val="left"/>
      <w:pPr>
        <w:ind w:left="5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8" w15:restartNumberingAfterBreak="0">
    <w:nsid w:val="785B1508"/>
    <w:multiLevelType w:val="hybridMultilevel"/>
    <w:tmpl w:val="2A2E8826"/>
    <w:lvl w:ilvl="0" w:tplc="9A72878A">
      <w:start w:val="1"/>
      <w:numFmt w:val="decimal"/>
      <w:lvlText w:val="%1."/>
      <w:lvlJc w:val="left"/>
      <w:pPr>
        <w:ind w:left="2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07C0230">
      <w:start w:val="1"/>
      <w:numFmt w:val="bullet"/>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9E9120">
      <w:start w:val="1"/>
      <w:numFmt w:val="bullet"/>
      <w:lvlText w:val="▪"/>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B67E86">
      <w:start w:val="1"/>
      <w:numFmt w:val="bullet"/>
      <w:lvlText w:val="•"/>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FAD2B4">
      <w:start w:val="1"/>
      <w:numFmt w:val="bullet"/>
      <w:lvlText w:val="o"/>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6419B2">
      <w:start w:val="1"/>
      <w:numFmt w:val="bullet"/>
      <w:lvlText w:val="▪"/>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847322">
      <w:start w:val="1"/>
      <w:numFmt w:val="bullet"/>
      <w:lvlText w:val="•"/>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2B82CC2">
      <w:start w:val="1"/>
      <w:numFmt w:val="bullet"/>
      <w:lvlText w:val="o"/>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C01972">
      <w:start w:val="1"/>
      <w:numFmt w:val="bullet"/>
      <w:lvlText w:val="▪"/>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9" w15:restartNumberingAfterBreak="0">
    <w:nsid w:val="78DA1F3D"/>
    <w:multiLevelType w:val="hybridMultilevel"/>
    <w:tmpl w:val="29F86486"/>
    <w:lvl w:ilvl="0" w:tplc="ED602368">
      <w:start w:val="1"/>
      <w:numFmt w:val="decimal"/>
      <w:lvlText w:val="%1."/>
      <w:lvlJc w:val="left"/>
      <w:pPr>
        <w:ind w:left="2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CF02174">
      <w:start w:val="1"/>
      <w:numFmt w:val="bullet"/>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2260916">
      <w:start w:val="1"/>
      <w:numFmt w:val="bullet"/>
      <w:lvlText w:val="▪"/>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3BECC34">
      <w:start w:val="1"/>
      <w:numFmt w:val="bullet"/>
      <w:lvlText w:val="•"/>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0CFE3E">
      <w:start w:val="1"/>
      <w:numFmt w:val="bullet"/>
      <w:lvlText w:val="o"/>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84DD82">
      <w:start w:val="1"/>
      <w:numFmt w:val="bullet"/>
      <w:lvlText w:val="▪"/>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0CA494C">
      <w:start w:val="1"/>
      <w:numFmt w:val="bullet"/>
      <w:lvlText w:val="•"/>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C109146">
      <w:start w:val="1"/>
      <w:numFmt w:val="bullet"/>
      <w:lvlText w:val="o"/>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FE2DAD2">
      <w:start w:val="1"/>
      <w:numFmt w:val="bullet"/>
      <w:lvlText w:val="▪"/>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0" w15:restartNumberingAfterBreak="0">
    <w:nsid w:val="799D5A12"/>
    <w:multiLevelType w:val="hybridMultilevel"/>
    <w:tmpl w:val="6BEE067A"/>
    <w:lvl w:ilvl="0" w:tplc="B8E82694">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0EB170">
      <w:start w:val="1"/>
      <w:numFmt w:val="bullet"/>
      <w:lvlText w:val="o"/>
      <w:lvlJc w:val="left"/>
      <w:pPr>
        <w:ind w:left="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246A000">
      <w:start w:val="1"/>
      <w:numFmt w:val="bullet"/>
      <w:lvlText w:val="▪"/>
      <w:lvlJc w:val="left"/>
      <w:pPr>
        <w:ind w:left="1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6C94CC">
      <w:start w:val="1"/>
      <w:numFmt w:val="bullet"/>
      <w:lvlRestart w:val="0"/>
      <w:lvlText w:val="●"/>
      <w:lvlJc w:val="left"/>
      <w:pPr>
        <w:ind w:left="1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DA566A">
      <w:start w:val="1"/>
      <w:numFmt w:val="bullet"/>
      <w:lvlText w:val="o"/>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9A426C">
      <w:start w:val="1"/>
      <w:numFmt w:val="bullet"/>
      <w:lvlText w:val="▪"/>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8C8ED0C">
      <w:start w:val="1"/>
      <w:numFmt w:val="bullet"/>
      <w:lvlText w:val="•"/>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087E9C">
      <w:start w:val="1"/>
      <w:numFmt w:val="bullet"/>
      <w:lvlText w:val="o"/>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46BC98">
      <w:start w:val="1"/>
      <w:numFmt w:val="bullet"/>
      <w:lvlText w:val="▪"/>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1" w15:restartNumberingAfterBreak="0">
    <w:nsid w:val="79A20209"/>
    <w:multiLevelType w:val="hybridMultilevel"/>
    <w:tmpl w:val="872E797A"/>
    <w:lvl w:ilvl="0" w:tplc="A81013E4">
      <w:start w:val="8"/>
      <w:numFmt w:val="decimal"/>
      <w:lvlText w:val="%1."/>
      <w:lvlJc w:val="left"/>
      <w:pPr>
        <w:ind w:left="536"/>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1" w:tplc="7E94855A">
      <w:start w:val="1"/>
      <w:numFmt w:val="bullet"/>
      <w:lvlText w:val="●"/>
      <w:lvlJc w:val="left"/>
      <w:pPr>
        <w:ind w:left="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ACA5500">
      <w:start w:val="1"/>
      <w:numFmt w:val="bullet"/>
      <w:lvlText w:val="▪"/>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8E0E70">
      <w:start w:val="1"/>
      <w:numFmt w:val="bullet"/>
      <w:lvlText w:val="•"/>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246A37E">
      <w:start w:val="1"/>
      <w:numFmt w:val="bullet"/>
      <w:lvlText w:val="o"/>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D6182C">
      <w:start w:val="1"/>
      <w:numFmt w:val="bullet"/>
      <w:lvlText w:val="▪"/>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2C6D41A">
      <w:start w:val="1"/>
      <w:numFmt w:val="bullet"/>
      <w:lvlText w:val="•"/>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8ED4FA">
      <w:start w:val="1"/>
      <w:numFmt w:val="bullet"/>
      <w:lvlText w:val="o"/>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0F450E8">
      <w:start w:val="1"/>
      <w:numFmt w:val="bullet"/>
      <w:lvlText w:val="▪"/>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2" w15:restartNumberingAfterBreak="0">
    <w:nsid w:val="79D70FF4"/>
    <w:multiLevelType w:val="hybridMultilevel"/>
    <w:tmpl w:val="8B48EDD6"/>
    <w:lvl w:ilvl="0" w:tplc="E5404CB8">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C68AB58">
      <w:start w:val="1"/>
      <w:numFmt w:val="bullet"/>
      <w:lvlText w:val="o"/>
      <w:lvlJc w:val="left"/>
      <w:pPr>
        <w:ind w:left="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DA838DA">
      <w:start w:val="1"/>
      <w:numFmt w:val="bullet"/>
      <w:lvlRestart w:val="0"/>
      <w:lvlText w:val="●"/>
      <w:lvlJc w:val="left"/>
      <w:pPr>
        <w:ind w:left="14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0AAEDDC">
      <w:start w:val="1"/>
      <w:numFmt w:val="bullet"/>
      <w:lvlText w:val="•"/>
      <w:lvlJc w:val="left"/>
      <w:pPr>
        <w:ind w:left="21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6F03EE8">
      <w:start w:val="1"/>
      <w:numFmt w:val="bullet"/>
      <w:lvlText w:val="o"/>
      <w:lvlJc w:val="left"/>
      <w:pPr>
        <w:ind w:left="28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F670C4">
      <w:start w:val="1"/>
      <w:numFmt w:val="bullet"/>
      <w:lvlText w:val="▪"/>
      <w:lvlJc w:val="left"/>
      <w:pPr>
        <w:ind w:left="36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D8EF2B8">
      <w:start w:val="1"/>
      <w:numFmt w:val="bullet"/>
      <w:lvlText w:val="•"/>
      <w:lvlJc w:val="left"/>
      <w:pPr>
        <w:ind w:left="43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E2447C">
      <w:start w:val="1"/>
      <w:numFmt w:val="bullet"/>
      <w:lvlText w:val="o"/>
      <w:lvlJc w:val="left"/>
      <w:pPr>
        <w:ind w:left="50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B2CAFC">
      <w:start w:val="1"/>
      <w:numFmt w:val="bullet"/>
      <w:lvlText w:val="▪"/>
      <w:lvlJc w:val="left"/>
      <w:pPr>
        <w:ind w:left="57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3" w15:restartNumberingAfterBreak="0">
    <w:nsid w:val="79E05B7C"/>
    <w:multiLevelType w:val="hybridMultilevel"/>
    <w:tmpl w:val="BDC60E8E"/>
    <w:lvl w:ilvl="0" w:tplc="E0B8B8B0">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2F24110">
      <w:start w:val="1"/>
      <w:numFmt w:val="bullet"/>
      <w:lvlText w:val="o"/>
      <w:lvlJc w:val="left"/>
      <w:pPr>
        <w:ind w:left="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9B0B15E">
      <w:start w:val="1"/>
      <w:numFmt w:val="bullet"/>
      <w:lvlText w:val="▪"/>
      <w:lvlJc w:val="left"/>
      <w:pPr>
        <w:ind w:left="1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F05066">
      <w:start w:val="1"/>
      <w:numFmt w:val="bullet"/>
      <w:lvlRestart w:val="0"/>
      <w:lvlText w:val="●"/>
      <w:lvlJc w:val="left"/>
      <w:pPr>
        <w:ind w:left="1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1E83BA">
      <w:start w:val="1"/>
      <w:numFmt w:val="bullet"/>
      <w:lvlText w:val="o"/>
      <w:lvlJc w:val="left"/>
      <w:pPr>
        <w:ind w:left="2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7E40A0">
      <w:start w:val="1"/>
      <w:numFmt w:val="bullet"/>
      <w:lvlText w:val="▪"/>
      <w:lvlJc w:val="left"/>
      <w:pPr>
        <w:ind w:left="3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88A60F8">
      <w:start w:val="1"/>
      <w:numFmt w:val="bullet"/>
      <w:lvlText w:val="•"/>
      <w:lvlJc w:val="left"/>
      <w:pPr>
        <w:ind w:left="3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3EF25E">
      <w:start w:val="1"/>
      <w:numFmt w:val="bullet"/>
      <w:lvlText w:val="o"/>
      <w:lvlJc w:val="left"/>
      <w:pPr>
        <w:ind w:left="4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9E648D6">
      <w:start w:val="1"/>
      <w:numFmt w:val="bullet"/>
      <w:lvlText w:val="▪"/>
      <w:lvlJc w:val="left"/>
      <w:pPr>
        <w:ind w:left="5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4" w15:restartNumberingAfterBreak="0">
    <w:nsid w:val="7A1A194C"/>
    <w:multiLevelType w:val="hybridMultilevel"/>
    <w:tmpl w:val="8280C6A8"/>
    <w:lvl w:ilvl="0" w:tplc="A7145D24">
      <w:start w:val="10"/>
      <w:numFmt w:val="decimal"/>
      <w:lvlText w:val="%1."/>
      <w:lvlJc w:val="left"/>
      <w:pPr>
        <w:ind w:left="37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1727206">
      <w:start w:val="1"/>
      <w:numFmt w:val="lowerLetter"/>
      <w:lvlText w:val="%2"/>
      <w:lvlJc w:val="left"/>
      <w:pPr>
        <w:ind w:left="109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0347B08">
      <w:start w:val="1"/>
      <w:numFmt w:val="lowerRoman"/>
      <w:lvlText w:val="%3"/>
      <w:lvlJc w:val="left"/>
      <w:pPr>
        <w:ind w:left="181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A169266">
      <w:start w:val="1"/>
      <w:numFmt w:val="decimal"/>
      <w:lvlText w:val="%4"/>
      <w:lvlJc w:val="left"/>
      <w:pPr>
        <w:ind w:left="253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F7B69926">
      <w:start w:val="1"/>
      <w:numFmt w:val="lowerLetter"/>
      <w:lvlText w:val="%5"/>
      <w:lvlJc w:val="left"/>
      <w:pPr>
        <w:ind w:left="325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D14CE5B0">
      <w:start w:val="1"/>
      <w:numFmt w:val="lowerRoman"/>
      <w:lvlText w:val="%6"/>
      <w:lvlJc w:val="left"/>
      <w:pPr>
        <w:ind w:left="397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28D62536">
      <w:start w:val="1"/>
      <w:numFmt w:val="decimal"/>
      <w:lvlText w:val="%7"/>
      <w:lvlJc w:val="left"/>
      <w:pPr>
        <w:ind w:left="469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FF66FC6">
      <w:start w:val="1"/>
      <w:numFmt w:val="lowerLetter"/>
      <w:lvlText w:val="%8"/>
      <w:lvlJc w:val="left"/>
      <w:pPr>
        <w:ind w:left="541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E083A4E">
      <w:start w:val="1"/>
      <w:numFmt w:val="lowerRoman"/>
      <w:lvlText w:val="%9"/>
      <w:lvlJc w:val="left"/>
      <w:pPr>
        <w:ind w:left="613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45" w15:restartNumberingAfterBreak="0">
    <w:nsid w:val="7A561797"/>
    <w:multiLevelType w:val="hybridMultilevel"/>
    <w:tmpl w:val="7EB20CA2"/>
    <w:lvl w:ilvl="0" w:tplc="09CE6C68">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5263AA0">
      <w:start w:val="1"/>
      <w:numFmt w:val="bullet"/>
      <w:lvlText w:val="o"/>
      <w:lvlJc w:val="left"/>
      <w:pPr>
        <w:ind w:left="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5AC7F4C">
      <w:start w:val="1"/>
      <w:numFmt w:val="bullet"/>
      <w:lvlText w:val="▪"/>
      <w:lvlJc w:val="left"/>
      <w:pPr>
        <w:ind w:left="1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47A8068">
      <w:start w:val="1"/>
      <w:numFmt w:val="bullet"/>
      <w:lvlRestart w:val="0"/>
      <w:lvlText w:val="●"/>
      <w:lvlJc w:val="left"/>
      <w:pPr>
        <w:ind w:left="1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A283C6">
      <w:start w:val="1"/>
      <w:numFmt w:val="bullet"/>
      <w:lvlText w:val="o"/>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7167B74">
      <w:start w:val="1"/>
      <w:numFmt w:val="bullet"/>
      <w:lvlText w:val="▪"/>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90AB628">
      <w:start w:val="1"/>
      <w:numFmt w:val="bullet"/>
      <w:lvlText w:val="•"/>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5ECF00">
      <w:start w:val="1"/>
      <w:numFmt w:val="bullet"/>
      <w:lvlText w:val="o"/>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E144CD4">
      <w:start w:val="1"/>
      <w:numFmt w:val="bullet"/>
      <w:lvlText w:val="▪"/>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6" w15:restartNumberingAfterBreak="0">
    <w:nsid w:val="7AD62E30"/>
    <w:multiLevelType w:val="hybridMultilevel"/>
    <w:tmpl w:val="55841C70"/>
    <w:lvl w:ilvl="0" w:tplc="7362CFF4">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6200600">
      <w:start w:val="1"/>
      <w:numFmt w:val="bullet"/>
      <w:lvlText w:val="o"/>
      <w:lvlJc w:val="left"/>
      <w:pPr>
        <w:ind w:left="5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84C17B8">
      <w:start w:val="1"/>
      <w:numFmt w:val="bullet"/>
      <w:lvlRestart w:val="0"/>
      <w:lvlText w:val="•"/>
      <w:lvlJc w:val="left"/>
      <w:pPr>
        <w:ind w:left="9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A002042">
      <w:start w:val="1"/>
      <w:numFmt w:val="bullet"/>
      <w:lvlText w:val="•"/>
      <w:lvlJc w:val="left"/>
      <w:pPr>
        <w:ind w:left="14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EB65016">
      <w:start w:val="1"/>
      <w:numFmt w:val="bullet"/>
      <w:lvlText w:val="o"/>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940FB9A">
      <w:start w:val="1"/>
      <w:numFmt w:val="bullet"/>
      <w:lvlText w:val="▪"/>
      <w:lvlJc w:val="left"/>
      <w:pPr>
        <w:ind w:left="28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826C5D2">
      <w:start w:val="1"/>
      <w:numFmt w:val="bullet"/>
      <w:lvlText w:val="•"/>
      <w:lvlJc w:val="left"/>
      <w:pPr>
        <w:ind w:left="36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18CEB08">
      <w:start w:val="1"/>
      <w:numFmt w:val="bullet"/>
      <w:lvlText w:val="o"/>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E56E8B2">
      <w:start w:val="1"/>
      <w:numFmt w:val="bullet"/>
      <w:lvlText w:val="▪"/>
      <w:lvlJc w:val="left"/>
      <w:pPr>
        <w:ind w:left="50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47" w15:restartNumberingAfterBreak="0">
    <w:nsid w:val="7B596783"/>
    <w:multiLevelType w:val="hybridMultilevel"/>
    <w:tmpl w:val="90EAE2E4"/>
    <w:lvl w:ilvl="0" w:tplc="06A8D93E">
      <w:start w:val="1"/>
      <w:numFmt w:val="bullet"/>
      <w:lvlText w:val="●"/>
      <w:lvlJc w:val="left"/>
      <w:pPr>
        <w:ind w:left="2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A7A8F90">
      <w:start w:val="1"/>
      <w:numFmt w:val="bullet"/>
      <w:lvlText w:val="o"/>
      <w:lvlJc w:val="left"/>
      <w:pPr>
        <w:ind w:left="1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E2EEB84">
      <w:start w:val="1"/>
      <w:numFmt w:val="bullet"/>
      <w:lvlText w:val="▪"/>
      <w:lvlJc w:val="left"/>
      <w:pPr>
        <w:ind w:left="1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2B208B8">
      <w:start w:val="1"/>
      <w:numFmt w:val="bullet"/>
      <w:lvlText w:val="•"/>
      <w:lvlJc w:val="left"/>
      <w:pPr>
        <w:ind w:left="2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15EAA96">
      <w:start w:val="1"/>
      <w:numFmt w:val="bullet"/>
      <w:lvlText w:val="o"/>
      <w:lvlJc w:val="left"/>
      <w:pPr>
        <w:ind w:left="3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D74AEF0">
      <w:start w:val="1"/>
      <w:numFmt w:val="bullet"/>
      <w:lvlText w:val="▪"/>
      <w:lvlJc w:val="left"/>
      <w:pPr>
        <w:ind w:left="4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5B67C56">
      <w:start w:val="1"/>
      <w:numFmt w:val="bullet"/>
      <w:lvlText w:val="•"/>
      <w:lvlJc w:val="left"/>
      <w:pPr>
        <w:ind w:left="4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AEDBCE">
      <w:start w:val="1"/>
      <w:numFmt w:val="bullet"/>
      <w:lvlText w:val="o"/>
      <w:lvlJc w:val="left"/>
      <w:pPr>
        <w:ind w:left="5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7096F6">
      <w:start w:val="1"/>
      <w:numFmt w:val="bullet"/>
      <w:lvlText w:val="▪"/>
      <w:lvlJc w:val="left"/>
      <w:pPr>
        <w:ind w:left="6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8" w15:restartNumberingAfterBreak="0">
    <w:nsid w:val="7B606EBF"/>
    <w:multiLevelType w:val="hybridMultilevel"/>
    <w:tmpl w:val="C0E45ED2"/>
    <w:lvl w:ilvl="0" w:tplc="336410F4">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378A24E">
      <w:start w:val="1"/>
      <w:numFmt w:val="bullet"/>
      <w:lvlText w:val="o"/>
      <w:lvlJc w:val="left"/>
      <w:pPr>
        <w:ind w:left="5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0A4D884">
      <w:start w:val="1"/>
      <w:numFmt w:val="bullet"/>
      <w:lvlRestart w:val="0"/>
      <w:lvlText w:val="•"/>
      <w:lvlJc w:val="left"/>
      <w:pPr>
        <w:ind w:left="7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66EE43E">
      <w:start w:val="1"/>
      <w:numFmt w:val="bullet"/>
      <w:lvlText w:val="•"/>
      <w:lvlJc w:val="left"/>
      <w:pPr>
        <w:ind w:left="14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1086220">
      <w:start w:val="1"/>
      <w:numFmt w:val="bullet"/>
      <w:lvlText w:val="o"/>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F182FBA">
      <w:start w:val="1"/>
      <w:numFmt w:val="bullet"/>
      <w:lvlText w:val="▪"/>
      <w:lvlJc w:val="left"/>
      <w:pPr>
        <w:ind w:left="28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1844440">
      <w:start w:val="1"/>
      <w:numFmt w:val="bullet"/>
      <w:lvlText w:val="•"/>
      <w:lvlJc w:val="left"/>
      <w:pPr>
        <w:ind w:left="36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FB8C8C6">
      <w:start w:val="1"/>
      <w:numFmt w:val="bullet"/>
      <w:lvlText w:val="o"/>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DCE98DC">
      <w:start w:val="1"/>
      <w:numFmt w:val="bullet"/>
      <w:lvlText w:val="▪"/>
      <w:lvlJc w:val="left"/>
      <w:pPr>
        <w:ind w:left="50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49" w15:restartNumberingAfterBreak="0">
    <w:nsid w:val="7B9A0E9E"/>
    <w:multiLevelType w:val="hybridMultilevel"/>
    <w:tmpl w:val="D68417FE"/>
    <w:lvl w:ilvl="0" w:tplc="C830774A">
      <w:start w:val="1"/>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0F657B8">
      <w:start w:val="1"/>
      <w:numFmt w:val="lowerLetter"/>
      <w:lvlText w:val="%2"/>
      <w:lvlJc w:val="left"/>
      <w:pPr>
        <w:ind w:left="6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3AC9F7A">
      <w:start w:val="2"/>
      <w:numFmt w:val="decimal"/>
      <w:lvlRestart w:val="0"/>
      <w:lvlText w:val="%3."/>
      <w:lvlJc w:val="left"/>
      <w:pPr>
        <w:ind w:left="9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41015B8">
      <w:start w:val="1"/>
      <w:numFmt w:val="decimal"/>
      <w:lvlText w:val="%4"/>
      <w:lvlJc w:val="left"/>
      <w:pPr>
        <w:ind w:left="16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908F28E">
      <w:start w:val="1"/>
      <w:numFmt w:val="lowerLetter"/>
      <w:lvlText w:val="%5"/>
      <w:lvlJc w:val="left"/>
      <w:pPr>
        <w:ind w:left="23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D7B6E3A8">
      <w:start w:val="1"/>
      <w:numFmt w:val="lowerRoman"/>
      <w:lvlText w:val="%6"/>
      <w:lvlJc w:val="left"/>
      <w:pPr>
        <w:ind w:left="31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4A0FE96">
      <w:start w:val="1"/>
      <w:numFmt w:val="decimal"/>
      <w:lvlText w:val="%7"/>
      <w:lvlJc w:val="left"/>
      <w:pPr>
        <w:ind w:left="38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16EC600">
      <w:start w:val="1"/>
      <w:numFmt w:val="lowerLetter"/>
      <w:lvlText w:val="%8"/>
      <w:lvlJc w:val="left"/>
      <w:pPr>
        <w:ind w:left="45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E04690C">
      <w:start w:val="1"/>
      <w:numFmt w:val="lowerRoman"/>
      <w:lvlText w:val="%9"/>
      <w:lvlJc w:val="left"/>
      <w:pPr>
        <w:ind w:left="52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50" w15:restartNumberingAfterBreak="0">
    <w:nsid w:val="7B9F5A33"/>
    <w:multiLevelType w:val="hybridMultilevel"/>
    <w:tmpl w:val="493634FE"/>
    <w:lvl w:ilvl="0" w:tplc="080A0001">
      <w:start w:val="1"/>
      <w:numFmt w:val="bullet"/>
      <w:lvlText w:val=""/>
      <w:lvlJc w:val="left"/>
      <w:pPr>
        <w:ind w:left="735" w:hanging="360"/>
      </w:pPr>
      <w:rPr>
        <w:rFonts w:ascii="Symbol" w:hAnsi="Symbol" w:hint="default"/>
      </w:rPr>
    </w:lvl>
    <w:lvl w:ilvl="1" w:tplc="080A0003" w:tentative="1">
      <w:start w:val="1"/>
      <w:numFmt w:val="bullet"/>
      <w:lvlText w:val="o"/>
      <w:lvlJc w:val="left"/>
      <w:pPr>
        <w:ind w:left="1455" w:hanging="360"/>
      </w:pPr>
      <w:rPr>
        <w:rFonts w:ascii="Courier New" w:hAnsi="Courier New" w:cs="Courier New" w:hint="default"/>
      </w:rPr>
    </w:lvl>
    <w:lvl w:ilvl="2" w:tplc="080A0005" w:tentative="1">
      <w:start w:val="1"/>
      <w:numFmt w:val="bullet"/>
      <w:lvlText w:val=""/>
      <w:lvlJc w:val="left"/>
      <w:pPr>
        <w:ind w:left="2175" w:hanging="360"/>
      </w:pPr>
      <w:rPr>
        <w:rFonts w:ascii="Wingdings" w:hAnsi="Wingdings" w:hint="default"/>
      </w:rPr>
    </w:lvl>
    <w:lvl w:ilvl="3" w:tplc="080A0001" w:tentative="1">
      <w:start w:val="1"/>
      <w:numFmt w:val="bullet"/>
      <w:lvlText w:val=""/>
      <w:lvlJc w:val="left"/>
      <w:pPr>
        <w:ind w:left="2895" w:hanging="360"/>
      </w:pPr>
      <w:rPr>
        <w:rFonts w:ascii="Symbol" w:hAnsi="Symbol" w:hint="default"/>
      </w:rPr>
    </w:lvl>
    <w:lvl w:ilvl="4" w:tplc="080A0003" w:tentative="1">
      <w:start w:val="1"/>
      <w:numFmt w:val="bullet"/>
      <w:lvlText w:val="o"/>
      <w:lvlJc w:val="left"/>
      <w:pPr>
        <w:ind w:left="3615" w:hanging="360"/>
      </w:pPr>
      <w:rPr>
        <w:rFonts w:ascii="Courier New" w:hAnsi="Courier New" w:cs="Courier New" w:hint="default"/>
      </w:rPr>
    </w:lvl>
    <w:lvl w:ilvl="5" w:tplc="080A0005" w:tentative="1">
      <w:start w:val="1"/>
      <w:numFmt w:val="bullet"/>
      <w:lvlText w:val=""/>
      <w:lvlJc w:val="left"/>
      <w:pPr>
        <w:ind w:left="4335" w:hanging="360"/>
      </w:pPr>
      <w:rPr>
        <w:rFonts w:ascii="Wingdings" w:hAnsi="Wingdings" w:hint="default"/>
      </w:rPr>
    </w:lvl>
    <w:lvl w:ilvl="6" w:tplc="080A0001" w:tentative="1">
      <w:start w:val="1"/>
      <w:numFmt w:val="bullet"/>
      <w:lvlText w:val=""/>
      <w:lvlJc w:val="left"/>
      <w:pPr>
        <w:ind w:left="5055" w:hanging="360"/>
      </w:pPr>
      <w:rPr>
        <w:rFonts w:ascii="Symbol" w:hAnsi="Symbol" w:hint="default"/>
      </w:rPr>
    </w:lvl>
    <w:lvl w:ilvl="7" w:tplc="080A0003" w:tentative="1">
      <w:start w:val="1"/>
      <w:numFmt w:val="bullet"/>
      <w:lvlText w:val="o"/>
      <w:lvlJc w:val="left"/>
      <w:pPr>
        <w:ind w:left="5775" w:hanging="360"/>
      </w:pPr>
      <w:rPr>
        <w:rFonts w:ascii="Courier New" w:hAnsi="Courier New" w:cs="Courier New" w:hint="default"/>
      </w:rPr>
    </w:lvl>
    <w:lvl w:ilvl="8" w:tplc="080A0005" w:tentative="1">
      <w:start w:val="1"/>
      <w:numFmt w:val="bullet"/>
      <w:lvlText w:val=""/>
      <w:lvlJc w:val="left"/>
      <w:pPr>
        <w:ind w:left="6495" w:hanging="360"/>
      </w:pPr>
      <w:rPr>
        <w:rFonts w:ascii="Wingdings" w:hAnsi="Wingdings" w:hint="default"/>
      </w:rPr>
    </w:lvl>
  </w:abstractNum>
  <w:abstractNum w:abstractNumId="351" w15:restartNumberingAfterBreak="0">
    <w:nsid w:val="7BC62B7E"/>
    <w:multiLevelType w:val="hybridMultilevel"/>
    <w:tmpl w:val="64020354"/>
    <w:lvl w:ilvl="0" w:tplc="2974C216">
      <w:start w:val="1"/>
      <w:numFmt w:val="bullet"/>
      <w:lvlText w:val="-"/>
      <w:lvlJc w:val="left"/>
      <w:pPr>
        <w:ind w:left="7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A0E02E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036629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7AEE2E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F44A51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28A7F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9CB25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3ADDF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EEED9C4">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2" w15:restartNumberingAfterBreak="0">
    <w:nsid w:val="7BD62284"/>
    <w:multiLevelType w:val="hybridMultilevel"/>
    <w:tmpl w:val="9E86FF1E"/>
    <w:lvl w:ilvl="0" w:tplc="A86E236E">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586F9A8">
      <w:start w:val="1"/>
      <w:numFmt w:val="bullet"/>
      <w:lvlText w:val="o"/>
      <w:lvlJc w:val="left"/>
      <w:pPr>
        <w:ind w:left="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A9C0E4E">
      <w:start w:val="1"/>
      <w:numFmt w:val="bullet"/>
      <w:lvlText w:val="▪"/>
      <w:lvlJc w:val="left"/>
      <w:pPr>
        <w:ind w:left="1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BE83288">
      <w:start w:val="1"/>
      <w:numFmt w:val="bullet"/>
      <w:lvlRestart w:val="0"/>
      <w:lvlText w:val="●"/>
      <w:lvlJc w:val="left"/>
      <w:pPr>
        <w:ind w:left="1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6701CBA">
      <w:start w:val="1"/>
      <w:numFmt w:val="bullet"/>
      <w:lvlText w:val="o"/>
      <w:lvlJc w:val="left"/>
      <w:pPr>
        <w:ind w:left="2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1693E6">
      <w:start w:val="1"/>
      <w:numFmt w:val="bullet"/>
      <w:lvlText w:val="▪"/>
      <w:lvlJc w:val="left"/>
      <w:pPr>
        <w:ind w:left="3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8281EB4">
      <w:start w:val="1"/>
      <w:numFmt w:val="bullet"/>
      <w:lvlText w:val="•"/>
      <w:lvlJc w:val="left"/>
      <w:pPr>
        <w:ind w:left="3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EC0AF8">
      <w:start w:val="1"/>
      <w:numFmt w:val="bullet"/>
      <w:lvlText w:val="o"/>
      <w:lvlJc w:val="left"/>
      <w:pPr>
        <w:ind w:left="4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DD2034A">
      <w:start w:val="1"/>
      <w:numFmt w:val="bullet"/>
      <w:lvlText w:val="▪"/>
      <w:lvlJc w:val="left"/>
      <w:pPr>
        <w:ind w:left="5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3" w15:restartNumberingAfterBreak="0">
    <w:nsid w:val="7BF40A15"/>
    <w:multiLevelType w:val="hybridMultilevel"/>
    <w:tmpl w:val="EFC055CA"/>
    <w:lvl w:ilvl="0" w:tplc="C2420B96">
      <w:start w:val="1"/>
      <w:numFmt w:val="decimal"/>
      <w:lvlText w:val="%1."/>
      <w:lvlJc w:val="left"/>
      <w:pPr>
        <w:ind w:left="2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35CC618">
      <w:start w:val="1"/>
      <w:numFmt w:val="bullet"/>
      <w:lvlText w:val="➢"/>
      <w:lvlJc w:val="left"/>
      <w:pPr>
        <w:ind w:left="7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FFACA36">
      <w:start w:val="1"/>
      <w:numFmt w:val="bullet"/>
      <w:lvlText w:val="▪"/>
      <w:lvlJc w:val="left"/>
      <w:pPr>
        <w:ind w:left="14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2DA86AA">
      <w:start w:val="1"/>
      <w:numFmt w:val="bullet"/>
      <w:lvlText w:val="•"/>
      <w:lvlJc w:val="left"/>
      <w:pPr>
        <w:ind w:left="2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B523C88">
      <w:start w:val="1"/>
      <w:numFmt w:val="bullet"/>
      <w:lvlText w:val="o"/>
      <w:lvlJc w:val="left"/>
      <w:pPr>
        <w:ind w:left="28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C7214E0">
      <w:start w:val="1"/>
      <w:numFmt w:val="bullet"/>
      <w:lvlText w:val="▪"/>
      <w:lvlJc w:val="left"/>
      <w:pPr>
        <w:ind w:left="3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36C4C8A">
      <w:start w:val="1"/>
      <w:numFmt w:val="bullet"/>
      <w:lvlText w:val="•"/>
      <w:lvlJc w:val="left"/>
      <w:pPr>
        <w:ind w:left="43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B4C47AE">
      <w:start w:val="1"/>
      <w:numFmt w:val="bullet"/>
      <w:lvlText w:val="o"/>
      <w:lvlJc w:val="left"/>
      <w:pPr>
        <w:ind w:left="50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15C239E">
      <w:start w:val="1"/>
      <w:numFmt w:val="bullet"/>
      <w:lvlText w:val="▪"/>
      <w:lvlJc w:val="left"/>
      <w:pPr>
        <w:ind w:left="57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54" w15:restartNumberingAfterBreak="0">
    <w:nsid w:val="7BF42173"/>
    <w:multiLevelType w:val="hybridMultilevel"/>
    <w:tmpl w:val="EF38B646"/>
    <w:lvl w:ilvl="0" w:tplc="39AA9812">
      <w:start w:val="1"/>
      <w:numFmt w:val="lowerLetter"/>
      <w:lvlText w:val="%1)"/>
      <w:lvlJc w:val="left"/>
      <w:pPr>
        <w:ind w:left="2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FA2EBA">
      <w:start w:val="1"/>
      <w:numFmt w:val="lowerLetter"/>
      <w:lvlText w:val="%2"/>
      <w:lvlJc w:val="left"/>
      <w:pPr>
        <w:ind w:left="1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6CC594">
      <w:start w:val="1"/>
      <w:numFmt w:val="lowerRoman"/>
      <w:lvlText w:val="%3"/>
      <w:lvlJc w:val="left"/>
      <w:pPr>
        <w:ind w:left="2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7410E6">
      <w:start w:val="1"/>
      <w:numFmt w:val="decimal"/>
      <w:lvlText w:val="%4"/>
      <w:lvlJc w:val="left"/>
      <w:pPr>
        <w:ind w:left="2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6413A0">
      <w:start w:val="1"/>
      <w:numFmt w:val="lowerLetter"/>
      <w:lvlText w:val="%5"/>
      <w:lvlJc w:val="left"/>
      <w:pPr>
        <w:ind w:left="36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204516">
      <w:start w:val="1"/>
      <w:numFmt w:val="lowerRoman"/>
      <w:lvlText w:val="%6"/>
      <w:lvlJc w:val="left"/>
      <w:pPr>
        <w:ind w:left="43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E6AF660">
      <w:start w:val="1"/>
      <w:numFmt w:val="decimal"/>
      <w:lvlText w:val="%7"/>
      <w:lvlJc w:val="left"/>
      <w:pPr>
        <w:ind w:left="50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32DD04">
      <w:start w:val="1"/>
      <w:numFmt w:val="lowerLetter"/>
      <w:lvlText w:val="%8"/>
      <w:lvlJc w:val="left"/>
      <w:pPr>
        <w:ind w:left="57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125130">
      <w:start w:val="1"/>
      <w:numFmt w:val="lowerRoman"/>
      <w:lvlText w:val="%9"/>
      <w:lvlJc w:val="left"/>
      <w:pPr>
        <w:ind w:left="64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5" w15:restartNumberingAfterBreak="0">
    <w:nsid w:val="7C017F96"/>
    <w:multiLevelType w:val="hybridMultilevel"/>
    <w:tmpl w:val="FFEC8A84"/>
    <w:lvl w:ilvl="0" w:tplc="61E63712">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C03BD8">
      <w:start w:val="1"/>
      <w:numFmt w:val="bullet"/>
      <w:lvlText w:val="o"/>
      <w:lvlJc w:val="left"/>
      <w:pPr>
        <w:ind w:left="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9A9B2A">
      <w:start w:val="1"/>
      <w:numFmt w:val="bullet"/>
      <w:lvlText w:val="▪"/>
      <w:lvlJc w:val="left"/>
      <w:pPr>
        <w:ind w:left="1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B40DB9E">
      <w:start w:val="1"/>
      <w:numFmt w:val="bullet"/>
      <w:lvlRestart w:val="0"/>
      <w:lvlText w:val="●"/>
      <w:lvlJc w:val="left"/>
      <w:pPr>
        <w:ind w:left="1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4A4E76">
      <w:start w:val="1"/>
      <w:numFmt w:val="bullet"/>
      <w:lvlText w:val="o"/>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CB4197A">
      <w:start w:val="1"/>
      <w:numFmt w:val="bullet"/>
      <w:lvlText w:val="▪"/>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B16AE5C">
      <w:start w:val="1"/>
      <w:numFmt w:val="bullet"/>
      <w:lvlText w:val="•"/>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C05BE4">
      <w:start w:val="1"/>
      <w:numFmt w:val="bullet"/>
      <w:lvlText w:val="o"/>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A3631A6">
      <w:start w:val="1"/>
      <w:numFmt w:val="bullet"/>
      <w:lvlText w:val="▪"/>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6" w15:restartNumberingAfterBreak="0">
    <w:nsid w:val="7C161CE0"/>
    <w:multiLevelType w:val="hybridMultilevel"/>
    <w:tmpl w:val="D3366A2C"/>
    <w:lvl w:ilvl="0" w:tplc="79C2989E">
      <w:start w:val="1"/>
      <w:numFmt w:val="decimal"/>
      <w:lvlText w:val="%1."/>
      <w:lvlJc w:val="left"/>
      <w:pPr>
        <w:ind w:left="2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3829E9A">
      <w:start w:val="1"/>
      <w:numFmt w:val="lowerLetter"/>
      <w:lvlText w:val="%2"/>
      <w:lvlJc w:val="left"/>
      <w:pPr>
        <w:ind w:left="109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2D81418">
      <w:start w:val="1"/>
      <w:numFmt w:val="lowerRoman"/>
      <w:lvlText w:val="%3"/>
      <w:lvlJc w:val="left"/>
      <w:pPr>
        <w:ind w:left="181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BDCA67E">
      <w:start w:val="1"/>
      <w:numFmt w:val="decimal"/>
      <w:lvlText w:val="%4"/>
      <w:lvlJc w:val="left"/>
      <w:pPr>
        <w:ind w:left="253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BC4A2E0">
      <w:start w:val="1"/>
      <w:numFmt w:val="lowerLetter"/>
      <w:lvlText w:val="%5"/>
      <w:lvlJc w:val="left"/>
      <w:pPr>
        <w:ind w:left="325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D4729CB6">
      <w:start w:val="1"/>
      <w:numFmt w:val="lowerRoman"/>
      <w:lvlText w:val="%6"/>
      <w:lvlJc w:val="left"/>
      <w:pPr>
        <w:ind w:left="397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99F84B0E">
      <w:start w:val="1"/>
      <w:numFmt w:val="decimal"/>
      <w:lvlText w:val="%7"/>
      <w:lvlJc w:val="left"/>
      <w:pPr>
        <w:ind w:left="469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64258CE">
      <w:start w:val="1"/>
      <w:numFmt w:val="lowerLetter"/>
      <w:lvlText w:val="%8"/>
      <w:lvlJc w:val="left"/>
      <w:pPr>
        <w:ind w:left="541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52C4A7A0">
      <w:start w:val="1"/>
      <w:numFmt w:val="lowerRoman"/>
      <w:lvlText w:val="%9"/>
      <w:lvlJc w:val="left"/>
      <w:pPr>
        <w:ind w:left="613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57" w15:restartNumberingAfterBreak="0">
    <w:nsid w:val="7C1F155D"/>
    <w:multiLevelType w:val="hybridMultilevel"/>
    <w:tmpl w:val="8BB0602A"/>
    <w:lvl w:ilvl="0" w:tplc="9A9604C0">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8C76E4">
      <w:start w:val="1"/>
      <w:numFmt w:val="bullet"/>
      <w:lvlText w:val="o"/>
      <w:lvlJc w:val="left"/>
      <w:pPr>
        <w:ind w:left="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745E96">
      <w:start w:val="1"/>
      <w:numFmt w:val="bullet"/>
      <w:lvlText w:val="▪"/>
      <w:lvlJc w:val="left"/>
      <w:pPr>
        <w:ind w:left="1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11EBF2C">
      <w:start w:val="1"/>
      <w:numFmt w:val="bullet"/>
      <w:lvlRestart w:val="0"/>
      <w:lvlText w:val="●"/>
      <w:lvlJc w:val="left"/>
      <w:pPr>
        <w:ind w:left="1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02401C">
      <w:start w:val="1"/>
      <w:numFmt w:val="bullet"/>
      <w:lvlText w:val="o"/>
      <w:lvlJc w:val="left"/>
      <w:pPr>
        <w:ind w:left="2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BD4CA00">
      <w:start w:val="1"/>
      <w:numFmt w:val="bullet"/>
      <w:lvlText w:val="▪"/>
      <w:lvlJc w:val="left"/>
      <w:pPr>
        <w:ind w:left="3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D6ACDA">
      <w:start w:val="1"/>
      <w:numFmt w:val="bullet"/>
      <w:lvlText w:val="•"/>
      <w:lvlJc w:val="left"/>
      <w:pPr>
        <w:ind w:left="3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CCCD6C">
      <w:start w:val="1"/>
      <w:numFmt w:val="bullet"/>
      <w:lvlText w:val="o"/>
      <w:lvlJc w:val="left"/>
      <w:pPr>
        <w:ind w:left="4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38E4CEC">
      <w:start w:val="1"/>
      <w:numFmt w:val="bullet"/>
      <w:lvlText w:val="▪"/>
      <w:lvlJc w:val="left"/>
      <w:pPr>
        <w:ind w:left="5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8" w15:restartNumberingAfterBreak="0">
    <w:nsid w:val="7C2910DA"/>
    <w:multiLevelType w:val="hybridMultilevel"/>
    <w:tmpl w:val="3FFE58B6"/>
    <w:lvl w:ilvl="0" w:tplc="BE24028E">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F0E5AE8">
      <w:start w:val="1"/>
      <w:numFmt w:val="bullet"/>
      <w:lvlText w:val="o"/>
      <w:lvlJc w:val="left"/>
      <w:pPr>
        <w:ind w:left="5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5C25C46">
      <w:start w:val="1"/>
      <w:numFmt w:val="bullet"/>
      <w:lvlText w:val="➢"/>
      <w:lvlJc w:val="left"/>
      <w:pPr>
        <w:ind w:left="7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C06CAD4">
      <w:start w:val="1"/>
      <w:numFmt w:val="bullet"/>
      <w:lvlText w:val="•"/>
      <w:lvlJc w:val="left"/>
      <w:pPr>
        <w:ind w:left="14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44C4586">
      <w:start w:val="1"/>
      <w:numFmt w:val="bullet"/>
      <w:lvlText w:val="o"/>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30625B8">
      <w:start w:val="1"/>
      <w:numFmt w:val="bullet"/>
      <w:lvlText w:val="▪"/>
      <w:lvlJc w:val="left"/>
      <w:pPr>
        <w:ind w:left="28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2C6B220">
      <w:start w:val="1"/>
      <w:numFmt w:val="bullet"/>
      <w:lvlText w:val="•"/>
      <w:lvlJc w:val="left"/>
      <w:pPr>
        <w:ind w:left="36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2DE0E6C">
      <w:start w:val="1"/>
      <w:numFmt w:val="bullet"/>
      <w:lvlText w:val="o"/>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5EA97D4">
      <w:start w:val="1"/>
      <w:numFmt w:val="bullet"/>
      <w:lvlText w:val="▪"/>
      <w:lvlJc w:val="left"/>
      <w:pPr>
        <w:ind w:left="50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59" w15:restartNumberingAfterBreak="0">
    <w:nsid w:val="7C687A49"/>
    <w:multiLevelType w:val="hybridMultilevel"/>
    <w:tmpl w:val="0CA8DF6E"/>
    <w:lvl w:ilvl="0" w:tplc="1CBCDC56">
      <w:start w:val="6"/>
      <w:numFmt w:val="lowerLetter"/>
      <w:lvlText w:val="%1)"/>
      <w:lvlJc w:val="left"/>
      <w:pPr>
        <w:ind w:left="29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A824C0C">
      <w:start w:val="1"/>
      <w:numFmt w:val="bullet"/>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5EEFF4">
      <w:start w:val="1"/>
      <w:numFmt w:val="bullet"/>
      <w:lvlText w:val="▪"/>
      <w:lvlJc w:val="left"/>
      <w:pPr>
        <w:ind w:left="14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A66F50">
      <w:start w:val="1"/>
      <w:numFmt w:val="bullet"/>
      <w:lvlText w:val="•"/>
      <w:lvlJc w:val="left"/>
      <w:pPr>
        <w:ind w:left="21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7DE354E">
      <w:start w:val="1"/>
      <w:numFmt w:val="bullet"/>
      <w:lvlText w:val="o"/>
      <w:lvlJc w:val="left"/>
      <w:pPr>
        <w:ind w:left="28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AEAA14">
      <w:start w:val="1"/>
      <w:numFmt w:val="bullet"/>
      <w:lvlText w:val="▪"/>
      <w:lvlJc w:val="left"/>
      <w:pPr>
        <w:ind w:left="35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FEA7018">
      <w:start w:val="1"/>
      <w:numFmt w:val="bullet"/>
      <w:lvlText w:val="•"/>
      <w:lvlJc w:val="left"/>
      <w:pPr>
        <w:ind w:left="43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44AA678">
      <w:start w:val="1"/>
      <w:numFmt w:val="bullet"/>
      <w:lvlText w:val="o"/>
      <w:lvlJc w:val="left"/>
      <w:pPr>
        <w:ind w:left="50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24B862">
      <w:start w:val="1"/>
      <w:numFmt w:val="bullet"/>
      <w:lvlText w:val="▪"/>
      <w:lvlJc w:val="left"/>
      <w:pPr>
        <w:ind w:left="57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0" w15:restartNumberingAfterBreak="0">
    <w:nsid w:val="7CBB5F32"/>
    <w:multiLevelType w:val="hybridMultilevel"/>
    <w:tmpl w:val="8D7C5152"/>
    <w:lvl w:ilvl="0" w:tplc="23CEE860">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5E8AFA">
      <w:start w:val="1"/>
      <w:numFmt w:val="bullet"/>
      <w:lvlText w:val="o"/>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AB45D8C">
      <w:start w:val="1"/>
      <w:numFmt w:val="bullet"/>
      <w:lvlRestart w:val="0"/>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BA87B30">
      <w:start w:val="1"/>
      <w:numFmt w:val="bullet"/>
      <w:lvlText w:val="•"/>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321D26">
      <w:start w:val="1"/>
      <w:numFmt w:val="bullet"/>
      <w:lvlText w:val="o"/>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A223D6">
      <w:start w:val="1"/>
      <w:numFmt w:val="bullet"/>
      <w:lvlText w:val="▪"/>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65CC02E">
      <w:start w:val="1"/>
      <w:numFmt w:val="bullet"/>
      <w:lvlText w:val="•"/>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A1EDF0A">
      <w:start w:val="1"/>
      <w:numFmt w:val="bullet"/>
      <w:lvlText w:val="o"/>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B69D1A">
      <w:start w:val="1"/>
      <w:numFmt w:val="bullet"/>
      <w:lvlText w:val="▪"/>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1" w15:restartNumberingAfterBreak="0">
    <w:nsid w:val="7D324518"/>
    <w:multiLevelType w:val="hybridMultilevel"/>
    <w:tmpl w:val="BBA2D32E"/>
    <w:lvl w:ilvl="0" w:tplc="44E471FC">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4E89CDA">
      <w:start w:val="1"/>
      <w:numFmt w:val="bullet"/>
      <w:lvlText w:val="o"/>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DCEF89C">
      <w:start w:val="1"/>
      <w:numFmt w:val="bullet"/>
      <w:lvlText w:val="▪"/>
      <w:lvlJc w:val="left"/>
      <w:pPr>
        <w:ind w:left="1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6C2928">
      <w:start w:val="1"/>
      <w:numFmt w:val="bullet"/>
      <w:lvlText w:val="•"/>
      <w:lvlJc w:val="left"/>
      <w:pPr>
        <w:ind w:left="1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E40A236">
      <w:start w:val="1"/>
      <w:numFmt w:val="bullet"/>
      <w:lvlRestart w:val="0"/>
      <w:lvlText w:val="●"/>
      <w:lvlJc w:val="left"/>
      <w:pPr>
        <w:ind w:left="1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F3E49FA">
      <w:start w:val="1"/>
      <w:numFmt w:val="bullet"/>
      <w:lvlText w:val="▪"/>
      <w:lvlJc w:val="left"/>
      <w:pPr>
        <w:ind w:left="2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BF4034C">
      <w:start w:val="1"/>
      <w:numFmt w:val="bullet"/>
      <w:lvlText w:val="•"/>
      <w:lvlJc w:val="left"/>
      <w:pPr>
        <w:ind w:left="3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D23560">
      <w:start w:val="1"/>
      <w:numFmt w:val="bullet"/>
      <w:lvlText w:val="o"/>
      <w:lvlJc w:val="left"/>
      <w:pPr>
        <w:ind w:left="3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ADED786">
      <w:start w:val="1"/>
      <w:numFmt w:val="bullet"/>
      <w:lvlText w:val="▪"/>
      <w:lvlJc w:val="left"/>
      <w:pPr>
        <w:ind w:left="4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2" w15:restartNumberingAfterBreak="0">
    <w:nsid w:val="7DBA2DC5"/>
    <w:multiLevelType w:val="hybridMultilevel"/>
    <w:tmpl w:val="292007E6"/>
    <w:lvl w:ilvl="0" w:tplc="819A755A">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F36A1D6">
      <w:start w:val="1"/>
      <w:numFmt w:val="bullet"/>
      <w:lvlText w:val="o"/>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FA6C0D4">
      <w:start w:val="1"/>
      <w:numFmt w:val="bullet"/>
      <w:lvlRestart w:val="0"/>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80495EA">
      <w:start w:val="1"/>
      <w:numFmt w:val="bullet"/>
      <w:lvlText w:val="•"/>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9A8330">
      <w:start w:val="1"/>
      <w:numFmt w:val="bullet"/>
      <w:lvlText w:val="o"/>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ABEFF5A">
      <w:start w:val="1"/>
      <w:numFmt w:val="bullet"/>
      <w:lvlText w:val="▪"/>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B0C5D80">
      <w:start w:val="1"/>
      <w:numFmt w:val="bullet"/>
      <w:lvlText w:val="•"/>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03EF514">
      <w:start w:val="1"/>
      <w:numFmt w:val="bullet"/>
      <w:lvlText w:val="o"/>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614BE28">
      <w:start w:val="1"/>
      <w:numFmt w:val="bullet"/>
      <w:lvlText w:val="▪"/>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3" w15:restartNumberingAfterBreak="0">
    <w:nsid w:val="7DFD2CCA"/>
    <w:multiLevelType w:val="hybridMultilevel"/>
    <w:tmpl w:val="183613E8"/>
    <w:lvl w:ilvl="0" w:tplc="1AACBE7C">
      <w:start w:val="1"/>
      <w:numFmt w:val="upperLetter"/>
      <w:lvlText w:val="%1."/>
      <w:lvlJc w:val="left"/>
      <w:pPr>
        <w:ind w:left="199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816FA2A">
      <w:start w:val="1"/>
      <w:numFmt w:val="bullet"/>
      <w:lvlText w:val="●"/>
      <w:lvlJc w:val="left"/>
      <w:pPr>
        <w:ind w:left="2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DA88886">
      <w:start w:val="1"/>
      <w:numFmt w:val="bullet"/>
      <w:lvlText w:val="▪"/>
      <w:lvlJc w:val="left"/>
      <w:pPr>
        <w:ind w:left="17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1ACCF2">
      <w:start w:val="1"/>
      <w:numFmt w:val="bullet"/>
      <w:lvlText w:val="•"/>
      <w:lvlJc w:val="left"/>
      <w:pPr>
        <w:ind w:left="24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ED62E9A">
      <w:start w:val="1"/>
      <w:numFmt w:val="bullet"/>
      <w:lvlText w:val="o"/>
      <w:lvlJc w:val="left"/>
      <w:pPr>
        <w:ind w:left="3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878E41E">
      <w:start w:val="1"/>
      <w:numFmt w:val="bullet"/>
      <w:lvlText w:val="▪"/>
      <w:lvlJc w:val="left"/>
      <w:pPr>
        <w:ind w:left="3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82BF56">
      <w:start w:val="1"/>
      <w:numFmt w:val="bullet"/>
      <w:lvlText w:val="•"/>
      <w:lvlJc w:val="left"/>
      <w:pPr>
        <w:ind w:left="4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762F8E">
      <w:start w:val="1"/>
      <w:numFmt w:val="bullet"/>
      <w:lvlText w:val="o"/>
      <w:lvlJc w:val="left"/>
      <w:pPr>
        <w:ind w:left="5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13AE7C0">
      <w:start w:val="1"/>
      <w:numFmt w:val="bullet"/>
      <w:lvlText w:val="▪"/>
      <w:lvlJc w:val="left"/>
      <w:pPr>
        <w:ind w:left="6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4" w15:restartNumberingAfterBreak="0">
    <w:nsid w:val="7E042B9A"/>
    <w:multiLevelType w:val="hybridMultilevel"/>
    <w:tmpl w:val="CBBEF4AA"/>
    <w:lvl w:ilvl="0" w:tplc="A4A24EBE">
      <w:start w:val="1"/>
      <w:numFmt w:val="bullet"/>
      <w:lvlText w:val="➢"/>
      <w:lvlJc w:val="left"/>
      <w:pPr>
        <w:ind w:left="24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37923EB8">
      <w:start w:val="1"/>
      <w:numFmt w:val="bullet"/>
      <w:lvlText w:val="●"/>
      <w:lvlJc w:val="left"/>
      <w:pPr>
        <w:ind w:left="2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04403E">
      <w:start w:val="1"/>
      <w:numFmt w:val="bullet"/>
      <w:lvlText w:val="▪"/>
      <w:lvlJc w:val="left"/>
      <w:pPr>
        <w:ind w:left="1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744702">
      <w:start w:val="1"/>
      <w:numFmt w:val="bullet"/>
      <w:lvlText w:val="•"/>
      <w:lvlJc w:val="left"/>
      <w:pPr>
        <w:ind w:left="2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905CA4">
      <w:start w:val="1"/>
      <w:numFmt w:val="bullet"/>
      <w:lvlText w:val="o"/>
      <w:lvlJc w:val="left"/>
      <w:pPr>
        <w:ind w:left="3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7A57A0">
      <w:start w:val="1"/>
      <w:numFmt w:val="bullet"/>
      <w:lvlText w:val="▪"/>
      <w:lvlJc w:val="left"/>
      <w:pPr>
        <w:ind w:left="3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622B68">
      <w:start w:val="1"/>
      <w:numFmt w:val="bullet"/>
      <w:lvlText w:val="•"/>
      <w:lvlJc w:val="left"/>
      <w:pPr>
        <w:ind w:left="4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F8435C8">
      <w:start w:val="1"/>
      <w:numFmt w:val="bullet"/>
      <w:lvlText w:val="o"/>
      <w:lvlJc w:val="left"/>
      <w:pPr>
        <w:ind w:left="5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922F5D8">
      <w:start w:val="1"/>
      <w:numFmt w:val="bullet"/>
      <w:lvlText w:val="▪"/>
      <w:lvlJc w:val="left"/>
      <w:pPr>
        <w:ind w:left="6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5" w15:restartNumberingAfterBreak="0">
    <w:nsid w:val="7E15395C"/>
    <w:multiLevelType w:val="multilevel"/>
    <w:tmpl w:val="94482300"/>
    <w:lvl w:ilvl="0">
      <w:start w:val="1"/>
      <w:numFmt w:val="decimal"/>
      <w:lvlText w:val="%1."/>
      <w:lvlJc w:val="left"/>
      <w:pPr>
        <w:ind w:left="2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3."/>
      <w:lvlJc w:val="left"/>
      <w:pPr>
        <w:ind w:left="169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1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6" w15:restartNumberingAfterBreak="0">
    <w:nsid w:val="7E927973"/>
    <w:multiLevelType w:val="hybridMultilevel"/>
    <w:tmpl w:val="1CB26072"/>
    <w:lvl w:ilvl="0" w:tplc="55D2BFBA">
      <w:start w:val="10"/>
      <w:numFmt w:val="lowerLetter"/>
      <w:lvlText w:val="%1)"/>
      <w:lvlJc w:val="left"/>
      <w:pPr>
        <w:ind w:left="29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FCE8E7E">
      <w:start w:val="1"/>
      <w:numFmt w:val="bullet"/>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CEE99E">
      <w:start w:val="1"/>
      <w:numFmt w:val="bullet"/>
      <w:lvlText w:val="▪"/>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786E51A">
      <w:start w:val="1"/>
      <w:numFmt w:val="bullet"/>
      <w:lvlText w:val="•"/>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75CEEF8">
      <w:start w:val="1"/>
      <w:numFmt w:val="bullet"/>
      <w:lvlText w:val="o"/>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AC4C53E">
      <w:start w:val="1"/>
      <w:numFmt w:val="bullet"/>
      <w:lvlText w:val="▪"/>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1162296">
      <w:start w:val="1"/>
      <w:numFmt w:val="bullet"/>
      <w:lvlText w:val="•"/>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31C3476">
      <w:start w:val="1"/>
      <w:numFmt w:val="bullet"/>
      <w:lvlText w:val="o"/>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4026E0">
      <w:start w:val="1"/>
      <w:numFmt w:val="bullet"/>
      <w:lvlText w:val="▪"/>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7" w15:restartNumberingAfterBreak="0">
    <w:nsid w:val="7F16464D"/>
    <w:multiLevelType w:val="hybridMultilevel"/>
    <w:tmpl w:val="655C0F46"/>
    <w:lvl w:ilvl="0" w:tplc="613EFAAC">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2C7BE2">
      <w:start w:val="1"/>
      <w:numFmt w:val="bullet"/>
      <w:lvlText w:val="o"/>
      <w:lvlJc w:val="left"/>
      <w:pPr>
        <w:ind w:left="10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8A2A238">
      <w:start w:val="1"/>
      <w:numFmt w:val="bullet"/>
      <w:lvlText w:val="▪"/>
      <w:lvlJc w:val="left"/>
      <w:pPr>
        <w:ind w:left="18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521824">
      <w:start w:val="1"/>
      <w:numFmt w:val="bullet"/>
      <w:lvlText w:val="•"/>
      <w:lvlJc w:val="left"/>
      <w:pPr>
        <w:ind w:left="25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39E8F6A">
      <w:start w:val="1"/>
      <w:numFmt w:val="bullet"/>
      <w:lvlText w:val="o"/>
      <w:lvlJc w:val="left"/>
      <w:pPr>
        <w:ind w:left="32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9183EA8">
      <w:start w:val="1"/>
      <w:numFmt w:val="bullet"/>
      <w:lvlText w:val="▪"/>
      <w:lvlJc w:val="left"/>
      <w:pPr>
        <w:ind w:left="3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628C72A">
      <w:start w:val="1"/>
      <w:numFmt w:val="bullet"/>
      <w:lvlText w:val="•"/>
      <w:lvlJc w:val="left"/>
      <w:pPr>
        <w:ind w:left="4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D48372">
      <w:start w:val="1"/>
      <w:numFmt w:val="bullet"/>
      <w:lvlText w:val="o"/>
      <w:lvlJc w:val="left"/>
      <w:pPr>
        <w:ind w:left="5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08072E">
      <w:start w:val="1"/>
      <w:numFmt w:val="bullet"/>
      <w:lvlText w:val="▪"/>
      <w:lvlJc w:val="left"/>
      <w:pPr>
        <w:ind w:left="6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8" w15:restartNumberingAfterBreak="0">
    <w:nsid w:val="7F4F4493"/>
    <w:multiLevelType w:val="hybridMultilevel"/>
    <w:tmpl w:val="1752E338"/>
    <w:lvl w:ilvl="0" w:tplc="7C540C34">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BD851D8">
      <w:start w:val="1"/>
      <w:numFmt w:val="bullet"/>
      <w:lvlRestart w:val="0"/>
      <w:lvlText w:val="●"/>
      <w:lvlJc w:val="left"/>
      <w:pPr>
        <w:ind w:left="2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964FC6">
      <w:start w:val="1"/>
      <w:numFmt w:val="bullet"/>
      <w:lvlText w:val="▪"/>
      <w:lvlJc w:val="left"/>
      <w:pPr>
        <w:ind w:left="17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3C66A4">
      <w:start w:val="1"/>
      <w:numFmt w:val="bullet"/>
      <w:lvlText w:val="•"/>
      <w:lvlJc w:val="left"/>
      <w:pPr>
        <w:ind w:left="24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A8DE6E">
      <w:start w:val="1"/>
      <w:numFmt w:val="bullet"/>
      <w:lvlText w:val="o"/>
      <w:lvlJc w:val="left"/>
      <w:pPr>
        <w:ind w:left="3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6EE7E08">
      <w:start w:val="1"/>
      <w:numFmt w:val="bullet"/>
      <w:lvlText w:val="▪"/>
      <w:lvlJc w:val="left"/>
      <w:pPr>
        <w:ind w:left="3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E4B780">
      <w:start w:val="1"/>
      <w:numFmt w:val="bullet"/>
      <w:lvlText w:val="•"/>
      <w:lvlJc w:val="left"/>
      <w:pPr>
        <w:ind w:left="4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9DCF698">
      <w:start w:val="1"/>
      <w:numFmt w:val="bullet"/>
      <w:lvlText w:val="o"/>
      <w:lvlJc w:val="left"/>
      <w:pPr>
        <w:ind w:left="5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84C262">
      <w:start w:val="1"/>
      <w:numFmt w:val="bullet"/>
      <w:lvlText w:val="▪"/>
      <w:lvlJc w:val="left"/>
      <w:pPr>
        <w:ind w:left="6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859658882">
    <w:abstractNumId w:val="146"/>
  </w:num>
  <w:num w:numId="2" w16cid:durableId="219679183">
    <w:abstractNumId w:val="144"/>
  </w:num>
  <w:num w:numId="3" w16cid:durableId="495651422">
    <w:abstractNumId w:val="108"/>
  </w:num>
  <w:num w:numId="4" w16cid:durableId="1275362437">
    <w:abstractNumId w:val="201"/>
  </w:num>
  <w:num w:numId="5" w16cid:durableId="685711110">
    <w:abstractNumId w:val="158"/>
  </w:num>
  <w:num w:numId="6" w16cid:durableId="302388346">
    <w:abstractNumId w:val="79"/>
  </w:num>
  <w:num w:numId="7" w16cid:durableId="1371881155">
    <w:abstractNumId w:val="206"/>
  </w:num>
  <w:num w:numId="8" w16cid:durableId="683366247">
    <w:abstractNumId w:val="195"/>
  </w:num>
  <w:num w:numId="9" w16cid:durableId="1865626738">
    <w:abstractNumId w:val="341"/>
  </w:num>
  <w:num w:numId="10" w16cid:durableId="1119375667">
    <w:abstractNumId w:val="40"/>
  </w:num>
  <w:num w:numId="11" w16cid:durableId="101071420">
    <w:abstractNumId w:val="72"/>
  </w:num>
  <w:num w:numId="12" w16cid:durableId="1500121189">
    <w:abstractNumId w:val="245"/>
  </w:num>
  <w:num w:numId="13" w16cid:durableId="636178809">
    <w:abstractNumId w:val="276"/>
  </w:num>
  <w:num w:numId="14" w16cid:durableId="1577475689">
    <w:abstractNumId w:val="105"/>
  </w:num>
  <w:num w:numId="15" w16cid:durableId="825050365">
    <w:abstractNumId w:val="93"/>
  </w:num>
  <w:num w:numId="16" w16cid:durableId="892933290">
    <w:abstractNumId w:val="155"/>
  </w:num>
  <w:num w:numId="17" w16cid:durableId="321929543">
    <w:abstractNumId w:val="27"/>
  </w:num>
  <w:num w:numId="18" w16cid:durableId="1691760350">
    <w:abstractNumId w:val="182"/>
  </w:num>
  <w:num w:numId="19" w16cid:durableId="2017462060">
    <w:abstractNumId w:val="330"/>
  </w:num>
  <w:num w:numId="20" w16cid:durableId="290015345">
    <w:abstractNumId w:val="102"/>
  </w:num>
  <w:num w:numId="21" w16cid:durableId="449402101">
    <w:abstractNumId w:val="253"/>
  </w:num>
  <w:num w:numId="22" w16cid:durableId="1842117706">
    <w:abstractNumId w:val="349"/>
  </w:num>
  <w:num w:numId="23" w16cid:durableId="963385391">
    <w:abstractNumId w:val="255"/>
  </w:num>
  <w:num w:numId="24" w16cid:durableId="1833714210">
    <w:abstractNumId w:val="157"/>
  </w:num>
  <w:num w:numId="25" w16cid:durableId="1186097380">
    <w:abstractNumId w:val="169"/>
  </w:num>
  <w:num w:numId="26" w16cid:durableId="1337155012">
    <w:abstractNumId w:val="85"/>
  </w:num>
  <w:num w:numId="27" w16cid:durableId="1608586710">
    <w:abstractNumId w:val="57"/>
  </w:num>
  <w:num w:numId="28" w16cid:durableId="531190515">
    <w:abstractNumId w:val="270"/>
  </w:num>
  <w:num w:numId="29" w16cid:durableId="963341228">
    <w:abstractNumId w:val="214"/>
  </w:num>
  <w:num w:numId="30" w16cid:durableId="1022821358">
    <w:abstractNumId w:val="54"/>
  </w:num>
  <w:num w:numId="31" w16cid:durableId="1372732912">
    <w:abstractNumId w:val="92"/>
  </w:num>
  <w:num w:numId="32" w16cid:durableId="1561358068">
    <w:abstractNumId w:val="118"/>
  </w:num>
  <w:num w:numId="33" w16cid:durableId="577128588">
    <w:abstractNumId w:val="284"/>
  </w:num>
  <w:num w:numId="34" w16cid:durableId="508566769">
    <w:abstractNumId w:val="148"/>
  </w:num>
  <w:num w:numId="35" w16cid:durableId="1558860148">
    <w:abstractNumId w:val="107"/>
  </w:num>
  <w:num w:numId="36" w16cid:durableId="53503160">
    <w:abstractNumId w:val="56"/>
  </w:num>
  <w:num w:numId="37" w16cid:durableId="2139566783">
    <w:abstractNumId w:val="346"/>
  </w:num>
  <w:num w:numId="38" w16cid:durableId="803307431">
    <w:abstractNumId w:val="167"/>
  </w:num>
  <w:num w:numId="39" w16cid:durableId="1920090006">
    <w:abstractNumId w:val="348"/>
  </w:num>
  <w:num w:numId="40" w16cid:durableId="483081999">
    <w:abstractNumId w:val="121"/>
  </w:num>
  <w:num w:numId="41" w16cid:durableId="92946295">
    <w:abstractNumId w:val="325"/>
  </w:num>
  <w:num w:numId="42" w16cid:durableId="1659921074">
    <w:abstractNumId w:val="113"/>
  </w:num>
  <w:num w:numId="43" w16cid:durableId="98331803">
    <w:abstractNumId w:val="300"/>
  </w:num>
  <w:num w:numId="44" w16cid:durableId="894508438">
    <w:abstractNumId w:val="319"/>
  </w:num>
  <w:num w:numId="45" w16cid:durableId="564291956">
    <w:abstractNumId w:val="242"/>
  </w:num>
  <w:num w:numId="46" w16cid:durableId="1672100531">
    <w:abstractNumId w:val="312"/>
  </w:num>
  <w:num w:numId="47" w16cid:durableId="1388257081">
    <w:abstractNumId w:val="209"/>
  </w:num>
  <w:num w:numId="48" w16cid:durableId="1398165770">
    <w:abstractNumId w:val="267"/>
  </w:num>
  <w:num w:numId="49" w16cid:durableId="709110872">
    <w:abstractNumId w:val="36"/>
  </w:num>
  <w:num w:numId="50" w16cid:durableId="41056971">
    <w:abstractNumId w:val="285"/>
  </w:num>
  <w:num w:numId="51" w16cid:durableId="629670518">
    <w:abstractNumId w:val="334"/>
  </w:num>
  <w:num w:numId="52" w16cid:durableId="140387332">
    <w:abstractNumId w:val="141"/>
  </w:num>
  <w:num w:numId="53" w16cid:durableId="890653435">
    <w:abstractNumId w:val="219"/>
  </w:num>
  <w:num w:numId="54" w16cid:durableId="1853177771">
    <w:abstractNumId w:val="360"/>
  </w:num>
  <w:num w:numId="55" w16cid:durableId="1358778809">
    <w:abstractNumId w:val="90"/>
  </w:num>
  <w:num w:numId="56" w16cid:durableId="684020736">
    <w:abstractNumId w:val="228"/>
  </w:num>
  <w:num w:numId="57" w16cid:durableId="1785611733">
    <w:abstractNumId w:val="344"/>
  </w:num>
  <w:num w:numId="58" w16cid:durableId="763647203">
    <w:abstractNumId w:val="218"/>
  </w:num>
  <w:num w:numId="59" w16cid:durableId="1792241678">
    <w:abstractNumId w:val="2"/>
  </w:num>
  <w:num w:numId="60" w16cid:durableId="1531800861">
    <w:abstractNumId w:val="238"/>
  </w:num>
  <w:num w:numId="61" w16cid:durableId="988366737">
    <w:abstractNumId w:val="131"/>
  </w:num>
  <w:num w:numId="62" w16cid:durableId="2070765854">
    <w:abstractNumId w:val="31"/>
  </w:num>
  <w:num w:numId="63" w16cid:durableId="1600287967">
    <w:abstractNumId w:val="291"/>
  </w:num>
  <w:num w:numId="64" w16cid:durableId="216866835">
    <w:abstractNumId w:val="99"/>
  </w:num>
  <w:num w:numId="65" w16cid:durableId="829097139">
    <w:abstractNumId w:val="342"/>
  </w:num>
  <w:num w:numId="66" w16cid:durableId="649753177">
    <w:abstractNumId w:val="190"/>
  </w:num>
  <w:num w:numId="67" w16cid:durableId="1727797052">
    <w:abstractNumId w:val="304"/>
  </w:num>
  <w:num w:numId="68" w16cid:durableId="721248699">
    <w:abstractNumId w:val="275"/>
  </w:num>
  <w:num w:numId="69" w16cid:durableId="2046517395">
    <w:abstractNumId w:val="332"/>
  </w:num>
  <w:num w:numId="70" w16cid:durableId="616523494">
    <w:abstractNumId w:val="6"/>
  </w:num>
  <w:num w:numId="71" w16cid:durableId="611207066">
    <w:abstractNumId w:val="147"/>
  </w:num>
  <w:num w:numId="72" w16cid:durableId="799080845">
    <w:abstractNumId w:val="322"/>
  </w:num>
  <w:num w:numId="73" w16cid:durableId="1678144381">
    <w:abstractNumId w:val="15"/>
  </w:num>
  <w:num w:numId="74" w16cid:durableId="1391030901">
    <w:abstractNumId w:val="323"/>
  </w:num>
  <w:num w:numId="75" w16cid:durableId="642196356">
    <w:abstractNumId w:val="333"/>
  </w:num>
  <w:num w:numId="76" w16cid:durableId="2033870885">
    <w:abstractNumId w:val="212"/>
  </w:num>
  <w:num w:numId="77" w16cid:durableId="2017029023">
    <w:abstractNumId w:val="329"/>
  </w:num>
  <w:num w:numId="78" w16cid:durableId="1151795224">
    <w:abstractNumId w:val="365"/>
  </w:num>
  <w:num w:numId="79" w16cid:durableId="1829903337">
    <w:abstractNumId w:val="50"/>
  </w:num>
  <w:num w:numId="80" w16cid:durableId="1075005629">
    <w:abstractNumId w:val="96"/>
  </w:num>
  <w:num w:numId="81" w16cid:durableId="863982770">
    <w:abstractNumId w:val="264"/>
  </w:num>
  <w:num w:numId="82" w16cid:durableId="1983457084">
    <w:abstractNumId w:val="179"/>
  </w:num>
  <w:num w:numId="83" w16cid:durableId="258834395">
    <w:abstractNumId w:val="328"/>
  </w:num>
  <w:num w:numId="84" w16cid:durableId="1863593173">
    <w:abstractNumId w:val="7"/>
  </w:num>
  <w:num w:numId="85" w16cid:durableId="136387455">
    <w:abstractNumId w:val="173"/>
  </w:num>
  <w:num w:numId="86" w16cid:durableId="727846977">
    <w:abstractNumId w:val="269"/>
  </w:num>
  <w:num w:numId="87" w16cid:durableId="1953239447">
    <w:abstractNumId w:val="3"/>
  </w:num>
  <w:num w:numId="88" w16cid:durableId="922644032">
    <w:abstractNumId w:val="261"/>
  </w:num>
  <w:num w:numId="89" w16cid:durableId="1614904003">
    <w:abstractNumId w:val="154"/>
  </w:num>
  <w:num w:numId="90" w16cid:durableId="850993016">
    <w:abstractNumId w:val="143"/>
  </w:num>
  <w:num w:numId="91" w16cid:durableId="2098599446">
    <w:abstractNumId w:val="38"/>
  </w:num>
  <w:num w:numId="92" w16cid:durableId="2061633800">
    <w:abstractNumId w:val="122"/>
  </w:num>
  <w:num w:numId="93" w16cid:durableId="92285096">
    <w:abstractNumId w:val="69"/>
  </w:num>
  <w:num w:numId="94" w16cid:durableId="630289247">
    <w:abstractNumId w:val="258"/>
  </w:num>
  <w:num w:numId="95" w16cid:durableId="1203519098">
    <w:abstractNumId w:val="87"/>
  </w:num>
  <w:num w:numId="96" w16cid:durableId="1691880766">
    <w:abstractNumId w:val="49"/>
  </w:num>
  <w:num w:numId="97" w16cid:durableId="867839815">
    <w:abstractNumId w:val="286"/>
  </w:num>
  <w:num w:numId="98" w16cid:durableId="680814162">
    <w:abstractNumId w:val="116"/>
  </w:num>
  <w:num w:numId="99" w16cid:durableId="1132409200">
    <w:abstractNumId w:val="111"/>
  </w:num>
  <w:num w:numId="100" w16cid:durableId="558788300">
    <w:abstractNumId w:val="8"/>
  </w:num>
  <w:num w:numId="101" w16cid:durableId="222184912">
    <w:abstractNumId w:val="224"/>
  </w:num>
  <w:num w:numId="102" w16cid:durableId="128330091">
    <w:abstractNumId w:val="150"/>
  </w:num>
  <w:num w:numId="103" w16cid:durableId="1778014723">
    <w:abstractNumId w:val="185"/>
  </w:num>
  <w:num w:numId="104" w16cid:durableId="987132796">
    <w:abstractNumId w:val="95"/>
  </w:num>
  <w:num w:numId="105" w16cid:durableId="653802572">
    <w:abstractNumId w:val="81"/>
  </w:num>
  <w:num w:numId="106" w16cid:durableId="430859333">
    <w:abstractNumId w:val="153"/>
  </w:num>
  <w:num w:numId="107" w16cid:durableId="1465931425">
    <w:abstractNumId w:val="32"/>
  </w:num>
  <w:num w:numId="108" w16cid:durableId="639305676">
    <w:abstractNumId w:val="358"/>
  </w:num>
  <w:num w:numId="109" w16cid:durableId="1078139460">
    <w:abstractNumId w:val="34"/>
  </w:num>
  <w:num w:numId="110" w16cid:durableId="1532919678">
    <w:abstractNumId w:val="240"/>
  </w:num>
  <w:num w:numId="111" w16cid:durableId="745540302">
    <w:abstractNumId w:val="202"/>
  </w:num>
  <w:num w:numId="112" w16cid:durableId="614143348">
    <w:abstractNumId w:val="338"/>
  </w:num>
  <w:num w:numId="113" w16cid:durableId="140125224">
    <w:abstractNumId w:val="161"/>
  </w:num>
  <w:num w:numId="114" w16cid:durableId="490565773">
    <w:abstractNumId w:val="194"/>
  </w:num>
  <w:num w:numId="115" w16cid:durableId="1242912551">
    <w:abstractNumId w:val="134"/>
  </w:num>
  <w:num w:numId="116" w16cid:durableId="109789064">
    <w:abstractNumId w:val="208"/>
  </w:num>
  <w:num w:numId="117" w16cid:durableId="1455559048">
    <w:abstractNumId w:val="262"/>
  </w:num>
  <w:num w:numId="118" w16cid:durableId="133372392">
    <w:abstractNumId w:val="151"/>
  </w:num>
  <w:num w:numId="119" w16cid:durableId="1774670513">
    <w:abstractNumId w:val="21"/>
  </w:num>
  <w:num w:numId="120" w16cid:durableId="1343508776">
    <w:abstractNumId w:val="68"/>
  </w:num>
  <w:num w:numId="121" w16cid:durableId="1778520660">
    <w:abstractNumId w:val="138"/>
  </w:num>
  <w:num w:numId="122" w16cid:durableId="676201072">
    <w:abstractNumId w:val="321"/>
  </w:num>
  <w:num w:numId="123" w16cid:durableId="114521900">
    <w:abstractNumId w:val="327"/>
  </w:num>
  <w:num w:numId="124" w16cid:durableId="1081677867">
    <w:abstractNumId w:val="101"/>
  </w:num>
  <w:num w:numId="125" w16cid:durableId="155154218">
    <w:abstractNumId w:val="110"/>
  </w:num>
  <w:num w:numId="126" w16cid:durableId="1497452104">
    <w:abstractNumId w:val="145"/>
  </w:num>
  <w:num w:numId="127" w16cid:durableId="1187015126">
    <w:abstractNumId w:val="162"/>
  </w:num>
  <w:num w:numId="128" w16cid:durableId="843398826">
    <w:abstractNumId w:val="13"/>
  </w:num>
  <w:num w:numId="129" w16cid:durableId="1396663040">
    <w:abstractNumId w:val="67"/>
  </w:num>
  <w:num w:numId="130" w16cid:durableId="711274396">
    <w:abstractNumId w:val="106"/>
  </w:num>
  <w:num w:numId="131" w16cid:durableId="637418850">
    <w:abstractNumId w:val="315"/>
  </w:num>
  <w:num w:numId="132" w16cid:durableId="1305621244">
    <w:abstractNumId w:val="307"/>
  </w:num>
  <w:num w:numId="133" w16cid:durableId="136920859">
    <w:abstractNumId w:val="78"/>
  </w:num>
  <w:num w:numId="134" w16cid:durableId="382750470">
    <w:abstractNumId w:val="61"/>
  </w:num>
  <w:num w:numId="135" w16cid:durableId="1792093796">
    <w:abstractNumId w:val="301"/>
  </w:num>
  <w:num w:numId="136" w16cid:durableId="1835493236">
    <w:abstractNumId w:val="268"/>
  </w:num>
  <w:num w:numId="137" w16cid:durableId="379667329">
    <w:abstractNumId w:val="217"/>
  </w:num>
  <w:num w:numId="138" w16cid:durableId="535239942">
    <w:abstractNumId w:val="326"/>
  </w:num>
  <w:num w:numId="139" w16cid:durableId="1549225193">
    <w:abstractNumId w:val="287"/>
  </w:num>
  <w:num w:numId="140" w16cid:durableId="304630352">
    <w:abstractNumId w:val="279"/>
  </w:num>
  <w:num w:numId="141" w16cid:durableId="948124158">
    <w:abstractNumId w:val="247"/>
  </w:num>
  <w:num w:numId="142" w16cid:durableId="2004696533">
    <w:abstractNumId w:val="336"/>
  </w:num>
  <w:num w:numId="143" w16cid:durableId="843322780">
    <w:abstractNumId w:val="246"/>
  </w:num>
  <w:num w:numId="144" w16cid:durableId="1314872078">
    <w:abstractNumId w:val="140"/>
  </w:num>
  <w:num w:numId="145" w16cid:durableId="1568951917">
    <w:abstractNumId w:val="222"/>
  </w:num>
  <w:num w:numId="146" w16cid:durableId="2025663622">
    <w:abstractNumId w:val="132"/>
  </w:num>
  <w:num w:numId="147" w16cid:durableId="1122848084">
    <w:abstractNumId w:val="55"/>
  </w:num>
  <w:num w:numId="148" w16cid:durableId="1872453397">
    <w:abstractNumId w:val="295"/>
  </w:num>
  <w:num w:numId="149" w16cid:durableId="559829027">
    <w:abstractNumId w:val="230"/>
  </w:num>
  <w:num w:numId="150" w16cid:durableId="1144586617">
    <w:abstractNumId w:val="265"/>
  </w:num>
  <w:num w:numId="151" w16cid:durableId="858200844">
    <w:abstractNumId w:val="331"/>
  </w:num>
  <w:num w:numId="152" w16cid:durableId="870267007">
    <w:abstractNumId w:val="306"/>
  </w:num>
  <w:num w:numId="153" w16cid:durableId="560100521">
    <w:abstractNumId w:val="175"/>
  </w:num>
  <w:num w:numId="154" w16cid:durableId="1793548210">
    <w:abstractNumId w:val="200"/>
  </w:num>
  <w:num w:numId="155" w16cid:durableId="1674919403">
    <w:abstractNumId w:val="223"/>
  </w:num>
  <w:num w:numId="156" w16cid:durableId="1258244872">
    <w:abstractNumId w:val="178"/>
  </w:num>
  <w:num w:numId="157" w16cid:durableId="563758599">
    <w:abstractNumId w:val="168"/>
  </w:num>
  <w:num w:numId="158" w16cid:durableId="413937120">
    <w:abstractNumId w:val="318"/>
  </w:num>
  <w:num w:numId="159" w16cid:durableId="821853776">
    <w:abstractNumId w:val="41"/>
  </w:num>
  <w:num w:numId="160" w16cid:durableId="426854775">
    <w:abstractNumId w:val="361"/>
  </w:num>
  <w:num w:numId="161" w16cid:durableId="112750470">
    <w:abstractNumId w:val="37"/>
  </w:num>
  <w:num w:numId="162" w16cid:durableId="1693219664">
    <w:abstractNumId w:val="137"/>
  </w:num>
  <w:num w:numId="163" w16cid:durableId="1934632605">
    <w:abstractNumId w:val="65"/>
  </w:num>
  <w:num w:numId="164" w16cid:durableId="1098450193">
    <w:abstractNumId w:val="75"/>
  </w:num>
  <w:num w:numId="165" w16cid:durableId="501626023">
    <w:abstractNumId w:val="288"/>
  </w:num>
  <w:num w:numId="166" w16cid:durableId="1329554046">
    <w:abstractNumId w:val="129"/>
  </w:num>
  <w:num w:numId="167" w16cid:durableId="1535532506">
    <w:abstractNumId w:val="74"/>
  </w:num>
  <w:num w:numId="168" w16cid:durableId="788476536">
    <w:abstractNumId w:val="197"/>
  </w:num>
  <w:num w:numId="169" w16cid:durableId="1085802607">
    <w:abstractNumId w:val="22"/>
  </w:num>
  <w:num w:numId="170" w16cid:durableId="501817449">
    <w:abstractNumId w:val="337"/>
  </w:num>
  <w:num w:numId="171" w16cid:durableId="554123860">
    <w:abstractNumId w:val="5"/>
  </w:num>
  <w:num w:numId="172" w16cid:durableId="271673541">
    <w:abstractNumId w:val="191"/>
  </w:num>
  <w:num w:numId="173" w16cid:durableId="438768054">
    <w:abstractNumId w:val="24"/>
  </w:num>
  <w:num w:numId="174" w16cid:durableId="754126719">
    <w:abstractNumId w:val="98"/>
  </w:num>
  <w:num w:numId="175" w16cid:durableId="1182621170">
    <w:abstractNumId w:val="109"/>
  </w:num>
  <w:num w:numId="176" w16cid:durableId="586961091">
    <w:abstractNumId w:val="166"/>
  </w:num>
  <w:num w:numId="177" w16cid:durableId="1118833508">
    <w:abstractNumId w:val="89"/>
  </w:num>
  <w:num w:numId="178" w16cid:durableId="1209612224">
    <w:abstractNumId w:val="231"/>
  </w:num>
  <w:num w:numId="179" w16cid:durableId="1231618121">
    <w:abstractNumId w:val="343"/>
  </w:num>
  <w:num w:numId="180" w16cid:durableId="36197745">
    <w:abstractNumId w:val="120"/>
  </w:num>
  <w:num w:numId="181" w16cid:durableId="1383361340">
    <w:abstractNumId w:val="313"/>
  </w:num>
  <w:num w:numId="182" w16cid:durableId="133449731">
    <w:abstractNumId w:val="58"/>
  </w:num>
  <w:num w:numId="183" w16cid:durableId="1018774939">
    <w:abstractNumId w:val="62"/>
  </w:num>
  <w:num w:numId="184" w16cid:durableId="1201939908">
    <w:abstractNumId w:val="198"/>
  </w:num>
  <w:num w:numId="185" w16cid:durableId="190923337">
    <w:abstractNumId w:val="51"/>
  </w:num>
  <w:num w:numId="186" w16cid:durableId="1813596472">
    <w:abstractNumId w:val="119"/>
  </w:num>
  <w:num w:numId="187" w16cid:durableId="236599499">
    <w:abstractNumId w:val="273"/>
  </w:num>
  <w:num w:numId="188" w16cid:durableId="1728723226">
    <w:abstractNumId w:val="254"/>
  </w:num>
  <w:num w:numId="189" w16cid:durableId="782766939">
    <w:abstractNumId w:val="42"/>
  </w:num>
  <w:num w:numId="190" w16cid:durableId="769548740">
    <w:abstractNumId w:val="259"/>
  </w:num>
  <w:num w:numId="191" w16cid:durableId="1929734458">
    <w:abstractNumId w:val="359"/>
  </w:num>
  <w:num w:numId="192" w16cid:durableId="1675064774">
    <w:abstractNumId w:val="39"/>
  </w:num>
  <w:num w:numId="193" w16cid:durableId="340817633">
    <w:abstractNumId w:val="351"/>
  </w:num>
  <w:num w:numId="194" w16cid:durableId="1847207189">
    <w:abstractNumId w:val="366"/>
  </w:num>
  <w:num w:numId="195" w16cid:durableId="223756297">
    <w:abstractNumId w:val="256"/>
  </w:num>
  <w:num w:numId="196" w16cid:durableId="390275429">
    <w:abstractNumId w:val="159"/>
  </w:num>
  <w:num w:numId="197" w16cid:durableId="1943486158">
    <w:abstractNumId w:val="324"/>
  </w:num>
  <w:num w:numId="198" w16cid:durableId="155921803">
    <w:abstractNumId w:val="174"/>
  </w:num>
  <w:num w:numId="199" w16cid:durableId="1377658149">
    <w:abstractNumId w:val="316"/>
  </w:num>
  <w:num w:numId="200" w16cid:durableId="1288780653">
    <w:abstractNumId w:val="299"/>
  </w:num>
  <w:num w:numId="201" w16cid:durableId="315189223">
    <w:abstractNumId w:val="176"/>
  </w:num>
  <w:num w:numId="202" w16cid:durableId="1175336951">
    <w:abstractNumId w:val="302"/>
  </w:num>
  <w:num w:numId="203" w16cid:durableId="1560700704">
    <w:abstractNumId w:val="66"/>
  </w:num>
  <w:num w:numId="204" w16cid:durableId="527135790">
    <w:abstractNumId w:val="80"/>
  </w:num>
  <w:num w:numId="205" w16cid:durableId="415633518">
    <w:abstractNumId w:val="60"/>
  </w:num>
  <w:num w:numId="206" w16cid:durableId="68383132">
    <w:abstractNumId w:val="97"/>
  </w:num>
  <w:num w:numId="207" w16cid:durableId="374432493">
    <w:abstractNumId w:val="294"/>
  </w:num>
  <w:num w:numId="208" w16cid:durableId="1606182703">
    <w:abstractNumId w:val="353"/>
  </w:num>
  <w:num w:numId="209" w16cid:durableId="1948389042">
    <w:abstractNumId w:val="76"/>
  </w:num>
  <w:num w:numId="210" w16cid:durableId="1635062507">
    <w:abstractNumId w:val="183"/>
  </w:num>
  <w:num w:numId="211" w16cid:durableId="1646854543">
    <w:abstractNumId w:val="189"/>
  </w:num>
  <w:num w:numId="212" w16cid:durableId="785082864">
    <w:abstractNumId w:val="272"/>
  </w:num>
  <w:num w:numId="213" w16cid:durableId="41682400">
    <w:abstractNumId w:val="186"/>
  </w:num>
  <w:num w:numId="214" w16cid:durableId="480076474">
    <w:abstractNumId w:val="283"/>
  </w:num>
  <w:num w:numId="215" w16cid:durableId="260649623">
    <w:abstractNumId w:val="9"/>
  </w:num>
  <w:num w:numId="216" w16cid:durableId="766080916">
    <w:abstractNumId w:val="192"/>
  </w:num>
  <w:num w:numId="217" w16cid:durableId="781654014">
    <w:abstractNumId w:val="239"/>
  </w:num>
  <w:num w:numId="218" w16cid:durableId="564219395">
    <w:abstractNumId w:val="12"/>
  </w:num>
  <w:num w:numId="219" w16cid:durableId="1662657284">
    <w:abstractNumId w:val="91"/>
  </w:num>
  <w:num w:numId="220" w16cid:durableId="338780497">
    <w:abstractNumId w:val="260"/>
  </w:num>
  <w:num w:numId="221" w16cid:durableId="839197511">
    <w:abstractNumId w:val="170"/>
  </w:num>
  <w:num w:numId="222" w16cid:durableId="96560868">
    <w:abstractNumId w:val="289"/>
  </w:num>
  <w:num w:numId="223" w16cid:durableId="1940676146">
    <w:abstractNumId w:val="297"/>
  </w:num>
  <w:num w:numId="224" w16cid:durableId="1294142055">
    <w:abstractNumId w:val="204"/>
  </w:num>
  <w:num w:numId="225" w16cid:durableId="311837661">
    <w:abstractNumId w:val="43"/>
  </w:num>
  <w:num w:numId="226" w16cid:durableId="340396238">
    <w:abstractNumId w:val="126"/>
  </w:num>
  <w:num w:numId="227" w16cid:durableId="1897810421">
    <w:abstractNumId w:val="362"/>
  </w:num>
  <w:num w:numId="228" w16cid:durableId="506484624">
    <w:abstractNumId w:val="282"/>
  </w:num>
  <w:num w:numId="229" w16cid:durableId="1416975485">
    <w:abstractNumId w:val="123"/>
  </w:num>
  <w:num w:numId="230" w16cid:durableId="1906913730">
    <w:abstractNumId w:val="234"/>
  </w:num>
  <w:num w:numId="231" w16cid:durableId="1579436002">
    <w:abstractNumId w:val="19"/>
  </w:num>
  <w:num w:numId="232" w16cid:durableId="233466488">
    <w:abstractNumId w:val="71"/>
  </w:num>
  <w:num w:numId="233" w16cid:durableId="926354088">
    <w:abstractNumId w:val="104"/>
  </w:num>
  <w:num w:numId="234" w16cid:durableId="375811109">
    <w:abstractNumId w:val="292"/>
  </w:num>
  <w:num w:numId="235" w16cid:durableId="1837261522">
    <w:abstractNumId w:val="274"/>
  </w:num>
  <w:num w:numId="236" w16cid:durableId="603197252">
    <w:abstractNumId w:val="339"/>
  </w:num>
  <w:num w:numId="237" w16cid:durableId="453066123">
    <w:abstractNumId w:val="165"/>
  </w:num>
  <w:num w:numId="238" w16cid:durableId="261886034">
    <w:abstractNumId w:val="221"/>
  </w:num>
  <w:num w:numId="239" w16cid:durableId="1227103166">
    <w:abstractNumId w:val="252"/>
  </w:num>
  <w:num w:numId="240" w16cid:durableId="93718850">
    <w:abstractNumId w:val="236"/>
  </w:num>
  <w:num w:numId="241" w16cid:durableId="1329795078">
    <w:abstractNumId w:val="293"/>
  </w:num>
  <w:num w:numId="242" w16cid:durableId="1621837053">
    <w:abstractNumId w:val="48"/>
  </w:num>
  <w:num w:numId="243" w16cid:durableId="779955259">
    <w:abstractNumId w:val="130"/>
  </w:num>
  <w:num w:numId="244" w16cid:durableId="2057386752">
    <w:abstractNumId w:val="35"/>
  </w:num>
  <w:num w:numId="245" w16cid:durableId="581333652">
    <w:abstractNumId w:val="210"/>
  </w:num>
  <w:num w:numId="246" w16cid:durableId="263999345">
    <w:abstractNumId w:val="309"/>
  </w:num>
  <w:num w:numId="247" w16cid:durableId="611977798">
    <w:abstractNumId w:val="314"/>
  </w:num>
  <w:num w:numId="248" w16cid:durableId="1273321441">
    <w:abstractNumId w:val="311"/>
  </w:num>
  <w:num w:numId="249" w16cid:durableId="799613929">
    <w:abstractNumId w:val="156"/>
  </w:num>
  <w:num w:numId="250" w16cid:durableId="1135178918">
    <w:abstractNumId w:val="28"/>
  </w:num>
  <w:num w:numId="251" w16cid:durableId="598878912">
    <w:abstractNumId w:val="226"/>
  </w:num>
  <w:num w:numId="252" w16cid:durableId="1060518958">
    <w:abstractNumId w:val="10"/>
  </w:num>
  <w:num w:numId="253" w16cid:durableId="994645830">
    <w:abstractNumId w:val="220"/>
  </w:num>
  <w:num w:numId="254" w16cid:durableId="1434591773">
    <w:abstractNumId w:val="171"/>
  </w:num>
  <w:num w:numId="255" w16cid:durableId="938835431">
    <w:abstractNumId w:val="352"/>
  </w:num>
  <w:num w:numId="256" w16cid:durableId="1398283845">
    <w:abstractNumId w:val="83"/>
  </w:num>
  <w:num w:numId="257" w16cid:durableId="2033456003">
    <w:abstractNumId w:val="278"/>
  </w:num>
  <w:num w:numId="258" w16cid:durableId="1936479254">
    <w:abstractNumId w:val="152"/>
  </w:num>
  <w:num w:numId="259" w16cid:durableId="930047498">
    <w:abstractNumId w:val="317"/>
  </w:num>
  <w:num w:numId="260" w16cid:durableId="947547829">
    <w:abstractNumId w:val="205"/>
  </w:num>
  <w:num w:numId="261" w16cid:durableId="1962609756">
    <w:abstractNumId w:val="308"/>
  </w:num>
  <w:num w:numId="262" w16cid:durableId="2036534115">
    <w:abstractNumId w:val="213"/>
  </w:num>
  <w:num w:numId="263" w16cid:durableId="2041589661">
    <w:abstractNumId w:val="177"/>
  </w:num>
  <w:num w:numId="264" w16cid:durableId="1485926563">
    <w:abstractNumId w:val="172"/>
  </w:num>
  <w:num w:numId="265" w16cid:durableId="1786145826">
    <w:abstractNumId w:val="266"/>
  </w:num>
  <w:num w:numId="266" w16cid:durableId="567499964">
    <w:abstractNumId w:val="114"/>
  </w:num>
  <w:num w:numId="267" w16cid:durableId="1304772596">
    <w:abstractNumId w:val="139"/>
  </w:num>
  <w:num w:numId="268" w16cid:durableId="1454245490">
    <w:abstractNumId w:val="244"/>
  </w:num>
  <w:num w:numId="269" w16cid:durableId="1973319905">
    <w:abstractNumId w:val="356"/>
  </w:num>
  <w:num w:numId="270" w16cid:durableId="351297728">
    <w:abstractNumId w:val="26"/>
  </w:num>
  <w:num w:numId="271" w16cid:durableId="849680709">
    <w:abstractNumId w:val="241"/>
  </w:num>
  <w:num w:numId="272" w16cid:durableId="1542204329">
    <w:abstractNumId w:val="196"/>
  </w:num>
  <w:num w:numId="273" w16cid:durableId="875776432">
    <w:abstractNumId w:val="84"/>
  </w:num>
  <w:num w:numId="274" w16cid:durableId="327027787">
    <w:abstractNumId w:val="277"/>
  </w:num>
  <w:num w:numId="275" w16cid:durableId="1046681817">
    <w:abstractNumId w:val="257"/>
  </w:num>
  <w:num w:numId="276" w16cid:durableId="602883927">
    <w:abstractNumId w:val="335"/>
  </w:num>
  <w:num w:numId="277" w16cid:durableId="872887248">
    <w:abstractNumId w:val="128"/>
  </w:num>
  <w:num w:numId="278" w16cid:durableId="1958102278">
    <w:abstractNumId w:val="355"/>
  </w:num>
  <w:num w:numId="279" w16cid:durableId="645283947">
    <w:abstractNumId w:val="225"/>
  </w:num>
  <w:num w:numId="280" w16cid:durableId="970017661">
    <w:abstractNumId w:val="160"/>
  </w:num>
  <w:num w:numId="281" w16cid:durableId="38358161">
    <w:abstractNumId w:val="345"/>
  </w:num>
  <w:num w:numId="282" w16cid:durableId="942766609">
    <w:abstractNumId w:val="103"/>
  </w:num>
  <w:num w:numId="283" w16cid:durableId="1683318483">
    <w:abstractNumId w:val="357"/>
  </w:num>
  <w:num w:numId="284" w16cid:durableId="601186390">
    <w:abstractNumId w:val="47"/>
  </w:num>
  <w:num w:numId="285" w16cid:durableId="1394354306">
    <w:abstractNumId w:val="135"/>
  </w:num>
  <w:num w:numId="286" w16cid:durableId="1033966096">
    <w:abstractNumId w:val="1"/>
  </w:num>
  <w:num w:numId="287" w16cid:durableId="1189561039">
    <w:abstractNumId w:val="112"/>
  </w:num>
  <w:num w:numId="288" w16cid:durableId="266430112">
    <w:abstractNumId w:val="340"/>
  </w:num>
  <w:num w:numId="289" w16cid:durableId="1025987664">
    <w:abstractNumId w:val="215"/>
  </w:num>
  <w:num w:numId="290" w16cid:durableId="1024672970">
    <w:abstractNumId w:val="18"/>
  </w:num>
  <w:num w:numId="291" w16cid:durableId="1191995573">
    <w:abstractNumId w:val="127"/>
  </w:num>
  <w:num w:numId="292" w16cid:durableId="528104920">
    <w:abstractNumId w:val="229"/>
  </w:num>
  <w:num w:numId="293" w16cid:durableId="454956055">
    <w:abstractNumId w:val="117"/>
  </w:num>
  <w:num w:numId="294" w16cid:durableId="865218240">
    <w:abstractNumId w:val="16"/>
  </w:num>
  <w:num w:numId="295" w16cid:durableId="1598902604">
    <w:abstractNumId w:val="164"/>
  </w:num>
  <w:num w:numId="296" w16cid:durableId="1168330129">
    <w:abstractNumId w:val="77"/>
  </w:num>
  <w:num w:numId="297" w16cid:durableId="1100417848">
    <w:abstractNumId w:val="82"/>
  </w:num>
  <w:num w:numId="298" w16cid:durableId="1842550766">
    <w:abstractNumId w:val="14"/>
  </w:num>
  <w:num w:numId="299" w16cid:durableId="1417626422">
    <w:abstractNumId w:val="30"/>
  </w:num>
  <w:num w:numId="300" w16cid:durableId="1606112861">
    <w:abstractNumId w:val="249"/>
  </w:num>
  <w:num w:numId="301" w16cid:durableId="394820872">
    <w:abstractNumId w:val="310"/>
  </w:num>
  <w:num w:numId="302" w16cid:durableId="2023971794">
    <w:abstractNumId w:val="180"/>
  </w:num>
  <w:num w:numId="303" w16cid:durableId="1812669628">
    <w:abstractNumId w:val="17"/>
  </w:num>
  <w:num w:numId="304" w16cid:durableId="346979183">
    <w:abstractNumId w:val="64"/>
  </w:num>
  <w:num w:numId="305" w16cid:durableId="245456518">
    <w:abstractNumId w:val="63"/>
  </w:num>
  <w:num w:numId="306" w16cid:durableId="1448157491">
    <w:abstractNumId w:val="271"/>
  </w:num>
  <w:num w:numId="307" w16cid:durableId="458844019">
    <w:abstractNumId w:val="125"/>
  </w:num>
  <w:num w:numId="308" w16cid:durableId="938561765">
    <w:abstractNumId w:val="303"/>
  </w:num>
  <w:num w:numId="309" w16cid:durableId="1484541034">
    <w:abstractNumId w:val="70"/>
  </w:num>
  <w:num w:numId="310" w16cid:durableId="1935045357">
    <w:abstractNumId w:val="20"/>
  </w:num>
  <w:num w:numId="311" w16cid:durableId="1647079650">
    <w:abstractNumId w:val="211"/>
  </w:num>
  <w:num w:numId="312" w16cid:durableId="139230651">
    <w:abstractNumId w:val="298"/>
  </w:num>
  <w:num w:numId="313" w16cid:durableId="1098915675">
    <w:abstractNumId w:val="88"/>
  </w:num>
  <w:num w:numId="314" w16cid:durableId="1518732874">
    <w:abstractNumId w:val="115"/>
  </w:num>
  <w:num w:numId="315" w16cid:durableId="2110857214">
    <w:abstractNumId w:val="188"/>
  </w:num>
  <w:num w:numId="316" w16cid:durableId="249706731">
    <w:abstractNumId w:val="368"/>
  </w:num>
  <w:num w:numId="317" w16cid:durableId="1537498314">
    <w:abstractNumId w:val="235"/>
  </w:num>
  <w:num w:numId="318" w16cid:durableId="26223680">
    <w:abstractNumId w:val="354"/>
  </w:num>
  <w:num w:numId="319" w16cid:durableId="1916091180">
    <w:abstractNumId w:val="23"/>
  </w:num>
  <w:num w:numId="320" w16cid:durableId="949124320">
    <w:abstractNumId w:val="11"/>
  </w:num>
  <w:num w:numId="321" w16cid:durableId="578447244">
    <w:abstractNumId w:val="363"/>
  </w:num>
  <w:num w:numId="322" w16cid:durableId="953632944">
    <w:abstractNumId w:val="290"/>
  </w:num>
  <w:num w:numId="323" w16cid:durableId="860975089">
    <w:abstractNumId w:val="59"/>
  </w:num>
  <w:num w:numId="324" w16cid:durableId="1854563384">
    <w:abstractNumId w:val="248"/>
  </w:num>
  <w:num w:numId="325" w16cid:durableId="105739703">
    <w:abstractNumId w:val="4"/>
  </w:num>
  <w:num w:numId="326" w16cid:durableId="475877274">
    <w:abstractNumId w:val="184"/>
  </w:num>
  <w:num w:numId="327" w16cid:durableId="1356690044">
    <w:abstractNumId w:val="45"/>
  </w:num>
  <w:num w:numId="328" w16cid:durableId="1740249259">
    <w:abstractNumId w:val="263"/>
  </w:num>
  <w:num w:numId="329" w16cid:durableId="1134836188">
    <w:abstractNumId w:val="33"/>
  </w:num>
  <w:num w:numId="330" w16cid:durableId="513762725">
    <w:abstractNumId w:val="44"/>
  </w:num>
  <w:num w:numId="331" w16cid:durableId="1341545992">
    <w:abstractNumId w:val="46"/>
  </w:num>
  <w:num w:numId="332" w16cid:durableId="553203256">
    <w:abstractNumId w:val="187"/>
  </w:num>
  <w:num w:numId="333" w16cid:durableId="1334643705">
    <w:abstractNumId w:val="232"/>
  </w:num>
  <w:num w:numId="334" w16cid:durableId="959336334">
    <w:abstractNumId w:val="94"/>
  </w:num>
  <w:num w:numId="335" w16cid:durableId="732044353">
    <w:abstractNumId w:val="280"/>
  </w:num>
  <w:num w:numId="336" w16cid:durableId="1874270832">
    <w:abstractNumId w:val="53"/>
  </w:num>
  <w:num w:numId="337" w16cid:durableId="1915817273">
    <w:abstractNumId w:val="52"/>
  </w:num>
  <w:num w:numId="338" w16cid:durableId="678503078">
    <w:abstractNumId w:val="181"/>
  </w:num>
  <w:num w:numId="339" w16cid:durableId="1430271780">
    <w:abstractNumId w:val="207"/>
  </w:num>
  <w:num w:numId="340" w16cid:durableId="1466197494">
    <w:abstractNumId w:val="73"/>
  </w:num>
  <w:num w:numId="341" w16cid:durableId="2055763121">
    <w:abstractNumId w:val="136"/>
  </w:num>
  <w:num w:numId="342" w16cid:durableId="1389105151">
    <w:abstractNumId w:val="227"/>
  </w:num>
  <w:num w:numId="343" w16cid:durableId="967467794">
    <w:abstractNumId w:val="86"/>
  </w:num>
  <w:num w:numId="344" w16cid:durableId="1145973308">
    <w:abstractNumId w:val="251"/>
  </w:num>
  <w:num w:numId="345" w16cid:durableId="2032223033">
    <w:abstractNumId w:val="250"/>
  </w:num>
  <w:num w:numId="346" w16cid:durableId="1726445993">
    <w:abstractNumId w:val="216"/>
  </w:num>
  <w:num w:numId="347" w16cid:durableId="172578206">
    <w:abstractNumId w:val="305"/>
  </w:num>
  <w:num w:numId="348" w16cid:durableId="1802261653">
    <w:abstractNumId w:val="347"/>
  </w:num>
  <w:num w:numId="349" w16cid:durableId="262030595">
    <w:abstractNumId w:val="163"/>
  </w:num>
  <w:num w:numId="350" w16cid:durableId="1105996821">
    <w:abstractNumId w:val="233"/>
  </w:num>
  <w:num w:numId="351" w16cid:durableId="1541092463">
    <w:abstractNumId w:val="281"/>
  </w:num>
  <w:num w:numId="352" w16cid:durableId="160776108">
    <w:abstractNumId w:val="149"/>
  </w:num>
  <w:num w:numId="353" w16cid:durableId="1680042734">
    <w:abstractNumId w:val="142"/>
  </w:num>
  <w:num w:numId="354" w16cid:durableId="71782246">
    <w:abstractNumId w:val="243"/>
  </w:num>
  <w:num w:numId="355" w16cid:durableId="198517542">
    <w:abstractNumId w:val="364"/>
  </w:num>
  <w:num w:numId="356" w16cid:durableId="1614287203">
    <w:abstractNumId w:val="193"/>
  </w:num>
  <w:num w:numId="357" w16cid:durableId="945579791">
    <w:abstractNumId w:val="237"/>
  </w:num>
  <w:num w:numId="358" w16cid:durableId="1770810898">
    <w:abstractNumId w:val="367"/>
  </w:num>
  <w:num w:numId="359" w16cid:durableId="218980434">
    <w:abstractNumId w:val="124"/>
  </w:num>
  <w:num w:numId="360" w16cid:durableId="1136485165">
    <w:abstractNumId w:val="25"/>
  </w:num>
  <w:num w:numId="361" w16cid:durableId="1444417109">
    <w:abstractNumId w:val="29"/>
  </w:num>
  <w:num w:numId="362" w16cid:durableId="904728368">
    <w:abstractNumId w:val="199"/>
  </w:num>
  <w:num w:numId="363" w16cid:durableId="1512724818">
    <w:abstractNumId w:val="320"/>
  </w:num>
  <w:num w:numId="364" w16cid:durableId="657342212">
    <w:abstractNumId w:val="203"/>
  </w:num>
  <w:num w:numId="365" w16cid:durableId="459570728">
    <w:abstractNumId w:val="100"/>
  </w:num>
  <w:num w:numId="366" w16cid:durableId="1314288778">
    <w:abstractNumId w:val="133"/>
  </w:num>
  <w:num w:numId="367" w16cid:durableId="1280918271">
    <w:abstractNumId w:val="296"/>
  </w:num>
  <w:num w:numId="368" w16cid:durableId="1641419573">
    <w:abstractNumId w:val="0"/>
  </w:num>
  <w:num w:numId="369" w16cid:durableId="2123109683">
    <w:abstractNumId w:val="35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ED0"/>
    <w:rsid w:val="00024C37"/>
    <w:rsid w:val="0003228E"/>
    <w:rsid w:val="00064B23"/>
    <w:rsid w:val="001000D7"/>
    <w:rsid w:val="00145AB7"/>
    <w:rsid w:val="0019682C"/>
    <w:rsid w:val="002C0718"/>
    <w:rsid w:val="003B66F2"/>
    <w:rsid w:val="00507DC9"/>
    <w:rsid w:val="00560411"/>
    <w:rsid w:val="005A4DE8"/>
    <w:rsid w:val="005F6EC6"/>
    <w:rsid w:val="006256E5"/>
    <w:rsid w:val="006E7A1D"/>
    <w:rsid w:val="006F4BAF"/>
    <w:rsid w:val="008337F1"/>
    <w:rsid w:val="00850250"/>
    <w:rsid w:val="008E5C1F"/>
    <w:rsid w:val="00913935"/>
    <w:rsid w:val="009260F5"/>
    <w:rsid w:val="00932176"/>
    <w:rsid w:val="0094290F"/>
    <w:rsid w:val="00B02067"/>
    <w:rsid w:val="00B0512F"/>
    <w:rsid w:val="00B262E8"/>
    <w:rsid w:val="00B83ED0"/>
    <w:rsid w:val="00BE35B8"/>
    <w:rsid w:val="00BF2575"/>
    <w:rsid w:val="00D6784E"/>
    <w:rsid w:val="00DB7928"/>
    <w:rsid w:val="00DC0FAE"/>
    <w:rsid w:val="00DF08C6"/>
    <w:rsid w:val="00E12F4E"/>
    <w:rsid w:val="00F06368"/>
    <w:rsid w:val="00F60268"/>
    <w:rsid w:val="00F91972"/>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B4028BC-DAC2-4445-912F-A868F1C1F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s-CL" w:eastAsia="es-MX"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80" w:line="259" w:lineRule="auto"/>
      <w:ind w:left="85" w:right="52" w:hanging="10"/>
      <w:jc w:val="both"/>
    </w:pPr>
    <w:rPr>
      <w:rFonts w:ascii="Arial" w:eastAsia="Arial" w:hAnsi="Arial" w:cs="Times New Roman"/>
      <w:color w:val="000000"/>
      <w:sz w:val="21"/>
      <w:lang w:val="en" w:eastAsia="en"/>
    </w:rPr>
  </w:style>
  <w:style w:type="paragraph" w:styleId="Ttulo1">
    <w:name w:val="heading 1"/>
    <w:next w:val="Normal"/>
    <w:link w:val="Ttulo1Car"/>
    <w:uiPriority w:val="9"/>
    <w:qFormat/>
    <w:pPr>
      <w:keepNext/>
      <w:keepLines/>
      <w:spacing w:before="200" w:after="120" w:line="259" w:lineRule="auto"/>
      <w:ind w:left="70" w:hanging="10"/>
      <w:outlineLvl w:val="0"/>
    </w:pPr>
    <w:rPr>
      <w:rFonts w:ascii="Arial" w:eastAsia="Arial" w:hAnsi="Arial" w:cs="Calibri"/>
      <w:b/>
      <w:color w:val="1F4E79"/>
      <w:sz w:val="30"/>
    </w:rPr>
  </w:style>
  <w:style w:type="paragraph" w:styleId="Ttulo2">
    <w:name w:val="heading 2"/>
    <w:next w:val="Normal"/>
    <w:link w:val="Ttulo2Car"/>
    <w:uiPriority w:val="9"/>
    <w:unhideWhenUsed/>
    <w:qFormat/>
    <w:pPr>
      <w:keepNext/>
      <w:keepLines/>
      <w:spacing w:before="200" w:after="120" w:line="265" w:lineRule="auto"/>
      <w:ind w:left="70" w:hanging="10"/>
      <w:outlineLvl w:val="1"/>
    </w:pPr>
    <w:rPr>
      <w:rFonts w:ascii="Arial" w:eastAsia="Arial" w:hAnsi="Arial" w:cs="Times New Roman"/>
      <w:b/>
      <w:color w:val="1F4E79"/>
    </w:rPr>
  </w:style>
  <w:style w:type="paragraph" w:styleId="Ttulo3">
    <w:name w:val="heading 3"/>
    <w:next w:val="Normal"/>
    <w:link w:val="Ttulo3Car"/>
    <w:uiPriority w:val="9"/>
    <w:unhideWhenUsed/>
    <w:qFormat/>
    <w:pPr>
      <w:keepNext/>
      <w:keepLines/>
      <w:spacing w:before="200" w:after="120" w:line="259" w:lineRule="auto"/>
      <w:ind w:left="70" w:hanging="10"/>
      <w:jc w:val="center"/>
      <w:outlineLvl w:val="2"/>
    </w:pPr>
    <w:rPr>
      <w:rFonts w:ascii="Arial" w:eastAsia="Arial" w:hAnsi="Arial" w:cs="Times New Roman"/>
      <w:b/>
      <w:color w:val="366092"/>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link w:val="Ttulo3"/>
    <w:rPr>
      <w:rFonts w:ascii="Times New Roman" w:eastAsia="Times New Roman" w:hAnsi="Times New Roman" w:cs="Times New Roman"/>
      <w:b/>
      <w:color w:val="000000"/>
      <w:sz w:val="24"/>
    </w:rPr>
  </w:style>
  <w:style w:type="character" w:customStyle="1" w:styleId="Ttulo1Car">
    <w:name w:val="Título 1 Car"/>
    <w:link w:val="Ttulo1"/>
    <w:rPr>
      <w:rFonts w:ascii="Calibri" w:eastAsia="Calibri" w:hAnsi="Calibri" w:cs="Calibri"/>
      <w:color w:val="2F5496"/>
      <w:sz w:val="32"/>
    </w:rPr>
  </w:style>
  <w:style w:type="character" w:customStyle="1" w:styleId="Ttulo2Car">
    <w:name w:val="Título 2 Car"/>
    <w:link w:val="Ttulo2"/>
    <w:rPr>
      <w:rFonts w:ascii="Times New Roman" w:eastAsia="Times New Roman" w:hAnsi="Times New Roman" w:cs="Times New Roman"/>
      <w:b/>
      <w:color w:val="000000"/>
      <w:sz w:val="24"/>
    </w:rPr>
  </w:style>
  <w:style w:type="paragraph" w:styleId="TDC1">
    <w:name w:val="toc 1"/>
    <w:hidden/>
    <w:pPr>
      <w:spacing w:after="108" w:line="259" w:lineRule="auto"/>
      <w:ind w:left="326" w:right="21" w:hanging="10"/>
    </w:pPr>
    <w:rPr>
      <w:rFonts w:ascii="Calibri" w:eastAsia="Calibri" w:hAnsi="Calibri" w:cs="Calibri"/>
      <w:color w:val="000000"/>
      <w:sz w:val="22"/>
    </w:rPr>
  </w:style>
  <w:style w:type="paragraph" w:styleId="TDC2">
    <w:name w:val="toc 2"/>
    <w:hidden/>
    <w:pPr>
      <w:spacing w:after="107" w:line="259" w:lineRule="auto"/>
      <w:ind w:left="306" w:right="26" w:hanging="10"/>
      <w:jc w:val="right"/>
    </w:pPr>
    <w:rPr>
      <w:rFonts w:ascii="Calibri" w:eastAsia="Calibri" w:hAnsi="Calibri" w:cs="Calibri"/>
      <w:color w:val="000000"/>
      <w:sz w:val="22"/>
    </w:rPr>
  </w:style>
  <w:style w:type="table" w:customStyle="1" w:styleId="TableGrid">
    <w:name w:val="TableGrid"/>
    <w:tblPr>
      <w:tblCellMar>
        <w:top w:w="0" w:type="dxa"/>
        <w:left w:w="0" w:type="dxa"/>
        <w:bottom w:w="0" w:type="dxa"/>
        <w:right w:w="0" w:type="dxa"/>
      </w:tblCellMar>
    </w:tblPr>
  </w:style>
  <w:style w:type="paragraph" w:styleId="Prrafodelista">
    <w:name w:val="List Paragraph"/>
    <w:basedOn w:val="Normal"/>
    <w:uiPriority w:val="34"/>
    <w:qFormat/>
    <w:rsid w:val="00B051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image" Target="media/image5.jpg"/><Relationship Id="rId68" Type="http://schemas.openxmlformats.org/officeDocument/2006/relationships/hyperlink" Target="https://www.suseso.cl/613/w3-propertyvalue-136477.html" TargetMode="External"/><Relationship Id="rId84" Type="http://schemas.openxmlformats.org/officeDocument/2006/relationships/hyperlink" Target="https://www.suseso.cl/613/w3-propertyvalue-136477.html" TargetMode="External"/><Relationship Id="rId89" Type="http://schemas.openxmlformats.org/officeDocument/2006/relationships/hyperlink" Target="https://www.suseso.cl/613/w3-propertyvalue-136477.html" TargetMode="External"/><Relationship Id="rId16" Type="http://schemas.openxmlformats.org/officeDocument/2006/relationships/footer" Target="footer4.xml"/><Relationship Id="rId11" Type="http://schemas.openxmlformats.org/officeDocument/2006/relationships/footer" Target="footer2.xml"/><Relationship Id="rId32" Type="http://schemas.openxmlformats.org/officeDocument/2006/relationships/header" Target="header13.xml"/><Relationship Id="rId37" Type="http://schemas.openxmlformats.org/officeDocument/2006/relationships/footer" Target="footer15.xml"/><Relationship Id="rId53" Type="http://schemas.openxmlformats.org/officeDocument/2006/relationships/footer" Target="footer23.xml"/><Relationship Id="rId58" Type="http://schemas.openxmlformats.org/officeDocument/2006/relationships/footer" Target="footer25.xml"/><Relationship Id="rId74" Type="http://schemas.openxmlformats.org/officeDocument/2006/relationships/image" Target="media/image6.png"/><Relationship Id="rId79" Type="http://schemas.openxmlformats.org/officeDocument/2006/relationships/hyperlink" Target="https://www.suseso.cl/613/w3-propertyvalue-637622.html" TargetMode="External"/><Relationship Id="rId5" Type="http://schemas.openxmlformats.org/officeDocument/2006/relationships/footnotes" Target="footnotes.xml"/><Relationship Id="rId90" Type="http://schemas.openxmlformats.org/officeDocument/2006/relationships/header" Target="header28.xml"/><Relationship Id="rId95" Type="http://schemas.openxmlformats.org/officeDocument/2006/relationships/footer" Target="footer30.xml"/><Relationship Id="rId22" Type="http://schemas.openxmlformats.org/officeDocument/2006/relationships/footer" Target="footer7.xml"/><Relationship Id="rId27" Type="http://schemas.openxmlformats.org/officeDocument/2006/relationships/header" Target="header11.xml"/><Relationship Id="rId43" Type="http://schemas.openxmlformats.org/officeDocument/2006/relationships/footer" Target="footer18.xml"/><Relationship Id="rId48" Type="http://schemas.openxmlformats.org/officeDocument/2006/relationships/header" Target="header21.xml"/><Relationship Id="rId64" Type="http://schemas.openxmlformats.org/officeDocument/2006/relationships/hyperlink" Target="https://www.suseso.cl/613/w3-propertyvalue-136477.html" TargetMode="External"/><Relationship Id="rId69" Type="http://schemas.openxmlformats.org/officeDocument/2006/relationships/hyperlink" Target="https://www.suseso.cl/613/w3-propertyvalue-136477.html" TargetMode="External"/><Relationship Id="rId80" Type="http://schemas.openxmlformats.org/officeDocument/2006/relationships/hyperlink" Target="https://www.suseso.cl/613/w3-propertyvalue-637622.html" TargetMode="External"/><Relationship Id="rId85" Type="http://schemas.openxmlformats.org/officeDocument/2006/relationships/hyperlink" Target="https://www.suseso.cl/613/w3-propertyvalue-136477.html" TargetMode="Externa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67" Type="http://schemas.openxmlformats.org/officeDocument/2006/relationships/hyperlink" Target="https://www.suseso.cl/613/w3-propertyvalue-136477.html" TargetMode="Externa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image" Target="media/image4.png"/><Relationship Id="rId70" Type="http://schemas.openxmlformats.org/officeDocument/2006/relationships/hyperlink" Target="https://www.suseso.cl/613/w3-propertyvalue-136477.html" TargetMode="External"/><Relationship Id="rId75" Type="http://schemas.openxmlformats.org/officeDocument/2006/relationships/hyperlink" Target="https://www.suseso.cl/613/w3-propertyvalue-637622.html" TargetMode="External"/><Relationship Id="rId83" Type="http://schemas.openxmlformats.org/officeDocument/2006/relationships/hyperlink" Target="https://www.suseso.cl/613/w3-propertyvalue-136477.html" TargetMode="External"/><Relationship Id="rId88" Type="http://schemas.openxmlformats.org/officeDocument/2006/relationships/hyperlink" Target="https://www.suseso.cl/613/w3-propertyvalue-136477.html" TargetMode="External"/><Relationship Id="rId91" Type="http://schemas.openxmlformats.org/officeDocument/2006/relationships/header" Target="header29.xml"/><Relationship Id="rId9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65" Type="http://schemas.openxmlformats.org/officeDocument/2006/relationships/hyperlink" Target="https://www.suseso.cl/613/w3-propertyvalue-136477.html" TargetMode="External"/><Relationship Id="rId73" Type="http://schemas.openxmlformats.org/officeDocument/2006/relationships/hyperlink" Target="https://www.suseso.cl/613/w3-propertyvalue-136477.html" TargetMode="External"/><Relationship Id="rId78" Type="http://schemas.openxmlformats.org/officeDocument/2006/relationships/hyperlink" Target="https://www.suseso.cl/613/w3-propertyvalue-637622.html" TargetMode="External"/><Relationship Id="rId81" Type="http://schemas.openxmlformats.org/officeDocument/2006/relationships/hyperlink" Target="https://www.suseso.cl/613/w3-propertyvalue-136477.html" TargetMode="External"/><Relationship Id="rId86" Type="http://schemas.openxmlformats.org/officeDocument/2006/relationships/hyperlink" Target="https://www.suseso.cl/613/w3-propertyvalue-136477.html" TargetMode="External"/><Relationship Id="rId94" Type="http://schemas.openxmlformats.org/officeDocument/2006/relationships/header" Target="header30.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 Id="rId76" Type="http://schemas.openxmlformats.org/officeDocument/2006/relationships/hyperlink" Target="https://www.suseso.cl/613/w3-propertyvalue-637622.html" TargetMode="External"/><Relationship Id="rId97" Type="http://schemas.openxmlformats.org/officeDocument/2006/relationships/theme" Target="theme/theme1.xml"/><Relationship Id="rId7" Type="http://schemas.openxmlformats.org/officeDocument/2006/relationships/image" Target="media/image1.jpg"/><Relationship Id="rId71" Type="http://schemas.openxmlformats.org/officeDocument/2006/relationships/hyperlink" Target="https://www.suseso.cl/613/w3-propertyvalue-136477.html" TargetMode="External"/><Relationship Id="rId92" Type="http://schemas.openxmlformats.org/officeDocument/2006/relationships/footer" Target="footer28.xml"/><Relationship Id="rId2" Type="http://schemas.openxmlformats.org/officeDocument/2006/relationships/styles" Target="styles.xml"/><Relationship Id="rId29" Type="http://schemas.openxmlformats.org/officeDocument/2006/relationships/footer" Target="footer11.xml"/><Relationship Id="rId24" Type="http://schemas.openxmlformats.org/officeDocument/2006/relationships/header" Target="header9.xml"/><Relationship Id="rId40" Type="http://schemas.openxmlformats.org/officeDocument/2006/relationships/footer" Target="footer16.xml"/><Relationship Id="rId45" Type="http://schemas.openxmlformats.org/officeDocument/2006/relationships/header" Target="header20.xml"/><Relationship Id="rId66" Type="http://schemas.openxmlformats.org/officeDocument/2006/relationships/hyperlink" Target="https://www.suseso.cl/613/w3-propertyvalue-136477.html" TargetMode="External"/><Relationship Id="rId87" Type="http://schemas.openxmlformats.org/officeDocument/2006/relationships/hyperlink" Target="https://www.suseso.cl/613/w3-propertyvalue-136477.html" TargetMode="External"/><Relationship Id="rId61" Type="http://schemas.openxmlformats.org/officeDocument/2006/relationships/footer" Target="footer27.xml"/><Relationship Id="rId82" Type="http://schemas.openxmlformats.org/officeDocument/2006/relationships/hyperlink" Target="https://www.suseso.cl/613/w3-propertyvalue-136477.html" TargetMode="External"/><Relationship Id="rId19" Type="http://schemas.openxmlformats.org/officeDocument/2006/relationships/footer" Target="footer6.xml"/><Relationship Id="rId14" Type="http://schemas.openxmlformats.org/officeDocument/2006/relationships/header" Target="header4.xml"/><Relationship Id="rId30" Type="http://schemas.openxmlformats.org/officeDocument/2006/relationships/header" Target="header12.xml"/><Relationship Id="rId35" Type="http://schemas.openxmlformats.org/officeDocument/2006/relationships/footer" Target="footer14.xml"/><Relationship Id="rId56" Type="http://schemas.openxmlformats.org/officeDocument/2006/relationships/header" Target="header25.xml"/><Relationship Id="rId77" Type="http://schemas.openxmlformats.org/officeDocument/2006/relationships/hyperlink" Target="https://www.suseso.cl/613/w3-propertyvalue-637622.html" TargetMode="External"/><Relationship Id="rId8" Type="http://schemas.openxmlformats.org/officeDocument/2006/relationships/header" Target="header1.xml"/><Relationship Id="rId51" Type="http://schemas.openxmlformats.org/officeDocument/2006/relationships/header" Target="header23.xml"/><Relationship Id="rId72" Type="http://schemas.openxmlformats.org/officeDocument/2006/relationships/hyperlink" Target="https://www.suseso.cl/613/w3-propertyvalue-136477.html" TargetMode="External"/><Relationship Id="rId93" Type="http://schemas.openxmlformats.org/officeDocument/2006/relationships/footer" Target="footer29.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10.xml.rels><?xml version="1.0" encoding="UTF-8" standalone="yes"?>
<Relationships xmlns="http://schemas.openxmlformats.org/package/2006/relationships"><Relationship Id="rId1" Type="http://schemas.openxmlformats.org/officeDocument/2006/relationships/image" Target="media/image1.jpg"/></Relationships>
</file>

<file path=word/_rels/header11.xml.rels><?xml version="1.0" encoding="UTF-8" standalone="yes"?>
<Relationships xmlns="http://schemas.openxmlformats.org/package/2006/relationships"><Relationship Id="rId1" Type="http://schemas.openxmlformats.org/officeDocument/2006/relationships/image" Target="media/image1.jpg"/></Relationships>
</file>

<file path=word/_rels/header12.xml.rels><?xml version="1.0" encoding="UTF-8" standalone="yes"?>
<Relationships xmlns="http://schemas.openxmlformats.org/package/2006/relationships"><Relationship Id="rId1" Type="http://schemas.openxmlformats.org/officeDocument/2006/relationships/image" Target="media/image2.png"/></Relationships>
</file>

<file path=word/_rels/header13.xml.rels><?xml version="1.0" encoding="UTF-8" standalone="yes"?>
<Relationships xmlns="http://schemas.openxmlformats.org/package/2006/relationships"><Relationship Id="rId1" Type="http://schemas.openxmlformats.org/officeDocument/2006/relationships/image" Target="media/image1.jpg"/></Relationships>
</file>

<file path=word/_rels/header14.xml.rels><?xml version="1.0" encoding="UTF-8" standalone="yes"?>
<Relationships xmlns="http://schemas.openxmlformats.org/package/2006/relationships"><Relationship Id="rId1" Type="http://schemas.openxmlformats.org/officeDocument/2006/relationships/image" Target="media/image1.jpg"/></Relationships>
</file>

<file path=word/_rels/header16.xml.rels><?xml version="1.0" encoding="UTF-8" standalone="yes"?>
<Relationships xmlns="http://schemas.openxmlformats.org/package/2006/relationships"><Relationship Id="rId1" Type="http://schemas.openxmlformats.org/officeDocument/2006/relationships/image" Target="media/image1.jpg"/></Relationships>
</file>

<file path=word/_rels/header17.xml.rels><?xml version="1.0" encoding="UTF-8" standalone="yes"?>
<Relationships xmlns="http://schemas.openxmlformats.org/package/2006/relationships"><Relationship Id="rId1" Type="http://schemas.openxmlformats.org/officeDocument/2006/relationships/image" Target="media/image1.jpg"/></Relationships>
</file>

<file path=word/_rels/header18.xml.rels><?xml version="1.0" encoding="UTF-8" standalone="yes"?>
<Relationships xmlns="http://schemas.openxmlformats.org/package/2006/relationships"><Relationship Id="rId1" Type="http://schemas.openxmlformats.org/officeDocument/2006/relationships/image" Target="media/image2.png"/></Relationships>
</file>

<file path=word/_rels/header19.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20.xml.rels><?xml version="1.0" encoding="UTF-8" standalone="yes"?>
<Relationships xmlns="http://schemas.openxmlformats.org/package/2006/relationships"><Relationship Id="rId1" Type="http://schemas.openxmlformats.org/officeDocument/2006/relationships/image" Target="media/image1.jpg"/></Relationships>
</file>

<file path=word/_rels/header22.xml.rels><?xml version="1.0" encoding="UTF-8" standalone="yes"?>
<Relationships xmlns="http://schemas.openxmlformats.org/package/2006/relationships"><Relationship Id="rId1" Type="http://schemas.openxmlformats.org/officeDocument/2006/relationships/image" Target="media/image1.jpg"/></Relationships>
</file>

<file path=word/_rels/header23.xml.rels><?xml version="1.0" encoding="UTF-8" standalone="yes"?>
<Relationships xmlns="http://schemas.openxmlformats.org/package/2006/relationships"><Relationship Id="rId1" Type="http://schemas.openxmlformats.org/officeDocument/2006/relationships/image" Target="media/image1.jpg"/></Relationships>
</file>

<file path=word/_rels/header24.xml.rels><?xml version="1.0" encoding="UTF-8" standalone="yes"?>
<Relationships xmlns="http://schemas.openxmlformats.org/package/2006/relationships"><Relationship Id="rId1" Type="http://schemas.openxmlformats.org/officeDocument/2006/relationships/image" Target="media/image1.jpg"/></Relationships>
</file>

<file path=word/_rels/header25.xml.rels><?xml version="1.0" encoding="UTF-8" standalone="yes"?>
<Relationships xmlns="http://schemas.openxmlformats.org/package/2006/relationships"><Relationship Id="rId1" Type="http://schemas.openxmlformats.org/officeDocument/2006/relationships/image" Target="media/image1.jpg"/></Relationships>
</file>

<file path=word/_rels/header26.xml.rels><?xml version="1.0" encoding="UTF-8" standalone="yes"?>
<Relationships xmlns="http://schemas.openxmlformats.org/package/2006/relationships"><Relationship Id="rId1" Type="http://schemas.openxmlformats.org/officeDocument/2006/relationships/image" Target="media/image1.jpg"/></Relationships>
</file>

<file path=word/_rels/header28.xml.rels><?xml version="1.0" encoding="UTF-8" standalone="yes"?>
<Relationships xmlns="http://schemas.openxmlformats.org/package/2006/relationships"><Relationship Id="rId1" Type="http://schemas.openxmlformats.org/officeDocument/2006/relationships/image" Target="media/image1.jpg"/></Relationships>
</file>

<file path=word/_rels/header29.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30.xml.rels><?xml version="1.0" encoding="UTF-8" standalone="yes"?>
<Relationships xmlns="http://schemas.openxmlformats.org/package/2006/relationships"><Relationship Id="rId1" Type="http://schemas.openxmlformats.org/officeDocument/2006/relationships/image" Target="media/image7.pn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_rels/header5.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_rels/header7.xml.rels><?xml version="1.0" encoding="UTF-8" standalone="yes"?>
<Relationships xmlns="http://schemas.openxmlformats.org/package/2006/relationships"><Relationship Id="rId1" Type="http://schemas.openxmlformats.org/officeDocument/2006/relationships/image" Target="media/image1.jpg"/></Relationships>
</file>

<file path=word/_rels/header8.xml.rels><?xml version="1.0" encoding="UTF-8" standalone="yes"?>
<Relationships xmlns="http://schemas.openxmlformats.org/package/2006/relationships"><Relationship Id="rId1" Type="http://schemas.openxmlformats.org/officeDocument/2006/relationships/image" Target="media/image1.jpg"/></Relationships>
</file>

<file path=word/_rels/header9.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76</Pages>
  <Words>55388</Words>
  <Characters>304637</Characters>
  <Application>Microsoft Office Word</Application>
  <DocSecurity>0</DocSecurity>
  <Lines>2538</Lines>
  <Paragraphs>718</Paragraphs>
  <ScaleCrop>false</ScaleCrop>
  <HeadingPairs>
    <vt:vector size="2" baseType="variant">
      <vt:variant>
        <vt:lpstr>Título</vt:lpstr>
      </vt:variant>
      <vt:variant>
        <vt:i4>1</vt:i4>
      </vt:variant>
    </vt:vector>
  </HeadingPairs>
  <TitlesOfParts>
    <vt:vector size="1" baseType="lpstr">
      <vt:lpstr>RICE_POR_CONFIRMAR_COMPLETO</vt:lpstr>
    </vt:vector>
  </TitlesOfParts>
  <Company/>
  <LinksUpToDate>false</LinksUpToDate>
  <CharactersWithSpaces>359307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RICE_POR_CONFIRMAR_COMPLETO</dc:title>
  <dc:subject>Reglamento Interno de Convivencia Educativa actualizado a Ley 21.809</dc:subject>
  <dc:creator>OpenAI</dc:creator>
  <cp:keywords/>
  <dc:description>Borrador para revisión institucional y legal.</dc:description>
  <cp:lastModifiedBy>Microsoft Office User</cp:lastModifiedBy>
  <cp:revision>2</cp:revision>
  <dcterms:created xsi:type="dcterms:W3CDTF">2026-07-06T03:59:00Z</dcterms:created>
  <dcterms:modified xsi:type="dcterms:W3CDTF">2026-07-06T03:59:00Z</dcterms:modified>
</cp:coreProperties>
</file>